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20" w:rsidRPr="008D540F" w:rsidRDefault="00714A02" w:rsidP="00506478">
      <w:pPr>
        <w:pStyle w:val="BodyText3"/>
        <w:spacing w:after="120"/>
        <w:rPr>
          <w:color w:val="000000" w:themeColor="text1"/>
        </w:rPr>
      </w:pPr>
      <w:bookmarkStart w:id="0" w:name="_GoBack"/>
      <w:bookmarkEnd w:id="0"/>
      <w:r w:rsidRPr="008D540F">
        <w:rPr>
          <w:color w:val="000000" w:themeColor="text1"/>
        </w:rPr>
        <w:t xml:space="preserve">DCMA INST </w:t>
      </w:r>
      <w:r w:rsidR="00B00453" w:rsidRPr="008D540F">
        <w:rPr>
          <w:color w:val="000000" w:themeColor="text1"/>
        </w:rPr>
        <w:t>8210.1C</w:t>
      </w:r>
      <w:r w:rsidR="0022352E" w:rsidRPr="008D540F">
        <w:rPr>
          <w:color w:val="000000" w:themeColor="text1"/>
        </w:rPr>
        <w:t xml:space="preserve"> </w:t>
      </w:r>
      <w:r w:rsidR="0022352E" w:rsidRPr="008D540F">
        <w:rPr>
          <w:color w:val="FF0000"/>
        </w:rPr>
        <w:t>(</w:t>
      </w:r>
      <w:r w:rsidR="00235509" w:rsidRPr="008D540F">
        <w:rPr>
          <w:color w:val="FF0000"/>
        </w:rPr>
        <w:t>Change 1</w:t>
      </w:r>
      <w:r w:rsidR="0022352E" w:rsidRPr="008D540F">
        <w:rPr>
          <w:color w:val="FF0000"/>
        </w:rPr>
        <w:t>)</w:t>
      </w:r>
      <w:r w:rsidRPr="008D540F">
        <w:rPr>
          <w:color w:val="000000" w:themeColor="text1"/>
        </w:rPr>
        <w:br/>
      </w:r>
      <w:r w:rsidR="005937CC" w:rsidRPr="008D540F">
        <w:rPr>
          <w:color w:val="000000" w:themeColor="text1"/>
        </w:rPr>
        <w:t>AFI 10-220_IP</w:t>
      </w:r>
      <w:r w:rsidR="00A36920" w:rsidRPr="008D540F">
        <w:rPr>
          <w:color w:val="000000" w:themeColor="text1"/>
        </w:rPr>
        <w:br/>
        <w:t>AR 95-20</w:t>
      </w:r>
      <w:r w:rsidR="00A36920" w:rsidRPr="008D540F">
        <w:rPr>
          <w:color w:val="000000" w:themeColor="text1"/>
        </w:rPr>
        <w:br/>
        <w:t>NAVAIRINST 3710.1</w:t>
      </w:r>
      <w:r w:rsidR="00D77F53" w:rsidRPr="008D540F">
        <w:rPr>
          <w:color w:val="000000" w:themeColor="text1"/>
        </w:rPr>
        <w:t>G</w:t>
      </w:r>
      <w:r w:rsidR="008F011B" w:rsidRPr="008D540F">
        <w:rPr>
          <w:color w:val="000000" w:themeColor="text1"/>
        </w:rPr>
        <w:br/>
      </w:r>
      <w:r w:rsidR="00B30768" w:rsidRPr="008D540F">
        <w:rPr>
          <w:color w:val="000000" w:themeColor="text1"/>
        </w:rPr>
        <w:t>COMDT</w:t>
      </w:r>
      <w:r w:rsidR="00B34B94" w:rsidRPr="008D540F">
        <w:rPr>
          <w:color w:val="000000" w:themeColor="text1"/>
        </w:rPr>
        <w:t xml:space="preserve">INST </w:t>
      </w:r>
      <w:r w:rsidR="00B30768" w:rsidRPr="008D540F">
        <w:rPr>
          <w:color w:val="000000" w:themeColor="text1"/>
        </w:rPr>
        <w:t>M</w:t>
      </w:r>
      <w:r w:rsidR="009D6B31" w:rsidRPr="008D540F">
        <w:rPr>
          <w:color w:val="000000" w:themeColor="text1"/>
        </w:rPr>
        <w:t>13020.3</w:t>
      </w:r>
      <w:r w:rsidR="00094EDA" w:rsidRPr="008D540F">
        <w:rPr>
          <w:color w:val="000000" w:themeColor="text1"/>
        </w:rPr>
        <w:t>A</w:t>
      </w:r>
    </w:p>
    <w:p w:rsidR="00A36920" w:rsidRPr="008D540F" w:rsidRDefault="00A36920" w:rsidP="00882068">
      <w:pPr>
        <w:widowControl w:val="0"/>
        <w:spacing w:after="120"/>
        <w:jc w:val="right"/>
        <w:rPr>
          <w:color w:val="000000" w:themeColor="text1"/>
        </w:rPr>
      </w:pPr>
      <w:r w:rsidRPr="008D540F">
        <w:rPr>
          <w:color w:val="000000" w:themeColor="text1"/>
          <w:shd w:val="clear" w:color="auto" w:fill="FFFFFF"/>
        </w:rPr>
        <w:t>DCMA-AO</w:t>
      </w:r>
    </w:p>
    <w:p w:rsidR="00A36920" w:rsidRPr="008D540F" w:rsidRDefault="00B5136D" w:rsidP="00A36920">
      <w:pPr>
        <w:widowControl w:val="0"/>
        <w:spacing w:after="200"/>
        <w:jc w:val="right"/>
        <w:rPr>
          <w:color w:val="000000" w:themeColor="text1"/>
        </w:rPr>
      </w:pPr>
      <w:r w:rsidRPr="008D540F">
        <w:rPr>
          <w:color w:val="000000" w:themeColor="text1"/>
          <w:shd w:val="clear" w:color="auto" w:fill="FFFFFF"/>
        </w:rPr>
        <w:t>2</w:t>
      </w:r>
      <w:r w:rsidR="00AF09D1" w:rsidRPr="008D540F">
        <w:rPr>
          <w:color w:val="000000" w:themeColor="text1"/>
          <w:shd w:val="clear" w:color="auto" w:fill="FFFFFF"/>
        </w:rPr>
        <w:t>1</w:t>
      </w:r>
      <w:r w:rsidR="00F40A46" w:rsidRPr="008D540F">
        <w:rPr>
          <w:color w:val="000000" w:themeColor="text1"/>
          <w:shd w:val="clear" w:color="auto" w:fill="FFFFFF"/>
        </w:rPr>
        <w:t xml:space="preserve"> August 2013</w:t>
      </w:r>
    </w:p>
    <w:p w:rsidR="00A36920" w:rsidRPr="008D540F" w:rsidRDefault="00A36920" w:rsidP="00A36920">
      <w:pPr>
        <w:pStyle w:val="NormalWeb"/>
        <w:spacing w:before="0" w:beforeAutospacing="0" w:after="200" w:afterAutospacing="0"/>
        <w:jc w:val="center"/>
        <w:rPr>
          <w:rFonts w:ascii="Arial" w:hAnsi="Arial" w:cs="Arial"/>
          <w:color w:val="000000" w:themeColor="text1"/>
          <w:shd w:val="clear" w:color="auto" w:fill="FFFFFF"/>
        </w:rPr>
      </w:pPr>
      <w:r w:rsidRPr="008D540F">
        <w:rPr>
          <w:rFonts w:ascii="Arial" w:hAnsi="Arial" w:cs="Arial"/>
          <w:color w:val="000000" w:themeColor="text1"/>
          <w:shd w:val="clear" w:color="auto" w:fill="FFFFFF"/>
        </w:rPr>
        <w:t>CONTRACTOR’S FLIGHT AND GROUND OPERATIONS</w:t>
      </w:r>
    </w:p>
    <w:p w:rsidR="00AD6D98" w:rsidRPr="008D540F" w:rsidRDefault="00A36920" w:rsidP="008200DA">
      <w:pPr>
        <w:widowControl w:val="0"/>
        <w:spacing w:after="120"/>
        <w:rPr>
          <w:color w:val="000000" w:themeColor="text1"/>
          <w:shd w:val="clear" w:color="auto" w:fill="FFFFFF"/>
        </w:rPr>
      </w:pPr>
      <w:bookmarkStart w:id="1" w:name="_Toc447171427"/>
      <w:r w:rsidRPr="008D540F">
        <w:rPr>
          <w:rStyle w:val="ChapterChar"/>
          <w:b/>
        </w:rPr>
        <w:t>PURPOSE</w:t>
      </w:r>
      <w:bookmarkEnd w:id="1"/>
      <w:r w:rsidR="007C3B45" w:rsidRPr="008D540F">
        <w:rPr>
          <w:color w:val="000000" w:themeColor="text1"/>
        </w:rPr>
        <w:t xml:space="preserve">.  </w:t>
      </w:r>
      <w:r w:rsidRPr="008D540F">
        <w:rPr>
          <w:color w:val="000000" w:themeColor="text1"/>
        </w:rPr>
        <w:t>This Instruction s</w:t>
      </w:r>
      <w:r w:rsidRPr="008D540F">
        <w:rPr>
          <w:color w:val="000000" w:themeColor="text1"/>
          <w:shd w:val="clear" w:color="auto" w:fill="FFFFFF"/>
        </w:rPr>
        <w:t>upersedes DCMA INST 8210.1/</w:t>
      </w:r>
      <w:r w:rsidR="005937CC" w:rsidRPr="008D540F">
        <w:rPr>
          <w:color w:val="000000" w:themeColor="text1"/>
          <w:shd w:val="clear" w:color="auto" w:fill="FFFFFF"/>
        </w:rPr>
        <w:t>AFI 10-220_IP</w:t>
      </w:r>
      <w:r w:rsidRPr="008D540F">
        <w:rPr>
          <w:color w:val="000000" w:themeColor="text1"/>
          <w:shd w:val="clear" w:color="auto" w:fill="FFFFFF"/>
        </w:rPr>
        <w:t>/</w:t>
      </w:r>
      <w:r w:rsidR="00AB020D" w:rsidRPr="008D540F">
        <w:rPr>
          <w:color w:val="000000" w:themeColor="text1"/>
          <w:shd w:val="clear" w:color="auto" w:fill="FFFFFF"/>
        </w:rPr>
        <w:t xml:space="preserve"> </w:t>
      </w:r>
      <w:r w:rsidR="00AB020D" w:rsidRPr="008D540F">
        <w:rPr>
          <w:color w:val="000000" w:themeColor="text1"/>
          <w:shd w:val="clear" w:color="auto" w:fill="FFFFFF"/>
        </w:rPr>
        <w:br/>
      </w:r>
      <w:r w:rsidRPr="008D540F">
        <w:rPr>
          <w:color w:val="000000" w:themeColor="text1"/>
          <w:shd w:val="clear" w:color="auto" w:fill="FFFFFF"/>
        </w:rPr>
        <w:t>AR 95</w:t>
      </w:r>
      <w:r w:rsidR="00AB020D" w:rsidRPr="008D540F">
        <w:rPr>
          <w:color w:val="000000" w:themeColor="text1"/>
          <w:sz w:val="20"/>
        </w:rPr>
        <w:noBreakHyphen/>
      </w:r>
      <w:r w:rsidRPr="008D540F">
        <w:rPr>
          <w:color w:val="000000" w:themeColor="text1"/>
          <w:shd w:val="clear" w:color="auto" w:fill="FFFFFF"/>
        </w:rPr>
        <w:t>20/NAVAIRINST 3710.1</w:t>
      </w:r>
      <w:r w:rsidR="001E7E14" w:rsidRPr="008D540F">
        <w:rPr>
          <w:color w:val="000000" w:themeColor="text1"/>
          <w:shd w:val="clear" w:color="auto" w:fill="FFFFFF"/>
        </w:rPr>
        <w:t>F,</w:t>
      </w:r>
      <w:r w:rsidR="005214B1" w:rsidRPr="008D540F">
        <w:rPr>
          <w:color w:val="000000" w:themeColor="text1"/>
          <w:shd w:val="clear" w:color="auto" w:fill="FFFFFF"/>
        </w:rPr>
        <w:t xml:space="preserve"> COMDTINST M13020.3,</w:t>
      </w:r>
      <w:r w:rsidR="001E7E14" w:rsidRPr="008D540F">
        <w:rPr>
          <w:color w:val="000000" w:themeColor="text1"/>
          <w:shd w:val="clear" w:color="auto" w:fill="FFFFFF"/>
        </w:rPr>
        <w:t xml:space="preserve"> 1 March, 2007</w:t>
      </w:r>
      <w:r w:rsidRPr="008D540F">
        <w:rPr>
          <w:color w:val="000000" w:themeColor="text1"/>
          <w:shd w:val="clear" w:color="auto" w:fill="FFFFFF"/>
        </w:rPr>
        <w:t>, and all previous versions</w:t>
      </w:r>
      <w:r w:rsidR="007C3B45" w:rsidRPr="008D540F">
        <w:rPr>
          <w:color w:val="000000" w:themeColor="text1"/>
          <w:shd w:val="clear" w:color="auto" w:fill="FFFFFF"/>
        </w:rPr>
        <w:t xml:space="preserve">.  </w:t>
      </w:r>
      <w:r w:rsidRPr="008D540F">
        <w:rPr>
          <w:color w:val="000000" w:themeColor="text1"/>
          <w:shd w:val="clear" w:color="auto" w:fill="FFFFFF"/>
        </w:rPr>
        <w:t xml:space="preserve">It </w:t>
      </w:r>
      <w:r w:rsidR="00BE4FAE" w:rsidRPr="008D540F">
        <w:rPr>
          <w:color w:val="000000" w:themeColor="text1"/>
          <w:shd w:val="clear" w:color="auto" w:fill="FFFFFF"/>
        </w:rPr>
        <w:t>establishes requirements for</w:t>
      </w:r>
      <w:r w:rsidRPr="008D540F">
        <w:rPr>
          <w:color w:val="000000" w:themeColor="text1"/>
          <w:shd w:val="clear" w:color="auto" w:fill="FFFFFF"/>
        </w:rPr>
        <w:t xml:space="preserve"> </w:t>
      </w:r>
      <w:r w:rsidR="00E93076" w:rsidRPr="008D540F">
        <w:rPr>
          <w:color w:val="000000" w:themeColor="text1"/>
          <w:shd w:val="clear" w:color="auto" w:fill="FFFFFF"/>
        </w:rPr>
        <w:t>flight and ground</w:t>
      </w:r>
      <w:r w:rsidRPr="008D540F">
        <w:rPr>
          <w:color w:val="000000" w:themeColor="text1"/>
          <w:shd w:val="clear" w:color="auto" w:fill="FFFFFF"/>
        </w:rPr>
        <w:t xml:space="preserve"> operations involving all contracted work performed on aircraft where </w:t>
      </w:r>
      <w:r w:rsidR="00BE4FAE" w:rsidRPr="008D540F">
        <w:rPr>
          <w:color w:val="000000" w:themeColor="text1"/>
          <w:shd w:val="clear" w:color="auto" w:fill="FFFFFF"/>
        </w:rPr>
        <w:t xml:space="preserve">this Instruction is </w:t>
      </w:r>
      <w:r w:rsidR="00537B51" w:rsidRPr="008D540F">
        <w:rPr>
          <w:color w:val="000000" w:themeColor="text1"/>
          <w:shd w:val="clear" w:color="auto" w:fill="FFFFFF"/>
        </w:rPr>
        <w:t xml:space="preserve">incorporated as </w:t>
      </w:r>
      <w:r w:rsidR="00BE4FAE" w:rsidRPr="008D540F">
        <w:rPr>
          <w:color w:val="000000" w:themeColor="text1"/>
          <w:shd w:val="clear" w:color="auto" w:fill="FFFFFF"/>
        </w:rPr>
        <w:t>a contract requirement</w:t>
      </w:r>
      <w:r w:rsidRPr="008D540F">
        <w:rPr>
          <w:color w:val="000000" w:themeColor="text1"/>
          <w:shd w:val="clear" w:color="auto" w:fill="FFFFFF"/>
        </w:rPr>
        <w:t>, as well as procedures to be followed by Government Flight Representatives (GFRs)</w:t>
      </w:r>
      <w:r w:rsidR="007C3B45" w:rsidRPr="008D540F">
        <w:rPr>
          <w:color w:val="000000" w:themeColor="text1"/>
          <w:shd w:val="clear" w:color="auto" w:fill="FFFFFF"/>
        </w:rPr>
        <w:t xml:space="preserve">.  </w:t>
      </w:r>
      <w:r w:rsidR="00882068" w:rsidRPr="008D540F">
        <w:rPr>
          <w:color w:val="000000" w:themeColor="text1"/>
          <w:shd w:val="clear" w:color="auto" w:fill="FFFFFF"/>
        </w:rPr>
        <w:t xml:space="preserve">Chapter </w:t>
      </w:r>
      <w:r w:rsidR="006F468A" w:rsidRPr="008D540F">
        <w:rPr>
          <w:color w:val="000000" w:themeColor="text1"/>
          <w:shd w:val="clear" w:color="auto" w:fill="FFFFFF"/>
        </w:rPr>
        <w:t>7</w:t>
      </w:r>
      <w:r w:rsidRPr="008D540F">
        <w:rPr>
          <w:color w:val="000000" w:themeColor="text1"/>
          <w:shd w:val="clear" w:color="auto" w:fill="FFFFFF"/>
        </w:rPr>
        <w:t xml:space="preserve"> establishes policy and procedures to be followed by GFRs and does not establish any additional contractor requirements</w:t>
      </w:r>
      <w:r w:rsidR="007C3B45" w:rsidRPr="008D540F">
        <w:rPr>
          <w:color w:val="000000" w:themeColor="text1"/>
          <w:shd w:val="clear" w:color="auto" w:fill="FFFFFF"/>
        </w:rPr>
        <w:t xml:space="preserve">.  </w:t>
      </w:r>
      <w:r w:rsidRPr="008D540F">
        <w:rPr>
          <w:color w:val="000000" w:themeColor="text1"/>
          <w:shd w:val="clear" w:color="auto" w:fill="FFFFFF"/>
        </w:rPr>
        <w:t xml:space="preserve">This Instruction describes the content of the contractor’s aircraft </w:t>
      </w:r>
      <w:r w:rsidR="00E93076" w:rsidRPr="008D540F">
        <w:rPr>
          <w:color w:val="000000" w:themeColor="text1"/>
          <w:shd w:val="clear" w:color="auto" w:fill="FFFFFF"/>
        </w:rPr>
        <w:t>flight and ground</w:t>
      </w:r>
      <w:r w:rsidRPr="008D540F">
        <w:rPr>
          <w:color w:val="000000" w:themeColor="text1"/>
          <w:shd w:val="clear" w:color="auto" w:fill="FFFFFF"/>
        </w:rPr>
        <w:t xml:space="preserve"> operations procedures (hereafter identified as </w:t>
      </w:r>
      <w:r w:rsidR="000B64AC" w:rsidRPr="008D540F">
        <w:rPr>
          <w:color w:val="000000" w:themeColor="text1"/>
          <w:shd w:val="clear" w:color="auto" w:fill="FFFFFF"/>
        </w:rPr>
        <w:t>Procedures</w:t>
      </w:r>
      <w:r w:rsidRPr="008D540F">
        <w:rPr>
          <w:color w:val="000000" w:themeColor="text1"/>
          <w:shd w:val="clear" w:color="auto" w:fill="FFFFFF"/>
        </w:rPr>
        <w:t xml:space="preserve">) and approval for these </w:t>
      </w:r>
      <w:r w:rsidR="000B64AC" w:rsidRPr="008D540F">
        <w:rPr>
          <w:color w:val="000000" w:themeColor="text1"/>
          <w:shd w:val="clear" w:color="auto" w:fill="FFFFFF"/>
        </w:rPr>
        <w:t>Procedures</w:t>
      </w:r>
      <w:r w:rsidR="007C3B45" w:rsidRPr="008D540F">
        <w:rPr>
          <w:color w:val="000000" w:themeColor="text1"/>
          <w:shd w:val="clear" w:color="auto" w:fill="FFFFFF"/>
        </w:rPr>
        <w:t xml:space="preserve">.  </w:t>
      </w:r>
      <w:r w:rsidRPr="008D540F">
        <w:rPr>
          <w:color w:val="000000" w:themeColor="text1"/>
          <w:shd w:val="clear" w:color="auto" w:fill="FFFFFF"/>
        </w:rPr>
        <w:t>It provides for the delegation of authority for such approvals, regardless of Service affiliation</w:t>
      </w:r>
      <w:r w:rsidR="007C3B45" w:rsidRPr="008D540F">
        <w:rPr>
          <w:color w:val="000000" w:themeColor="text1"/>
          <w:shd w:val="clear" w:color="auto" w:fill="FFFFFF"/>
        </w:rPr>
        <w:t xml:space="preserve">.  </w:t>
      </w:r>
    </w:p>
    <w:p w:rsidR="00C874D1" w:rsidRPr="008D540F" w:rsidRDefault="00F60F9B" w:rsidP="00C874D1">
      <w:pPr>
        <w:widowControl w:val="0"/>
        <w:spacing w:after="120"/>
        <w:rPr>
          <w:color w:val="FF0000"/>
          <w:shd w:val="clear" w:color="auto" w:fill="FFFFFF"/>
        </w:rPr>
      </w:pPr>
      <w:bookmarkStart w:id="2" w:name="_Toc447171428"/>
      <w:r w:rsidRPr="008D540F">
        <w:rPr>
          <w:rStyle w:val="ChapterChar"/>
          <w:b/>
        </w:rPr>
        <w:t>APPLICABILITY AND SCOPE</w:t>
      </w:r>
      <w:bookmarkEnd w:id="2"/>
      <w:r w:rsidR="007C3B45" w:rsidRPr="008D540F">
        <w:rPr>
          <w:color w:val="000000" w:themeColor="text1"/>
          <w:shd w:val="clear" w:color="auto" w:fill="FFFFFF"/>
        </w:rPr>
        <w:t xml:space="preserve">.  </w:t>
      </w:r>
      <w:r w:rsidRPr="008D540F">
        <w:rPr>
          <w:color w:val="000000" w:themeColor="text1"/>
          <w:shd w:val="clear" w:color="auto" w:fill="FFFFFF"/>
        </w:rPr>
        <w:t xml:space="preserve">This </w:t>
      </w:r>
      <w:r w:rsidR="009538C1" w:rsidRPr="008D540F">
        <w:rPr>
          <w:color w:val="000000" w:themeColor="text1"/>
          <w:shd w:val="clear" w:color="auto" w:fill="FFFFFF"/>
        </w:rPr>
        <w:t>I</w:t>
      </w:r>
      <w:r w:rsidRPr="008D540F">
        <w:rPr>
          <w:color w:val="000000" w:themeColor="text1"/>
          <w:shd w:val="clear" w:color="auto" w:fill="FFFFFF"/>
        </w:rPr>
        <w:t>nstruction applies to contractor personnel whose duties include the operation</w:t>
      </w:r>
      <w:r w:rsidR="00083DD2" w:rsidRPr="008D540F">
        <w:rPr>
          <w:color w:val="000000" w:themeColor="text1"/>
          <w:shd w:val="clear" w:color="auto" w:fill="FFFFFF"/>
        </w:rPr>
        <w:t>,</w:t>
      </w:r>
      <w:r w:rsidRPr="008D540F">
        <w:rPr>
          <w:color w:val="000000" w:themeColor="text1"/>
          <w:shd w:val="clear" w:color="auto" w:fill="FFFFFF"/>
        </w:rPr>
        <w:t xml:space="preserve"> </w:t>
      </w:r>
      <w:r w:rsidR="00083DD2" w:rsidRPr="008D540F">
        <w:rPr>
          <w:color w:val="000000" w:themeColor="text1"/>
          <w:shd w:val="clear" w:color="auto" w:fill="FFFFFF"/>
        </w:rPr>
        <w:t xml:space="preserve">production, modification, </w:t>
      </w:r>
      <w:r w:rsidR="00F70A80" w:rsidRPr="008D540F">
        <w:rPr>
          <w:i/>
          <w:color w:val="FF0000"/>
          <w:shd w:val="clear" w:color="auto" w:fill="FFFFFF"/>
        </w:rPr>
        <w:t>development,</w:t>
      </w:r>
      <w:r w:rsidR="00F70A80" w:rsidRPr="008D540F">
        <w:rPr>
          <w:color w:val="000000" w:themeColor="text1"/>
          <w:shd w:val="clear" w:color="auto" w:fill="FFFFFF"/>
        </w:rPr>
        <w:t xml:space="preserve"> </w:t>
      </w:r>
      <w:r w:rsidRPr="008D540F">
        <w:rPr>
          <w:color w:val="000000" w:themeColor="text1"/>
          <w:shd w:val="clear" w:color="auto" w:fill="FFFFFF"/>
        </w:rPr>
        <w:t xml:space="preserve">or maintenance of any </w:t>
      </w:r>
      <w:r w:rsidR="009A1C08" w:rsidRPr="008D540F">
        <w:rPr>
          <w:shd w:val="clear" w:color="auto" w:fill="FFFFFF"/>
        </w:rPr>
        <w:t>aircraft</w:t>
      </w:r>
      <w:r w:rsidR="00AB028B" w:rsidRPr="008D540F">
        <w:rPr>
          <w:color w:val="000000" w:themeColor="text1"/>
          <w:shd w:val="clear" w:color="auto" w:fill="FFFFFF"/>
        </w:rPr>
        <w:t xml:space="preserve"> </w:t>
      </w:r>
      <w:r w:rsidR="00C874D1" w:rsidRPr="008D540F">
        <w:rPr>
          <w:i/>
          <w:color w:val="FF0000"/>
          <w:shd w:val="clear" w:color="auto" w:fill="FFFFFF"/>
        </w:rPr>
        <w:t xml:space="preserve">(with or without a wing or engine attached), including Government, </w:t>
      </w:r>
      <w:r w:rsidR="003B7981" w:rsidRPr="008D540F">
        <w:rPr>
          <w:i/>
          <w:color w:val="FF0000"/>
          <w:shd w:val="clear" w:color="auto" w:fill="FFFFFF"/>
        </w:rPr>
        <w:t>Foreign Military Sales (</w:t>
      </w:r>
      <w:r w:rsidR="00C874D1" w:rsidRPr="008D540F">
        <w:rPr>
          <w:i/>
          <w:color w:val="FF0000"/>
          <w:shd w:val="clear" w:color="auto" w:fill="FFFFFF"/>
        </w:rPr>
        <w:t>FMS</w:t>
      </w:r>
      <w:r w:rsidR="003B7981" w:rsidRPr="008D540F">
        <w:rPr>
          <w:i/>
          <w:color w:val="FF0000"/>
          <w:shd w:val="clear" w:color="auto" w:fill="FFFFFF"/>
        </w:rPr>
        <w:t>)</w:t>
      </w:r>
      <w:r w:rsidR="00C874D1" w:rsidRPr="008D540F">
        <w:rPr>
          <w:i/>
          <w:color w:val="FF0000"/>
          <w:shd w:val="clear" w:color="auto" w:fill="FFFFFF"/>
        </w:rPr>
        <w:t>, pre-accepted, non-Government aircraft on contract to perform Public Aircraft Operations (PAO) and other aircraft, whether or not the Government has a vested interest in ownership,</w:t>
      </w:r>
      <w:r w:rsidR="00C874D1" w:rsidRPr="008D540F">
        <w:rPr>
          <w:color w:val="000000" w:themeColor="text1"/>
          <w:shd w:val="clear" w:color="auto" w:fill="FFFFFF"/>
        </w:rPr>
        <w:t xml:space="preserve"> </w:t>
      </w:r>
      <w:r w:rsidRPr="008D540F">
        <w:rPr>
          <w:color w:val="000000" w:themeColor="text1"/>
          <w:shd w:val="clear" w:color="auto" w:fill="FFFFFF"/>
        </w:rPr>
        <w:t>under any contract which incorporates by reference or includes this Instruction, and to all GFRs appointed pursuant to those contracts</w:t>
      </w:r>
      <w:r w:rsidR="007C3B45" w:rsidRPr="008D540F">
        <w:rPr>
          <w:color w:val="000000" w:themeColor="text1"/>
          <w:shd w:val="clear" w:color="auto" w:fill="FFFFFF"/>
        </w:rPr>
        <w:t xml:space="preserve">.  </w:t>
      </w:r>
      <w:r w:rsidRPr="008D540F">
        <w:rPr>
          <w:color w:val="000000" w:themeColor="text1"/>
          <w:shd w:val="clear" w:color="auto" w:fill="FFFFFF"/>
        </w:rPr>
        <w:t>This instruction has been coordinated with and concurred by the Military Services (hereafter referred to as the Services)</w:t>
      </w:r>
      <w:r w:rsidR="007C3B45" w:rsidRPr="008D540F">
        <w:rPr>
          <w:color w:val="000000" w:themeColor="text1"/>
          <w:shd w:val="clear" w:color="auto" w:fill="FFFFFF"/>
        </w:rPr>
        <w:t xml:space="preserve">.  </w:t>
      </w:r>
      <w:r w:rsidRPr="008D540F">
        <w:rPr>
          <w:color w:val="000000" w:themeColor="text1"/>
          <w:shd w:val="clear" w:color="auto" w:fill="FFFFFF"/>
        </w:rPr>
        <w:t>References in this instruction to FAA certifications or requirements may be substituted with applicable host nation equivalent certifications or procedures</w:t>
      </w:r>
      <w:r w:rsidR="007C3B45" w:rsidRPr="008D540F">
        <w:rPr>
          <w:color w:val="000000" w:themeColor="text1"/>
          <w:shd w:val="clear" w:color="auto" w:fill="FFFFFF"/>
        </w:rPr>
        <w:t xml:space="preserve">.  </w:t>
      </w:r>
      <w:r w:rsidRPr="008D540F">
        <w:rPr>
          <w:color w:val="000000" w:themeColor="text1"/>
          <w:shd w:val="clear" w:color="auto" w:fill="FFFFFF"/>
        </w:rPr>
        <w:t xml:space="preserve">Recommendations for new policies or procedures should be submitted through channels to HQ </w:t>
      </w:r>
      <w:r w:rsidR="00BB56A3" w:rsidRPr="008D540F">
        <w:rPr>
          <w:i/>
          <w:color w:val="FF0000"/>
          <w:shd w:val="clear" w:color="auto" w:fill="FFFFFF"/>
        </w:rPr>
        <w:t>Defense Contract Management Agency (</w:t>
      </w:r>
      <w:r w:rsidRPr="008D540F">
        <w:rPr>
          <w:color w:val="000000" w:themeColor="text1"/>
          <w:shd w:val="clear" w:color="auto" w:fill="FFFFFF"/>
        </w:rPr>
        <w:t>DCMA</w:t>
      </w:r>
      <w:r w:rsidR="00BB56A3" w:rsidRPr="008D540F">
        <w:rPr>
          <w:i/>
          <w:color w:val="FF0000"/>
          <w:shd w:val="clear" w:color="auto" w:fill="FFFFFF"/>
        </w:rPr>
        <w:t>)</w:t>
      </w:r>
      <w:r w:rsidRPr="008D540F">
        <w:rPr>
          <w:color w:val="000000" w:themeColor="text1"/>
          <w:shd w:val="clear" w:color="auto" w:fill="FFFFFF"/>
        </w:rPr>
        <w:t xml:space="preserve">, ATTN: DCMA-AO (the Office of Primary Interest (OPI) for this </w:t>
      </w:r>
      <w:r w:rsidR="00AB028B" w:rsidRPr="008D540F">
        <w:rPr>
          <w:color w:val="000000" w:themeColor="text1"/>
          <w:shd w:val="clear" w:color="auto" w:fill="FFFFFF"/>
        </w:rPr>
        <w:t>combined</w:t>
      </w:r>
      <w:r w:rsidRPr="008D540F">
        <w:rPr>
          <w:color w:val="000000" w:themeColor="text1"/>
          <w:shd w:val="clear" w:color="auto" w:fill="FFFFFF"/>
        </w:rPr>
        <w:t xml:space="preserve"> military Regulation/Instruction) for review</w:t>
      </w:r>
      <w:r w:rsidR="007C3B45" w:rsidRPr="008D540F">
        <w:rPr>
          <w:color w:val="000000" w:themeColor="text1"/>
          <w:shd w:val="clear" w:color="auto" w:fill="FFFFFF"/>
        </w:rPr>
        <w:t xml:space="preserve">.  </w:t>
      </w:r>
      <w:r w:rsidR="00C874D1" w:rsidRPr="008D540F">
        <w:rPr>
          <w:i/>
          <w:color w:val="FF0000"/>
          <w:shd w:val="clear" w:color="auto" w:fill="FFFFFF"/>
        </w:rPr>
        <w:t>The lead ACOM/Command/MAJCOM for contractor operations and all Service GFRs is:</w:t>
      </w:r>
    </w:p>
    <w:p w:rsidR="00C874D1" w:rsidRPr="008D540F" w:rsidRDefault="00C874D1" w:rsidP="00C874D1">
      <w:pPr>
        <w:widowControl w:val="0"/>
        <w:tabs>
          <w:tab w:val="left" w:pos="2160"/>
          <w:tab w:val="right" w:pos="9360"/>
        </w:tabs>
        <w:spacing w:after="120"/>
        <w:ind w:left="2160" w:hanging="2160"/>
        <w:rPr>
          <w:i/>
          <w:color w:val="FF0000"/>
          <w:shd w:val="clear" w:color="auto" w:fill="FFFFFF"/>
        </w:rPr>
      </w:pPr>
      <w:r w:rsidRPr="008D540F">
        <w:rPr>
          <w:i/>
          <w:color w:val="FF0000"/>
          <w:shd w:val="clear" w:color="auto" w:fill="FFFFFF"/>
        </w:rPr>
        <w:t>Army</w:t>
      </w:r>
      <w:r w:rsidRPr="008D540F">
        <w:rPr>
          <w:i/>
          <w:color w:val="FF0000"/>
          <w:shd w:val="clear" w:color="auto" w:fill="FFFFFF"/>
        </w:rPr>
        <w:tab/>
        <w:t>AMC</w:t>
      </w:r>
    </w:p>
    <w:p w:rsidR="00C874D1" w:rsidRPr="008D540F" w:rsidRDefault="00C874D1" w:rsidP="00C874D1">
      <w:pPr>
        <w:widowControl w:val="0"/>
        <w:tabs>
          <w:tab w:val="left" w:pos="2160"/>
          <w:tab w:val="right" w:pos="9360"/>
        </w:tabs>
        <w:spacing w:after="120"/>
        <w:ind w:left="2160" w:hanging="2160"/>
        <w:rPr>
          <w:i/>
          <w:color w:val="FF0000"/>
          <w:shd w:val="clear" w:color="auto" w:fill="FFFFFF"/>
        </w:rPr>
      </w:pPr>
      <w:r w:rsidRPr="008D540F">
        <w:rPr>
          <w:i/>
          <w:color w:val="FF0000"/>
          <w:shd w:val="clear" w:color="auto" w:fill="FFFFFF"/>
        </w:rPr>
        <w:t>Navy/USMC</w:t>
      </w:r>
      <w:r w:rsidRPr="008D540F">
        <w:rPr>
          <w:i/>
          <w:color w:val="FF0000"/>
          <w:shd w:val="clear" w:color="auto" w:fill="FFFFFF"/>
        </w:rPr>
        <w:tab/>
        <w:t>NAVAIRSYSCOM</w:t>
      </w:r>
    </w:p>
    <w:p w:rsidR="00F60F9B" w:rsidRPr="008D540F" w:rsidRDefault="00C874D1" w:rsidP="00C874D1">
      <w:pPr>
        <w:widowControl w:val="0"/>
        <w:tabs>
          <w:tab w:val="left" w:pos="2160"/>
          <w:tab w:val="right" w:pos="9360"/>
        </w:tabs>
        <w:spacing w:after="120"/>
        <w:ind w:left="2160" w:hanging="2160"/>
        <w:rPr>
          <w:i/>
          <w:color w:val="FF0000"/>
          <w:shd w:val="clear" w:color="auto" w:fill="FFFFFF"/>
        </w:rPr>
      </w:pPr>
      <w:r w:rsidRPr="008D540F">
        <w:rPr>
          <w:i/>
          <w:color w:val="FF0000"/>
          <w:shd w:val="clear" w:color="auto" w:fill="FFFFFF"/>
        </w:rPr>
        <w:t>USAF</w:t>
      </w:r>
      <w:r w:rsidRPr="008D540F">
        <w:rPr>
          <w:i/>
          <w:color w:val="FF0000"/>
          <w:shd w:val="clear" w:color="auto" w:fill="FFFFFF"/>
        </w:rPr>
        <w:tab/>
        <w:t>AFMC</w:t>
      </w:r>
    </w:p>
    <w:p w:rsidR="00AD6D98" w:rsidRPr="008D540F" w:rsidRDefault="00AD6D98" w:rsidP="00AD6D98">
      <w:pPr>
        <w:widowControl w:val="0"/>
        <w:spacing w:after="120"/>
        <w:rPr>
          <w:color w:val="000000" w:themeColor="text1"/>
          <w:shd w:val="clear" w:color="auto" w:fill="FFFFFF"/>
        </w:rPr>
      </w:pPr>
      <w:bookmarkStart w:id="3" w:name="_Toc447171429"/>
      <w:r w:rsidRPr="008D540F">
        <w:rPr>
          <w:rStyle w:val="ChapterChar"/>
          <w:b/>
        </w:rPr>
        <w:t>PRIVACY ACT</w:t>
      </w:r>
      <w:bookmarkEnd w:id="3"/>
      <w:r w:rsidR="007C3B45" w:rsidRPr="008D540F">
        <w:rPr>
          <w:color w:val="000000" w:themeColor="text1"/>
          <w:shd w:val="clear" w:color="auto" w:fill="FFFFFF"/>
        </w:rPr>
        <w:t xml:space="preserve">.  </w:t>
      </w:r>
      <w:r w:rsidRPr="008D540F">
        <w:rPr>
          <w:color w:val="000000" w:themeColor="text1"/>
          <w:shd w:val="clear" w:color="auto" w:fill="FFFFFF"/>
        </w:rPr>
        <w:t xml:space="preserve">The Privacy Act of 1974 affects this </w:t>
      </w:r>
      <w:r w:rsidR="00AB020D" w:rsidRPr="008D540F">
        <w:rPr>
          <w:color w:val="000000" w:themeColor="text1"/>
          <w:shd w:val="clear" w:color="auto" w:fill="FFFFFF"/>
        </w:rPr>
        <w:t>I</w:t>
      </w:r>
      <w:r w:rsidRPr="008D540F">
        <w:rPr>
          <w:color w:val="000000" w:themeColor="text1"/>
          <w:shd w:val="clear" w:color="auto" w:fill="FFFFFF"/>
        </w:rPr>
        <w:t>nstruction</w:t>
      </w:r>
      <w:r w:rsidR="007C3B45" w:rsidRPr="008D540F">
        <w:rPr>
          <w:color w:val="000000" w:themeColor="text1"/>
          <w:shd w:val="clear" w:color="auto" w:fill="FFFFFF"/>
        </w:rPr>
        <w:t xml:space="preserve">.  </w:t>
      </w:r>
      <w:r w:rsidRPr="008D540F">
        <w:rPr>
          <w:color w:val="000000" w:themeColor="text1"/>
          <w:shd w:val="clear" w:color="auto" w:fill="FFFFFF"/>
        </w:rPr>
        <w:t>This document requires the collection and or maintenance of information protected by the Privacy Act of 1974</w:t>
      </w:r>
      <w:r w:rsidR="007C3B45" w:rsidRPr="008D540F">
        <w:rPr>
          <w:color w:val="000000" w:themeColor="text1"/>
          <w:shd w:val="clear" w:color="auto" w:fill="FFFFFF"/>
        </w:rPr>
        <w:t xml:space="preserve">.  </w:t>
      </w:r>
      <w:r w:rsidRPr="008D540F">
        <w:rPr>
          <w:color w:val="000000" w:themeColor="text1"/>
          <w:shd w:val="clear" w:color="auto" w:fill="FFFFFF"/>
        </w:rPr>
        <w:t>The authority to collect and maintain the records prescribed in this instruction are in Title 10, United States Code (U.S.C.), Section 8013 and Title 37 U.S.C. 301a.</w:t>
      </w:r>
    </w:p>
    <w:p w:rsidR="00B5136D" w:rsidRPr="008D540F" w:rsidRDefault="00B5136D">
      <w:pPr>
        <w:rPr>
          <w:rStyle w:val="ChapterChar"/>
          <w:b/>
        </w:rPr>
      </w:pPr>
      <w:r w:rsidRPr="008D540F">
        <w:rPr>
          <w:rStyle w:val="ChapterChar"/>
          <w:b/>
        </w:rPr>
        <w:br w:type="page"/>
      </w:r>
    </w:p>
    <w:p w:rsidR="00A36920" w:rsidRPr="008D540F" w:rsidRDefault="00A36920" w:rsidP="008200DA">
      <w:pPr>
        <w:widowControl w:val="0"/>
        <w:spacing w:after="120"/>
        <w:rPr>
          <w:color w:val="000000" w:themeColor="text1"/>
        </w:rPr>
      </w:pPr>
      <w:bookmarkStart w:id="4" w:name="_Toc447171430"/>
      <w:r w:rsidRPr="008D540F">
        <w:rPr>
          <w:rStyle w:val="ChapterChar"/>
          <w:b/>
        </w:rPr>
        <w:lastRenderedPageBreak/>
        <w:t>CHANGES</w:t>
      </w:r>
      <w:bookmarkEnd w:id="4"/>
      <w:r w:rsidR="007C3B45" w:rsidRPr="008D540F">
        <w:rPr>
          <w:color w:val="000000" w:themeColor="text1"/>
          <w:shd w:val="clear" w:color="auto" w:fill="FFFFFF"/>
        </w:rPr>
        <w:t xml:space="preserve">.  </w:t>
      </w:r>
      <w:r w:rsidRPr="008D540F">
        <w:rPr>
          <w:color w:val="000000" w:themeColor="text1"/>
          <w:shd w:val="clear" w:color="auto" w:fill="FFFFFF"/>
        </w:rPr>
        <w:t>Changes shall be coordinated with all Services and DCMA prior to incorporation into this Instruction</w:t>
      </w:r>
      <w:r w:rsidR="007C3B45" w:rsidRPr="008D540F">
        <w:rPr>
          <w:color w:val="000000" w:themeColor="text1"/>
          <w:shd w:val="clear" w:color="auto" w:fill="FFFFFF"/>
        </w:rPr>
        <w:t xml:space="preserve">.  </w:t>
      </w:r>
      <w:r w:rsidRPr="008D540F">
        <w:rPr>
          <w:color w:val="000000" w:themeColor="text1"/>
          <w:shd w:val="clear" w:color="auto" w:fill="FFFFFF"/>
        </w:rPr>
        <w:t>For specific guidance from each DoD Component, contact the following:</w:t>
      </w:r>
      <w:r w:rsidRPr="008D540F">
        <w:rPr>
          <w:color w:val="000000" w:themeColor="text1"/>
        </w:rPr>
        <w:t xml:space="preserve"> </w:t>
      </w:r>
    </w:p>
    <w:p w:rsidR="005C6BAC" w:rsidRPr="008D540F" w:rsidRDefault="005C6BAC" w:rsidP="005C6BAC">
      <w:pPr>
        <w:widowControl w:val="0"/>
        <w:tabs>
          <w:tab w:val="left" w:pos="2160"/>
          <w:tab w:val="right" w:pos="9360"/>
        </w:tabs>
        <w:spacing w:after="120"/>
        <w:ind w:left="2160" w:hanging="2160"/>
        <w:rPr>
          <w:color w:val="000000" w:themeColor="text1"/>
        </w:rPr>
      </w:pPr>
      <w:r w:rsidRPr="008D540F">
        <w:rPr>
          <w:color w:val="000000" w:themeColor="text1"/>
          <w:shd w:val="clear" w:color="auto" w:fill="FFFFFF"/>
        </w:rPr>
        <w:t>HQ DCMA:</w:t>
      </w:r>
      <w:r w:rsidRPr="008D540F">
        <w:rPr>
          <w:color w:val="000000" w:themeColor="text1"/>
          <w:shd w:val="clear" w:color="auto" w:fill="FFFFFF"/>
        </w:rPr>
        <w:tab/>
        <w:t>DCMA-AO</w:t>
      </w:r>
      <w:r w:rsidRPr="008D540F">
        <w:rPr>
          <w:color w:val="000000" w:themeColor="text1"/>
          <w:shd w:val="clear" w:color="auto" w:fill="FFFFFF"/>
        </w:rPr>
        <w:tab/>
      </w:r>
      <w:r w:rsidRPr="008D540F">
        <w:rPr>
          <w:i/>
          <w:color w:val="FF0000"/>
          <w:shd w:val="clear" w:color="auto" w:fill="FFFFFF"/>
        </w:rPr>
        <w:t>(804) 279-</w:t>
      </w:r>
      <w:r w:rsidR="00C016D4" w:rsidRPr="008D540F">
        <w:rPr>
          <w:i/>
          <w:color w:val="FF0000"/>
          <w:shd w:val="clear" w:color="auto" w:fill="FFFFFF"/>
        </w:rPr>
        <w:t>6322</w:t>
      </w:r>
      <w:r w:rsidRPr="008D540F">
        <w:rPr>
          <w:color w:val="000000" w:themeColor="text1"/>
        </w:rPr>
        <w:br/>
      </w:r>
      <w:r w:rsidRPr="008D540F">
        <w:rPr>
          <w:color w:val="000000" w:themeColor="text1"/>
          <w:shd w:val="clear" w:color="auto" w:fill="FFFFFF"/>
        </w:rPr>
        <w:t>8000 JEFFERSON DAVIS HWY, BUILDING 4A</w:t>
      </w:r>
      <w:r w:rsidRPr="008D540F">
        <w:rPr>
          <w:color w:val="000000" w:themeColor="text1"/>
          <w:shd w:val="clear" w:color="auto" w:fill="FFFFFF"/>
        </w:rPr>
        <w:br/>
        <w:t>RICHMOND VA 23297-8000</w:t>
      </w:r>
    </w:p>
    <w:p w:rsidR="005C6BAC" w:rsidRPr="008D540F" w:rsidRDefault="005C6BAC" w:rsidP="005C6BAC">
      <w:pPr>
        <w:widowControl w:val="0"/>
        <w:tabs>
          <w:tab w:val="left" w:pos="2160"/>
          <w:tab w:val="right" w:pos="9360"/>
        </w:tabs>
        <w:spacing w:after="120"/>
        <w:ind w:left="2160" w:hanging="2160"/>
        <w:rPr>
          <w:color w:val="000000" w:themeColor="text1"/>
        </w:rPr>
      </w:pPr>
      <w:r w:rsidRPr="008D540F">
        <w:rPr>
          <w:color w:val="000000" w:themeColor="text1"/>
          <w:shd w:val="clear" w:color="auto" w:fill="FFFFFF"/>
        </w:rPr>
        <w:t>ARMY:</w:t>
      </w:r>
      <w:r w:rsidRPr="008D540F">
        <w:rPr>
          <w:color w:val="000000" w:themeColor="text1"/>
          <w:shd w:val="clear" w:color="auto" w:fill="FFFFFF"/>
        </w:rPr>
        <w:tab/>
        <w:t>COMMANDER</w:t>
      </w:r>
      <w:r w:rsidRPr="008D540F">
        <w:rPr>
          <w:color w:val="000000" w:themeColor="text1"/>
          <w:shd w:val="clear" w:color="auto" w:fill="FFFFFF"/>
        </w:rPr>
        <w:tab/>
        <w:t>(256) 450-7021</w:t>
      </w:r>
      <w:r w:rsidRPr="008D540F">
        <w:rPr>
          <w:color w:val="000000" w:themeColor="text1"/>
        </w:rPr>
        <w:br/>
      </w:r>
      <w:r w:rsidRPr="008D540F">
        <w:rPr>
          <w:color w:val="000000" w:themeColor="text1"/>
          <w:shd w:val="clear" w:color="auto" w:fill="FFFFFF"/>
        </w:rPr>
        <w:t>U. S. A</w:t>
      </w:r>
      <w:r w:rsidR="00371ACB" w:rsidRPr="008D540F">
        <w:rPr>
          <w:color w:val="000000" w:themeColor="text1"/>
          <w:shd w:val="clear" w:color="auto" w:fill="FFFFFF"/>
        </w:rPr>
        <w:t>RMY MATERIEL COMMAND</w:t>
      </w:r>
      <w:r w:rsidR="00371ACB" w:rsidRPr="008D540F">
        <w:rPr>
          <w:color w:val="000000" w:themeColor="text1"/>
          <w:shd w:val="clear" w:color="auto" w:fill="FFFFFF"/>
        </w:rPr>
        <w:br/>
        <w:t>ATTN: AMCOL</w:t>
      </w:r>
      <w:r w:rsidRPr="008D540F">
        <w:rPr>
          <w:color w:val="000000" w:themeColor="text1"/>
          <w:shd w:val="clear" w:color="auto" w:fill="FFFFFF"/>
        </w:rPr>
        <w:t>-CA, 4400 MARTIN ROAD</w:t>
      </w:r>
      <w:r w:rsidRPr="008D540F">
        <w:rPr>
          <w:color w:val="000000" w:themeColor="text1"/>
        </w:rPr>
        <w:br/>
      </w:r>
      <w:r w:rsidRPr="008D540F">
        <w:rPr>
          <w:color w:val="000000" w:themeColor="text1"/>
          <w:shd w:val="clear" w:color="auto" w:fill="FFFFFF"/>
        </w:rPr>
        <w:t>REDSTONE ARSENAL AL 35898-5000</w:t>
      </w:r>
    </w:p>
    <w:p w:rsidR="005C6BAC" w:rsidRPr="008D540F" w:rsidRDefault="005C6BAC" w:rsidP="005C6BAC">
      <w:pPr>
        <w:widowControl w:val="0"/>
        <w:tabs>
          <w:tab w:val="left" w:pos="2160"/>
          <w:tab w:val="right" w:pos="9360"/>
        </w:tabs>
        <w:spacing w:after="120"/>
        <w:ind w:left="2160" w:hanging="2160"/>
        <w:rPr>
          <w:color w:val="000000" w:themeColor="text1"/>
        </w:rPr>
      </w:pPr>
      <w:r w:rsidRPr="008D540F">
        <w:rPr>
          <w:color w:val="000000" w:themeColor="text1"/>
          <w:shd w:val="clear" w:color="auto" w:fill="FFFFFF"/>
        </w:rPr>
        <w:t>NAVY:</w:t>
      </w:r>
      <w:r w:rsidRPr="008D540F">
        <w:rPr>
          <w:color w:val="000000" w:themeColor="text1"/>
          <w:shd w:val="clear" w:color="auto" w:fill="FFFFFF"/>
        </w:rPr>
        <w:tab/>
        <w:t>COMMANDER</w:t>
      </w:r>
      <w:r w:rsidRPr="008D540F">
        <w:rPr>
          <w:color w:val="000000" w:themeColor="text1"/>
          <w:shd w:val="clear" w:color="auto" w:fill="FFFFFF"/>
        </w:rPr>
        <w:tab/>
        <w:t>(301) 342-7233</w:t>
      </w:r>
      <w:r w:rsidRPr="008D540F">
        <w:rPr>
          <w:color w:val="000000" w:themeColor="text1"/>
        </w:rPr>
        <w:br/>
      </w:r>
      <w:r w:rsidRPr="008D540F">
        <w:rPr>
          <w:color w:val="000000" w:themeColor="text1"/>
          <w:shd w:val="clear" w:color="auto" w:fill="FFFFFF"/>
        </w:rPr>
        <w:t>NAVAL AIR SYSTEMS COMMAND (AIR-09F)</w:t>
      </w:r>
      <w:r w:rsidRPr="008D540F">
        <w:rPr>
          <w:color w:val="000000" w:themeColor="text1"/>
          <w:shd w:val="clear" w:color="auto" w:fill="FFFFFF"/>
        </w:rPr>
        <w:tab/>
      </w:r>
      <w:r w:rsidRPr="008D540F">
        <w:rPr>
          <w:color w:val="000000" w:themeColor="text1"/>
          <w:shd w:val="clear" w:color="auto" w:fill="FFFFFF"/>
        </w:rPr>
        <w:br/>
        <w:t>22541 MILLSTONE ROAD, UNIT 10</w:t>
      </w:r>
      <w:r w:rsidRPr="008D540F">
        <w:rPr>
          <w:color w:val="000000" w:themeColor="text1"/>
          <w:shd w:val="clear" w:color="auto" w:fill="FFFFFF"/>
        </w:rPr>
        <w:br/>
        <w:t>PATUXENT RIVER MD 20670-1601</w:t>
      </w:r>
    </w:p>
    <w:p w:rsidR="005C6BAC" w:rsidRPr="008D540F" w:rsidRDefault="005C6BAC" w:rsidP="005C6BAC">
      <w:pPr>
        <w:widowControl w:val="0"/>
        <w:tabs>
          <w:tab w:val="left" w:pos="2160"/>
          <w:tab w:val="right" w:pos="9360"/>
        </w:tabs>
        <w:spacing w:after="120"/>
        <w:ind w:left="2160" w:hanging="2160"/>
        <w:rPr>
          <w:color w:val="000000" w:themeColor="text1"/>
          <w:shd w:val="clear" w:color="auto" w:fill="FFFFFF"/>
        </w:rPr>
      </w:pPr>
      <w:r w:rsidRPr="008D540F">
        <w:rPr>
          <w:color w:val="000000" w:themeColor="text1"/>
          <w:shd w:val="clear" w:color="auto" w:fill="FFFFFF"/>
        </w:rPr>
        <w:t>AIR FORCE:</w:t>
      </w:r>
      <w:r w:rsidRPr="008D540F">
        <w:rPr>
          <w:color w:val="000000" w:themeColor="text1"/>
          <w:shd w:val="clear" w:color="auto" w:fill="FFFFFF"/>
        </w:rPr>
        <w:tab/>
        <w:t>HQ AFMC/A3V</w:t>
      </w:r>
      <w:r w:rsidRPr="008D540F">
        <w:rPr>
          <w:color w:val="000000" w:themeColor="text1"/>
          <w:shd w:val="clear" w:color="auto" w:fill="FFFFFF"/>
        </w:rPr>
        <w:tab/>
        <w:t>(850) 882-7890</w:t>
      </w:r>
      <w:r w:rsidRPr="008D540F">
        <w:rPr>
          <w:color w:val="000000" w:themeColor="text1"/>
        </w:rPr>
        <w:br/>
      </w:r>
      <w:r w:rsidRPr="008D540F">
        <w:rPr>
          <w:color w:val="000000" w:themeColor="text1"/>
          <w:shd w:val="clear" w:color="auto" w:fill="FFFFFF"/>
        </w:rPr>
        <w:t>508 W CHOCTAWHATCHEE</w:t>
      </w:r>
      <w:r w:rsidRPr="008D540F">
        <w:rPr>
          <w:color w:val="000000" w:themeColor="text1"/>
          <w:shd w:val="clear" w:color="auto" w:fill="FFFFFF"/>
        </w:rPr>
        <w:br/>
        <w:t>EGLIN AFB FL 32542-5713</w:t>
      </w:r>
    </w:p>
    <w:p w:rsidR="005C6BAC" w:rsidRPr="008D540F" w:rsidRDefault="005C6BAC" w:rsidP="00D3202C">
      <w:pPr>
        <w:widowControl w:val="0"/>
        <w:tabs>
          <w:tab w:val="left" w:pos="2160"/>
          <w:tab w:val="right" w:pos="9360"/>
        </w:tabs>
        <w:spacing w:after="240"/>
        <w:ind w:left="2160" w:hanging="2160"/>
        <w:rPr>
          <w:color w:val="000000" w:themeColor="text1"/>
          <w:shd w:val="clear" w:color="auto" w:fill="FFFFFF"/>
        </w:rPr>
      </w:pPr>
      <w:r w:rsidRPr="008D540F">
        <w:rPr>
          <w:color w:val="000000" w:themeColor="text1"/>
          <w:shd w:val="clear" w:color="auto" w:fill="FFFFFF"/>
        </w:rPr>
        <w:t>COAST GUARD:</w:t>
      </w:r>
      <w:r w:rsidRPr="008D540F">
        <w:rPr>
          <w:color w:val="000000" w:themeColor="text1"/>
          <w:shd w:val="clear" w:color="auto" w:fill="FFFFFF"/>
        </w:rPr>
        <w:tab/>
        <w:t xml:space="preserve">COMMANDING OFFICER </w:t>
      </w:r>
      <w:r w:rsidRPr="008D540F">
        <w:rPr>
          <w:color w:val="000000" w:themeColor="text1"/>
          <w:shd w:val="clear" w:color="auto" w:fill="FFFFFF"/>
        </w:rPr>
        <w:tab/>
        <w:t>(252) 335-6191</w:t>
      </w:r>
      <w:r w:rsidRPr="008D540F">
        <w:rPr>
          <w:color w:val="000000" w:themeColor="text1"/>
          <w:shd w:val="clear" w:color="auto" w:fill="FFFFFF"/>
        </w:rPr>
        <w:br/>
        <w:t>AVIATION LOGISTICS CENTER</w:t>
      </w:r>
      <w:r w:rsidRPr="008D540F">
        <w:rPr>
          <w:color w:val="000000" w:themeColor="text1"/>
          <w:shd w:val="clear" w:color="auto" w:fill="FFFFFF"/>
        </w:rPr>
        <w:br/>
        <w:t>US COAST GUARD</w:t>
      </w:r>
      <w:r w:rsidRPr="008D540F">
        <w:rPr>
          <w:color w:val="000000" w:themeColor="text1"/>
          <w:shd w:val="clear" w:color="auto" w:fill="FFFFFF"/>
        </w:rPr>
        <w:br/>
        <w:t>1664 WEEKSVILLE RD BLDG 63</w:t>
      </w:r>
      <w:r w:rsidRPr="008D540F">
        <w:rPr>
          <w:color w:val="000000" w:themeColor="text1"/>
          <w:shd w:val="clear" w:color="auto" w:fill="FFFFFF"/>
        </w:rPr>
        <w:br/>
        <w:t>ELIZABETH CITY NC  27909-6725</w:t>
      </w:r>
    </w:p>
    <w:p w:rsidR="00ED0BE8" w:rsidRPr="008D540F" w:rsidRDefault="00A36920" w:rsidP="00EB263B">
      <w:pPr>
        <w:widowControl w:val="0"/>
        <w:spacing w:after="120"/>
        <w:rPr>
          <w:snapToGrid w:val="0"/>
          <w:color w:val="000000" w:themeColor="text1"/>
        </w:rPr>
      </w:pPr>
      <w:bookmarkStart w:id="5" w:name="_Toc447171431"/>
      <w:r w:rsidRPr="008D540F">
        <w:rPr>
          <w:rStyle w:val="ChapterChar"/>
          <w:b/>
        </w:rPr>
        <w:t>GFR RESPONSIBILITIES</w:t>
      </w:r>
      <w:bookmarkEnd w:id="5"/>
      <w:r w:rsidR="007C3B45" w:rsidRPr="008D540F">
        <w:rPr>
          <w:snapToGrid w:val="0"/>
          <w:color w:val="000000" w:themeColor="text1"/>
          <w:shd w:val="clear" w:color="auto" w:fill="FFFFFF"/>
        </w:rPr>
        <w:t xml:space="preserve">.  </w:t>
      </w:r>
      <w:r w:rsidR="00ED0BE8" w:rsidRPr="008D540F">
        <w:rPr>
          <w:snapToGrid w:val="0"/>
          <w:color w:val="000000" w:themeColor="text1"/>
          <w:shd w:val="clear" w:color="auto" w:fill="FFFFFF"/>
        </w:rPr>
        <w:t xml:space="preserve">GFRs perform </w:t>
      </w:r>
      <w:r w:rsidR="00940451" w:rsidRPr="008D540F">
        <w:rPr>
          <w:snapToGrid w:val="0"/>
          <w:color w:val="000000" w:themeColor="text1"/>
          <w:shd w:val="clear" w:color="auto" w:fill="FFFFFF"/>
        </w:rPr>
        <w:t xml:space="preserve">the </w:t>
      </w:r>
      <w:r w:rsidR="00ED0BE8" w:rsidRPr="008D540F">
        <w:rPr>
          <w:rFonts w:cs="Times New Roman"/>
          <w:snapToGrid w:val="0"/>
          <w:color w:val="000000" w:themeColor="text1"/>
        </w:rPr>
        <w:t xml:space="preserve">contract administration services (CAS) </w:t>
      </w:r>
      <w:r w:rsidR="00940451" w:rsidRPr="008D540F">
        <w:rPr>
          <w:rFonts w:cs="Times New Roman"/>
          <w:snapToGrid w:val="0"/>
          <w:color w:val="000000" w:themeColor="text1"/>
        </w:rPr>
        <w:t>function –</w:t>
      </w:r>
      <w:r w:rsidR="00ED0BE8" w:rsidRPr="008D540F">
        <w:rPr>
          <w:rFonts w:cs="Times New Roman"/>
          <w:snapToGrid w:val="0"/>
          <w:color w:val="000000" w:themeColor="text1"/>
        </w:rPr>
        <w:t xml:space="preserve"> </w:t>
      </w:r>
      <w:hyperlink w:anchor="FAR42302" w:history="1">
        <w:r w:rsidR="00ED0BE8" w:rsidRPr="008D540F">
          <w:rPr>
            <w:rStyle w:val="Hyperlink"/>
            <w:rFonts w:cs="Times New Roman"/>
            <w:snapToGrid w:val="0"/>
          </w:rPr>
          <w:t xml:space="preserve">FAR </w:t>
        </w:r>
        <w:r w:rsidR="00E162FC" w:rsidRPr="008D540F">
          <w:rPr>
            <w:rStyle w:val="Hyperlink"/>
            <w:rFonts w:cs="Times New Roman"/>
            <w:snapToGrid w:val="0"/>
          </w:rPr>
          <w:t>subpart</w:t>
        </w:r>
        <w:r w:rsidR="00ED0BE8" w:rsidRPr="008D540F">
          <w:rPr>
            <w:rStyle w:val="Hyperlink"/>
            <w:rFonts w:cs="Times New Roman"/>
            <w:snapToGrid w:val="0"/>
          </w:rPr>
          <w:t xml:space="preserve"> 42.302</w:t>
        </w:r>
      </w:hyperlink>
      <w:r w:rsidR="00ED0BE8" w:rsidRPr="008D540F">
        <w:rPr>
          <w:rFonts w:cs="Times New Roman"/>
          <w:snapToGrid w:val="0"/>
          <w:color w:val="000000" w:themeColor="text1"/>
        </w:rPr>
        <w:t xml:space="preserve">(a)(56) </w:t>
      </w:r>
      <w:r w:rsidR="00ED0BE8" w:rsidRPr="008D540F">
        <w:rPr>
          <w:rFonts w:cs="Times New Roman"/>
          <w:i/>
          <w:snapToGrid w:val="0"/>
          <w:color w:val="000000" w:themeColor="text1"/>
        </w:rPr>
        <w:t>maintain surveillance of flight operations</w:t>
      </w:r>
      <w:r w:rsidR="007C3B45" w:rsidRPr="008D540F">
        <w:rPr>
          <w:rFonts w:cs="Times New Roman"/>
          <w:snapToGrid w:val="0"/>
          <w:color w:val="000000" w:themeColor="text1"/>
        </w:rPr>
        <w:t xml:space="preserve">.  </w:t>
      </w:r>
      <w:r w:rsidRPr="008D540F">
        <w:rPr>
          <w:color w:val="000000" w:themeColor="text1"/>
          <w:shd w:val="clear" w:color="auto" w:fill="FFFFFF"/>
        </w:rPr>
        <w:t xml:space="preserve">GFRs are responsible for ensuring contractors establish and follow written </w:t>
      </w:r>
      <w:r w:rsidR="000B64AC" w:rsidRPr="008D540F">
        <w:rPr>
          <w:color w:val="000000" w:themeColor="text1"/>
          <w:shd w:val="clear" w:color="auto" w:fill="FFFFFF"/>
        </w:rPr>
        <w:t>Procedures</w:t>
      </w:r>
      <w:r w:rsidRPr="008D540F">
        <w:rPr>
          <w:color w:val="000000" w:themeColor="text1"/>
          <w:shd w:val="clear" w:color="auto" w:fill="FFFFFF"/>
        </w:rPr>
        <w:t xml:space="preserve"> IAW this Instruction</w:t>
      </w:r>
      <w:r w:rsidR="007C3B45" w:rsidRPr="008D540F">
        <w:rPr>
          <w:color w:val="000000" w:themeColor="text1"/>
          <w:shd w:val="clear" w:color="auto" w:fill="FFFFFF"/>
        </w:rPr>
        <w:t xml:space="preserve">.  </w:t>
      </w:r>
      <w:r w:rsidRPr="008D540F">
        <w:rPr>
          <w:color w:val="000000" w:themeColor="text1"/>
          <w:shd w:val="clear" w:color="auto" w:fill="FFFFFF"/>
        </w:rPr>
        <w:t xml:space="preserve">GFRs are bound by this Instruction for all contractor aircrew and flight approvals </w:t>
      </w:r>
      <w:r w:rsidR="00ED0BE8" w:rsidRPr="008D540F">
        <w:rPr>
          <w:color w:val="000000" w:themeColor="text1"/>
          <w:shd w:val="clear" w:color="auto" w:fill="FFFFFF"/>
        </w:rPr>
        <w:t>whenever this Instruction appears on contract</w:t>
      </w:r>
      <w:r w:rsidR="007C3B45" w:rsidRPr="008D540F">
        <w:rPr>
          <w:color w:val="000000" w:themeColor="text1"/>
          <w:shd w:val="clear" w:color="auto" w:fill="FFFFFF"/>
        </w:rPr>
        <w:t xml:space="preserve">.  </w:t>
      </w:r>
      <w:r w:rsidRPr="008D540F">
        <w:rPr>
          <w:color w:val="000000" w:themeColor="text1"/>
          <w:shd w:val="clear" w:color="auto" w:fill="FFFFFF"/>
        </w:rPr>
        <w:t xml:space="preserve">Further GFR responsibilities are described in Chapter </w:t>
      </w:r>
      <w:r w:rsidR="006F468A" w:rsidRPr="008D540F">
        <w:rPr>
          <w:color w:val="000000" w:themeColor="text1"/>
          <w:shd w:val="clear" w:color="auto" w:fill="FFFFFF"/>
        </w:rPr>
        <w:t>7</w:t>
      </w:r>
      <w:r w:rsidRPr="008D540F">
        <w:rPr>
          <w:color w:val="000000" w:themeColor="text1"/>
          <w:shd w:val="clear" w:color="auto" w:fill="FFFFFF"/>
        </w:rPr>
        <w:t>.</w:t>
      </w:r>
    </w:p>
    <w:p w:rsidR="00A36920" w:rsidRPr="008D540F" w:rsidRDefault="00ED0BE8" w:rsidP="00EB263B">
      <w:pPr>
        <w:widowControl w:val="0"/>
        <w:spacing w:after="120"/>
        <w:rPr>
          <w:rFonts w:cs="Times New Roman"/>
          <w:snapToGrid w:val="0"/>
          <w:color w:val="000000" w:themeColor="text1"/>
        </w:rPr>
      </w:pPr>
      <w:bookmarkStart w:id="6" w:name="_Toc447171432"/>
      <w:r w:rsidRPr="008D540F">
        <w:rPr>
          <w:rStyle w:val="ChapterChar"/>
          <w:b/>
        </w:rPr>
        <w:t>COMMANDER RESPONSIBILITIES</w:t>
      </w:r>
      <w:bookmarkEnd w:id="6"/>
      <w:r w:rsidR="007C3B45" w:rsidRPr="008D540F">
        <w:rPr>
          <w:snapToGrid w:val="0"/>
          <w:color w:val="000000" w:themeColor="text1"/>
        </w:rPr>
        <w:t xml:space="preserve">.  </w:t>
      </w:r>
      <w:r w:rsidR="00A36920" w:rsidRPr="008D540F">
        <w:rPr>
          <w:snapToGrid w:val="0"/>
          <w:color w:val="000000" w:themeColor="text1"/>
        </w:rPr>
        <w:t>Commanders having the administrative responsibility for any contract</w:t>
      </w:r>
      <w:r w:rsidR="00C66338" w:rsidRPr="008D540F">
        <w:rPr>
          <w:snapToGrid w:val="0"/>
          <w:color w:val="000000" w:themeColor="text1"/>
        </w:rPr>
        <w:t xml:space="preserve"> or other legal agreement (e.g., </w:t>
      </w:r>
      <w:r w:rsidR="008921FC" w:rsidRPr="008D540F">
        <w:rPr>
          <w:snapToGrid w:val="0"/>
          <w:color w:val="000000" w:themeColor="text1"/>
        </w:rPr>
        <w:t>Cooperative Research and Development Agreements (</w:t>
      </w:r>
      <w:r w:rsidR="00C66338" w:rsidRPr="008D540F">
        <w:rPr>
          <w:snapToGrid w:val="0"/>
          <w:color w:val="000000" w:themeColor="text1"/>
        </w:rPr>
        <w:t>CRADA</w:t>
      </w:r>
      <w:r w:rsidR="008921FC" w:rsidRPr="008D540F">
        <w:rPr>
          <w:snapToGrid w:val="0"/>
          <w:color w:val="000000" w:themeColor="text1"/>
        </w:rPr>
        <w:t>s)</w:t>
      </w:r>
      <w:r w:rsidR="00502C5E" w:rsidRPr="008D540F">
        <w:rPr>
          <w:snapToGrid w:val="0"/>
          <w:color w:val="000000" w:themeColor="text1"/>
        </w:rPr>
        <w:fldChar w:fldCharType="begin"/>
      </w:r>
      <w:r w:rsidR="00502C5E" w:rsidRPr="008D540F">
        <w:rPr>
          <w:color w:val="000000" w:themeColor="text1"/>
        </w:rPr>
        <w:instrText xml:space="preserve"> XE "CRADA" </w:instrText>
      </w:r>
      <w:r w:rsidR="00502C5E" w:rsidRPr="008D540F">
        <w:rPr>
          <w:snapToGrid w:val="0"/>
          <w:color w:val="000000" w:themeColor="text1"/>
        </w:rPr>
        <w:fldChar w:fldCharType="end"/>
      </w:r>
      <w:r w:rsidR="00C66338" w:rsidRPr="008D540F">
        <w:rPr>
          <w:snapToGrid w:val="0"/>
          <w:color w:val="000000" w:themeColor="text1"/>
        </w:rPr>
        <w:t xml:space="preserve">, </w:t>
      </w:r>
      <w:r w:rsidR="008921FC" w:rsidRPr="008D540F">
        <w:rPr>
          <w:snapToGrid w:val="0"/>
          <w:color w:val="000000" w:themeColor="text1"/>
        </w:rPr>
        <w:t>special Other Tr</w:t>
      </w:r>
      <w:r w:rsidR="006544F1" w:rsidRPr="008D540F">
        <w:rPr>
          <w:snapToGrid w:val="0"/>
          <w:color w:val="000000" w:themeColor="text1"/>
        </w:rPr>
        <w:t>ansactions Authority (</w:t>
      </w:r>
      <w:r w:rsidR="00C66338" w:rsidRPr="008D540F">
        <w:rPr>
          <w:snapToGrid w:val="0"/>
          <w:color w:val="000000" w:themeColor="text1"/>
        </w:rPr>
        <w:t>OTA</w:t>
      </w:r>
      <w:r w:rsidR="008921FC" w:rsidRPr="008D540F">
        <w:rPr>
          <w:snapToGrid w:val="0"/>
          <w:color w:val="000000" w:themeColor="text1"/>
        </w:rPr>
        <w:t>)</w:t>
      </w:r>
      <w:r w:rsidR="00C66338" w:rsidRPr="008D540F">
        <w:rPr>
          <w:snapToGrid w:val="0"/>
          <w:color w:val="000000" w:themeColor="text1"/>
        </w:rPr>
        <w:t>, or Grant</w:t>
      </w:r>
      <w:r w:rsidR="008921FC" w:rsidRPr="008D540F">
        <w:rPr>
          <w:snapToGrid w:val="0"/>
          <w:color w:val="000000" w:themeColor="text1"/>
        </w:rPr>
        <w:t>s</w:t>
      </w:r>
      <w:r w:rsidR="00C66338" w:rsidRPr="008D540F">
        <w:rPr>
          <w:snapToGrid w:val="0"/>
          <w:color w:val="000000" w:themeColor="text1"/>
        </w:rPr>
        <w:t>)</w:t>
      </w:r>
      <w:r w:rsidRPr="008D540F">
        <w:rPr>
          <w:snapToGrid w:val="0"/>
          <w:color w:val="000000" w:themeColor="text1"/>
        </w:rPr>
        <w:t xml:space="preserve"> containing</w:t>
      </w:r>
      <w:r w:rsidR="004946EF" w:rsidRPr="008D540F">
        <w:rPr>
          <w:snapToGrid w:val="0"/>
          <w:color w:val="000000" w:themeColor="text1"/>
        </w:rPr>
        <w:t xml:space="preserve"> this Instruction</w:t>
      </w:r>
      <w:r w:rsidR="00A36920" w:rsidRPr="008D540F">
        <w:rPr>
          <w:snapToGrid w:val="0"/>
          <w:color w:val="000000" w:themeColor="text1"/>
        </w:rPr>
        <w:t xml:space="preserve"> </w:t>
      </w:r>
      <w:r w:rsidR="00A36920" w:rsidRPr="008D540F">
        <w:rPr>
          <w:rFonts w:cs="Times New Roman"/>
          <w:color w:val="000000" w:themeColor="text1"/>
        </w:rPr>
        <w:t>shall</w:t>
      </w:r>
      <w:r w:rsidRPr="008D540F">
        <w:rPr>
          <w:rFonts w:cs="Times New Roman"/>
          <w:snapToGrid w:val="0"/>
          <w:color w:val="000000" w:themeColor="text1"/>
        </w:rPr>
        <w:t xml:space="preserve"> ensure</w:t>
      </w:r>
      <w:r w:rsidR="00A36920" w:rsidRPr="008D540F">
        <w:rPr>
          <w:rFonts w:cs="Times New Roman"/>
          <w:snapToGrid w:val="0"/>
          <w:color w:val="000000" w:themeColor="text1"/>
        </w:rPr>
        <w:t xml:space="preserve"> a trained GFR </w:t>
      </w:r>
      <w:r w:rsidRPr="008D540F">
        <w:rPr>
          <w:rFonts w:cs="Times New Roman"/>
          <w:snapToGrid w:val="0"/>
          <w:color w:val="000000" w:themeColor="text1"/>
        </w:rPr>
        <w:t xml:space="preserve">is appointed </w:t>
      </w:r>
      <w:r w:rsidR="00A36920" w:rsidRPr="008D540F">
        <w:rPr>
          <w:rFonts w:cs="Times New Roman"/>
          <w:snapToGrid w:val="0"/>
          <w:color w:val="000000" w:themeColor="text1"/>
        </w:rPr>
        <w:t xml:space="preserve">to </w:t>
      </w:r>
      <w:r w:rsidRPr="008D540F">
        <w:rPr>
          <w:rFonts w:cs="Times New Roman"/>
          <w:snapToGrid w:val="0"/>
          <w:color w:val="000000" w:themeColor="text1"/>
        </w:rPr>
        <w:t xml:space="preserve">perform the </w:t>
      </w:r>
      <w:hyperlink w:anchor="FAR42302" w:history="1">
        <w:r w:rsidRPr="008D540F">
          <w:rPr>
            <w:rStyle w:val="Hyperlink"/>
            <w:rFonts w:cs="Times New Roman"/>
            <w:snapToGrid w:val="0"/>
          </w:rPr>
          <w:t xml:space="preserve">FAR </w:t>
        </w:r>
        <w:r w:rsidR="00E162FC" w:rsidRPr="008D540F">
          <w:rPr>
            <w:rStyle w:val="Hyperlink"/>
            <w:rFonts w:cs="Times New Roman"/>
            <w:snapToGrid w:val="0"/>
          </w:rPr>
          <w:t>subpart</w:t>
        </w:r>
        <w:r w:rsidRPr="008D540F">
          <w:rPr>
            <w:rStyle w:val="Hyperlink"/>
            <w:rFonts w:cs="Times New Roman"/>
            <w:snapToGrid w:val="0"/>
          </w:rPr>
          <w:t xml:space="preserve"> 42.302</w:t>
        </w:r>
      </w:hyperlink>
      <w:r w:rsidRPr="008D540F">
        <w:rPr>
          <w:rFonts w:cs="Times New Roman"/>
          <w:snapToGrid w:val="0"/>
          <w:color w:val="000000" w:themeColor="text1"/>
        </w:rPr>
        <w:t>(a)(56) CAS responsibilities.</w:t>
      </w:r>
    </w:p>
    <w:p w:rsidR="00A36920" w:rsidRPr="008D540F" w:rsidRDefault="00A36920" w:rsidP="008200DA">
      <w:pPr>
        <w:widowControl w:val="0"/>
        <w:spacing w:after="120"/>
        <w:rPr>
          <w:color w:val="000000" w:themeColor="text1"/>
        </w:rPr>
      </w:pPr>
      <w:bookmarkStart w:id="7" w:name="_Toc447171433"/>
      <w:r w:rsidRPr="008D540F">
        <w:rPr>
          <w:rStyle w:val="ChapterChar"/>
          <w:b/>
        </w:rPr>
        <w:t>CONTRACTOR RESPONSIBILITIES</w:t>
      </w:r>
      <w:bookmarkEnd w:id="7"/>
      <w:r w:rsidR="007C3B45" w:rsidRPr="008D540F">
        <w:rPr>
          <w:snapToGrid w:val="0"/>
          <w:color w:val="000000" w:themeColor="text1"/>
          <w:shd w:val="clear" w:color="auto" w:fill="FFFFFF"/>
        </w:rPr>
        <w:t xml:space="preserve">.  </w:t>
      </w:r>
      <w:r w:rsidRPr="008D540F">
        <w:rPr>
          <w:snapToGrid w:val="0"/>
          <w:color w:val="000000" w:themeColor="text1"/>
        </w:rPr>
        <w:t xml:space="preserve">Contractors are responsible for establishing and enforcing safe and effective written </w:t>
      </w:r>
      <w:r w:rsidR="000B64AC" w:rsidRPr="008D540F">
        <w:rPr>
          <w:snapToGrid w:val="0"/>
          <w:color w:val="000000" w:themeColor="text1"/>
        </w:rPr>
        <w:t>Procedures</w:t>
      </w:r>
      <w:r w:rsidRPr="008D540F">
        <w:rPr>
          <w:rFonts w:cs="Times New Roman"/>
          <w:color w:val="000000" w:themeColor="text1"/>
          <w:szCs w:val="20"/>
        </w:rPr>
        <w:t xml:space="preserve"> </w:t>
      </w:r>
      <w:r w:rsidRPr="008D540F">
        <w:rPr>
          <w:rFonts w:cs="Times New Roman"/>
          <w:color w:val="000000" w:themeColor="text1"/>
        </w:rPr>
        <w:t>IAW this Instruction</w:t>
      </w:r>
      <w:r w:rsidR="007C3B45" w:rsidRPr="008D540F">
        <w:rPr>
          <w:rFonts w:cs="Times New Roman"/>
          <w:color w:val="000000" w:themeColor="text1"/>
        </w:rPr>
        <w:t xml:space="preserve">.  </w:t>
      </w:r>
      <w:r w:rsidR="001E7E14" w:rsidRPr="008D540F">
        <w:rPr>
          <w:rFonts w:cs="Times New Roman"/>
          <w:color w:val="000000" w:themeColor="text1"/>
        </w:rPr>
        <w:t xml:space="preserve">Prime </w:t>
      </w:r>
      <w:r w:rsidR="00940451" w:rsidRPr="008D540F">
        <w:rPr>
          <w:rFonts w:cs="Times New Roman"/>
          <w:color w:val="000000" w:themeColor="text1"/>
        </w:rPr>
        <w:t>contractors shall ensure their subcontractors comply with the provisions o</w:t>
      </w:r>
      <w:r w:rsidR="00473A15" w:rsidRPr="008D540F">
        <w:rPr>
          <w:rFonts w:cs="Times New Roman"/>
          <w:color w:val="000000" w:themeColor="text1"/>
        </w:rPr>
        <w:t>f this Instruction</w:t>
      </w:r>
      <w:r w:rsidR="001E7E14" w:rsidRPr="008D540F">
        <w:rPr>
          <w:rFonts w:cs="Times New Roman"/>
          <w:color w:val="000000" w:themeColor="text1"/>
        </w:rPr>
        <w:t>.</w:t>
      </w:r>
    </w:p>
    <w:p w:rsidR="00B5136D" w:rsidRPr="008D540F" w:rsidRDefault="00B5136D">
      <w:pPr>
        <w:rPr>
          <w:rStyle w:val="ChapterChar"/>
          <w:b/>
        </w:rPr>
      </w:pPr>
      <w:r w:rsidRPr="008D540F">
        <w:rPr>
          <w:rStyle w:val="ChapterChar"/>
          <w:b/>
        </w:rPr>
        <w:br w:type="page"/>
      </w:r>
    </w:p>
    <w:p w:rsidR="00A36920" w:rsidRPr="008D540F" w:rsidRDefault="00A36920" w:rsidP="008200DA">
      <w:pPr>
        <w:widowControl w:val="0"/>
        <w:spacing w:after="120"/>
        <w:rPr>
          <w:color w:val="000000" w:themeColor="text1"/>
        </w:rPr>
      </w:pPr>
      <w:bookmarkStart w:id="8" w:name="_Toc447171434"/>
      <w:r w:rsidRPr="008D540F">
        <w:rPr>
          <w:rStyle w:val="ChapterChar"/>
          <w:b/>
        </w:rPr>
        <w:lastRenderedPageBreak/>
        <w:t>INFORMATION REQUIREMENTS</w:t>
      </w:r>
      <w:bookmarkEnd w:id="8"/>
      <w:r w:rsidR="007C3B45" w:rsidRPr="008D540F">
        <w:rPr>
          <w:color w:val="000000" w:themeColor="text1"/>
          <w:shd w:val="clear" w:color="auto" w:fill="FFFFFF"/>
        </w:rPr>
        <w:t xml:space="preserve">.  </w:t>
      </w:r>
      <w:r w:rsidRPr="008D540F">
        <w:rPr>
          <w:color w:val="000000" w:themeColor="text1"/>
          <w:shd w:val="clear" w:color="auto" w:fill="FFFFFF"/>
        </w:rPr>
        <w:t>The following forms are referenced and/or required in this instruction.</w:t>
      </w:r>
    </w:p>
    <w:p w:rsidR="00A36920" w:rsidRPr="008D540F" w:rsidRDefault="00D1375E" w:rsidP="00882068">
      <w:pPr>
        <w:widowControl w:val="0"/>
        <w:spacing w:after="120"/>
        <w:ind w:left="648"/>
        <w:rPr>
          <w:color w:val="000000" w:themeColor="text1"/>
        </w:rPr>
      </w:pPr>
      <w:hyperlink w:anchor="DDF250" w:history="1">
        <w:r w:rsidR="00A36920" w:rsidRPr="008D540F">
          <w:rPr>
            <w:rStyle w:val="Hyperlink"/>
            <w:shd w:val="clear" w:color="auto" w:fill="FFFFFF"/>
          </w:rPr>
          <w:t xml:space="preserve">DD Form 250, </w:t>
        </w:r>
        <w:r w:rsidR="00A36920" w:rsidRPr="008D540F">
          <w:rPr>
            <w:rStyle w:val="Hyperlink"/>
            <w:i/>
            <w:iCs/>
            <w:shd w:val="clear" w:color="auto" w:fill="FFFFFF"/>
          </w:rPr>
          <w:t>Material Inspection and Receiving Report</w:t>
        </w:r>
      </w:hyperlink>
    </w:p>
    <w:p w:rsidR="00A36920" w:rsidRPr="008D540F" w:rsidRDefault="00D1375E" w:rsidP="00882068">
      <w:pPr>
        <w:widowControl w:val="0"/>
        <w:spacing w:after="120"/>
        <w:ind w:left="648"/>
        <w:rPr>
          <w:color w:val="000000" w:themeColor="text1"/>
        </w:rPr>
      </w:pPr>
      <w:hyperlink w:anchor="DDF644" w:history="1">
        <w:r w:rsidR="00A36920" w:rsidRPr="008D540F">
          <w:rPr>
            <w:rStyle w:val="Hyperlink"/>
            <w:shd w:val="clear" w:color="auto" w:fill="FFFFFF"/>
          </w:rPr>
          <w:t xml:space="preserve">DCMA Form </w:t>
        </w:r>
        <w:r w:rsidR="00306AAA" w:rsidRPr="008D540F">
          <w:rPr>
            <w:rStyle w:val="Hyperlink"/>
            <w:shd w:val="clear" w:color="auto" w:fill="FFFFFF"/>
          </w:rPr>
          <w:t>644</w:t>
        </w:r>
        <w:r w:rsidR="00A36920" w:rsidRPr="008D540F">
          <w:rPr>
            <w:rStyle w:val="Hyperlink"/>
            <w:shd w:val="clear" w:color="auto" w:fill="FFFFFF"/>
          </w:rPr>
          <w:t xml:space="preserve">, </w:t>
        </w:r>
        <w:r w:rsidR="00A36920" w:rsidRPr="008D540F">
          <w:rPr>
            <w:rStyle w:val="Hyperlink"/>
            <w:i/>
            <w:iCs/>
            <w:shd w:val="clear" w:color="auto" w:fill="FFFFFF"/>
          </w:rPr>
          <w:t>Request for Flight Approval</w:t>
        </w:r>
      </w:hyperlink>
    </w:p>
    <w:p w:rsidR="00A36920" w:rsidRPr="008D540F" w:rsidRDefault="00D1375E" w:rsidP="00882068">
      <w:pPr>
        <w:widowControl w:val="0"/>
        <w:spacing w:after="120"/>
        <w:ind w:left="648"/>
        <w:rPr>
          <w:color w:val="000000" w:themeColor="text1"/>
        </w:rPr>
      </w:pPr>
      <w:hyperlink w:anchor="DDF1716" w:history="1">
        <w:r w:rsidR="00A36920" w:rsidRPr="008D540F">
          <w:rPr>
            <w:rStyle w:val="Hyperlink"/>
            <w:shd w:val="clear" w:color="auto" w:fill="FFFFFF"/>
          </w:rPr>
          <w:t xml:space="preserve">DD Form 1716, </w:t>
        </w:r>
        <w:r w:rsidR="00A36920" w:rsidRPr="008D540F">
          <w:rPr>
            <w:rStyle w:val="Hyperlink"/>
            <w:i/>
            <w:iCs/>
            <w:shd w:val="clear" w:color="auto" w:fill="FFFFFF"/>
          </w:rPr>
          <w:t>Contract Data Package Recommendation/Deficiency Report</w:t>
        </w:r>
      </w:hyperlink>
    </w:p>
    <w:p w:rsidR="00A36920" w:rsidRPr="008D540F" w:rsidRDefault="00D1375E" w:rsidP="00882068">
      <w:pPr>
        <w:widowControl w:val="0"/>
        <w:spacing w:after="120"/>
        <w:ind w:left="648"/>
        <w:rPr>
          <w:color w:val="000000" w:themeColor="text1"/>
        </w:rPr>
      </w:pPr>
      <w:hyperlink w:anchor="DDF1821" w:history="1">
        <w:r w:rsidR="00A36920" w:rsidRPr="008D540F">
          <w:rPr>
            <w:rStyle w:val="Hyperlink"/>
            <w:shd w:val="clear" w:color="auto" w:fill="FFFFFF"/>
          </w:rPr>
          <w:t xml:space="preserve">DD Form 1821, </w:t>
        </w:r>
        <w:r w:rsidR="00A36920" w:rsidRPr="008D540F">
          <w:rPr>
            <w:rStyle w:val="Hyperlink"/>
            <w:i/>
            <w:iCs/>
            <w:shd w:val="clear" w:color="auto" w:fill="FFFFFF"/>
          </w:rPr>
          <w:t>Contractor Crewmember Record</w:t>
        </w:r>
      </w:hyperlink>
    </w:p>
    <w:p w:rsidR="00A36920" w:rsidRPr="008D540F" w:rsidRDefault="00D1375E" w:rsidP="00882068">
      <w:pPr>
        <w:widowControl w:val="0"/>
        <w:spacing w:after="120"/>
        <w:ind w:left="648"/>
        <w:rPr>
          <w:color w:val="000000" w:themeColor="text1"/>
        </w:rPr>
      </w:pPr>
      <w:hyperlink w:anchor="DDF2627" w:history="1">
        <w:r w:rsidR="00A36920" w:rsidRPr="008D540F">
          <w:rPr>
            <w:rStyle w:val="Hyperlink"/>
            <w:shd w:val="clear" w:color="auto" w:fill="FFFFFF"/>
          </w:rPr>
          <w:t xml:space="preserve">DD Form 2627, </w:t>
        </w:r>
        <w:r w:rsidR="00EB1BB1" w:rsidRPr="008D540F">
          <w:rPr>
            <w:rStyle w:val="Hyperlink"/>
            <w:i/>
            <w:color w:val="FF0000"/>
            <w:shd w:val="clear" w:color="auto" w:fill="FFFFFF"/>
          </w:rPr>
          <w:t>(DRAFT)</w:t>
        </w:r>
        <w:r w:rsidR="00EB1BB1" w:rsidRPr="008D540F">
          <w:rPr>
            <w:rStyle w:val="Hyperlink"/>
            <w:shd w:val="clear" w:color="auto" w:fill="FFFFFF"/>
          </w:rPr>
          <w:t xml:space="preserve"> </w:t>
        </w:r>
        <w:r w:rsidR="00A36920" w:rsidRPr="008D540F">
          <w:rPr>
            <w:rStyle w:val="Hyperlink"/>
            <w:i/>
            <w:iCs/>
            <w:shd w:val="clear" w:color="auto" w:fill="FFFFFF"/>
          </w:rPr>
          <w:t>Request for Government Approval For Aircrew Qualifications and Training</w:t>
        </w:r>
      </w:hyperlink>
    </w:p>
    <w:p w:rsidR="00A36920" w:rsidRPr="008D540F" w:rsidRDefault="00D1375E" w:rsidP="00882068">
      <w:pPr>
        <w:widowControl w:val="0"/>
        <w:spacing w:after="240"/>
        <w:ind w:left="648"/>
        <w:rPr>
          <w:i/>
          <w:iCs/>
          <w:color w:val="000000" w:themeColor="text1"/>
          <w:shd w:val="clear" w:color="auto" w:fill="FFFFFF"/>
        </w:rPr>
      </w:pPr>
      <w:hyperlink w:anchor="DDF2628" w:history="1">
        <w:r w:rsidR="00A36920" w:rsidRPr="008D540F">
          <w:rPr>
            <w:rStyle w:val="Hyperlink"/>
            <w:shd w:val="clear" w:color="auto" w:fill="FFFFFF"/>
          </w:rPr>
          <w:t xml:space="preserve">DD Form 2628, </w:t>
        </w:r>
        <w:r w:rsidR="00EB1BB1" w:rsidRPr="008D540F">
          <w:rPr>
            <w:rStyle w:val="Hyperlink"/>
            <w:i/>
            <w:color w:val="FF0000"/>
            <w:shd w:val="clear" w:color="auto" w:fill="FFFFFF"/>
          </w:rPr>
          <w:t>(DRAFT)</w:t>
        </w:r>
        <w:r w:rsidR="00213445" w:rsidRPr="008D540F">
          <w:rPr>
            <w:rStyle w:val="Hyperlink"/>
            <w:i/>
            <w:shd w:val="clear" w:color="auto" w:fill="FFFFFF"/>
          </w:rPr>
          <w:t xml:space="preserve"> </w:t>
        </w:r>
        <w:r w:rsidR="00A36920" w:rsidRPr="008D540F">
          <w:rPr>
            <w:rStyle w:val="Hyperlink"/>
            <w:i/>
            <w:iCs/>
            <w:shd w:val="clear" w:color="auto" w:fill="FFFFFF"/>
          </w:rPr>
          <w:t>Request for Approval of Contractor Crewmember</w:t>
        </w:r>
      </w:hyperlink>
    </w:p>
    <w:p w:rsidR="00213445" w:rsidRPr="008D540F" w:rsidRDefault="00213445" w:rsidP="00882068">
      <w:pPr>
        <w:widowControl w:val="0"/>
        <w:spacing w:after="240"/>
        <w:ind w:left="648"/>
        <w:rPr>
          <w:i/>
          <w:color w:val="000000" w:themeColor="text1"/>
        </w:rPr>
      </w:pPr>
      <w:r w:rsidRPr="008D540F">
        <w:rPr>
          <w:i/>
          <w:color w:val="FF0000"/>
        </w:rPr>
        <w:t>Wide Area Workflow Receiving Report (WAWF RR)</w:t>
      </w:r>
    </w:p>
    <w:p w:rsidR="00882068" w:rsidRPr="008D540F" w:rsidRDefault="00882068" w:rsidP="00882068">
      <w:pPr>
        <w:widowControl w:val="0"/>
        <w:spacing w:after="120"/>
        <w:rPr>
          <w:color w:val="000000" w:themeColor="text1"/>
        </w:rPr>
      </w:pPr>
      <w:r w:rsidRPr="008D540F">
        <w:rPr>
          <w:color w:val="000000" w:themeColor="text1"/>
          <w:shd w:val="clear" w:color="auto" w:fill="FFFFFF"/>
        </w:rPr>
        <w:t>Attachments</w:t>
      </w:r>
    </w:p>
    <w:p w:rsidR="00882068" w:rsidRPr="008D540F" w:rsidRDefault="00D1375E" w:rsidP="00AB020D">
      <w:pPr>
        <w:widowControl w:val="0"/>
        <w:tabs>
          <w:tab w:val="left" w:pos="1080"/>
        </w:tabs>
        <w:rPr>
          <w:color w:val="000000" w:themeColor="text1"/>
          <w:shd w:val="clear" w:color="auto" w:fill="FFFFFF"/>
        </w:rPr>
      </w:pPr>
      <w:hyperlink w:anchor="Attachment_1" w:history="1">
        <w:r w:rsidR="00882068" w:rsidRPr="008D540F">
          <w:rPr>
            <w:rStyle w:val="Hyperlink"/>
            <w:shd w:val="clear" w:color="auto" w:fill="FFFFFF"/>
          </w:rPr>
          <w:t>ATT 1</w:t>
        </w:r>
      </w:hyperlink>
      <w:r w:rsidR="00AB020D" w:rsidRPr="008D540F">
        <w:rPr>
          <w:color w:val="000000" w:themeColor="text1"/>
          <w:shd w:val="clear" w:color="auto" w:fill="FFFFFF"/>
        </w:rPr>
        <w:tab/>
      </w:r>
      <w:r w:rsidR="00882068" w:rsidRPr="008D540F">
        <w:rPr>
          <w:rStyle w:val="Hyperlink"/>
          <w:noProof/>
          <w:color w:val="000000" w:themeColor="text1"/>
          <w:u w:val="none"/>
          <w:shd w:val="clear" w:color="auto" w:fill="FFFFFF"/>
        </w:rPr>
        <w:t xml:space="preserve">Glossary of </w:t>
      </w:r>
      <w:r w:rsidR="00882068" w:rsidRPr="008D540F">
        <w:rPr>
          <w:i/>
        </w:rPr>
        <w:t>Acronyms</w:t>
      </w:r>
    </w:p>
    <w:p w:rsidR="00882068" w:rsidRPr="008D540F" w:rsidRDefault="00D1375E" w:rsidP="00AB020D">
      <w:pPr>
        <w:widowControl w:val="0"/>
        <w:tabs>
          <w:tab w:val="left" w:pos="1080"/>
        </w:tabs>
        <w:rPr>
          <w:i/>
          <w:iCs/>
          <w:color w:val="000000" w:themeColor="text1"/>
          <w:shd w:val="clear" w:color="auto" w:fill="FFFFFF"/>
        </w:rPr>
      </w:pPr>
      <w:hyperlink w:anchor="Attachment_2" w:history="1">
        <w:r w:rsidR="00882068" w:rsidRPr="008D540F">
          <w:rPr>
            <w:rStyle w:val="Hyperlink"/>
            <w:shd w:val="clear" w:color="auto" w:fill="FFFFFF"/>
          </w:rPr>
          <w:t>ATT 2</w:t>
        </w:r>
      </w:hyperlink>
      <w:r w:rsidR="00AB020D" w:rsidRPr="008D540F">
        <w:rPr>
          <w:color w:val="000000" w:themeColor="text1"/>
          <w:shd w:val="clear" w:color="auto" w:fill="FFFFFF"/>
        </w:rPr>
        <w:tab/>
      </w:r>
      <w:r w:rsidR="00D3202C" w:rsidRPr="008D540F">
        <w:t>DCMA Form 644</w:t>
      </w:r>
      <w:r w:rsidR="00882068" w:rsidRPr="008D540F">
        <w:rPr>
          <w:color w:val="000000" w:themeColor="text1"/>
          <w:shd w:val="clear" w:color="auto" w:fill="FFFFFF"/>
        </w:rPr>
        <w:t xml:space="preserve">, </w:t>
      </w:r>
      <w:r w:rsidR="00882068" w:rsidRPr="008D540F">
        <w:rPr>
          <w:i/>
          <w:color w:val="000000" w:themeColor="text1"/>
        </w:rPr>
        <w:t>Request</w:t>
      </w:r>
      <w:r w:rsidR="00882068" w:rsidRPr="008D540F">
        <w:rPr>
          <w:i/>
          <w:iCs/>
          <w:color w:val="000000" w:themeColor="text1"/>
          <w:shd w:val="clear" w:color="auto" w:fill="FFFFFF"/>
        </w:rPr>
        <w:t xml:space="preserve"> for Flight Approval</w:t>
      </w:r>
    </w:p>
    <w:p w:rsidR="00882068" w:rsidRPr="008D540F" w:rsidRDefault="00D1375E" w:rsidP="000A7D3B">
      <w:pPr>
        <w:widowControl w:val="0"/>
        <w:tabs>
          <w:tab w:val="left" w:pos="1080"/>
        </w:tabs>
        <w:ind w:left="1080" w:hanging="1080"/>
        <w:rPr>
          <w:color w:val="000000" w:themeColor="text1"/>
        </w:rPr>
      </w:pPr>
      <w:hyperlink w:anchor="Attachment_3" w:history="1">
        <w:r w:rsidR="00882068" w:rsidRPr="008D540F">
          <w:rPr>
            <w:rStyle w:val="Hyperlink"/>
            <w:shd w:val="clear" w:color="auto" w:fill="FFFFFF"/>
          </w:rPr>
          <w:t>ATT 3</w:t>
        </w:r>
      </w:hyperlink>
      <w:r w:rsidR="00AB020D" w:rsidRPr="008D540F">
        <w:rPr>
          <w:color w:val="000000" w:themeColor="text1"/>
          <w:shd w:val="clear" w:color="auto" w:fill="FFFFFF"/>
        </w:rPr>
        <w:tab/>
      </w:r>
      <w:r w:rsidR="005118A8" w:rsidRPr="008D540F">
        <w:rPr>
          <w:shd w:val="clear" w:color="auto" w:fill="FFFFFF"/>
        </w:rPr>
        <w:t>DD Form 2627</w:t>
      </w:r>
      <w:r w:rsidR="00882068" w:rsidRPr="008D540F">
        <w:rPr>
          <w:color w:val="000000" w:themeColor="text1"/>
          <w:shd w:val="clear" w:color="auto" w:fill="FFFFFF"/>
        </w:rPr>
        <w:t xml:space="preserve">, </w:t>
      </w:r>
      <w:r w:rsidR="00EB1BB1" w:rsidRPr="008D540F">
        <w:rPr>
          <w:i/>
          <w:color w:val="FF0000"/>
          <w:shd w:val="clear" w:color="auto" w:fill="FFFFFF"/>
        </w:rPr>
        <w:t>(DRAFT)</w:t>
      </w:r>
      <w:r w:rsidR="00EB1BB1" w:rsidRPr="008D540F">
        <w:rPr>
          <w:i/>
          <w:iCs/>
          <w:color w:val="000000" w:themeColor="text1"/>
          <w:shd w:val="clear" w:color="auto" w:fill="FFFFFF"/>
        </w:rPr>
        <w:t xml:space="preserve"> </w:t>
      </w:r>
      <w:r w:rsidR="00882068" w:rsidRPr="008D540F">
        <w:rPr>
          <w:i/>
          <w:iCs/>
          <w:color w:val="000000" w:themeColor="text1"/>
          <w:shd w:val="clear" w:color="auto" w:fill="FFFFFF"/>
        </w:rPr>
        <w:t>Request for Government Approval For Aircrew Qualifications and Training</w:t>
      </w:r>
    </w:p>
    <w:p w:rsidR="00882068" w:rsidRPr="008D540F" w:rsidRDefault="00D1375E" w:rsidP="00AB020D">
      <w:pPr>
        <w:widowControl w:val="0"/>
        <w:tabs>
          <w:tab w:val="left" w:pos="1080"/>
        </w:tabs>
        <w:rPr>
          <w:color w:val="000000" w:themeColor="text1"/>
        </w:rPr>
      </w:pPr>
      <w:hyperlink w:anchor="Attachment_4" w:history="1">
        <w:r w:rsidR="00882068" w:rsidRPr="008D540F">
          <w:rPr>
            <w:rStyle w:val="Hyperlink"/>
            <w:shd w:val="clear" w:color="auto" w:fill="FFFFFF"/>
          </w:rPr>
          <w:t>ATT 4</w:t>
        </w:r>
      </w:hyperlink>
      <w:r w:rsidR="00AB020D" w:rsidRPr="008D540F">
        <w:rPr>
          <w:color w:val="000000" w:themeColor="text1"/>
          <w:shd w:val="clear" w:color="auto" w:fill="FFFFFF"/>
        </w:rPr>
        <w:tab/>
      </w:r>
      <w:r w:rsidR="003339B7" w:rsidRPr="008D540F">
        <w:t>DD Form 1821</w:t>
      </w:r>
      <w:r w:rsidR="00882068" w:rsidRPr="008D540F">
        <w:rPr>
          <w:color w:val="000000" w:themeColor="text1"/>
          <w:shd w:val="clear" w:color="auto" w:fill="FFFFFF"/>
        </w:rPr>
        <w:t xml:space="preserve">, </w:t>
      </w:r>
      <w:r w:rsidR="00882068" w:rsidRPr="008D540F">
        <w:rPr>
          <w:i/>
          <w:color w:val="000000" w:themeColor="text1"/>
        </w:rPr>
        <w:t>Contractor</w:t>
      </w:r>
      <w:r w:rsidR="00882068" w:rsidRPr="008D540F">
        <w:rPr>
          <w:i/>
          <w:iCs/>
          <w:color w:val="000000" w:themeColor="text1"/>
          <w:shd w:val="clear" w:color="auto" w:fill="FFFFFF"/>
        </w:rPr>
        <w:t xml:space="preserve"> Crewmember Record</w:t>
      </w:r>
    </w:p>
    <w:p w:rsidR="00882068" w:rsidRPr="008D540F" w:rsidRDefault="00D1375E" w:rsidP="00166058">
      <w:pPr>
        <w:widowControl w:val="0"/>
        <w:tabs>
          <w:tab w:val="left" w:pos="1080"/>
        </w:tabs>
        <w:ind w:left="1080" w:hanging="1080"/>
        <w:rPr>
          <w:color w:val="000000" w:themeColor="text1"/>
        </w:rPr>
      </w:pPr>
      <w:hyperlink w:anchor="Attachment_5" w:history="1">
        <w:r w:rsidR="00882068" w:rsidRPr="008D540F">
          <w:rPr>
            <w:rStyle w:val="Hyperlink"/>
            <w:shd w:val="clear" w:color="auto" w:fill="FFFFFF"/>
          </w:rPr>
          <w:t>ATT 5</w:t>
        </w:r>
      </w:hyperlink>
      <w:r w:rsidR="00AB020D" w:rsidRPr="008D540F">
        <w:rPr>
          <w:color w:val="000000" w:themeColor="text1"/>
          <w:shd w:val="clear" w:color="auto" w:fill="FFFFFF"/>
        </w:rPr>
        <w:tab/>
      </w:r>
      <w:r w:rsidR="005118A8" w:rsidRPr="008D540F">
        <w:rPr>
          <w:shd w:val="clear" w:color="auto" w:fill="FFFFFF"/>
        </w:rPr>
        <w:t>DD Form 2628</w:t>
      </w:r>
      <w:r w:rsidR="00882068" w:rsidRPr="008D540F">
        <w:rPr>
          <w:color w:val="000000" w:themeColor="text1"/>
          <w:shd w:val="clear" w:color="auto" w:fill="FFFFFF"/>
        </w:rPr>
        <w:t xml:space="preserve">, </w:t>
      </w:r>
      <w:r w:rsidR="00EB1BB1" w:rsidRPr="008D540F">
        <w:rPr>
          <w:i/>
          <w:color w:val="FF0000"/>
          <w:shd w:val="clear" w:color="auto" w:fill="FFFFFF"/>
        </w:rPr>
        <w:t>(DRAFT)</w:t>
      </w:r>
      <w:r w:rsidR="00882068" w:rsidRPr="008D540F">
        <w:rPr>
          <w:i/>
          <w:color w:val="000000" w:themeColor="text1"/>
        </w:rPr>
        <w:t>Request</w:t>
      </w:r>
      <w:r w:rsidR="00882068" w:rsidRPr="008D540F">
        <w:rPr>
          <w:i/>
          <w:iCs/>
          <w:color w:val="000000" w:themeColor="text1"/>
          <w:shd w:val="clear" w:color="auto" w:fill="FFFFFF"/>
        </w:rPr>
        <w:t xml:space="preserve"> for Approval of Contractor Flight Crewmember</w:t>
      </w:r>
    </w:p>
    <w:p w:rsidR="00882068" w:rsidRPr="008D540F" w:rsidRDefault="00D1375E" w:rsidP="00AB020D">
      <w:pPr>
        <w:widowControl w:val="0"/>
        <w:tabs>
          <w:tab w:val="left" w:pos="1080"/>
        </w:tabs>
        <w:rPr>
          <w:color w:val="000000" w:themeColor="text1"/>
        </w:rPr>
      </w:pPr>
      <w:hyperlink w:anchor="Attachment_6" w:history="1">
        <w:r w:rsidR="00882068" w:rsidRPr="008D540F">
          <w:rPr>
            <w:rStyle w:val="Hyperlink"/>
            <w:shd w:val="clear" w:color="auto" w:fill="FFFFFF"/>
          </w:rPr>
          <w:t>ATT 6</w:t>
        </w:r>
      </w:hyperlink>
      <w:r w:rsidR="00AB020D" w:rsidRPr="008D540F">
        <w:rPr>
          <w:color w:val="000000" w:themeColor="text1"/>
          <w:shd w:val="clear" w:color="auto" w:fill="FFFFFF"/>
        </w:rPr>
        <w:tab/>
      </w:r>
      <w:r w:rsidR="00604D5C" w:rsidRPr="008D540F">
        <w:rPr>
          <w:i/>
          <w:color w:val="000000" w:themeColor="text1"/>
        </w:rPr>
        <w:t>GFR</w:t>
      </w:r>
      <w:r w:rsidR="006168A3" w:rsidRPr="008D540F">
        <w:rPr>
          <w:i/>
          <w:color w:val="000000" w:themeColor="text1"/>
        </w:rPr>
        <w:t>/GGFR</w:t>
      </w:r>
      <w:r w:rsidR="00604D5C" w:rsidRPr="008D540F">
        <w:rPr>
          <w:i/>
          <w:color w:val="000000" w:themeColor="text1"/>
        </w:rPr>
        <w:t xml:space="preserve"> Appointment Letter Sample Format</w:t>
      </w:r>
    </w:p>
    <w:p w:rsidR="008D2156" w:rsidRPr="008D540F" w:rsidRDefault="00D1375E" w:rsidP="00AB020D">
      <w:pPr>
        <w:widowControl w:val="0"/>
        <w:tabs>
          <w:tab w:val="left" w:pos="1080"/>
        </w:tabs>
        <w:rPr>
          <w:color w:val="000000" w:themeColor="text1"/>
          <w:shd w:val="clear" w:color="auto" w:fill="FFFFFF"/>
        </w:rPr>
      </w:pPr>
      <w:hyperlink w:anchor="Attachment_6_GFR_Applications" w:history="1">
        <w:r w:rsidR="008D2156" w:rsidRPr="008D540F">
          <w:rPr>
            <w:rStyle w:val="Hyperlink"/>
            <w:shd w:val="clear" w:color="auto" w:fill="FFFFFF"/>
          </w:rPr>
          <w:t>ATT 6.1</w:t>
        </w:r>
      </w:hyperlink>
      <w:r w:rsidR="00AB020D" w:rsidRPr="008D540F">
        <w:rPr>
          <w:color w:val="000000" w:themeColor="text1"/>
          <w:shd w:val="clear" w:color="auto" w:fill="FFFFFF"/>
        </w:rPr>
        <w:tab/>
      </w:r>
      <w:r w:rsidR="008D2156" w:rsidRPr="008D540F">
        <w:rPr>
          <w:i/>
          <w:color w:val="000000" w:themeColor="text1"/>
        </w:rPr>
        <w:t>Applications for GFR/GGFR Appointments</w:t>
      </w:r>
    </w:p>
    <w:p w:rsidR="00882068" w:rsidRPr="008D540F" w:rsidRDefault="00D1375E" w:rsidP="00AB020D">
      <w:pPr>
        <w:widowControl w:val="0"/>
        <w:tabs>
          <w:tab w:val="left" w:pos="1080"/>
        </w:tabs>
        <w:rPr>
          <w:color w:val="000000" w:themeColor="text1"/>
        </w:rPr>
      </w:pPr>
      <w:hyperlink w:anchor="Attachment_7" w:history="1">
        <w:r w:rsidR="00882068" w:rsidRPr="008D540F">
          <w:rPr>
            <w:rStyle w:val="Hyperlink"/>
            <w:shd w:val="clear" w:color="auto" w:fill="FFFFFF"/>
          </w:rPr>
          <w:t>ATT 7</w:t>
        </w:r>
      </w:hyperlink>
      <w:r w:rsidR="00AB020D" w:rsidRPr="008D540F">
        <w:rPr>
          <w:rStyle w:val="Hyperlink"/>
          <w:noProof/>
          <w:color w:val="000000" w:themeColor="text1"/>
          <w:u w:val="none"/>
        </w:rPr>
        <w:tab/>
      </w:r>
      <w:r w:rsidR="00604D5C" w:rsidRPr="008D540F">
        <w:rPr>
          <w:i/>
          <w:color w:val="000000" w:themeColor="text1"/>
        </w:rPr>
        <w:t>Sample Supporting Contract Administration Delegation Format</w:t>
      </w:r>
    </w:p>
    <w:p w:rsidR="008D2156" w:rsidRPr="008D540F" w:rsidRDefault="00D1375E" w:rsidP="00AB020D">
      <w:pPr>
        <w:widowControl w:val="0"/>
        <w:tabs>
          <w:tab w:val="left" w:pos="1080"/>
        </w:tabs>
        <w:rPr>
          <w:color w:val="000000" w:themeColor="text1"/>
          <w:shd w:val="clear" w:color="auto" w:fill="FFFFFF"/>
        </w:rPr>
      </w:pPr>
      <w:hyperlink w:anchor="Attachment_7A" w:history="1">
        <w:r w:rsidR="008D2156" w:rsidRPr="008D540F">
          <w:rPr>
            <w:rStyle w:val="Hyperlink"/>
            <w:shd w:val="clear" w:color="auto" w:fill="FFFFFF"/>
          </w:rPr>
          <w:t>ATT 7.1</w:t>
        </w:r>
      </w:hyperlink>
      <w:r w:rsidR="00AB020D" w:rsidRPr="008D540F">
        <w:rPr>
          <w:color w:val="000000" w:themeColor="text1"/>
          <w:shd w:val="clear" w:color="auto" w:fill="FFFFFF"/>
        </w:rPr>
        <w:tab/>
      </w:r>
      <w:r w:rsidR="008D2156" w:rsidRPr="008D540F">
        <w:rPr>
          <w:i/>
          <w:color w:val="000000" w:themeColor="text1"/>
        </w:rPr>
        <w:t>Sample GFR/GGFR Cross Organizational LOA</w:t>
      </w:r>
    </w:p>
    <w:p w:rsidR="00882068" w:rsidRPr="008D540F" w:rsidRDefault="00D1375E" w:rsidP="00AB020D">
      <w:pPr>
        <w:widowControl w:val="0"/>
        <w:tabs>
          <w:tab w:val="left" w:pos="1080"/>
        </w:tabs>
        <w:rPr>
          <w:color w:val="000000" w:themeColor="text1"/>
        </w:rPr>
      </w:pPr>
      <w:hyperlink w:anchor="Attachment_8" w:history="1">
        <w:r w:rsidR="00882068" w:rsidRPr="008D540F">
          <w:rPr>
            <w:rStyle w:val="Hyperlink"/>
            <w:shd w:val="clear" w:color="auto" w:fill="FFFFFF"/>
          </w:rPr>
          <w:t>ATT 8</w:t>
        </w:r>
      </w:hyperlink>
      <w:r w:rsidR="00AB020D" w:rsidRPr="008D540F">
        <w:rPr>
          <w:color w:val="000000" w:themeColor="text1"/>
          <w:shd w:val="clear" w:color="auto" w:fill="FFFFFF"/>
        </w:rPr>
        <w:tab/>
      </w:r>
      <w:r w:rsidR="00882068" w:rsidRPr="008D540F">
        <w:rPr>
          <w:i/>
          <w:color w:val="000000" w:themeColor="text1"/>
        </w:rPr>
        <w:t>Sample</w:t>
      </w:r>
      <w:r w:rsidR="00882068" w:rsidRPr="008D540F">
        <w:rPr>
          <w:i/>
          <w:iCs/>
          <w:color w:val="000000" w:themeColor="text1"/>
          <w:shd w:val="clear" w:color="auto" w:fill="FFFFFF"/>
        </w:rPr>
        <w:t xml:space="preserve"> Survey Report</w:t>
      </w:r>
      <w:r w:rsidR="00604D5C" w:rsidRPr="008D540F">
        <w:rPr>
          <w:i/>
          <w:iCs/>
          <w:color w:val="000000" w:themeColor="text1"/>
          <w:shd w:val="clear" w:color="auto" w:fill="FFFFFF"/>
        </w:rPr>
        <w:t xml:space="preserve"> Format</w:t>
      </w:r>
    </w:p>
    <w:p w:rsidR="00882068" w:rsidRPr="008D540F" w:rsidRDefault="00D1375E" w:rsidP="00AB020D">
      <w:pPr>
        <w:widowControl w:val="0"/>
        <w:tabs>
          <w:tab w:val="left" w:pos="1080"/>
        </w:tabs>
        <w:rPr>
          <w:i/>
          <w:iCs/>
          <w:color w:val="000000" w:themeColor="text1"/>
          <w:shd w:val="clear" w:color="auto" w:fill="FFFFFF"/>
        </w:rPr>
      </w:pPr>
      <w:hyperlink w:anchor="Attachment_9" w:history="1">
        <w:r w:rsidR="00882068" w:rsidRPr="008D540F">
          <w:rPr>
            <w:rStyle w:val="Hyperlink"/>
            <w:shd w:val="clear" w:color="auto" w:fill="FFFFFF"/>
          </w:rPr>
          <w:t>ATT 9</w:t>
        </w:r>
      </w:hyperlink>
      <w:r w:rsidR="00AB020D" w:rsidRPr="008D540F">
        <w:rPr>
          <w:color w:val="000000" w:themeColor="text1"/>
          <w:shd w:val="clear" w:color="auto" w:fill="FFFFFF"/>
        </w:rPr>
        <w:tab/>
      </w:r>
      <w:r w:rsidR="008D2156" w:rsidRPr="008D540F">
        <w:rPr>
          <w:i/>
          <w:color w:val="000000" w:themeColor="text1"/>
        </w:rPr>
        <w:t>S</w:t>
      </w:r>
      <w:r w:rsidR="00604D5C" w:rsidRPr="008D540F">
        <w:rPr>
          <w:i/>
          <w:color w:val="000000" w:themeColor="text1"/>
        </w:rPr>
        <w:t>ample</w:t>
      </w:r>
      <w:r w:rsidR="00882068" w:rsidRPr="008D540F">
        <w:rPr>
          <w:i/>
          <w:iCs/>
          <w:color w:val="000000" w:themeColor="text1"/>
          <w:shd w:val="clear" w:color="auto" w:fill="FFFFFF"/>
        </w:rPr>
        <w:t xml:space="preserve"> Facility Data Sheet</w:t>
      </w:r>
      <w:r w:rsidR="00604D5C" w:rsidRPr="008D540F">
        <w:rPr>
          <w:i/>
          <w:iCs/>
          <w:color w:val="000000" w:themeColor="text1"/>
          <w:shd w:val="clear" w:color="auto" w:fill="FFFFFF"/>
        </w:rPr>
        <w:t xml:space="preserve"> Format</w:t>
      </w:r>
    </w:p>
    <w:p w:rsidR="000707E5" w:rsidRPr="008D540F" w:rsidRDefault="00D1375E" w:rsidP="00AB020D">
      <w:pPr>
        <w:widowControl w:val="0"/>
        <w:tabs>
          <w:tab w:val="left" w:pos="1080"/>
        </w:tabs>
        <w:rPr>
          <w:i/>
          <w:iCs/>
          <w:color w:val="000000" w:themeColor="text1"/>
          <w:shd w:val="clear" w:color="auto" w:fill="FFFFFF"/>
        </w:rPr>
      </w:pPr>
      <w:hyperlink w:anchor="Attachment_10" w:history="1">
        <w:r w:rsidR="000707E5" w:rsidRPr="008D540F">
          <w:rPr>
            <w:rStyle w:val="Hyperlink"/>
            <w:shd w:val="clear" w:color="auto" w:fill="FFFFFF"/>
          </w:rPr>
          <w:t>ATT 10</w:t>
        </w:r>
      </w:hyperlink>
      <w:r w:rsidR="00AB020D" w:rsidRPr="008D540F">
        <w:rPr>
          <w:iCs/>
          <w:color w:val="000000" w:themeColor="text1"/>
          <w:shd w:val="clear" w:color="auto" w:fill="FFFFFF"/>
        </w:rPr>
        <w:tab/>
      </w:r>
      <w:r w:rsidR="000707E5" w:rsidRPr="008D540F">
        <w:rPr>
          <w:i/>
          <w:color w:val="000000" w:themeColor="text1"/>
        </w:rPr>
        <w:t>Required</w:t>
      </w:r>
      <w:r w:rsidR="000707E5" w:rsidRPr="008D540F">
        <w:rPr>
          <w:i/>
          <w:iCs/>
          <w:color w:val="000000" w:themeColor="text1"/>
          <w:shd w:val="clear" w:color="auto" w:fill="FFFFFF"/>
        </w:rPr>
        <w:t xml:space="preserve"> </w:t>
      </w:r>
      <w:r w:rsidR="000B64AC" w:rsidRPr="008D540F">
        <w:rPr>
          <w:i/>
          <w:iCs/>
          <w:color w:val="000000" w:themeColor="text1"/>
          <w:shd w:val="clear" w:color="auto" w:fill="FFFFFF"/>
        </w:rPr>
        <w:t>Procedures</w:t>
      </w:r>
      <w:r w:rsidR="000707E5" w:rsidRPr="008D540F">
        <w:rPr>
          <w:i/>
          <w:iCs/>
          <w:color w:val="000000" w:themeColor="text1"/>
          <w:shd w:val="clear" w:color="auto" w:fill="FFFFFF"/>
        </w:rPr>
        <w:t xml:space="preserve"> </w:t>
      </w:r>
      <w:r w:rsidR="00173C72" w:rsidRPr="008D540F">
        <w:rPr>
          <w:i/>
          <w:iCs/>
          <w:color w:val="000000" w:themeColor="text1"/>
          <w:shd w:val="clear" w:color="auto" w:fill="FFFFFF"/>
        </w:rPr>
        <w:t>Outline</w:t>
      </w:r>
    </w:p>
    <w:p w:rsidR="00882068" w:rsidRPr="008D540F" w:rsidRDefault="00D1375E" w:rsidP="00AB020D">
      <w:pPr>
        <w:widowControl w:val="0"/>
        <w:tabs>
          <w:tab w:val="left" w:pos="1080"/>
        </w:tabs>
        <w:rPr>
          <w:i/>
          <w:color w:val="000000" w:themeColor="text1"/>
        </w:rPr>
      </w:pPr>
      <w:hyperlink w:anchor="Attachment_11" w:history="1">
        <w:r w:rsidR="00882068" w:rsidRPr="008D540F">
          <w:rPr>
            <w:rStyle w:val="Hyperlink"/>
            <w:shd w:val="clear" w:color="auto" w:fill="FFFFFF"/>
          </w:rPr>
          <w:t>ATT 1</w:t>
        </w:r>
        <w:r w:rsidR="00173C72" w:rsidRPr="008D540F">
          <w:rPr>
            <w:rStyle w:val="Hyperlink"/>
            <w:shd w:val="clear" w:color="auto" w:fill="FFFFFF"/>
          </w:rPr>
          <w:t>1</w:t>
        </w:r>
      </w:hyperlink>
      <w:r w:rsidR="00AB020D" w:rsidRPr="008D540F">
        <w:rPr>
          <w:iCs/>
          <w:color w:val="000000" w:themeColor="text1"/>
          <w:shd w:val="clear" w:color="auto" w:fill="FFFFFF"/>
        </w:rPr>
        <w:tab/>
      </w:r>
      <w:r w:rsidR="008D2156" w:rsidRPr="008D540F">
        <w:rPr>
          <w:i/>
          <w:color w:val="000000" w:themeColor="text1"/>
        </w:rPr>
        <w:t xml:space="preserve">Procedures Review </w:t>
      </w:r>
      <w:r w:rsidR="00653987" w:rsidRPr="008D540F">
        <w:rPr>
          <w:i/>
          <w:color w:val="000000" w:themeColor="text1"/>
        </w:rPr>
        <w:t>Guide</w:t>
      </w:r>
    </w:p>
    <w:p w:rsidR="008D2156" w:rsidRPr="008D540F" w:rsidRDefault="00D1375E" w:rsidP="00AB020D">
      <w:pPr>
        <w:widowControl w:val="0"/>
        <w:tabs>
          <w:tab w:val="left" w:pos="1080"/>
        </w:tabs>
        <w:rPr>
          <w:i/>
          <w:color w:val="000000" w:themeColor="text1"/>
        </w:rPr>
      </w:pPr>
      <w:hyperlink w:anchor="Attachment_12" w:history="1">
        <w:r w:rsidR="008D2156" w:rsidRPr="008D540F">
          <w:rPr>
            <w:rStyle w:val="Hyperlink"/>
            <w:shd w:val="clear" w:color="auto" w:fill="FFFFFF"/>
          </w:rPr>
          <w:t>ATT 12</w:t>
        </w:r>
      </w:hyperlink>
      <w:r w:rsidR="00AB020D" w:rsidRPr="008D540F">
        <w:rPr>
          <w:i/>
          <w:color w:val="000000" w:themeColor="text1"/>
        </w:rPr>
        <w:tab/>
      </w:r>
      <w:r w:rsidR="008D2156" w:rsidRPr="008D540F">
        <w:rPr>
          <w:i/>
          <w:color w:val="000000" w:themeColor="text1"/>
        </w:rPr>
        <w:t>Ground Operations Training Matrix</w:t>
      </w:r>
    </w:p>
    <w:p w:rsidR="008D2156" w:rsidRPr="008D540F" w:rsidRDefault="00D1375E" w:rsidP="00AB020D">
      <w:pPr>
        <w:widowControl w:val="0"/>
        <w:tabs>
          <w:tab w:val="left" w:pos="1080"/>
        </w:tabs>
        <w:rPr>
          <w:color w:val="000000" w:themeColor="text1"/>
        </w:rPr>
      </w:pPr>
      <w:hyperlink w:anchor="Attachment_13" w:history="1">
        <w:r w:rsidR="008D2156" w:rsidRPr="008D540F">
          <w:rPr>
            <w:rStyle w:val="Hyperlink"/>
            <w:shd w:val="clear" w:color="auto" w:fill="FFFFFF"/>
          </w:rPr>
          <w:t>ATT 13</w:t>
        </w:r>
      </w:hyperlink>
      <w:r w:rsidR="00AB020D" w:rsidRPr="008D540F">
        <w:rPr>
          <w:color w:val="000000" w:themeColor="text1"/>
        </w:rPr>
        <w:tab/>
      </w:r>
      <w:r w:rsidR="008D2156" w:rsidRPr="008D540F">
        <w:rPr>
          <w:i/>
          <w:color w:val="000000" w:themeColor="text1"/>
        </w:rPr>
        <w:t>Corrective</w:t>
      </w:r>
      <w:r w:rsidR="008D2156" w:rsidRPr="008D540F">
        <w:rPr>
          <w:i/>
          <w:snapToGrid w:val="0"/>
          <w:color w:val="000000" w:themeColor="text1"/>
        </w:rPr>
        <w:t xml:space="preserve"> Action Requests</w:t>
      </w:r>
    </w:p>
    <w:p w:rsidR="008D2156" w:rsidRPr="008D540F" w:rsidRDefault="008D2156" w:rsidP="00AB020D">
      <w:pPr>
        <w:widowControl w:val="0"/>
        <w:tabs>
          <w:tab w:val="left" w:pos="1080"/>
        </w:tabs>
        <w:rPr>
          <w:i/>
          <w:color w:val="FF0000"/>
        </w:rPr>
      </w:pPr>
      <w:r w:rsidRPr="008D540F">
        <w:rPr>
          <w:strike/>
          <w:color w:val="FF0000"/>
          <w:shd w:val="clear" w:color="auto" w:fill="FFFFFF"/>
        </w:rPr>
        <w:t>ATT 14</w:t>
      </w:r>
      <w:r w:rsidR="00AB020D" w:rsidRPr="008D540F">
        <w:rPr>
          <w:strike/>
          <w:color w:val="FF0000"/>
        </w:rPr>
        <w:tab/>
      </w:r>
      <w:r w:rsidRPr="008D540F">
        <w:rPr>
          <w:strike/>
          <w:color w:val="FF0000"/>
        </w:rPr>
        <w:t>Certificate of Compliance</w:t>
      </w:r>
      <w:r w:rsidR="0044764B" w:rsidRPr="008D540F">
        <w:rPr>
          <w:color w:val="FF0000"/>
        </w:rPr>
        <w:t xml:space="preserve"> </w:t>
      </w:r>
      <w:r w:rsidR="0044764B" w:rsidRPr="008D540F">
        <w:rPr>
          <w:i/>
          <w:color w:val="FF0000"/>
        </w:rPr>
        <w:t>(Requirement rescinded)</w:t>
      </w:r>
    </w:p>
    <w:p w:rsidR="008D2156" w:rsidRPr="008D540F" w:rsidRDefault="00D1375E" w:rsidP="00AB020D">
      <w:pPr>
        <w:widowControl w:val="0"/>
        <w:tabs>
          <w:tab w:val="left" w:pos="1080"/>
        </w:tabs>
        <w:rPr>
          <w:i/>
          <w:color w:val="000000" w:themeColor="text1"/>
        </w:rPr>
      </w:pPr>
      <w:hyperlink w:anchor="Attachment_15" w:history="1">
        <w:r w:rsidR="008D2156" w:rsidRPr="008D540F">
          <w:rPr>
            <w:rStyle w:val="Hyperlink"/>
            <w:shd w:val="clear" w:color="auto" w:fill="FFFFFF"/>
          </w:rPr>
          <w:t>ATT 15</w:t>
        </w:r>
      </w:hyperlink>
      <w:r w:rsidR="00AB020D" w:rsidRPr="008D540F">
        <w:rPr>
          <w:iCs/>
          <w:color w:val="000000" w:themeColor="text1"/>
          <w:shd w:val="clear" w:color="auto" w:fill="FFFFFF"/>
        </w:rPr>
        <w:tab/>
      </w:r>
      <w:r w:rsidR="00DA3438" w:rsidRPr="008D540F">
        <w:rPr>
          <w:i/>
          <w:color w:val="FF0000"/>
        </w:rPr>
        <w:t>U.S. Armed Forces PAO Decision Tool</w:t>
      </w:r>
    </w:p>
    <w:p w:rsidR="00DA3438" w:rsidRPr="008D540F" w:rsidRDefault="00D1375E" w:rsidP="00AB020D">
      <w:pPr>
        <w:widowControl w:val="0"/>
        <w:tabs>
          <w:tab w:val="left" w:pos="1080"/>
        </w:tabs>
        <w:rPr>
          <w:i/>
          <w:color w:val="FF0000"/>
        </w:rPr>
      </w:pPr>
      <w:hyperlink w:anchor="Attachment_16" w:history="1">
        <w:r w:rsidR="00DA3438" w:rsidRPr="008D540F">
          <w:rPr>
            <w:rStyle w:val="Hyperlink"/>
          </w:rPr>
          <w:t>ATT 16</w:t>
        </w:r>
      </w:hyperlink>
      <w:r w:rsidR="00DA3438" w:rsidRPr="008D540F">
        <w:rPr>
          <w:i/>
          <w:color w:val="000000" w:themeColor="text1"/>
        </w:rPr>
        <w:tab/>
      </w:r>
      <w:r w:rsidR="00DA3438" w:rsidRPr="008D540F">
        <w:rPr>
          <w:i/>
          <w:color w:val="FF0000"/>
        </w:rPr>
        <w:t xml:space="preserve">Procedures Matrix for </w:t>
      </w:r>
      <w:r w:rsidR="00D94057" w:rsidRPr="008D540F">
        <w:rPr>
          <w:i/>
          <w:color w:val="FF0000"/>
        </w:rPr>
        <w:t>Contractor-owned</w:t>
      </w:r>
      <w:r w:rsidR="00DA3438" w:rsidRPr="008D540F">
        <w:rPr>
          <w:i/>
          <w:color w:val="FF0000"/>
        </w:rPr>
        <w:t xml:space="preserve"> Aircraft PAO Contracts</w:t>
      </w:r>
    </w:p>
    <w:p w:rsidR="00DA3438" w:rsidRPr="008D540F" w:rsidRDefault="00D1375E" w:rsidP="00AB020D">
      <w:pPr>
        <w:widowControl w:val="0"/>
        <w:tabs>
          <w:tab w:val="left" w:pos="1080"/>
        </w:tabs>
        <w:rPr>
          <w:i/>
          <w:iCs/>
          <w:color w:val="FF0000"/>
          <w:shd w:val="clear" w:color="auto" w:fill="FFFFFF"/>
        </w:rPr>
      </w:pPr>
      <w:hyperlink w:anchor="Attachment_17" w:history="1">
        <w:r w:rsidR="00DD2B7B" w:rsidRPr="008D540F">
          <w:rPr>
            <w:rStyle w:val="Hyperlink"/>
            <w:iCs/>
            <w:shd w:val="clear" w:color="auto" w:fill="FFFFFF"/>
          </w:rPr>
          <w:t>ATT 17</w:t>
        </w:r>
      </w:hyperlink>
      <w:r w:rsidR="00DD2B7B" w:rsidRPr="008D540F">
        <w:rPr>
          <w:iCs/>
          <w:color w:val="000000" w:themeColor="text1"/>
          <w:shd w:val="clear" w:color="auto" w:fill="FFFFFF"/>
        </w:rPr>
        <w:tab/>
      </w:r>
      <w:r w:rsidR="00DD2B7B" w:rsidRPr="008D540F">
        <w:rPr>
          <w:i/>
          <w:iCs/>
          <w:color w:val="FF0000"/>
          <w:shd w:val="clear" w:color="auto" w:fill="FFFFFF"/>
        </w:rPr>
        <w:t>DoD Accident Classification and CSSO List</w:t>
      </w:r>
    </w:p>
    <w:p w:rsidR="00DD2B7B" w:rsidRPr="008D540F" w:rsidRDefault="00D1375E" w:rsidP="00AB020D">
      <w:pPr>
        <w:widowControl w:val="0"/>
        <w:tabs>
          <w:tab w:val="left" w:pos="1080"/>
        </w:tabs>
        <w:rPr>
          <w:iCs/>
          <w:color w:val="000000" w:themeColor="text1"/>
          <w:shd w:val="clear" w:color="auto" w:fill="FFFFFF"/>
        </w:rPr>
      </w:pPr>
      <w:hyperlink w:anchor="Attachment_18" w:history="1">
        <w:r w:rsidR="00DD2B7B" w:rsidRPr="008D540F">
          <w:rPr>
            <w:rStyle w:val="Hyperlink"/>
            <w:iCs/>
            <w:shd w:val="clear" w:color="auto" w:fill="FFFFFF"/>
          </w:rPr>
          <w:t>ATT 18</w:t>
        </w:r>
      </w:hyperlink>
      <w:r w:rsidR="00DD2B7B" w:rsidRPr="008D540F">
        <w:rPr>
          <w:iCs/>
          <w:color w:val="000000" w:themeColor="text1"/>
          <w:shd w:val="clear" w:color="auto" w:fill="FFFFFF"/>
        </w:rPr>
        <w:tab/>
        <w:t>Index</w:t>
      </w:r>
    </w:p>
    <w:p w:rsidR="00213445" w:rsidRPr="008D540F" w:rsidRDefault="00D1375E" w:rsidP="00AB020D">
      <w:pPr>
        <w:widowControl w:val="0"/>
        <w:tabs>
          <w:tab w:val="left" w:pos="1080"/>
        </w:tabs>
        <w:rPr>
          <w:iCs/>
          <w:color w:val="000000" w:themeColor="text1"/>
          <w:shd w:val="clear" w:color="auto" w:fill="FFFFFF"/>
        </w:rPr>
      </w:pPr>
      <w:hyperlink w:anchor="Attachment_19" w:history="1">
        <w:r w:rsidR="00213445" w:rsidRPr="008D540F">
          <w:rPr>
            <w:rStyle w:val="Hyperlink"/>
            <w:iCs/>
            <w:shd w:val="clear" w:color="auto" w:fill="FFFFFF"/>
          </w:rPr>
          <w:t>ATT 19</w:t>
        </w:r>
      </w:hyperlink>
      <w:r w:rsidR="00213445" w:rsidRPr="008D540F">
        <w:rPr>
          <w:iCs/>
          <w:color w:val="000000" w:themeColor="text1"/>
          <w:shd w:val="clear" w:color="auto" w:fill="FFFFFF"/>
        </w:rPr>
        <w:tab/>
      </w:r>
      <w:r w:rsidR="00213445" w:rsidRPr="008D540F">
        <w:rPr>
          <w:iCs/>
          <w:color w:val="FF0000"/>
          <w:shd w:val="clear" w:color="auto" w:fill="FFFFFF"/>
        </w:rPr>
        <w:t>Resource Page</w:t>
      </w:r>
    </w:p>
    <w:p w:rsidR="008D2156" w:rsidRPr="008D540F" w:rsidRDefault="008D2156" w:rsidP="00882068">
      <w:pPr>
        <w:widowControl w:val="0"/>
        <w:ind w:left="741" w:hanging="741"/>
        <w:rPr>
          <w:iCs/>
          <w:color w:val="000000" w:themeColor="text1"/>
          <w:shd w:val="clear" w:color="auto" w:fill="FFFFFF"/>
        </w:rPr>
      </w:pPr>
    </w:p>
    <w:p w:rsidR="0064383A" w:rsidRPr="008D540F" w:rsidRDefault="0064383A">
      <w:pPr>
        <w:rPr>
          <w:color w:val="000000" w:themeColor="text1"/>
          <w:shd w:val="clear" w:color="auto" w:fill="FFFFFF"/>
        </w:rPr>
      </w:pPr>
      <w:r w:rsidRPr="008D540F">
        <w:rPr>
          <w:color w:val="000000" w:themeColor="text1"/>
          <w:shd w:val="clear" w:color="auto" w:fill="FFFFFF"/>
        </w:rPr>
        <w:br w:type="page"/>
      </w:r>
    </w:p>
    <w:p w:rsidR="00E0436B" w:rsidRPr="008D540F" w:rsidRDefault="00E0436B" w:rsidP="00E0436B">
      <w:pPr>
        <w:widowControl w:val="0"/>
        <w:spacing w:after="120"/>
        <w:rPr>
          <w:color w:val="000000" w:themeColor="text1"/>
        </w:rPr>
      </w:pPr>
      <w:r w:rsidRPr="008D540F">
        <w:rPr>
          <w:color w:val="000000" w:themeColor="text1"/>
          <w:shd w:val="clear" w:color="auto" w:fill="FFFFFF"/>
        </w:rPr>
        <w:lastRenderedPageBreak/>
        <w:t>BY ORDER OF THE DIRECTOR, DEFENSE CONTRACT MANAGEMENT AGENCY, COMMANDANT, US COAST GUARD, AND THE SECRETARIES OF THE ARMY, THE AIR FORCE, AND THE NAVY</w:t>
      </w:r>
    </w:p>
    <w:p w:rsidR="00E0436B" w:rsidRPr="008D540F" w:rsidRDefault="00E0436B" w:rsidP="00E0436B">
      <w:pPr>
        <w:widowControl w:val="0"/>
        <w:spacing w:before="600" w:after="120"/>
        <w:rPr>
          <w:color w:val="000000" w:themeColor="text1"/>
          <w:shd w:val="clear" w:color="auto" w:fill="FFFFFF"/>
        </w:rPr>
      </w:pPr>
      <w:r w:rsidRPr="008D540F">
        <w:rPr>
          <w:color w:val="000000" w:themeColor="text1"/>
          <w:shd w:val="clear" w:color="auto" w:fill="FFFFFF"/>
        </w:rPr>
        <w:t>/s/ 5 June 2012</w:t>
      </w:r>
    </w:p>
    <w:p w:rsidR="00E0436B" w:rsidRPr="008D540F" w:rsidRDefault="00E0436B" w:rsidP="00E0436B">
      <w:pPr>
        <w:widowControl w:val="0"/>
        <w:rPr>
          <w:color w:val="000000" w:themeColor="text1"/>
          <w:shd w:val="clear" w:color="auto" w:fill="FFFFFF"/>
        </w:rPr>
      </w:pPr>
      <w:r w:rsidRPr="008D540F">
        <w:rPr>
          <w:color w:val="000000" w:themeColor="text1"/>
          <w:shd w:val="clear" w:color="auto" w:fill="FFFFFF"/>
        </w:rPr>
        <w:t>D. ARCHITZEL</w:t>
      </w:r>
      <w:r w:rsidRPr="008D540F">
        <w:rPr>
          <w:color w:val="000000" w:themeColor="text1"/>
          <w:shd w:val="clear" w:color="auto" w:fill="FFFFFF"/>
        </w:rPr>
        <w:br/>
        <w:t>Vice Admiral, U.S. Navy</w:t>
      </w:r>
      <w:r w:rsidRPr="008D540F">
        <w:rPr>
          <w:color w:val="000000" w:themeColor="text1"/>
          <w:shd w:val="clear" w:color="auto" w:fill="FFFFFF"/>
        </w:rPr>
        <w:br/>
        <w:t>Commander</w:t>
      </w:r>
    </w:p>
    <w:p w:rsidR="00E0436B" w:rsidRPr="008D540F" w:rsidRDefault="00E0436B" w:rsidP="00E0436B">
      <w:pPr>
        <w:widowControl w:val="0"/>
        <w:tabs>
          <w:tab w:val="center" w:pos="1440"/>
        </w:tabs>
        <w:spacing w:before="600" w:after="120"/>
        <w:rPr>
          <w:color w:val="000000" w:themeColor="text1"/>
          <w:shd w:val="clear" w:color="auto" w:fill="FFFFFF"/>
        </w:rPr>
      </w:pPr>
      <w:r w:rsidRPr="008D540F">
        <w:rPr>
          <w:color w:val="000000" w:themeColor="text1"/>
          <w:shd w:val="clear" w:color="auto" w:fill="FFFFFF"/>
        </w:rPr>
        <w:tab/>
        <w:t>/s/ 28 February 2013</w:t>
      </w:r>
    </w:p>
    <w:p w:rsidR="00E0436B" w:rsidRPr="008D540F" w:rsidRDefault="00E0436B" w:rsidP="00E0436B">
      <w:pPr>
        <w:widowControl w:val="0"/>
        <w:tabs>
          <w:tab w:val="center" w:pos="1440"/>
        </w:tabs>
        <w:rPr>
          <w:color w:val="000000" w:themeColor="text1"/>
          <w:shd w:val="clear" w:color="auto" w:fill="FFFFFF"/>
        </w:rPr>
      </w:pPr>
      <w:r w:rsidRPr="008D540F">
        <w:rPr>
          <w:color w:val="000000" w:themeColor="text1"/>
          <w:shd w:val="clear" w:color="auto" w:fill="FFFFFF"/>
        </w:rPr>
        <w:tab/>
        <w:t>RAYMOND T. ODIERNO</w:t>
      </w:r>
    </w:p>
    <w:p w:rsidR="00E0436B" w:rsidRPr="008D540F" w:rsidRDefault="00E0436B" w:rsidP="00E0436B">
      <w:pPr>
        <w:widowControl w:val="0"/>
        <w:tabs>
          <w:tab w:val="center" w:pos="1440"/>
        </w:tabs>
        <w:spacing w:after="240"/>
        <w:rPr>
          <w:i/>
          <w:color w:val="000000" w:themeColor="text1"/>
          <w:shd w:val="clear" w:color="auto" w:fill="FFFFFF"/>
        </w:rPr>
      </w:pPr>
      <w:r w:rsidRPr="008D540F">
        <w:rPr>
          <w:i/>
          <w:color w:val="000000" w:themeColor="text1"/>
          <w:shd w:val="clear" w:color="auto" w:fill="FFFFFF"/>
        </w:rPr>
        <w:t>General, United States Army</w:t>
      </w:r>
      <w:r w:rsidRPr="008D540F">
        <w:rPr>
          <w:i/>
          <w:color w:val="000000" w:themeColor="text1"/>
          <w:shd w:val="clear" w:color="auto" w:fill="FFFFFF"/>
        </w:rPr>
        <w:br/>
      </w:r>
      <w:r w:rsidRPr="008D540F">
        <w:rPr>
          <w:i/>
          <w:color w:val="000000" w:themeColor="text1"/>
          <w:shd w:val="clear" w:color="auto" w:fill="FFFFFF"/>
        </w:rPr>
        <w:tab/>
        <w:t>Chief of Staff</w:t>
      </w:r>
    </w:p>
    <w:p w:rsidR="00E0436B" w:rsidRPr="008D540F" w:rsidRDefault="00E0436B" w:rsidP="00E0436B">
      <w:pPr>
        <w:pStyle w:val="PlainText"/>
        <w:spacing w:after="720"/>
        <w:rPr>
          <w:rFonts w:ascii="Arial" w:hAnsi="Arial" w:cs="Arial"/>
          <w:color w:val="000000" w:themeColor="text1"/>
          <w:sz w:val="24"/>
          <w:szCs w:val="24"/>
          <w:shd w:val="clear" w:color="auto" w:fill="FFFFFF"/>
        </w:rPr>
      </w:pPr>
      <w:r w:rsidRPr="008D540F">
        <w:rPr>
          <w:rFonts w:ascii="Arial" w:hAnsi="Arial" w:cs="Arial"/>
          <w:color w:val="000000" w:themeColor="text1"/>
          <w:sz w:val="24"/>
          <w:szCs w:val="24"/>
          <w:shd w:val="clear" w:color="auto" w:fill="FFFFFF"/>
        </w:rPr>
        <w:t>Official:</w:t>
      </w:r>
    </w:p>
    <w:p w:rsidR="00E0436B" w:rsidRPr="008D540F" w:rsidRDefault="00E0436B" w:rsidP="00E0436B">
      <w:pPr>
        <w:pStyle w:val="PlainText"/>
        <w:tabs>
          <w:tab w:val="center" w:pos="1440"/>
        </w:tabs>
        <w:rPr>
          <w:rFonts w:ascii="Arial" w:hAnsi="Arial" w:cs="Arial"/>
          <w:color w:val="000000" w:themeColor="text1"/>
          <w:sz w:val="24"/>
          <w:szCs w:val="24"/>
          <w:shd w:val="clear" w:color="auto" w:fill="FFFFFF"/>
        </w:rPr>
      </w:pPr>
      <w:r w:rsidRPr="008D540F">
        <w:rPr>
          <w:rFonts w:ascii="Arial" w:hAnsi="Arial" w:cs="Arial"/>
          <w:color w:val="000000" w:themeColor="text1"/>
          <w:sz w:val="24"/>
          <w:szCs w:val="24"/>
          <w:shd w:val="clear" w:color="auto" w:fill="FFFFFF"/>
        </w:rPr>
        <w:tab/>
        <w:t>JOYCE E. MORROW</w:t>
      </w:r>
    </w:p>
    <w:p w:rsidR="00E0436B" w:rsidRPr="008D540F" w:rsidRDefault="00E0436B" w:rsidP="00E0436B">
      <w:pPr>
        <w:pStyle w:val="PlainText"/>
        <w:tabs>
          <w:tab w:val="center" w:pos="1440"/>
        </w:tabs>
        <w:rPr>
          <w:rFonts w:ascii="Arial" w:hAnsi="Arial" w:cs="Arial"/>
          <w:i/>
          <w:color w:val="000000" w:themeColor="text1"/>
          <w:sz w:val="24"/>
          <w:szCs w:val="24"/>
          <w:shd w:val="clear" w:color="auto" w:fill="FFFFFF"/>
        </w:rPr>
      </w:pPr>
      <w:r w:rsidRPr="008D540F">
        <w:rPr>
          <w:rFonts w:ascii="Arial" w:hAnsi="Arial" w:cs="Arial"/>
          <w:color w:val="000000" w:themeColor="text1"/>
          <w:sz w:val="24"/>
          <w:szCs w:val="24"/>
          <w:shd w:val="clear" w:color="auto" w:fill="FFFFFF"/>
        </w:rPr>
        <w:tab/>
      </w:r>
      <w:r w:rsidRPr="008D540F">
        <w:rPr>
          <w:rFonts w:ascii="Arial" w:hAnsi="Arial" w:cs="Arial"/>
          <w:i/>
          <w:color w:val="000000" w:themeColor="text1"/>
          <w:sz w:val="24"/>
          <w:szCs w:val="24"/>
          <w:shd w:val="clear" w:color="auto" w:fill="FFFFFF"/>
        </w:rPr>
        <w:t>Administrative Assistant to the</w:t>
      </w:r>
    </w:p>
    <w:p w:rsidR="00E0436B" w:rsidRPr="008D540F" w:rsidRDefault="00E0436B" w:rsidP="00E0436B">
      <w:pPr>
        <w:pStyle w:val="PlainText"/>
        <w:tabs>
          <w:tab w:val="center" w:pos="1440"/>
        </w:tabs>
        <w:rPr>
          <w:rFonts w:ascii="Arial" w:hAnsi="Arial" w:cs="Arial"/>
          <w:i/>
          <w:color w:val="000000" w:themeColor="text1"/>
          <w:sz w:val="24"/>
          <w:szCs w:val="24"/>
          <w:shd w:val="clear" w:color="auto" w:fill="FFFFFF"/>
        </w:rPr>
      </w:pPr>
      <w:r w:rsidRPr="008D540F">
        <w:rPr>
          <w:rFonts w:ascii="Arial" w:hAnsi="Arial" w:cs="Arial"/>
          <w:i/>
          <w:color w:val="000000" w:themeColor="text1"/>
          <w:sz w:val="24"/>
          <w:szCs w:val="24"/>
          <w:shd w:val="clear" w:color="auto" w:fill="FFFFFF"/>
        </w:rPr>
        <w:tab/>
        <w:t>Secretary of the Army</w:t>
      </w:r>
    </w:p>
    <w:p w:rsidR="00E0436B" w:rsidRPr="008D540F" w:rsidRDefault="00E0436B" w:rsidP="00E0436B">
      <w:pPr>
        <w:widowControl w:val="0"/>
        <w:tabs>
          <w:tab w:val="left" w:pos="990"/>
        </w:tabs>
        <w:spacing w:before="600" w:after="120"/>
        <w:rPr>
          <w:color w:val="000000" w:themeColor="text1"/>
          <w:shd w:val="clear" w:color="auto" w:fill="FFFFFF"/>
        </w:rPr>
      </w:pPr>
      <w:r w:rsidRPr="008D540F">
        <w:rPr>
          <w:color w:val="000000" w:themeColor="text1"/>
          <w:shd w:val="clear" w:color="auto" w:fill="FFFFFF"/>
        </w:rPr>
        <w:t>/s/ 18 July 2013</w:t>
      </w:r>
    </w:p>
    <w:p w:rsidR="00E0436B" w:rsidRPr="008D540F" w:rsidRDefault="00E0436B" w:rsidP="00E0436B">
      <w:pPr>
        <w:widowControl w:val="0"/>
        <w:rPr>
          <w:color w:val="000000" w:themeColor="text1"/>
          <w:shd w:val="clear" w:color="auto" w:fill="FFFFFF"/>
        </w:rPr>
      </w:pPr>
      <w:r w:rsidRPr="008D540F">
        <w:rPr>
          <w:color w:val="000000" w:themeColor="text1"/>
          <w:shd w:val="clear" w:color="auto" w:fill="FFFFFF"/>
        </w:rPr>
        <w:t>BURTON M. FIELD, Lt Gen, USAFDCS,</w:t>
      </w:r>
      <w:r w:rsidRPr="008D540F">
        <w:rPr>
          <w:color w:val="000000" w:themeColor="text1"/>
          <w:shd w:val="clear" w:color="auto" w:fill="FFFFFF"/>
        </w:rPr>
        <w:br/>
        <w:t>Operations, Plans &amp; Requirements</w:t>
      </w:r>
    </w:p>
    <w:p w:rsidR="00E0436B" w:rsidRPr="008D540F" w:rsidRDefault="00E0436B" w:rsidP="00E0436B">
      <w:pPr>
        <w:widowControl w:val="0"/>
        <w:spacing w:before="600" w:after="120"/>
        <w:rPr>
          <w:color w:val="000000" w:themeColor="text1"/>
          <w:shd w:val="clear" w:color="auto" w:fill="FFFFFF"/>
        </w:rPr>
      </w:pPr>
      <w:r w:rsidRPr="008D540F">
        <w:rPr>
          <w:color w:val="000000" w:themeColor="text1"/>
          <w:shd w:val="clear" w:color="auto" w:fill="FFFFFF"/>
        </w:rPr>
        <w:t>/s/ 22 May 2013</w:t>
      </w:r>
    </w:p>
    <w:p w:rsidR="00E0436B" w:rsidRPr="008D540F" w:rsidRDefault="00E0436B" w:rsidP="00E0436B">
      <w:pPr>
        <w:widowControl w:val="0"/>
        <w:rPr>
          <w:color w:val="000000" w:themeColor="text1"/>
          <w:shd w:val="clear" w:color="auto" w:fill="FFFFFF"/>
        </w:rPr>
      </w:pPr>
      <w:r w:rsidRPr="008D540F">
        <w:rPr>
          <w:color w:val="000000" w:themeColor="text1"/>
          <w:shd w:val="clear" w:color="auto" w:fill="FFFFFF"/>
        </w:rPr>
        <w:t>RONALD</w:t>
      </w:r>
      <w:r w:rsidRPr="008D540F">
        <w:rPr>
          <w:color w:val="000000" w:themeColor="text1"/>
          <w:szCs w:val="20"/>
        </w:rPr>
        <w:t xml:space="preserve"> J. RÁBAGO</w:t>
      </w:r>
      <w:r w:rsidRPr="008D540F">
        <w:rPr>
          <w:color w:val="000000" w:themeColor="text1"/>
          <w:szCs w:val="20"/>
        </w:rPr>
        <w:br/>
        <w:t>Rear Admiral, United States Coast Guard</w:t>
      </w:r>
      <w:r w:rsidRPr="008D540F">
        <w:rPr>
          <w:color w:val="000000" w:themeColor="text1"/>
          <w:szCs w:val="20"/>
        </w:rPr>
        <w:br/>
        <w:t>Assistant Commandant for Engineering and Logistics</w:t>
      </w:r>
    </w:p>
    <w:p w:rsidR="00E0436B" w:rsidRPr="008D540F" w:rsidRDefault="00E0436B" w:rsidP="00E0436B">
      <w:pPr>
        <w:widowControl w:val="0"/>
        <w:spacing w:before="600" w:after="120"/>
        <w:rPr>
          <w:color w:val="000000" w:themeColor="text1"/>
          <w:shd w:val="clear" w:color="auto" w:fill="FFFFFF"/>
        </w:rPr>
      </w:pPr>
      <w:r w:rsidRPr="008D540F">
        <w:rPr>
          <w:color w:val="000000" w:themeColor="text1"/>
          <w:shd w:val="clear" w:color="auto" w:fill="FFFFFF"/>
        </w:rPr>
        <w:t>/s/ 2</w:t>
      </w:r>
      <w:r w:rsidR="00AF09D1" w:rsidRPr="008D540F">
        <w:rPr>
          <w:color w:val="000000" w:themeColor="text1"/>
          <w:shd w:val="clear" w:color="auto" w:fill="FFFFFF"/>
        </w:rPr>
        <w:t>1</w:t>
      </w:r>
      <w:r w:rsidRPr="008D540F">
        <w:rPr>
          <w:color w:val="000000" w:themeColor="text1"/>
          <w:shd w:val="clear" w:color="auto" w:fill="FFFFFF"/>
        </w:rPr>
        <w:t xml:space="preserve"> August 2013</w:t>
      </w:r>
    </w:p>
    <w:p w:rsidR="00E0436B" w:rsidRPr="008D540F" w:rsidRDefault="00E0436B" w:rsidP="00E0436B">
      <w:pPr>
        <w:widowControl w:val="0"/>
        <w:rPr>
          <w:rStyle w:val="title1"/>
          <w:color w:val="000000" w:themeColor="text1"/>
        </w:rPr>
      </w:pPr>
      <w:r w:rsidRPr="008D540F">
        <w:rPr>
          <w:color w:val="000000" w:themeColor="text1"/>
          <w:shd w:val="clear" w:color="auto" w:fill="FFFFFF"/>
        </w:rPr>
        <w:t>CHARLIE</w:t>
      </w:r>
      <w:r w:rsidRPr="008D540F">
        <w:rPr>
          <w:rStyle w:val="title1"/>
          <w:color w:val="000000" w:themeColor="text1"/>
        </w:rPr>
        <w:t xml:space="preserve"> E. WILLIAMS, JR.</w:t>
      </w:r>
      <w:r w:rsidRPr="008D540F">
        <w:rPr>
          <w:rStyle w:val="title1"/>
          <w:color w:val="000000" w:themeColor="text1"/>
        </w:rPr>
        <w:br/>
        <w:t>DCMA Director</w:t>
      </w:r>
    </w:p>
    <w:p w:rsidR="00A36920" w:rsidRPr="008D540F" w:rsidRDefault="00E0436B" w:rsidP="00E0436B">
      <w:pPr>
        <w:widowControl w:val="0"/>
        <w:spacing w:before="480"/>
        <w:rPr>
          <w:color w:val="000000" w:themeColor="text1"/>
          <w:shd w:val="clear" w:color="auto" w:fill="FFFFFF"/>
        </w:rPr>
      </w:pPr>
      <w:r w:rsidRPr="008D540F">
        <w:rPr>
          <w:color w:val="000000" w:themeColor="text1"/>
          <w:shd w:val="clear" w:color="auto" w:fill="FFFFFF"/>
        </w:rPr>
        <w:t>COORDINATION:  DCMA (DCMA-AO), Army (HQ AMC: AMCO</w:t>
      </w:r>
      <w:r w:rsidR="00371ACB" w:rsidRPr="008D540F">
        <w:rPr>
          <w:color w:val="000000" w:themeColor="text1"/>
          <w:shd w:val="clear" w:color="auto" w:fill="FFFFFF"/>
        </w:rPr>
        <w:t>L</w:t>
      </w:r>
      <w:r w:rsidRPr="008D540F">
        <w:rPr>
          <w:color w:val="000000" w:themeColor="text1"/>
          <w:shd w:val="clear" w:color="auto" w:fill="FFFFFF"/>
        </w:rPr>
        <w:t xml:space="preserve">-CA), Navy (AIR-09F), Air Force (HQ AFMC/A3V), Coast Guard (ALC) </w:t>
      </w:r>
      <w:r w:rsidR="00A36920" w:rsidRPr="008D540F">
        <w:rPr>
          <w:color w:val="000000" w:themeColor="text1"/>
          <w:shd w:val="clear" w:color="auto" w:fill="FFFFFF"/>
        </w:rPr>
        <w:t xml:space="preserve"> </w:t>
      </w:r>
    </w:p>
    <w:p w:rsidR="00CB4D4F" w:rsidRPr="008D540F" w:rsidRDefault="00CB4D4F">
      <w:pPr>
        <w:rPr>
          <w:color w:val="000000" w:themeColor="text1"/>
        </w:rPr>
        <w:sectPr w:rsidR="00CB4D4F" w:rsidRPr="008D540F" w:rsidSect="00166058">
          <w:headerReference w:type="even" r:id="rId8"/>
          <w:headerReference w:type="default" r:id="rId9"/>
          <w:footerReference w:type="default" r:id="rId10"/>
          <w:headerReference w:type="first" r:id="rId11"/>
          <w:type w:val="continuous"/>
          <w:pgSz w:w="12240" w:h="15840"/>
          <w:pgMar w:top="1440" w:right="1440" w:bottom="1440" w:left="1440" w:header="720" w:footer="720" w:gutter="0"/>
          <w:cols w:space="720"/>
          <w:docGrid w:linePitch="360"/>
        </w:sectPr>
      </w:pPr>
    </w:p>
    <w:p w:rsidR="00166058" w:rsidRPr="008D540F" w:rsidRDefault="00166058">
      <w:pPr>
        <w:rPr>
          <w:color w:val="000000" w:themeColor="text1"/>
        </w:rPr>
      </w:pPr>
      <w:r w:rsidRPr="008D540F">
        <w:rPr>
          <w:color w:val="000000" w:themeColor="text1"/>
        </w:rPr>
        <w:br w:type="page"/>
      </w:r>
    </w:p>
    <w:p w:rsidR="00CB4D4F" w:rsidRPr="008D540F" w:rsidRDefault="00CB4D4F" w:rsidP="00CB4D4F">
      <w:pPr>
        <w:spacing w:after="240"/>
        <w:jc w:val="center"/>
        <w:rPr>
          <w:color w:val="000000" w:themeColor="text1"/>
        </w:rPr>
      </w:pPr>
      <w:r w:rsidRPr="008D540F">
        <w:rPr>
          <w:color w:val="000000" w:themeColor="text1"/>
        </w:rPr>
        <w:lastRenderedPageBreak/>
        <w:t>Table of Contents</w:t>
      </w:r>
    </w:p>
    <w:p w:rsidR="00CB4D4F" w:rsidRPr="008D540F" w:rsidRDefault="00CB4D4F" w:rsidP="00FE54EA">
      <w:pPr>
        <w:tabs>
          <w:tab w:val="right" w:pos="9234"/>
        </w:tabs>
        <w:spacing w:after="60"/>
        <w:rPr>
          <w:color w:val="000000" w:themeColor="text1"/>
        </w:rPr>
      </w:pPr>
      <w:r w:rsidRPr="008D540F">
        <w:rPr>
          <w:color w:val="000000" w:themeColor="text1"/>
        </w:rPr>
        <w:tab/>
        <w:t>Page</w:t>
      </w:r>
    </w:p>
    <w:p w:rsidR="007C3B45" w:rsidRPr="008D540F" w:rsidRDefault="00166C78">
      <w:pPr>
        <w:pStyle w:val="TOC1"/>
        <w:rPr>
          <w:rFonts w:asciiTheme="minorHAnsi" w:eastAsiaTheme="minorEastAsia" w:hAnsiTheme="minorHAnsi" w:cstheme="minorBidi"/>
          <w:bCs w:val="0"/>
          <w:noProof/>
          <w:sz w:val="22"/>
          <w:szCs w:val="22"/>
        </w:rPr>
      </w:pPr>
      <w:r w:rsidRPr="008D540F">
        <w:rPr>
          <w:color w:val="000000" w:themeColor="text1"/>
        </w:rPr>
        <w:fldChar w:fldCharType="begin"/>
      </w:r>
      <w:r w:rsidRPr="008D540F">
        <w:rPr>
          <w:color w:val="000000" w:themeColor="text1"/>
        </w:rPr>
        <w:instrText xml:space="preserve"> TOC \o "2-3" \h \z \t "Chapter,1" </w:instrText>
      </w:r>
      <w:r w:rsidRPr="008D540F">
        <w:rPr>
          <w:color w:val="000000" w:themeColor="text1"/>
        </w:rPr>
        <w:fldChar w:fldCharType="separate"/>
      </w:r>
      <w:hyperlink w:anchor="_Toc447171427" w:history="1">
        <w:r w:rsidR="007C3B45" w:rsidRPr="008D540F">
          <w:rPr>
            <w:rStyle w:val="Hyperlink"/>
            <w:b/>
            <w:noProof/>
          </w:rPr>
          <w:t>PURPOSE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_Toc447171427 \h </w:instrText>
        </w:r>
        <w:r w:rsidR="007C3B45" w:rsidRPr="008D540F">
          <w:rPr>
            <w:noProof/>
            <w:webHidden/>
          </w:rPr>
        </w:r>
        <w:r w:rsidR="007C3B45" w:rsidRPr="008D540F">
          <w:rPr>
            <w:noProof/>
            <w:webHidden/>
          </w:rPr>
          <w:fldChar w:fldCharType="separate"/>
        </w:r>
        <w:r w:rsidR="001A594B">
          <w:rPr>
            <w:noProof/>
            <w:webHidden/>
          </w:rPr>
          <w:t>1</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28" w:history="1">
        <w:r w:rsidR="007C3B45" w:rsidRPr="008D540F">
          <w:rPr>
            <w:rStyle w:val="Hyperlink"/>
            <w:b/>
            <w:noProof/>
          </w:rPr>
          <w:t>APPLICABILITY AND SCOPE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_Toc447171428 \h </w:instrText>
        </w:r>
        <w:r w:rsidR="007C3B45" w:rsidRPr="008D540F">
          <w:rPr>
            <w:noProof/>
            <w:webHidden/>
          </w:rPr>
        </w:r>
        <w:r w:rsidR="007C3B45" w:rsidRPr="008D540F">
          <w:rPr>
            <w:noProof/>
            <w:webHidden/>
          </w:rPr>
          <w:fldChar w:fldCharType="separate"/>
        </w:r>
        <w:r w:rsidR="001A594B">
          <w:rPr>
            <w:noProof/>
            <w:webHidden/>
          </w:rPr>
          <w:t>1</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29" w:history="1">
        <w:r w:rsidR="007C3B45" w:rsidRPr="008D540F">
          <w:rPr>
            <w:rStyle w:val="Hyperlink"/>
            <w:b/>
            <w:noProof/>
          </w:rPr>
          <w:t>PRIVACY ACT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_Toc447171429 \h </w:instrText>
        </w:r>
        <w:r w:rsidR="007C3B45" w:rsidRPr="008D540F">
          <w:rPr>
            <w:noProof/>
            <w:webHidden/>
          </w:rPr>
        </w:r>
        <w:r w:rsidR="007C3B45" w:rsidRPr="008D540F">
          <w:rPr>
            <w:noProof/>
            <w:webHidden/>
          </w:rPr>
          <w:fldChar w:fldCharType="separate"/>
        </w:r>
        <w:r w:rsidR="001A594B">
          <w:rPr>
            <w:noProof/>
            <w:webHidden/>
          </w:rPr>
          <w:t>1</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30" w:history="1">
        <w:r w:rsidR="007C3B45" w:rsidRPr="008D540F">
          <w:rPr>
            <w:rStyle w:val="Hyperlink"/>
            <w:b/>
            <w:noProof/>
          </w:rPr>
          <w:t>CHANGES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_Toc447171430 \h </w:instrText>
        </w:r>
        <w:r w:rsidR="007C3B45" w:rsidRPr="008D540F">
          <w:rPr>
            <w:noProof/>
            <w:webHidden/>
          </w:rPr>
        </w:r>
        <w:r w:rsidR="007C3B45" w:rsidRPr="008D540F">
          <w:rPr>
            <w:noProof/>
            <w:webHidden/>
          </w:rPr>
          <w:fldChar w:fldCharType="separate"/>
        </w:r>
        <w:r w:rsidR="001A594B">
          <w:rPr>
            <w:noProof/>
            <w:webHidden/>
          </w:rPr>
          <w:t>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31" w:history="1">
        <w:r w:rsidR="007C3B45" w:rsidRPr="008D540F">
          <w:rPr>
            <w:rStyle w:val="Hyperlink"/>
            <w:b/>
            <w:noProof/>
          </w:rPr>
          <w:t>GFR RESPONSIBILITIES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_Toc447171431 \h </w:instrText>
        </w:r>
        <w:r w:rsidR="007C3B45" w:rsidRPr="008D540F">
          <w:rPr>
            <w:noProof/>
            <w:webHidden/>
          </w:rPr>
        </w:r>
        <w:r w:rsidR="007C3B45" w:rsidRPr="008D540F">
          <w:rPr>
            <w:noProof/>
            <w:webHidden/>
          </w:rPr>
          <w:fldChar w:fldCharType="separate"/>
        </w:r>
        <w:r w:rsidR="001A594B">
          <w:rPr>
            <w:noProof/>
            <w:webHidden/>
          </w:rPr>
          <w:t>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32" w:history="1">
        <w:r w:rsidR="007C3B45" w:rsidRPr="008D540F">
          <w:rPr>
            <w:rStyle w:val="Hyperlink"/>
            <w:b/>
            <w:noProof/>
          </w:rPr>
          <w:t>COMMANDER RESPONSIBILITIES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_Toc447171432 \h </w:instrText>
        </w:r>
        <w:r w:rsidR="007C3B45" w:rsidRPr="008D540F">
          <w:rPr>
            <w:noProof/>
            <w:webHidden/>
          </w:rPr>
        </w:r>
        <w:r w:rsidR="007C3B45" w:rsidRPr="008D540F">
          <w:rPr>
            <w:noProof/>
            <w:webHidden/>
          </w:rPr>
          <w:fldChar w:fldCharType="separate"/>
        </w:r>
        <w:r w:rsidR="001A594B">
          <w:rPr>
            <w:noProof/>
            <w:webHidden/>
          </w:rPr>
          <w:t>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33" w:history="1">
        <w:r w:rsidR="007C3B45" w:rsidRPr="008D540F">
          <w:rPr>
            <w:rStyle w:val="Hyperlink"/>
            <w:b/>
            <w:noProof/>
          </w:rPr>
          <w:t>CONTRACTOR RESPONSIBILITIES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_Toc447171433 \h </w:instrText>
        </w:r>
        <w:r w:rsidR="007C3B45" w:rsidRPr="008D540F">
          <w:rPr>
            <w:noProof/>
            <w:webHidden/>
          </w:rPr>
        </w:r>
        <w:r w:rsidR="007C3B45" w:rsidRPr="008D540F">
          <w:rPr>
            <w:noProof/>
            <w:webHidden/>
          </w:rPr>
          <w:fldChar w:fldCharType="separate"/>
        </w:r>
        <w:r w:rsidR="001A594B">
          <w:rPr>
            <w:noProof/>
            <w:webHidden/>
          </w:rPr>
          <w:t>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34" w:history="1">
        <w:r w:rsidR="007C3B45" w:rsidRPr="008D540F">
          <w:rPr>
            <w:rStyle w:val="Hyperlink"/>
            <w:b/>
            <w:noProof/>
          </w:rPr>
          <w:t>INFORMATION REQUIREMENTS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_Toc447171434 \h </w:instrText>
        </w:r>
        <w:r w:rsidR="007C3B45" w:rsidRPr="008D540F">
          <w:rPr>
            <w:noProof/>
            <w:webHidden/>
          </w:rPr>
        </w:r>
        <w:r w:rsidR="007C3B45" w:rsidRPr="008D540F">
          <w:rPr>
            <w:noProof/>
            <w:webHidden/>
          </w:rPr>
          <w:fldChar w:fldCharType="separate"/>
        </w:r>
        <w:r w:rsidR="001A594B">
          <w:rPr>
            <w:noProof/>
            <w:webHidden/>
          </w:rPr>
          <w:t>3</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435" w:history="1">
        <w:r w:rsidR="007C3B45" w:rsidRPr="008D540F">
          <w:rPr>
            <w:rStyle w:val="Hyperlink"/>
            <w:noProof/>
          </w:rPr>
          <w:t>Chapter 1</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_Toc447171435 \h </w:instrText>
        </w:r>
        <w:r w:rsidR="007C3B45" w:rsidRPr="008D540F">
          <w:rPr>
            <w:noProof/>
            <w:webHidden/>
          </w:rPr>
        </w:r>
        <w:r w:rsidR="007C3B45" w:rsidRPr="008D540F">
          <w:rPr>
            <w:noProof/>
            <w:webHidden/>
          </w:rPr>
          <w:fldChar w:fldCharType="separate"/>
        </w:r>
        <w:r w:rsidR="001A594B">
          <w:rPr>
            <w:noProof/>
            <w:webHidden/>
          </w:rPr>
          <w:t>11</w:t>
        </w:r>
        <w:r w:rsidR="007C3B45" w:rsidRPr="008D540F">
          <w:rPr>
            <w:noProof/>
            <w:webHidden/>
          </w:rPr>
          <w:fldChar w:fldCharType="end"/>
        </w:r>
      </w:hyperlink>
    </w:p>
    <w:p w:rsidR="007C3B45" w:rsidRPr="008D540F" w:rsidRDefault="00D1375E">
      <w:pPr>
        <w:pStyle w:val="TOC2"/>
        <w:rPr>
          <w:rFonts w:asciiTheme="minorHAnsi" w:eastAsiaTheme="minorEastAsia" w:hAnsiTheme="minorHAnsi" w:cstheme="minorBidi"/>
          <w:bCs w:val="0"/>
          <w:noProof/>
          <w:sz w:val="22"/>
          <w:szCs w:val="22"/>
        </w:rPr>
      </w:pPr>
      <w:hyperlink w:anchor="_Toc447171436" w:history="1">
        <w:r w:rsidR="007C3B45" w:rsidRPr="008D540F">
          <w:rPr>
            <w:rStyle w:val="Hyperlink"/>
            <w:noProof/>
          </w:rPr>
          <w:t>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Definitions as they apply to this Instruction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_Toc447171436 \h </w:instrText>
        </w:r>
        <w:r w:rsidR="007C3B45" w:rsidRPr="008D540F">
          <w:rPr>
            <w:noProof/>
            <w:webHidden/>
          </w:rPr>
        </w:r>
        <w:r w:rsidR="007C3B45" w:rsidRPr="008D540F">
          <w:rPr>
            <w:noProof/>
            <w:webHidden/>
          </w:rPr>
          <w:fldChar w:fldCharType="separate"/>
        </w:r>
        <w:r w:rsidR="001A594B">
          <w:rPr>
            <w:noProof/>
            <w:webHidden/>
          </w:rPr>
          <w:t>11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37" w:history="1">
        <w:r w:rsidR="007C3B45" w:rsidRPr="008D540F">
          <w:rPr>
            <w:rStyle w:val="Hyperlink"/>
            <w:noProof/>
          </w:rPr>
          <w:t>1.1.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_Toc447171437 \h </w:instrText>
        </w:r>
        <w:r w:rsidR="007C3B45" w:rsidRPr="008D540F">
          <w:rPr>
            <w:noProof/>
            <w:webHidden/>
          </w:rPr>
        </w:r>
        <w:r w:rsidR="007C3B45" w:rsidRPr="008D540F">
          <w:rPr>
            <w:noProof/>
            <w:webHidden/>
          </w:rPr>
          <w:fldChar w:fldCharType="separate"/>
        </w:r>
        <w:r w:rsidR="001A594B">
          <w:rPr>
            <w:noProof/>
            <w:webHidden/>
          </w:rPr>
          <w:t>11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38" w:history="1">
        <w:r w:rsidR="007C3B45" w:rsidRPr="008D540F">
          <w:rPr>
            <w:rStyle w:val="Hyperlink"/>
            <w:noProof/>
          </w:rPr>
          <w:t>1.2.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Acceptance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_Toc447171438 \h </w:instrText>
        </w:r>
        <w:r w:rsidR="007C3B45" w:rsidRPr="008D540F">
          <w:rPr>
            <w:noProof/>
            <w:webHidden/>
          </w:rPr>
        </w:r>
        <w:r w:rsidR="007C3B45" w:rsidRPr="008D540F">
          <w:rPr>
            <w:noProof/>
            <w:webHidden/>
          </w:rPr>
          <w:fldChar w:fldCharType="separate"/>
        </w:r>
        <w:r w:rsidR="001A594B">
          <w:rPr>
            <w:noProof/>
            <w:webHidden/>
          </w:rPr>
          <w:t>11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39" w:history="1">
        <w:r w:rsidR="007C3B45" w:rsidRPr="008D540F">
          <w:rPr>
            <w:rStyle w:val="Hyperlink"/>
            <w:noProof/>
          </w:rPr>
          <w:t>1.3.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Identification Conventions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_Toc447171439 \h </w:instrText>
        </w:r>
        <w:r w:rsidR="007C3B45" w:rsidRPr="008D540F">
          <w:rPr>
            <w:noProof/>
            <w:webHidden/>
          </w:rPr>
        </w:r>
        <w:r w:rsidR="007C3B45" w:rsidRPr="008D540F">
          <w:rPr>
            <w:noProof/>
            <w:webHidden/>
          </w:rPr>
          <w:fldChar w:fldCharType="separate"/>
        </w:r>
        <w:r w:rsidR="001A594B">
          <w:rPr>
            <w:noProof/>
            <w:webHidden/>
          </w:rPr>
          <w:t>11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0" w:history="1">
        <w:r w:rsidR="007C3B45" w:rsidRPr="008D540F">
          <w:rPr>
            <w:rStyle w:val="Hyperlink"/>
            <w:noProof/>
          </w:rPr>
          <w:t>1.4.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Operations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_Toc447171440 \h </w:instrText>
        </w:r>
        <w:r w:rsidR="007C3B45" w:rsidRPr="008D540F">
          <w:rPr>
            <w:noProof/>
            <w:webHidden/>
          </w:rPr>
        </w:r>
        <w:r w:rsidR="007C3B45" w:rsidRPr="008D540F">
          <w:rPr>
            <w:noProof/>
            <w:webHidden/>
          </w:rPr>
          <w:fldChar w:fldCharType="separate"/>
        </w:r>
        <w:r w:rsidR="001A594B">
          <w:rPr>
            <w:noProof/>
            <w:webHidden/>
          </w:rPr>
          <w:t>12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1" w:history="1">
        <w:r w:rsidR="007C3B45" w:rsidRPr="008D540F">
          <w:rPr>
            <w:rStyle w:val="Hyperlink"/>
            <w:noProof/>
          </w:rPr>
          <w:t>1.5.</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Aircraft Operations – (Contracted)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_Toc447171441 \h </w:instrText>
        </w:r>
        <w:r w:rsidR="007C3B45" w:rsidRPr="008D540F">
          <w:rPr>
            <w:noProof/>
            <w:webHidden/>
          </w:rPr>
        </w:r>
        <w:r w:rsidR="007C3B45" w:rsidRPr="008D540F">
          <w:rPr>
            <w:noProof/>
            <w:webHidden/>
          </w:rPr>
          <w:fldChar w:fldCharType="separate"/>
        </w:r>
        <w:r w:rsidR="001A594B">
          <w:rPr>
            <w:noProof/>
            <w:webHidden/>
          </w:rPr>
          <w:t>12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2" w:history="1">
        <w:r w:rsidR="007C3B45" w:rsidRPr="008D540F">
          <w:rPr>
            <w:rStyle w:val="Hyperlink"/>
            <w:noProof/>
          </w:rPr>
          <w:t>1.6.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Rescue and Fire Fighting (ARFF)</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_Toc447171442 \h </w:instrText>
        </w:r>
        <w:r w:rsidR="007C3B45" w:rsidRPr="008D540F">
          <w:rPr>
            <w:noProof/>
            <w:webHidden/>
          </w:rPr>
        </w:r>
        <w:r w:rsidR="007C3B45" w:rsidRPr="008D540F">
          <w:rPr>
            <w:noProof/>
            <w:webHidden/>
          </w:rPr>
          <w:fldChar w:fldCharType="separate"/>
        </w:r>
        <w:r w:rsidR="001A594B">
          <w:rPr>
            <w:noProof/>
            <w:webHidden/>
          </w:rPr>
          <w:t>13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3" w:history="1">
        <w:r w:rsidR="007C3B45" w:rsidRPr="008D540F">
          <w:rPr>
            <w:rStyle w:val="Hyperlink"/>
            <w:noProof/>
          </w:rPr>
          <w:t>1.7.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Airworthiness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_Toc447171443 \h </w:instrText>
        </w:r>
        <w:r w:rsidR="007C3B45" w:rsidRPr="008D540F">
          <w:rPr>
            <w:noProof/>
            <w:webHidden/>
          </w:rPr>
        </w:r>
        <w:r w:rsidR="007C3B45" w:rsidRPr="008D540F">
          <w:rPr>
            <w:noProof/>
            <w:webHidden/>
          </w:rPr>
          <w:fldChar w:fldCharType="separate"/>
        </w:r>
        <w:r w:rsidR="001A594B">
          <w:rPr>
            <w:noProof/>
            <w:webHidden/>
          </w:rPr>
          <w:t>13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4" w:history="1">
        <w:r w:rsidR="007C3B45" w:rsidRPr="008D540F">
          <w:rPr>
            <w:rStyle w:val="Hyperlink"/>
            <w:noProof/>
          </w:rPr>
          <w:t>1.8.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Approving Authority</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_Toc447171444 \h </w:instrText>
        </w:r>
        <w:r w:rsidR="007C3B45" w:rsidRPr="008D540F">
          <w:rPr>
            <w:noProof/>
            <w:webHidden/>
          </w:rPr>
        </w:r>
        <w:r w:rsidR="007C3B45" w:rsidRPr="008D540F">
          <w:rPr>
            <w:noProof/>
            <w:webHidden/>
          </w:rPr>
          <w:fldChar w:fldCharType="separate"/>
        </w:r>
        <w:r w:rsidR="001A594B">
          <w:rPr>
            <w:noProof/>
            <w:webHidden/>
          </w:rPr>
          <w:t>13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5" w:history="1">
        <w:r w:rsidR="007C3B45" w:rsidRPr="008D540F">
          <w:rPr>
            <w:rStyle w:val="Hyperlink"/>
            <w:noProof/>
          </w:rPr>
          <w:t>1.9.</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Army Nonstandard 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_Toc447171445 \h </w:instrText>
        </w:r>
        <w:r w:rsidR="007C3B45" w:rsidRPr="008D540F">
          <w:rPr>
            <w:noProof/>
            <w:webHidden/>
          </w:rPr>
        </w:r>
        <w:r w:rsidR="007C3B45" w:rsidRPr="008D540F">
          <w:rPr>
            <w:noProof/>
            <w:webHidden/>
          </w:rPr>
          <w:fldChar w:fldCharType="separate"/>
        </w:r>
        <w:r w:rsidR="001A594B">
          <w:rPr>
            <w:noProof/>
            <w:webHidden/>
          </w:rPr>
          <w:t>13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6" w:history="1">
        <w:r w:rsidR="007C3B45" w:rsidRPr="008D540F">
          <w:rPr>
            <w:rStyle w:val="Hyperlink"/>
            <w:noProof/>
          </w:rPr>
          <w:t>1.10.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Aviation Program Team (APT)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_Toc447171446 \h </w:instrText>
        </w:r>
        <w:r w:rsidR="007C3B45" w:rsidRPr="008D540F">
          <w:rPr>
            <w:noProof/>
            <w:webHidden/>
          </w:rPr>
        </w:r>
        <w:r w:rsidR="007C3B45" w:rsidRPr="008D540F">
          <w:rPr>
            <w:noProof/>
            <w:webHidden/>
          </w:rPr>
          <w:fldChar w:fldCharType="separate"/>
        </w:r>
        <w:r w:rsidR="001A594B">
          <w:rPr>
            <w:noProof/>
            <w:webHidden/>
          </w:rPr>
          <w:t>13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7" w:history="1">
        <w:r w:rsidR="007C3B45" w:rsidRPr="008D540F">
          <w:rPr>
            <w:rStyle w:val="Hyperlink"/>
            <w:noProof/>
          </w:rPr>
          <w:t>1.11.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Aviation Safety Official (ASO)</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_Toc447171447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8" w:history="1">
        <w:r w:rsidR="007C3B45" w:rsidRPr="008D540F">
          <w:rPr>
            <w:rStyle w:val="Hyperlink"/>
            <w:noProof/>
          </w:rPr>
          <w:t>1.12.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Bailed 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_Toc447171448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49" w:history="1">
        <w:r w:rsidR="007C3B45" w:rsidRPr="008D540F">
          <w:rPr>
            <w:rStyle w:val="Hyperlink"/>
            <w:noProof/>
          </w:rPr>
          <w:t>1.13.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Certificate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_Toc447171449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0" w:history="1">
        <w:r w:rsidR="007C3B45" w:rsidRPr="008D540F">
          <w:rPr>
            <w:rStyle w:val="Hyperlink"/>
            <w:noProof/>
          </w:rPr>
          <w:t>1.14.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Certified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_Toc447171450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1" w:history="1">
        <w:r w:rsidR="007C3B45" w:rsidRPr="008D540F">
          <w:rPr>
            <w:rStyle w:val="Hyperlink"/>
            <w:noProof/>
          </w:rPr>
          <w:t>1.15.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Check Flights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_Toc447171451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2" w:history="1">
        <w:r w:rsidR="007C3B45" w:rsidRPr="008D540F">
          <w:rPr>
            <w:rStyle w:val="Hyperlink"/>
            <w:noProof/>
          </w:rPr>
          <w:t>1.16.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Certificate of Waiver or Authorization (COA)</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_Toc447171452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3" w:history="1">
        <w:r w:rsidR="007C3B45" w:rsidRPr="008D540F">
          <w:rPr>
            <w:rStyle w:val="Hyperlink"/>
            <w:noProof/>
          </w:rPr>
          <w:t>1.17.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Cognizant Service Safety Office (CSSO)</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_Toc447171453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4" w:history="1">
        <w:r w:rsidR="007C3B45" w:rsidRPr="008D540F">
          <w:rPr>
            <w:rStyle w:val="Hyperlink"/>
            <w:noProof/>
          </w:rPr>
          <w:t>1.18.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Component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_Toc447171454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5" w:history="1">
        <w:r w:rsidR="007C3B45" w:rsidRPr="008D540F">
          <w:rPr>
            <w:rStyle w:val="Hyperlink"/>
            <w:noProof/>
          </w:rPr>
          <w:t>1.19.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Composite Tool Kits (CTKs)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_Toc447171455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6" w:history="1">
        <w:r w:rsidR="007C3B45" w:rsidRPr="008D540F">
          <w:rPr>
            <w:rStyle w:val="Hyperlink"/>
            <w:noProof/>
          </w:rPr>
          <w:t>1.20.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 Administration Services (CAS)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_Toc447171456 \h </w:instrText>
        </w:r>
        <w:r w:rsidR="007C3B45" w:rsidRPr="008D540F">
          <w:rPr>
            <w:noProof/>
            <w:webHidden/>
          </w:rPr>
        </w:r>
        <w:r w:rsidR="007C3B45" w:rsidRPr="008D540F">
          <w:rPr>
            <w:noProof/>
            <w:webHidden/>
          </w:rPr>
          <w:fldChar w:fldCharType="separate"/>
        </w:r>
        <w:r w:rsidR="001A594B">
          <w:rPr>
            <w:noProof/>
            <w:webHidden/>
          </w:rPr>
          <w:t>14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7" w:history="1">
        <w:r w:rsidR="007C3B45" w:rsidRPr="008D540F">
          <w:rPr>
            <w:rStyle w:val="Hyperlink"/>
            <w:noProof/>
          </w:rPr>
          <w:t>1.21.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 Administration Services Component (CASC)</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_Toc447171457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8" w:history="1">
        <w:r w:rsidR="007C3B45" w:rsidRPr="008D540F">
          <w:rPr>
            <w:rStyle w:val="Hyperlink"/>
            <w:noProof/>
          </w:rPr>
          <w:t>1.22.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 Flight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_Toc447171458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59" w:history="1">
        <w:r w:rsidR="007C3B45" w:rsidRPr="008D540F">
          <w:rPr>
            <w:rStyle w:val="Hyperlink"/>
            <w:noProof/>
          </w:rPr>
          <w:t>1.23.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 Management Office (CMO)</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_Toc447171459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0" w:history="1">
        <w:r w:rsidR="007C3B45" w:rsidRPr="008D540F">
          <w:rPr>
            <w:rStyle w:val="Hyperlink"/>
            <w:noProof/>
          </w:rPr>
          <w:t>1.24.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Contracting Officer (CO/KO)</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_Toc447171460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1" w:history="1">
        <w:r w:rsidR="007C3B45" w:rsidRPr="008D540F">
          <w:rPr>
            <w:rStyle w:val="Hyperlink"/>
            <w:noProof/>
          </w:rPr>
          <w:t>1.25.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Contractor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_Toc447171461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2" w:history="1">
        <w:r w:rsidR="007C3B45" w:rsidRPr="008D540F">
          <w:rPr>
            <w:rStyle w:val="Hyperlink"/>
            <w:noProof/>
          </w:rPr>
          <w:t>1.26.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Contractor’s Requesting Official (CRO)</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_Toc447171462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3" w:history="1">
        <w:r w:rsidR="007C3B45" w:rsidRPr="008D540F">
          <w:rPr>
            <w:rStyle w:val="Hyperlink"/>
            <w:noProof/>
          </w:rPr>
          <w:t>1.27.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Control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_Toc447171463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4" w:history="1">
        <w:r w:rsidR="007C3B45" w:rsidRPr="008D540F">
          <w:rPr>
            <w:rStyle w:val="Hyperlink"/>
            <w:noProof/>
          </w:rPr>
          <w:t>1.28.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Crewmember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_Toc447171464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5" w:history="1">
        <w:r w:rsidR="007C3B45" w:rsidRPr="008D540F">
          <w:rPr>
            <w:rStyle w:val="Hyperlink"/>
            <w:noProof/>
          </w:rPr>
          <w:t>1.30.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Engineering Test Flights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_Toc447171465 \h </w:instrText>
        </w:r>
        <w:r w:rsidR="007C3B45" w:rsidRPr="008D540F">
          <w:rPr>
            <w:noProof/>
            <w:webHidden/>
          </w:rPr>
        </w:r>
        <w:r w:rsidR="007C3B45" w:rsidRPr="008D540F">
          <w:rPr>
            <w:noProof/>
            <w:webHidden/>
          </w:rPr>
          <w:fldChar w:fldCharType="separate"/>
        </w:r>
        <w:r w:rsidR="001A594B">
          <w:rPr>
            <w:noProof/>
            <w:webHidden/>
          </w:rPr>
          <w:t>15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6" w:history="1">
        <w:r w:rsidR="007C3B45" w:rsidRPr="008D540F">
          <w:rPr>
            <w:rStyle w:val="Hyperlink"/>
            <w:noProof/>
          </w:rPr>
          <w:t>1.31.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Experimental Test Flights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_Toc447171466 \h </w:instrText>
        </w:r>
        <w:r w:rsidR="007C3B45" w:rsidRPr="008D540F">
          <w:rPr>
            <w:noProof/>
            <w:webHidden/>
          </w:rPr>
        </w:r>
        <w:r w:rsidR="007C3B45" w:rsidRPr="008D540F">
          <w:rPr>
            <w:noProof/>
            <w:webHidden/>
          </w:rPr>
          <w:fldChar w:fldCharType="separate"/>
        </w:r>
        <w:r w:rsidR="001A594B">
          <w:rPr>
            <w:noProof/>
            <w:webHidden/>
          </w:rPr>
          <w:t>16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7" w:history="1">
        <w:r w:rsidR="007C3B45" w:rsidRPr="008D540F">
          <w:rPr>
            <w:rStyle w:val="Hyperlink"/>
            <w:noProof/>
          </w:rPr>
          <w:t>1.32.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FAR and DFARS References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_Toc447171467 \h </w:instrText>
        </w:r>
        <w:r w:rsidR="007C3B45" w:rsidRPr="008D540F">
          <w:rPr>
            <w:noProof/>
            <w:webHidden/>
          </w:rPr>
        </w:r>
        <w:r w:rsidR="007C3B45" w:rsidRPr="008D540F">
          <w:rPr>
            <w:noProof/>
            <w:webHidden/>
          </w:rPr>
          <w:fldChar w:fldCharType="separate"/>
        </w:r>
        <w:r w:rsidR="001A594B">
          <w:rPr>
            <w:noProof/>
            <w:webHidden/>
          </w:rPr>
          <w:t>16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8" w:history="1">
        <w:r w:rsidR="007C3B45" w:rsidRPr="008D540F">
          <w:rPr>
            <w:rStyle w:val="Hyperlink"/>
            <w:noProof/>
          </w:rPr>
          <w:t>1.33.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Flight Crews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_Toc447171468 \h </w:instrText>
        </w:r>
        <w:r w:rsidR="007C3B45" w:rsidRPr="008D540F">
          <w:rPr>
            <w:noProof/>
            <w:webHidden/>
          </w:rPr>
        </w:r>
        <w:r w:rsidR="007C3B45" w:rsidRPr="008D540F">
          <w:rPr>
            <w:noProof/>
            <w:webHidden/>
          </w:rPr>
          <w:fldChar w:fldCharType="separate"/>
        </w:r>
        <w:r w:rsidR="001A594B">
          <w:rPr>
            <w:noProof/>
            <w:webHidden/>
          </w:rPr>
          <w:t>17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69" w:history="1">
        <w:r w:rsidR="007C3B45" w:rsidRPr="008D540F">
          <w:rPr>
            <w:rStyle w:val="Hyperlink"/>
            <w:noProof/>
          </w:rPr>
          <w:t>1.34.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Flight Operations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_Toc447171469 \h </w:instrText>
        </w:r>
        <w:r w:rsidR="007C3B45" w:rsidRPr="008D540F">
          <w:rPr>
            <w:noProof/>
            <w:webHidden/>
          </w:rPr>
        </w:r>
        <w:r w:rsidR="007C3B45" w:rsidRPr="008D540F">
          <w:rPr>
            <w:noProof/>
            <w:webHidden/>
          </w:rPr>
          <w:fldChar w:fldCharType="separate"/>
        </w:r>
        <w:r w:rsidR="001A594B">
          <w:rPr>
            <w:noProof/>
            <w:webHidden/>
          </w:rPr>
          <w:t>17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0" w:history="1">
        <w:r w:rsidR="007C3B45" w:rsidRPr="008D540F">
          <w:rPr>
            <w:rStyle w:val="Hyperlink"/>
            <w:noProof/>
          </w:rPr>
          <w:t>1.35.</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Foreign Military Sales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_Toc447171470 \h </w:instrText>
        </w:r>
        <w:r w:rsidR="007C3B45" w:rsidRPr="008D540F">
          <w:rPr>
            <w:noProof/>
            <w:webHidden/>
          </w:rPr>
        </w:r>
        <w:r w:rsidR="007C3B45" w:rsidRPr="008D540F">
          <w:rPr>
            <w:noProof/>
            <w:webHidden/>
          </w:rPr>
          <w:fldChar w:fldCharType="separate"/>
        </w:r>
        <w:r w:rsidR="001A594B">
          <w:rPr>
            <w:noProof/>
            <w:webHidden/>
          </w:rPr>
          <w:t>17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1" w:history="1">
        <w:r w:rsidR="007C3B45" w:rsidRPr="008D540F">
          <w:rPr>
            <w:rStyle w:val="Hyperlink"/>
            <w:noProof/>
          </w:rPr>
          <w:t>1.36.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FOD.  Foreign Object Damage/Foreign Object Debris.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_Toc447171471 \h </w:instrText>
        </w:r>
        <w:r w:rsidR="007C3B45" w:rsidRPr="008D540F">
          <w:rPr>
            <w:noProof/>
            <w:webHidden/>
          </w:rPr>
        </w:r>
        <w:r w:rsidR="007C3B45" w:rsidRPr="008D540F">
          <w:rPr>
            <w:noProof/>
            <w:webHidden/>
          </w:rPr>
          <w:fldChar w:fldCharType="separate"/>
        </w:r>
        <w:r w:rsidR="001A594B">
          <w:rPr>
            <w:noProof/>
            <w:webHidden/>
          </w:rPr>
          <w:t>17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2" w:history="1">
        <w:r w:rsidR="007C3B45" w:rsidRPr="008D540F">
          <w:rPr>
            <w:rStyle w:val="Hyperlink"/>
            <w:noProof/>
          </w:rPr>
          <w:t>1.37.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Government Flight Representative (GFR)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_Toc447171472 \h </w:instrText>
        </w:r>
        <w:r w:rsidR="007C3B45" w:rsidRPr="008D540F">
          <w:rPr>
            <w:noProof/>
            <w:webHidden/>
          </w:rPr>
        </w:r>
        <w:r w:rsidR="007C3B45" w:rsidRPr="008D540F">
          <w:rPr>
            <w:noProof/>
            <w:webHidden/>
          </w:rPr>
          <w:fldChar w:fldCharType="separate"/>
        </w:r>
        <w:r w:rsidR="001A594B">
          <w:rPr>
            <w:noProof/>
            <w:webHidden/>
          </w:rPr>
          <w:t>17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3" w:history="1">
        <w:r w:rsidR="007C3B45" w:rsidRPr="008D540F">
          <w:rPr>
            <w:rStyle w:val="Hyperlink"/>
            <w:noProof/>
          </w:rPr>
          <w:t>1.38.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Government Ground Representative (GGR)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_Toc447171473 \h </w:instrText>
        </w:r>
        <w:r w:rsidR="007C3B45" w:rsidRPr="008D540F">
          <w:rPr>
            <w:noProof/>
            <w:webHidden/>
          </w:rPr>
        </w:r>
        <w:r w:rsidR="007C3B45" w:rsidRPr="008D540F">
          <w:rPr>
            <w:noProof/>
            <w:webHidden/>
          </w:rPr>
          <w:fldChar w:fldCharType="separate"/>
        </w:r>
        <w:r w:rsidR="001A594B">
          <w:rPr>
            <w:noProof/>
            <w:webHidden/>
          </w:rPr>
          <w:t>18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4" w:history="1">
        <w:r w:rsidR="007C3B45" w:rsidRPr="008D540F">
          <w:rPr>
            <w:rStyle w:val="Hyperlink"/>
            <w:noProof/>
          </w:rPr>
          <w:t>1.39.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Government-Furnished Equipment (GFE)/Property (GFP)</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_Toc447171474 \h </w:instrText>
        </w:r>
        <w:r w:rsidR="007C3B45" w:rsidRPr="008D540F">
          <w:rPr>
            <w:noProof/>
            <w:webHidden/>
          </w:rPr>
        </w:r>
        <w:r w:rsidR="007C3B45" w:rsidRPr="008D540F">
          <w:rPr>
            <w:noProof/>
            <w:webHidden/>
          </w:rPr>
          <w:fldChar w:fldCharType="separate"/>
        </w:r>
        <w:r w:rsidR="001A594B">
          <w:rPr>
            <w:noProof/>
            <w:webHidden/>
          </w:rPr>
          <w:t>18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5" w:history="1">
        <w:r w:rsidR="007C3B45" w:rsidRPr="008D540F">
          <w:rPr>
            <w:rStyle w:val="Hyperlink"/>
            <w:noProof/>
          </w:rPr>
          <w:t>1.40.</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Ground Operations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_Toc447171475 \h </w:instrText>
        </w:r>
        <w:r w:rsidR="007C3B45" w:rsidRPr="008D540F">
          <w:rPr>
            <w:noProof/>
            <w:webHidden/>
          </w:rPr>
        </w:r>
        <w:r w:rsidR="007C3B45" w:rsidRPr="008D540F">
          <w:rPr>
            <w:noProof/>
            <w:webHidden/>
          </w:rPr>
          <w:fldChar w:fldCharType="separate"/>
        </w:r>
        <w:r w:rsidR="001A594B">
          <w:rPr>
            <w:noProof/>
            <w:webHidden/>
          </w:rPr>
          <w:t>18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6" w:history="1">
        <w:r w:rsidR="007C3B45" w:rsidRPr="008D540F">
          <w:rPr>
            <w:rStyle w:val="Hyperlink"/>
            <w:noProof/>
          </w:rPr>
          <w:t>1.41.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Ground Personnel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_Toc447171476 \h </w:instrText>
        </w:r>
        <w:r w:rsidR="007C3B45" w:rsidRPr="008D540F">
          <w:rPr>
            <w:noProof/>
            <w:webHidden/>
          </w:rPr>
        </w:r>
        <w:r w:rsidR="007C3B45" w:rsidRPr="008D540F">
          <w:rPr>
            <w:noProof/>
            <w:webHidden/>
          </w:rPr>
          <w:fldChar w:fldCharType="separate"/>
        </w:r>
        <w:r w:rsidR="001A594B">
          <w:rPr>
            <w:noProof/>
            <w:webHidden/>
          </w:rPr>
          <w:t>18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7" w:history="1">
        <w:r w:rsidR="007C3B45" w:rsidRPr="008D540F">
          <w:rPr>
            <w:rStyle w:val="Hyperlink"/>
            <w:noProof/>
          </w:rPr>
          <w:t>1.42.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Hardware Control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_Toc447171477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8" w:history="1">
        <w:r w:rsidR="007C3B45" w:rsidRPr="008D540F">
          <w:rPr>
            <w:rStyle w:val="Hyperlink"/>
            <w:noProof/>
          </w:rPr>
          <w:t>1.43.</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Industrial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_Toc447171478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79" w:history="1">
        <w:r w:rsidR="007C3B45" w:rsidRPr="008D540F">
          <w:rPr>
            <w:rStyle w:val="Hyperlink"/>
            <w:noProof/>
          </w:rPr>
          <w:t>1.44.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Intent for Flight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_Toc447171479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0" w:history="1">
        <w:r w:rsidR="007C3B45" w:rsidRPr="008D540F">
          <w:rPr>
            <w:rStyle w:val="Hyperlink"/>
            <w:noProof/>
          </w:rPr>
          <w:t>1.45.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Leased 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_Toc447171480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1" w:history="1">
        <w:r w:rsidR="007C3B45" w:rsidRPr="008D540F">
          <w:rPr>
            <w:rStyle w:val="Hyperlink"/>
            <w:noProof/>
          </w:rPr>
          <w:t>1.46.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Maintenance Test Flight (Army)</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_Toc447171481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2" w:history="1">
        <w:r w:rsidR="007C3B45" w:rsidRPr="008D540F">
          <w:rPr>
            <w:rStyle w:val="Hyperlink"/>
            <w:noProof/>
          </w:rPr>
          <w:t>1.47.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May</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_Toc447171482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3" w:history="1">
        <w:r w:rsidR="007C3B45" w:rsidRPr="008D540F">
          <w:rPr>
            <w:rStyle w:val="Hyperlink"/>
            <w:noProof/>
          </w:rPr>
          <w:t>1.48.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Mixed Crews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_Toc447171483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4" w:history="1">
        <w:r w:rsidR="007C3B45" w:rsidRPr="008D540F">
          <w:rPr>
            <w:rStyle w:val="Hyperlink"/>
            <w:noProof/>
          </w:rPr>
          <w:t>1.49.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Non-crewmember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_Toc447171484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5" w:history="1">
        <w:r w:rsidR="007C3B45" w:rsidRPr="008D540F">
          <w:rPr>
            <w:rStyle w:val="Hyperlink"/>
            <w:noProof/>
          </w:rPr>
          <w:t>1.50.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Orientation Flight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_Toc447171485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6" w:history="1">
        <w:r w:rsidR="007C3B45" w:rsidRPr="008D540F">
          <w:rPr>
            <w:rStyle w:val="Hyperlink"/>
            <w:noProof/>
          </w:rPr>
          <w:t>1.51.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Privileged Safety Information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_Toc447171486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7" w:history="1">
        <w:r w:rsidR="007C3B45" w:rsidRPr="008D540F">
          <w:rPr>
            <w:rStyle w:val="Hyperlink"/>
            <w:noProof/>
          </w:rPr>
          <w:t>1.52.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_Toc447171487 \h </w:instrText>
        </w:r>
        <w:r w:rsidR="007C3B45" w:rsidRPr="008D540F">
          <w:rPr>
            <w:noProof/>
            <w:webHidden/>
          </w:rPr>
        </w:r>
        <w:r w:rsidR="007C3B45" w:rsidRPr="008D540F">
          <w:rPr>
            <w:noProof/>
            <w:webHidden/>
          </w:rPr>
          <w:fldChar w:fldCharType="separate"/>
        </w:r>
        <w:r w:rsidR="001A594B">
          <w:rPr>
            <w:noProof/>
            <w:webHidden/>
          </w:rPr>
          <w:t>19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8" w:history="1">
        <w:r w:rsidR="007C3B45" w:rsidRPr="008D540F">
          <w:rPr>
            <w:rStyle w:val="Hyperlink"/>
            <w:noProof/>
          </w:rPr>
          <w:t>1.53.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Program Manager (PM)</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_Toc447171488 \h </w:instrText>
        </w:r>
        <w:r w:rsidR="007C3B45" w:rsidRPr="008D540F">
          <w:rPr>
            <w:noProof/>
            <w:webHidden/>
          </w:rPr>
        </w:r>
        <w:r w:rsidR="007C3B45" w:rsidRPr="008D540F">
          <w:rPr>
            <w:noProof/>
            <w:webHidden/>
          </w:rPr>
          <w:fldChar w:fldCharType="separate"/>
        </w:r>
        <w:r w:rsidR="001A594B">
          <w:rPr>
            <w:noProof/>
            <w:webHidden/>
          </w:rPr>
          <w:t>20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89" w:history="1">
        <w:r w:rsidR="007C3B45" w:rsidRPr="008D540F">
          <w:rPr>
            <w:rStyle w:val="Hyperlink"/>
            <w:noProof/>
          </w:rPr>
          <w:t>1.54.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Program Office (also System Program Office (SPO), Program Management Office (PMO), Program Management Aircraft (PMA)).</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_Toc447171489 \h </w:instrText>
        </w:r>
        <w:r w:rsidR="007C3B45" w:rsidRPr="008D540F">
          <w:rPr>
            <w:noProof/>
            <w:webHidden/>
          </w:rPr>
        </w:r>
        <w:r w:rsidR="007C3B45" w:rsidRPr="008D540F">
          <w:rPr>
            <w:noProof/>
            <w:webHidden/>
          </w:rPr>
          <w:fldChar w:fldCharType="separate"/>
        </w:r>
        <w:r w:rsidR="001A594B">
          <w:rPr>
            <w:noProof/>
            <w:webHidden/>
          </w:rPr>
          <w:t>20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0" w:history="1">
        <w:r w:rsidR="007C3B45" w:rsidRPr="008D540F">
          <w:rPr>
            <w:rStyle w:val="Hyperlink"/>
            <w:noProof/>
          </w:rPr>
          <w:t>1.55.</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Public Aircraft Operations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_Toc447171490 \h </w:instrText>
        </w:r>
        <w:r w:rsidR="007C3B45" w:rsidRPr="008D540F">
          <w:rPr>
            <w:noProof/>
            <w:webHidden/>
          </w:rPr>
        </w:r>
        <w:r w:rsidR="007C3B45" w:rsidRPr="008D540F">
          <w:rPr>
            <w:noProof/>
            <w:webHidden/>
          </w:rPr>
          <w:fldChar w:fldCharType="separate"/>
        </w:r>
        <w:r w:rsidR="001A594B">
          <w:rPr>
            <w:noProof/>
            <w:webHidden/>
          </w:rPr>
          <w:t>20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1" w:history="1">
        <w:r w:rsidR="007C3B45" w:rsidRPr="008D540F">
          <w:rPr>
            <w:rStyle w:val="Hyperlink"/>
            <w:noProof/>
          </w:rPr>
          <w:t>1.56.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Qualified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_Toc447171491 \h </w:instrText>
        </w:r>
        <w:r w:rsidR="007C3B45" w:rsidRPr="008D540F">
          <w:rPr>
            <w:noProof/>
            <w:webHidden/>
          </w:rPr>
        </w:r>
        <w:r w:rsidR="007C3B45" w:rsidRPr="008D540F">
          <w:rPr>
            <w:noProof/>
            <w:webHidden/>
          </w:rPr>
          <w:fldChar w:fldCharType="separate"/>
        </w:r>
        <w:r w:rsidR="001A594B">
          <w:rPr>
            <w:noProof/>
            <w:webHidden/>
          </w:rPr>
          <w:t>20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2" w:history="1">
        <w:r w:rsidR="007C3B45" w:rsidRPr="008D540F">
          <w:rPr>
            <w:rStyle w:val="Hyperlink"/>
            <w:noProof/>
          </w:rPr>
          <w:t>1.57.</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Quality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_Toc447171492 \h </w:instrText>
        </w:r>
        <w:r w:rsidR="007C3B45" w:rsidRPr="008D540F">
          <w:rPr>
            <w:noProof/>
            <w:webHidden/>
          </w:rPr>
        </w:r>
        <w:r w:rsidR="007C3B45" w:rsidRPr="008D540F">
          <w:rPr>
            <w:noProof/>
            <w:webHidden/>
          </w:rPr>
          <w:fldChar w:fldCharType="separate"/>
        </w:r>
        <w:r w:rsidR="001A594B">
          <w:rPr>
            <w:noProof/>
            <w:webHidden/>
          </w:rPr>
          <w:t>20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3" w:history="1">
        <w:r w:rsidR="007C3B45" w:rsidRPr="008D540F">
          <w:rPr>
            <w:rStyle w:val="Hyperlink"/>
            <w:noProof/>
          </w:rPr>
          <w:t>1.58.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Service Guidance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_Toc447171493 \h </w:instrText>
        </w:r>
        <w:r w:rsidR="007C3B45" w:rsidRPr="008D540F">
          <w:rPr>
            <w:noProof/>
            <w:webHidden/>
          </w:rPr>
        </w:r>
        <w:r w:rsidR="007C3B45" w:rsidRPr="008D540F">
          <w:rPr>
            <w:noProof/>
            <w:webHidden/>
          </w:rPr>
          <w:fldChar w:fldCharType="separate"/>
        </w:r>
        <w:r w:rsidR="001A594B">
          <w:rPr>
            <w:noProof/>
            <w:webHidden/>
          </w:rPr>
          <w:t>20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4" w:history="1">
        <w:r w:rsidR="007C3B45" w:rsidRPr="008D540F">
          <w:rPr>
            <w:rStyle w:val="Hyperlink"/>
            <w:noProof/>
          </w:rPr>
          <w:t>1.59.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Shall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_Toc447171494 \h </w:instrText>
        </w:r>
        <w:r w:rsidR="007C3B45" w:rsidRPr="008D540F">
          <w:rPr>
            <w:noProof/>
            <w:webHidden/>
          </w:rPr>
        </w:r>
        <w:r w:rsidR="007C3B45" w:rsidRPr="008D540F">
          <w:rPr>
            <w:noProof/>
            <w:webHidden/>
          </w:rPr>
          <w:fldChar w:fldCharType="separate"/>
        </w:r>
        <w:r w:rsidR="001A594B">
          <w:rPr>
            <w:noProof/>
            <w:webHidden/>
          </w:rPr>
          <w:t>21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5" w:history="1">
        <w:r w:rsidR="007C3B45" w:rsidRPr="008D540F">
          <w:rPr>
            <w:rStyle w:val="Hyperlink"/>
            <w:noProof/>
          </w:rPr>
          <w:t>1.60.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Should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_Toc447171495 \h </w:instrText>
        </w:r>
        <w:r w:rsidR="007C3B45" w:rsidRPr="008D540F">
          <w:rPr>
            <w:noProof/>
            <w:webHidden/>
          </w:rPr>
        </w:r>
        <w:r w:rsidR="007C3B45" w:rsidRPr="008D540F">
          <w:rPr>
            <w:noProof/>
            <w:webHidden/>
          </w:rPr>
          <w:fldChar w:fldCharType="separate"/>
        </w:r>
        <w:r w:rsidR="001A594B">
          <w:rPr>
            <w:noProof/>
            <w:webHidden/>
          </w:rPr>
          <w:t>21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6" w:history="1">
        <w:r w:rsidR="007C3B45" w:rsidRPr="008D540F">
          <w:rPr>
            <w:rStyle w:val="Hyperlink"/>
            <w:noProof/>
          </w:rPr>
          <w:t>1.61.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Sortie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_Toc447171496 \h </w:instrText>
        </w:r>
        <w:r w:rsidR="007C3B45" w:rsidRPr="008D540F">
          <w:rPr>
            <w:noProof/>
            <w:webHidden/>
          </w:rPr>
        </w:r>
        <w:r w:rsidR="007C3B45" w:rsidRPr="008D540F">
          <w:rPr>
            <w:noProof/>
            <w:webHidden/>
          </w:rPr>
          <w:fldChar w:fldCharType="separate"/>
        </w:r>
        <w:r w:rsidR="001A594B">
          <w:rPr>
            <w:noProof/>
            <w:webHidden/>
          </w:rPr>
          <w:t>21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7" w:history="1">
        <w:r w:rsidR="007C3B45" w:rsidRPr="008D540F">
          <w:rPr>
            <w:rStyle w:val="Hyperlink"/>
            <w:noProof/>
          </w:rPr>
          <w:t>1.62.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Support Flights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_Toc447171497 \h </w:instrText>
        </w:r>
        <w:r w:rsidR="007C3B45" w:rsidRPr="008D540F">
          <w:rPr>
            <w:noProof/>
            <w:webHidden/>
          </w:rPr>
        </w:r>
        <w:r w:rsidR="007C3B45" w:rsidRPr="008D540F">
          <w:rPr>
            <w:noProof/>
            <w:webHidden/>
          </w:rPr>
          <w:fldChar w:fldCharType="separate"/>
        </w:r>
        <w:r w:rsidR="001A594B">
          <w:rPr>
            <w:noProof/>
            <w:webHidden/>
          </w:rPr>
          <w:t>21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8" w:history="1">
        <w:r w:rsidR="007C3B45" w:rsidRPr="008D540F">
          <w:rPr>
            <w:rStyle w:val="Hyperlink"/>
            <w:noProof/>
          </w:rPr>
          <w:t>1.63.</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Supporting Contract Administration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_Toc447171498 \h </w:instrText>
        </w:r>
        <w:r w:rsidR="007C3B45" w:rsidRPr="008D540F">
          <w:rPr>
            <w:noProof/>
            <w:webHidden/>
          </w:rPr>
        </w:r>
        <w:r w:rsidR="007C3B45" w:rsidRPr="008D540F">
          <w:rPr>
            <w:noProof/>
            <w:webHidden/>
          </w:rPr>
          <w:fldChar w:fldCharType="separate"/>
        </w:r>
        <w:r w:rsidR="001A594B">
          <w:rPr>
            <w:noProof/>
            <w:webHidden/>
          </w:rPr>
          <w:t>21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499" w:history="1">
        <w:r w:rsidR="007C3B45" w:rsidRPr="008D540F">
          <w:rPr>
            <w:rStyle w:val="Hyperlink"/>
            <w:noProof/>
          </w:rPr>
          <w:t>1.64.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Technical Data</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_Toc447171499 \h </w:instrText>
        </w:r>
        <w:r w:rsidR="007C3B45" w:rsidRPr="008D540F">
          <w:rPr>
            <w:noProof/>
            <w:webHidden/>
          </w:rPr>
        </w:r>
        <w:r w:rsidR="007C3B45" w:rsidRPr="008D540F">
          <w:rPr>
            <w:noProof/>
            <w:webHidden/>
          </w:rPr>
          <w:fldChar w:fldCharType="separate"/>
        </w:r>
        <w:r w:rsidR="001A594B">
          <w:rPr>
            <w:noProof/>
            <w:webHidden/>
          </w:rPr>
          <w:t>21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0" w:history="1">
        <w:r w:rsidR="007C3B45" w:rsidRPr="008D540F">
          <w:rPr>
            <w:rStyle w:val="Hyperlink"/>
            <w:noProof/>
          </w:rPr>
          <w:t>1.65.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Test 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_Toc447171500 \h </w:instrText>
        </w:r>
        <w:r w:rsidR="007C3B45" w:rsidRPr="008D540F">
          <w:rPr>
            <w:noProof/>
            <w:webHidden/>
          </w:rPr>
        </w:r>
        <w:r w:rsidR="007C3B45" w:rsidRPr="008D540F">
          <w:rPr>
            <w:noProof/>
            <w:webHidden/>
          </w:rPr>
          <w:fldChar w:fldCharType="separate"/>
        </w:r>
        <w:r w:rsidR="001A594B">
          <w:rPr>
            <w:noProof/>
            <w:webHidden/>
          </w:rPr>
          <w:t>22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1" w:history="1">
        <w:r w:rsidR="007C3B45" w:rsidRPr="008D540F">
          <w:rPr>
            <w:rStyle w:val="Hyperlink"/>
            <w:noProof/>
          </w:rPr>
          <w:t>1.66.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Trained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_Toc447171501 \h </w:instrText>
        </w:r>
        <w:r w:rsidR="007C3B45" w:rsidRPr="008D540F">
          <w:rPr>
            <w:noProof/>
            <w:webHidden/>
          </w:rPr>
        </w:r>
        <w:r w:rsidR="007C3B45" w:rsidRPr="008D540F">
          <w:rPr>
            <w:noProof/>
            <w:webHidden/>
          </w:rPr>
          <w:fldChar w:fldCharType="separate"/>
        </w:r>
        <w:r w:rsidR="001A594B">
          <w:rPr>
            <w:noProof/>
            <w:webHidden/>
          </w:rPr>
          <w:t>22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2" w:history="1">
        <w:r w:rsidR="007C3B45" w:rsidRPr="008D540F">
          <w:rPr>
            <w:rStyle w:val="Hyperlink"/>
            <w:noProof/>
          </w:rPr>
          <w:t>1.67.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Tools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_Toc447171502 \h </w:instrText>
        </w:r>
        <w:r w:rsidR="007C3B45" w:rsidRPr="008D540F">
          <w:rPr>
            <w:noProof/>
            <w:webHidden/>
          </w:rPr>
        </w:r>
        <w:r w:rsidR="007C3B45" w:rsidRPr="008D540F">
          <w:rPr>
            <w:noProof/>
            <w:webHidden/>
          </w:rPr>
          <w:fldChar w:fldCharType="separate"/>
        </w:r>
        <w:r w:rsidR="001A594B">
          <w:rPr>
            <w:noProof/>
            <w:webHidden/>
          </w:rPr>
          <w:t>22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3" w:history="1">
        <w:r w:rsidR="007C3B45" w:rsidRPr="008D540F">
          <w:rPr>
            <w:rStyle w:val="Hyperlink"/>
            <w:noProof/>
          </w:rPr>
          <w:t>1.68.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Unmanned Aircraft (UA)</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_Toc447171503 \h </w:instrText>
        </w:r>
        <w:r w:rsidR="007C3B45" w:rsidRPr="008D540F">
          <w:rPr>
            <w:noProof/>
            <w:webHidden/>
          </w:rPr>
        </w:r>
        <w:r w:rsidR="007C3B45" w:rsidRPr="008D540F">
          <w:rPr>
            <w:noProof/>
            <w:webHidden/>
          </w:rPr>
          <w:fldChar w:fldCharType="separate"/>
        </w:r>
        <w:r w:rsidR="001A594B">
          <w:rPr>
            <w:noProof/>
            <w:webHidden/>
          </w:rPr>
          <w:t>22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4" w:history="1">
        <w:r w:rsidR="007C3B45" w:rsidRPr="008D540F">
          <w:rPr>
            <w:rStyle w:val="Hyperlink"/>
            <w:noProof/>
          </w:rPr>
          <w:t>1.69.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Unmanned Aircraft Observer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_Toc447171504 \h </w:instrText>
        </w:r>
        <w:r w:rsidR="007C3B45" w:rsidRPr="008D540F">
          <w:rPr>
            <w:noProof/>
            <w:webHidden/>
          </w:rPr>
        </w:r>
        <w:r w:rsidR="007C3B45" w:rsidRPr="008D540F">
          <w:rPr>
            <w:noProof/>
            <w:webHidden/>
          </w:rPr>
          <w:fldChar w:fldCharType="separate"/>
        </w:r>
        <w:r w:rsidR="001A594B">
          <w:rPr>
            <w:noProof/>
            <w:webHidden/>
          </w:rPr>
          <w:t>22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5" w:history="1">
        <w:r w:rsidR="007C3B45" w:rsidRPr="008D540F">
          <w:rPr>
            <w:rStyle w:val="Hyperlink"/>
            <w:noProof/>
          </w:rPr>
          <w:t>1.70.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Unmanned Aircraft System</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_Toc447171505 \h </w:instrText>
        </w:r>
        <w:r w:rsidR="007C3B45" w:rsidRPr="008D540F">
          <w:rPr>
            <w:noProof/>
            <w:webHidden/>
          </w:rPr>
        </w:r>
        <w:r w:rsidR="007C3B45" w:rsidRPr="008D540F">
          <w:rPr>
            <w:noProof/>
            <w:webHidden/>
          </w:rPr>
          <w:fldChar w:fldCharType="separate"/>
        </w:r>
        <w:r w:rsidR="001A594B">
          <w:rPr>
            <w:noProof/>
            <w:webHidden/>
          </w:rPr>
          <w:t>22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6" w:history="1">
        <w:r w:rsidR="007C3B45" w:rsidRPr="008D540F">
          <w:rPr>
            <w:rStyle w:val="Hyperlink"/>
            <w:noProof/>
          </w:rPr>
          <w:t>1.71.</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Wide Area Workflow Receiving Report (WAWF RR).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_Toc447171506 \h </w:instrText>
        </w:r>
        <w:r w:rsidR="007C3B45" w:rsidRPr="008D540F">
          <w:rPr>
            <w:noProof/>
            <w:webHidden/>
          </w:rPr>
        </w:r>
        <w:r w:rsidR="007C3B45" w:rsidRPr="008D540F">
          <w:rPr>
            <w:noProof/>
            <w:webHidden/>
          </w:rPr>
          <w:fldChar w:fldCharType="separate"/>
        </w:r>
        <w:r w:rsidR="001A594B">
          <w:rPr>
            <w:noProof/>
            <w:webHidden/>
          </w:rPr>
          <w:t>22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507" w:history="1">
        <w:r w:rsidR="007C3B45" w:rsidRPr="008D540F">
          <w:rPr>
            <w:rStyle w:val="Hyperlink"/>
            <w:noProof/>
          </w:rPr>
          <w:t>Chapter 2</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_Toc447171507 \h </w:instrText>
        </w:r>
        <w:r w:rsidR="007C3B45" w:rsidRPr="008D540F">
          <w:rPr>
            <w:noProof/>
            <w:webHidden/>
          </w:rPr>
        </w:r>
        <w:r w:rsidR="007C3B45" w:rsidRPr="008D540F">
          <w:rPr>
            <w:noProof/>
            <w:webHidden/>
          </w:rPr>
          <w:fldChar w:fldCharType="separate"/>
        </w:r>
        <w:r w:rsidR="001A594B">
          <w:rPr>
            <w:noProof/>
            <w:webHidden/>
          </w:rPr>
          <w:t>23</w:t>
        </w:r>
        <w:r w:rsidR="007C3B45" w:rsidRPr="008D540F">
          <w:rPr>
            <w:noProof/>
            <w:webHidden/>
          </w:rPr>
          <w:fldChar w:fldCharType="end"/>
        </w:r>
      </w:hyperlink>
    </w:p>
    <w:p w:rsidR="007C3B45" w:rsidRPr="008D540F" w:rsidRDefault="00D1375E">
      <w:pPr>
        <w:pStyle w:val="TOC2"/>
        <w:rPr>
          <w:rFonts w:asciiTheme="minorHAnsi" w:eastAsiaTheme="minorEastAsia" w:hAnsiTheme="minorHAnsi" w:cstheme="minorBidi"/>
          <w:bCs w:val="0"/>
          <w:noProof/>
          <w:sz w:val="22"/>
          <w:szCs w:val="22"/>
        </w:rPr>
      </w:pPr>
      <w:hyperlink w:anchor="_Toc447171508" w:history="1">
        <w:r w:rsidR="007C3B45" w:rsidRPr="008D540F">
          <w:rPr>
            <w:rStyle w:val="Hyperlink"/>
            <w:noProof/>
          </w:rPr>
          <w:t>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Waivers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_Toc447171508 \h </w:instrText>
        </w:r>
        <w:r w:rsidR="007C3B45" w:rsidRPr="008D540F">
          <w:rPr>
            <w:noProof/>
            <w:webHidden/>
          </w:rPr>
        </w:r>
        <w:r w:rsidR="007C3B45" w:rsidRPr="008D540F">
          <w:rPr>
            <w:noProof/>
            <w:webHidden/>
          </w:rPr>
          <w:fldChar w:fldCharType="separate"/>
        </w:r>
        <w:r w:rsidR="001A594B">
          <w:rPr>
            <w:noProof/>
            <w:webHidden/>
          </w:rPr>
          <w:t>23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09" w:history="1">
        <w:r w:rsidR="007C3B45" w:rsidRPr="008D540F">
          <w:rPr>
            <w:rStyle w:val="Hyperlink"/>
            <w:noProof/>
          </w:rPr>
          <w:t>2.1.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Waivers to this Instruction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_Toc447171509 \h </w:instrText>
        </w:r>
        <w:r w:rsidR="007C3B45" w:rsidRPr="008D540F">
          <w:rPr>
            <w:noProof/>
            <w:webHidden/>
          </w:rPr>
        </w:r>
        <w:r w:rsidR="007C3B45" w:rsidRPr="008D540F">
          <w:rPr>
            <w:noProof/>
            <w:webHidden/>
          </w:rPr>
          <w:fldChar w:fldCharType="separate"/>
        </w:r>
        <w:r w:rsidR="001A594B">
          <w:rPr>
            <w:noProof/>
            <w:webHidden/>
          </w:rPr>
          <w:t>23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0" w:history="1">
        <w:r w:rsidR="007C3B45" w:rsidRPr="008D540F">
          <w:rPr>
            <w:rStyle w:val="Hyperlink"/>
            <w:noProof/>
          </w:rPr>
          <w:t>2.2.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Service Guidance Waivers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_Toc447171510 \h </w:instrText>
        </w:r>
        <w:r w:rsidR="007C3B45" w:rsidRPr="008D540F">
          <w:rPr>
            <w:noProof/>
            <w:webHidden/>
          </w:rPr>
        </w:r>
        <w:r w:rsidR="007C3B45" w:rsidRPr="008D540F">
          <w:rPr>
            <w:noProof/>
            <w:webHidden/>
          </w:rPr>
          <w:fldChar w:fldCharType="separate"/>
        </w:r>
        <w:r w:rsidR="001A594B">
          <w:rPr>
            <w:noProof/>
            <w:webHidden/>
          </w:rPr>
          <w:t>23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1" w:history="1">
        <w:r w:rsidR="007C3B45" w:rsidRPr="008D540F">
          <w:rPr>
            <w:rStyle w:val="Hyperlink"/>
            <w:noProof/>
          </w:rPr>
          <w:t>2.3.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 Waivers or Contract Changes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_Toc447171511 \h </w:instrText>
        </w:r>
        <w:r w:rsidR="007C3B45" w:rsidRPr="008D540F">
          <w:rPr>
            <w:noProof/>
            <w:webHidden/>
          </w:rPr>
        </w:r>
        <w:r w:rsidR="007C3B45" w:rsidRPr="008D540F">
          <w:rPr>
            <w:noProof/>
            <w:webHidden/>
          </w:rPr>
          <w:fldChar w:fldCharType="separate"/>
        </w:r>
        <w:r w:rsidR="001A594B">
          <w:rPr>
            <w:noProof/>
            <w:webHidden/>
          </w:rPr>
          <w:t>24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2" w:history="1">
        <w:r w:rsidR="007C3B45" w:rsidRPr="008D540F">
          <w:rPr>
            <w:rStyle w:val="Hyperlink"/>
            <w:noProof/>
          </w:rPr>
          <w:t>2.4.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Approved Waivers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_Toc447171512 \h </w:instrText>
        </w:r>
        <w:r w:rsidR="007C3B45" w:rsidRPr="008D540F">
          <w:rPr>
            <w:noProof/>
            <w:webHidden/>
          </w:rPr>
        </w:r>
        <w:r w:rsidR="007C3B45" w:rsidRPr="008D540F">
          <w:rPr>
            <w:noProof/>
            <w:webHidden/>
          </w:rPr>
          <w:fldChar w:fldCharType="separate"/>
        </w:r>
        <w:r w:rsidR="001A594B">
          <w:rPr>
            <w:noProof/>
            <w:webHidden/>
          </w:rPr>
          <w:t>24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3" w:history="1">
        <w:r w:rsidR="007C3B45" w:rsidRPr="008D540F">
          <w:rPr>
            <w:rStyle w:val="Hyperlink"/>
            <w:noProof/>
          </w:rPr>
          <w:t>2.5.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Waivers with Time Limit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_Toc447171513 \h </w:instrText>
        </w:r>
        <w:r w:rsidR="007C3B45" w:rsidRPr="008D540F">
          <w:rPr>
            <w:noProof/>
            <w:webHidden/>
          </w:rPr>
        </w:r>
        <w:r w:rsidR="007C3B45" w:rsidRPr="008D540F">
          <w:rPr>
            <w:noProof/>
            <w:webHidden/>
          </w:rPr>
          <w:fldChar w:fldCharType="separate"/>
        </w:r>
        <w:r w:rsidR="001A594B">
          <w:rPr>
            <w:noProof/>
            <w:webHidden/>
          </w:rPr>
          <w:t>24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4" w:history="1">
        <w:r w:rsidR="007C3B45" w:rsidRPr="008D540F">
          <w:rPr>
            <w:rStyle w:val="Hyperlink"/>
            <w:noProof/>
          </w:rPr>
          <w:t>2.6.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Waiver Authorities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_Toc447171514 \h </w:instrText>
        </w:r>
        <w:r w:rsidR="007C3B45" w:rsidRPr="008D540F">
          <w:rPr>
            <w:noProof/>
            <w:webHidden/>
          </w:rPr>
        </w:r>
        <w:r w:rsidR="007C3B45" w:rsidRPr="008D540F">
          <w:rPr>
            <w:noProof/>
            <w:webHidden/>
          </w:rPr>
          <w:fldChar w:fldCharType="separate"/>
        </w:r>
        <w:r w:rsidR="001A594B">
          <w:rPr>
            <w:noProof/>
            <w:webHidden/>
          </w:rPr>
          <w:t>24</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515" w:history="1">
        <w:r w:rsidR="007C3B45" w:rsidRPr="008D540F">
          <w:rPr>
            <w:rStyle w:val="Hyperlink"/>
            <w:noProof/>
          </w:rPr>
          <w:t>Chapter 3</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_Toc447171515 \h </w:instrText>
        </w:r>
        <w:r w:rsidR="007C3B45" w:rsidRPr="008D540F">
          <w:rPr>
            <w:noProof/>
            <w:webHidden/>
          </w:rPr>
        </w:r>
        <w:r w:rsidR="007C3B45" w:rsidRPr="008D540F">
          <w:rPr>
            <w:noProof/>
            <w:webHidden/>
          </w:rPr>
          <w:fldChar w:fldCharType="separate"/>
        </w:r>
        <w:r w:rsidR="001A594B">
          <w:rPr>
            <w:noProof/>
            <w:webHidden/>
          </w:rPr>
          <w:t>25</w:t>
        </w:r>
        <w:r w:rsidR="007C3B45" w:rsidRPr="008D540F">
          <w:rPr>
            <w:noProof/>
            <w:webHidden/>
          </w:rPr>
          <w:fldChar w:fldCharType="end"/>
        </w:r>
      </w:hyperlink>
    </w:p>
    <w:p w:rsidR="007C3B45" w:rsidRPr="008D540F" w:rsidRDefault="00D1375E">
      <w:pPr>
        <w:pStyle w:val="TOC2"/>
        <w:rPr>
          <w:rFonts w:asciiTheme="minorHAnsi" w:eastAsiaTheme="minorEastAsia" w:hAnsiTheme="minorHAnsi" w:cstheme="minorBidi"/>
          <w:bCs w:val="0"/>
          <w:noProof/>
          <w:sz w:val="22"/>
          <w:szCs w:val="22"/>
        </w:rPr>
      </w:pPr>
      <w:hyperlink w:anchor="_Toc447171516" w:history="1">
        <w:r w:rsidR="007C3B45" w:rsidRPr="008D540F">
          <w:rPr>
            <w:rStyle w:val="Hyperlink"/>
            <w:noProof/>
          </w:rPr>
          <w:t>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Contractor's Written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_Toc447171516 \h </w:instrText>
        </w:r>
        <w:r w:rsidR="007C3B45" w:rsidRPr="008D540F">
          <w:rPr>
            <w:noProof/>
            <w:webHidden/>
          </w:rPr>
        </w:r>
        <w:r w:rsidR="007C3B45" w:rsidRPr="008D540F">
          <w:rPr>
            <w:noProof/>
            <w:webHidden/>
          </w:rPr>
          <w:fldChar w:fldCharType="separate"/>
        </w:r>
        <w:r w:rsidR="001A594B">
          <w:rPr>
            <w:noProof/>
            <w:webHidden/>
          </w:rPr>
          <w:t>25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7" w:history="1">
        <w:r w:rsidR="007C3B45" w:rsidRPr="008D540F">
          <w:rPr>
            <w:rStyle w:val="Hyperlink"/>
            <w:noProof/>
          </w:rPr>
          <w:t>3.1.</w:t>
        </w:r>
        <w:r w:rsidR="007C3B45" w:rsidRPr="008D540F">
          <w:rPr>
            <w:rFonts w:asciiTheme="minorHAnsi" w:eastAsiaTheme="minorEastAsia" w:hAnsiTheme="minorHAnsi" w:cstheme="minorBidi"/>
            <w:bCs w:val="0"/>
            <w:noProof/>
            <w:sz w:val="22"/>
            <w:szCs w:val="22"/>
          </w:rPr>
          <w:tab/>
        </w:r>
        <w:r w:rsidR="007C3B45" w:rsidRPr="008D540F">
          <w:rPr>
            <w:rStyle w:val="Hyperlink"/>
            <w:rFonts w:eastAsia="Calibri"/>
            <w:noProof/>
          </w:rPr>
          <w:t>General Guidance/Requirements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_Toc447171517 \h </w:instrText>
        </w:r>
        <w:r w:rsidR="007C3B45" w:rsidRPr="008D540F">
          <w:rPr>
            <w:noProof/>
            <w:webHidden/>
          </w:rPr>
        </w:r>
        <w:r w:rsidR="007C3B45" w:rsidRPr="008D540F">
          <w:rPr>
            <w:noProof/>
            <w:webHidden/>
          </w:rPr>
          <w:fldChar w:fldCharType="separate"/>
        </w:r>
        <w:r w:rsidR="001A594B">
          <w:rPr>
            <w:noProof/>
            <w:webHidden/>
          </w:rPr>
          <w:t>25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8" w:history="1">
        <w:r w:rsidR="007C3B45" w:rsidRPr="008D540F">
          <w:rPr>
            <w:rStyle w:val="Hyperlink"/>
            <w:noProof/>
          </w:rPr>
          <w:t>3.2.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Responsibilities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_Toc447171518 \h </w:instrText>
        </w:r>
        <w:r w:rsidR="007C3B45" w:rsidRPr="008D540F">
          <w:rPr>
            <w:noProof/>
            <w:webHidden/>
          </w:rPr>
        </w:r>
        <w:r w:rsidR="007C3B45" w:rsidRPr="008D540F">
          <w:rPr>
            <w:noProof/>
            <w:webHidden/>
          </w:rPr>
          <w:fldChar w:fldCharType="separate"/>
        </w:r>
        <w:r w:rsidR="001A594B">
          <w:rPr>
            <w:noProof/>
            <w:webHidden/>
          </w:rPr>
          <w:t>26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19" w:history="1">
        <w:r w:rsidR="007C3B45" w:rsidRPr="008D540F">
          <w:rPr>
            <w:rStyle w:val="Hyperlink"/>
            <w:noProof/>
          </w:rPr>
          <w:t>3.3.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Preparation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_Toc447171519 \h </w:instrText>
        </w:r>
        <w:r w:rsidR="007C3B45" w:rsidRPr="008D540F">
          <w:rPr>
            <w:noProof/>
            <w:webHidden/>
          </w:rPr>
        </w:r>
        <w:r w:rsidR="007C3B45" w:rsidRPr="008D540F">
          <w:rPr>
            <w:noProof/>
            <w:webHidden/>
          </w:rPr>
          <w:fldChar w:fldCharType="separate"/>
        </w:r>
        <w:r w:rsidR="001A594B">
          <w:rPr>
            <w:noProof/>
            <w:webHidden/>
          </w:rPr>
          <w:t>26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0" w:history="1">
        <w:r w:rsidR="007C3B45" w:rsidRPr="008D540F">
          <w:rPr>
            <w:rStyle w:val="Hyperlink"/>
            <w:noProof/>
          </w:rPr>
          <w:t>3.4.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No existing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_Toc447171520 \h </w:instrText>
        </w:r>
        <w:r w:rsidR="007C3B45" w:rsidRPr="008D540F">
          <w:rPr>
            <w:noProof/>
            <w:webHidden/>
          </w:rPr>
        </w:r>
        <w:r w:rsidR="007C3B45" w:rsidRPr="008D540F">
          <w:rPr>
            <w:noProof/>
            <w:webHidden/>
          </w:rPr>
          <w:fldChar w:fldCharType="separate"/>
        </w:r>
        <w:r w:rsidR="001A594B">
          <w:rPr>
            <w:noProof/>
            <w:webHidden/>
          </w:rPr>
          <w:t>26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1" w:history="1">
        <w:r w:rsidR="007C3B45" w:rsidRPr="008D540F">
          <w:rPr>
            <w:rStyle w:val="Hyperlink"/>
            <w:noProof/>
          </w:rPr>
          <w:t>3.5.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Use of Service Guidance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_Toc447171521 \h </w:instrText>
        </w:r>
        <w:r w:rsidR="007C3B45" w:rsidRPr="008D540F">
          <w:rPr>
            <w:noProof/>
            <w:webHidden/>
          </w:rPr>
        </w:r>
        <w:r w:rsidR="007C3B45" w:rsidRPr="008D540F">
          <w:rPr>
            <w:noProof/>
            <w:webHidden/>
          </w:rPr>
          <w:fldChar w:fldCharType="separate"/>
        </w:r>
        <w:r w:rsidR="001A594B">
          <w:rPr>
            <w:noProof/>
            <w:webHidden/>
          </w:rPr>
          <w:t>26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2" w:history="1">
        <w:r w:rsidR="007C3B45" w:rsidRPr="008D540F">
          <w:rPr>
            <w:rStyle w:val="Hyperlink"/>
            <w:noProof/>
          </w:rPr>
          <w:t>3.6.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Subcontractors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_Toc447171522 \h </w:instrText>
        </w:r>
        <w:r w:rsidR="007C3B45" w:rsidRPr="008D540F">
          <w:rPr>
            <w:noProof/>
            <w:webHidden/>
          </w:rPr>
        </w:r>
        <w:r w:rsidR="007C3B45" w:rsidRPr="008D540F">
          <w:rPr>
            <w:noProof/>
            <w:webHidden/>
          </w:rPr>
          <w:fldChar w:fldCharType="separate"/>
        </w:r>
        <w:r w:rsidR="001A594B">
          <w:rPr>
            <w:noProof/>
            <w:webHidden/>
          </w:rPr>
          <w:t>27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3" w:history="1">
        <w:r w:rsidR="007C3B45" w:rsidRPr="008D540F">
          <w:rPr>
            <w:rStyle w:val="Hyperlink"/>
            <w:noProof/>
          </w:rPr>
          <w:t>3.7.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Format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_Toc447171523 \h </w:instrText>
        </w:r>
        <w:r w:rsidR="007C3B45" w:rsidRPr="008D540F">
          <w:rPr>
            <w:noProof/>
            <w:webHidden/>
          </w:rPr>
        </w:r>
        <w:r w:rsidR="007C3B45" w:rsidRPr="008D540F">
          <w:rPr>
            <w:noProof/>
            <w:webHidden/>
          </w:rPr>
          <w:fldChar w:fldCharType="separate"/>
        </w:r>
        <w:r w:rsidR="001A594B">
          <w:rPr>
            <w:noProof/>
            <w:webHidden/>
          </w:rPr>
          <w:t>27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4" w:history="1">
        <w:r w:rsidR="007C3B45" w:rsidRPr="008D540F">
          <w:rPr>
            <w:rStyle w:val="Hyperlink"/>
            <w:noProof/>
          </w:rPr>
          <w:t>3.8.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Approval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_Toc447171524 \h </w:instrText>
        </w:r>
        <w:r w:rsidR="007C3B45" w:rsidRPr="008D540F">
          <w:rPr>
            <w:noProof/>
            <w:webHidden/>
          </w:rPr>
        </w:r>
        <w:r w:rsidR="007C3B45" w:rsidRPr="008D540F">
          <w:rPr>
            <w:noProof/>
            <w:webHidden/>
          </w:rPr>
          <w:fldChar w:fldCharType="separate"/>
        </w:r>
        <w:r w:rsidR="001A594B">
          <w:rPr>
            <w:noProof/>
            <w:webHidden/>
          </w:rPr>
          <w:t>27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5" w:history="1">
        <w:r w:rsidR="007C3B45" w:rsidRPr="008D540F">
          <w:rPr>
            <w:rStyle w:val="Hyperlink"/>
            <w:noProof/>
          </w:rPr>
          <w:t>3.9.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Changes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_Toc447171525 \h </w:instrText>
        </w:r>
        <w:r w:rsidR="007C3B45" w:rsidRPr="008D540F">
          <w:rPr>
            <w:noProof/>
            <w:webHidden/>
          </w:rPr>
        </w:r>
        <w:r w:rsidR="007C3B45" w:rsidRPr="008D540F">
          <w:rPr>
            <w:noProof/>
            <w:webHidden/>
          </w:rPr>
          <w:fldChar w:fldCharType="separate"/>
        </w:r>
        <w:r w:rsidR="001A594B">
          <w:rPr>
            <w:noProof/>
            <w:webHidden/>
          </w:rPr>
          <w:t>28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6" w:history="1">
        <w:r w:rsidR="007C3B45" w:rsidRPr="008D540F">
          <w:rPr>
            <w:rStyle w:val="Hyperlink"/>
            <w:noProof/>
          </w:rPr>
          <w:t>3.10.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Modifying contracts to</w:t>
        </w:r>
        <w:r w:rsidR="007C3B45" w:rsidRPr="008D540F">
          <w:rPr>
            <w:rStyle w:val="Hyperlink"/>
            <w:i/>
            <w:noProof/>
          </w:rPr>
          <w:t xml:space="preserve"> update to</w:t>
        </w:r>
        <w:r w:rsidR="007C3B45" w:rsidRPr="008D540F">
          <w:rPr>
            <w:rStyle w:val="Hyperlink"/>
            <w:noProof/>
          </w:rPr>
          <w:t xml:space="preserve"> this version of the Instruction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_Toc447171526 \h </w:instrText>
        </w:r>
        <w:r w:rsidR="007C3B45" w:rsidRPr="008D540F">
          <w:rPr>
            <w:noProof/>
            <w:webHidden/>
          </w:rPr>
        </w:r>
        <w:r w:rsidR="007C3B45" w:rsidRPr="008D540F">
          <w:rPr>
            <w:noProof/>
            <w:webHidden/>
          </w:rPr>
          <w:fldChar w:fldCharType="separate"/>
        </w:r>
        <w:r w:rsidR="001A594B">
          <w:rPr>
            <w:noProof/>
            <w:webHidden/>
          </w:rPr>
          <w:t>28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7" w:history="1">
        <w:r w:rsidR="007C3B45" w:rsidRPr="008D540F">
          <w:rPr>
            <w:rStyle w:val="Hyperlink"/>
            <w:noProof/>
          </w:rPr>
          <w:t>3.11.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Locations with multiple versions of this Instruction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_Toc447171527 \h </w:instrText>
        </w:r>
        <w:r w:rsidR="007C3B45" w:rsidRPr="008D540F">
          <w:rPr>
            <w:noProof/>
            <w:webHidden/>
          </w:rPr>
        </w:r>
        <w:r w:rsidR="007C3B45" w:rsidRPr="008D540F">
          <w:rPr>
            <w:noProof/>
            <w:webHidden/>
          </w:rPr>
          <w:fldChar w:fldCharType="separate"/>
        </w:r>
        <w:r w:rsidR="001A594B">
          <w:rPr>
            <w:noProof/>
            <w:webHidden/>
          </w:rPr>
          <w:t>28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8" w:history="1">
        <w:r w:rsidR="007C3B45" w:rsidRPr="008D540F">
          <w:rPr>
            <w:rStyle w:val="Hyperlink"/>
            <w:noProof/>
          </w:rPr>
          <w:t>3.12.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Core Contractor’s Flight and Ground Operations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_Toc447171528 \h </w:instrText>
        </w:r>
        <w:r w:rsidR="007C3B45" w:rsidRPr="008D540F">
          <w:rPr>
            <w:noProof/>
            <w:webHidden/>
          </w:rPr>
        </w:r>
        <w:r w:rsidR="007C3B45" w:rsidRPr="008D540F">
          <w:rPr>
            <w:noProof/>
            <w:webHidden/>
          </w:rPr>
          <w:fldChar w:fldCharType="separate"/>
        </w:r>
        <w:r w:rsidR="001A594B">
          <w:rPr>
            <w:noProof/>
            <w:webHidden/>
          </w:rPr>
          <w:t>28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29" w:history="1">
        <w:r w:rsidR="007C3B45" w:rsidRPr="008D540F">
          <w:rPr>
            <w:rStyle w:val="Hyperlink"/>
            <w:noProof/>
          </w:rPr>
          <w:t>3.13.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Review Requirements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_Toc447171529 \h </w:instrText>
        </w:r>
        <w:r w:rsidR="007C3B45" w:rsidRPr="008D540F">
          <w:rPr>
            <w:noProof/>
            <w:webHidden/>
          </w:rPr>
        </w:r>
        <w:r w:rsidR="007C3B45" w:rsidRPr="008D540F">
          <w:rPr>
            <w:noProof/>
            <w:webHidden/>
          </w:rPr>
          <w:fldChar w:fldCharType="separate"/>
        </w:r>
        <w:r w:rsidR="001A594B">
          <w:rPr>
            <w:noProof/>
            <w:webHidden/>
          </w:rPr>
          <w:t>28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0" w:history="1">
        <w:r w:rsidR="007C3B45" w:rsidRPr="008D540F">
          <w:rPr>
            <w:rStyle w:val="Hyperlink"/>
            <w:noProof/>
          </w:rPr>
          <w:t>3.14.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Deficiencies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_Toc447171530 \h </w:instrText>
        </w:r>
        <w:r w:rsidR="007C3B45" w:rsidRPr="008D540F">
          <w:rPr>
            <w:noProof/>
            <w:webHidden/>
          </w:rPr>
        </w:r>
        <w:r w:rsidR="007C3B45" w:rsidRPr="008D540F">
          <w:rPr>
            <w:noProof/>
            <w:webHidden/>
          </w:rPr>
          <w:fldChar w:fldCharType="separate"/>
        </w:r>
        <w:r w:rsidR="001A594B">
          <w:rPr>
            <w:noProof/>
            <w:webHidden/>
          </w:rPr>
          <w:t>28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1" w:history="1">
        <w:r w:rsidR="007C3B45" w:rsidRPr="008D540F">
          <w:rPr>
            <w:rStyle w:val="Hyperlink"/>
            <w:noProof/>
          </w:rPr>
          <w:t>3.15.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Noncompliance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_Toc447171531 \h </w:instrText>
        </w:r>
        <w:r w:rsidR="007C3B45" w:rsidRPr="008D540F">
          <w:rPr>
            <w:noProof/>
            <w:webHidden/>
          </w:rPr>
        </w:r>
        <w:r w:rsidR="007C3B45" w:rsidRPr="008D540F">
          <w:rPr>
            <w:noProof/>
            <w:webHidden/>
          </w:rPr>
          <w:fldChar w:fldCharType="separate"/>
        </w:r>
        <w:r w:rsidR="001A594B">
          <w:rPr>
            <w:noProof/>
            <w:webHidden/>
          </w:rPr>
          <w:t>28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2" w:history="1">
        <w:r w:rsidR="007C3B45" w:rsidRPr="008D540F">
          <w:rPr>
            <w:rStyle w:val="Hyperlink"/>
            <w:noProof/>
          </w:rPr>
          <w:t>3.16.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Questions of Interpretation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_Toc447171532 \h </w:instrText>
        </w:r>
        <w:r w:rsidR="007C3B45" w:rsidRPr="008D540F">
          <w:rPr>
            <w:noProof/>
            <w:webHidden/>
          </w:rPr>
        </w:r>
        <w:r w:rsidR="007C3B45" w:rsidRPr="008D540F">
          <w:rPr>
            <w:noProof/>
            <w:webHidden/>
          </w:rPr>
          <w:fldChar w:fldCharType="separate"/>
        </w:r>
        <w:r w:rsidR="001A594B">
          <w:rPr>
            <w:noProof/>
            <w:webHidden/>
          </w:rPr>
          <w:t>29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3" w:history="1">
        <w:r w:rsidR="007C3B45" w:rsidRPr="008D540F">
          <w:rPr>
            <w:rStyle w:val="Hyperlink"/>
            <w:noProof/>
          </w:rPr>
          <w:t>3.17.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Access to Contractor’s Facilities.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_Toc447171533 \h </w:instrText>
        </w:r>
        <w:r w:rsidR="007C3B45" w:rsidRPr="008D540F">
          <w:rPr>
            <w:noProof/>
            <w:webHidden/>
          </w:rPr>
        </w:r>
        <w:r w:rsidR="007C3B45" w:rsidRPr="008D540F">
          <w:rPr>
            <w:noProof/>
            <w:webHidden/>
          </w:rPr>
          <w:fldChar w:fldCharType="separate"/>
        </w:r>
        <w:r w:rsidR="001A594B">
          <w:rPr>
            <w:noProof/>
            <w:webHidden/>
          </w:rPr>
          <w:t>29</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534" w:history="1">
        <w:r w:rsidR="007C3B45" w:rsidRPr="008D540F">
          <w:rPr>
            <w:rStyle w:val="Hyperlink"/>
            <w:noProof/>
          </w:rPr>
          <w:t>Chapter 4</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_Toc447171534 \h </w:instrText>
        </w:r>
        <w:r w:rsidR="007C3B45" w:rsidRPr="008D540F">
          <w:rPr>
            <w:noProof/>
            <w:webHidden/>
          </w:rPr>
        </w:r>
        <w:r w:rsidR="007C3B45" w:rsidRPr="008D540F">
          <w:rPr>
            <w:noProof/>
            <w:webHidden/>
          </w:rPr>
          <w:fldChar w:fldCharType="separate"/>
        </w:r>
        <w:r w:rsidR="001A594B">
          <w:rPr>
            <w:noProof/>
            <w:webHidden/>
          </w:rPr>
          <w:t>31</w:t>
        </w:r>
        <w:r w:rsidR="007C3B45" w:rsidRPr="008D540F">
          <w:rPr>
            <w:noProof/>
            <w:webHidden/>
          </w:rPr>
          <w:fldChar w:fldCharType="end"/>
        </w:r>
      </w:hyperlink>
    </w:p>
    <w:p w:rsidR="007C3B45" w:rsidRPr="008D540F" w:rsidRDefault="00D1375E">
      <w:pPr>
        <w:pStyle w:val="TOC2"/>
        <w:rPr>
          <w:rFonts w:asciiTheme="minorHAnsi" w:eastAsiaTheme="minorEastAsia" w:hAnsiTheme="minorHAnsi" w:cstheme="minorBidi"/>
          <w:bCs w:val="0"/>
          <w:noProof/>
          <w:sz w:val="22"/>
          <w:szCs w:val="22"/>
        </w:rPr>
      </w:pPr>
      <w:hyperlink w:anchor="_Toc447171535" w:history="1">
        <w:r w:rsidR="007C3B45" w:rsidRPr="008D540F">
          <w:rPr>
            <w:rStyle w:val="Hyperlink"/>
            <w:noProof/>
          </w:rPr>
          <w:t>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Flight Operations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_Toc447171535 \h </w:instrText>
        </w:r>
        <w:r w:rsidR="007C3B45" w:rsidRPr="008D540F">
          <w:rPr>
            <w:noProof/>
            <w:webHidden/>
          </w:rPr>
        </w:r>
        <w:r w:rsidR="007C3B45" w:rsidRPr="008D540F">
          <w:rPr>
            <w:noProof/>
            <w:webHidden/>
          </w:rPr>
          <w:fldChar w:fldCharType="separate"/>
        </w:r>
        <w:r w:rsidR="001A594B">
          <w:rPr>
            <w:noProof/>
            <w:webHidden/>
          </w:rPr>
          <w:t>31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6" w:history="1">
        <w:r w:rsidR="007C3B45" w:rsidRPr="008D540F">
          <w:rPr>
            <w:rStyle w:val="Hyperlink"/>
            <w:noProof/>
          </w:rPr>
          <w:t>4.1.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Flight Management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_Toc447171536 \h </w:instrText>
        </w:r>
        <w:r w:rsidR="007C3B45" w:rsidRPr="008D540F">
          <w:rPr>
            <w:noProof/>
            <w:webHidden/>
          </w:rPr>
        </w:r>
        <w:r w:rsidR="007C3B45" w:rsidRPr="008D540F">
          <w:rPr>
            <w:noProof/>
            <w:webHidden/>
          </w:rPr>
          <w:fldChar w:fldCharType="separate"/>
        </w:r>
        <w:r w:rsidR="001A594B">
          <w:rPr>
            <w:noProof/>
            <w:webHidden/>
          </w:rPr>
          <w:t>31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7" w:history="1">
        <w:r w:rsidR="007C3B45" w:rsidRPr="008D540F">
          <w:rPr>
            <w:rStyle w:val="Hyperlink"/>
            <w:noProof/>
          </w:rPr>
          <w:t>4.2.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Crewmember/Non-Crewmember Approval.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_Toc447171537 \h </w:instrText>
        </w:r>
        <w:r w:rsidR="007C3B45" w:rsidRPr="008D540F">
          <w:rPr>
            <w:noProof/>
            <w:webHidden/>
          </w:rPr>
        </w:r>
        <w:r w:rsidR="007C3B45" w:rsidRPr="008D540F">
          <w:rPr>
            <w:noProof/>
            <w:webHidden/>
          </w:rPr>
          <w:fldChar w:fldCharType="separate"/>
        </w:r>
        <w:r w:rsidR="001A594B">
          <w:rPr>
            <w:noProof/>
            <w:webHidden/>
          </w:rPr>
          <w:t>33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8" w:history="1">
        <w:r w:rsidR="007C3B45" w:rsidRPr="008D540F">
          <w:rPr>
            <w:rStyle w:val="Hyperlink"/>
            <w:noProof/>
          </w:rPr>
          <w:t>4.3.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Crewmember Qualification Requirements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_Toc447171538 \h </w:instrText>
        </w:r>
        <w:r w:rsidR="007C3B45" w:rsidRPr="008D540F">
          <w:rPr>
            <w:noProof/>
            <w:webHidden/>
          </w:rPr>
        </w:r>
        <w:r w:rsidR="007C3B45" w:rsidRPr="008D540F">
          <w:rPr>
            <w:noProof/>
            <w:webHidden/>
          </w:rPr>
          <w:fldChar w:fldCharType="separate"/>
        </w:r>
        <w:r w:rsidR="001A594B">
          <w:rPr>
            <w:noProof/>
            <w:webHidden/>
          </w:rPr>
          <w:t>35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39" w:history="1">
        <w:r w:rsidR="007C3B45" w:rsidRPr="008D540F">
          <w:rPr>
            <w:rStyle w:val="Hyperlink"/>
            <w:noProof/>
          </w:rPr>
          <w:t>4.4.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General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_Toc447171539 \h </w:instrText>
        </w:r>
        <w:r w:rsidR="007C3B45" w:rsidRPr="008D540F">
          <w:rPr>
            <w:noProof/>
            <w:webHidden/>
          </w:rPr>
        </w:r>
        <w:r w:rsidR="007C3B45" w:rsidRPr="008D540F">
          <w:rPr>
            <w:noProof/>
            <w:webHidden/>
          </w:rPr>
          <w:fldChar w:fldCharType="separate"/>
        </w:r>
        <w:r w:rsidR="001A594B">
          <w:rPr>
            <w:noProof/>
            <w:webHidden/>
          </w:rPr>
          <w:t>38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0" w:history="1">
        <w:r w:rsidR="007C3B45" w:rsidRPr="008D540F">
          <w:rPr>
            <w:rStyle w:val="Hyperlink"/>
            <w:noProof/>
          </w:rPr>
          <w:t>4.5.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Crewmember Training Requirements.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_Toc447171540 \h </w:instrText>
        </w:r>
        <w:r w:rsidR="007C3B45" w:rsidRPr="008D540F">
          <w:rPr>
            <w:noProof/>
            <w:webHidden/>
          </w:rPr>
        </w:r>
        <w:r w:rsidR="007C3B45" w:rsidRPr="008D540F">
          <w:rPr>
            <w:noProof/>
            <w:webHidden/>
          </w:rPr>
          <w:fldChar w:fldCharType="separate"/>
        </w:r>
        <w:r w:rsidR="001A594B">
          <w:rPr>
            <w:noProof/>
            <w:webHidden/>
          </w:rPr>
          <w:t>41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1" w:history="1">
        <w:r w:rsidR="007C3B45" w:rsidRPr="008D540F">
          <w:rPr>
            <w:rStyle w:val="Hyperlink"/>
            <w:noProof/>
          </w:rPr>
          <w:t>4.6.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Crewmember Ground Training Requirements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_Toc447171541 \h </w:instrText>
        </w:r>
        <w:r w:rsidR="007C3B45" w:rsidRPr="008D540F">
          <w:rPr>
            <w:noProof/>
            <w:webHidden/>
          </w:rPr>
        </w:r>
        <w:r w:rsidR="007C3B45" w:rsidRPr="008D540F">
          <w:rPr>
            <w:noProof/>
            <w:webHidden/>
          </w:rPr>
          <w:fldChar w:fldCharType="separate"/>
        </w:r>
        <w:r w:rsidR="001A594B">
          <w:rPr>
            <w:noProof/>
            <w:webHidden/>
          </w:rPr>
          <w:t>43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2" w:history="1">
        <w:r w:rsidR="007C3B45" w:rsidRPr="008D540F">
          <w:rPr>
            <w:rStyle w:val="Hyperlink"/>
            <w:noProof/>
          </w:rPr>
          <w:t>4.7.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Crewmember Evaluations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_Toc447171542 \h </w:instrText>
        </w:r>
        <w:r w:rsidR="007C3B45" w:rsidRPr="008D540F">
          <w:rPr>
            <w:noProof/>
            <w:webHidden/>
          </w:rPr>
        </w:r>
        <w:r w:rsidR="007C3B45" w:rsidRPr="008D540F">
          <w:rPr>
            <w:noProof/>
            <w:webHidden/>
          </w:rPr>
          <w:fldChar w:fldCharType="separate"/>
        </w:r>
        <w:r w:rsidR="001A594B">
          <w:rPr>
            <w:noProof/>
            <w:webHidden/>
          </w:rPr>
          <w:t>44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3" w:history="1">
        <w:r w:rsidR="007C3B45" w:rsidRPr="008D540F">
          <w:rPr>
            <w:rStyle w:val="Hyperlink"/>
            <w:noProof/>
          </w:rPr>
          <w:t>4.8.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Forms and Records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_Toc447171543 \h </w:instrText>
        </w:r>
        <w:r w:rsidR="007C3B45" w:rsidRPr="008D540F">
          <w:rPr>
            <w:noProof/>
            <w:webHidden/>
          </w:rPr>
        </w:r>
        <w:r w:rsidR="007C3B45" w:rsidRPr="008D540F">
          <w:rPr>
            <w:noProof/>
            <w:webHidden/>
          </w:rPr>
          <w:fldChar w:fldCharType="separate"/>
        </w:r>
        <w:r w:rsidR="001A594B">
          <w:rPr>
            <w:noProof/>
            <w:webHidden/>
          </w:rPr>
          <w:t>45</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544" w:history="1">
        <w:r w:rsidR="007C3B45" w:rsidRPr="008D540F">
          <w:rPr>
            <w:rStyle w:val="Hyperlink"/>
            <w:noProof/>
          </w:rPr>
          <w:t>Chapter 5</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_Toc447171544 \h </w:instrText>
        </w:r>
        <w:r w:rsidR="007C3B45" w:rsidRPr="008D540F">
          <w:rPr>
            <w:noProof/>
            <w:webHidden/>
          </w:rPr>
        </w:r>
        <w:r w:rsidR="007C3B45" w:rsidRPr="008D540F">
          <w:rPr>
            <w:noProof/>
            <w:webHidden/>
          </w:rPr>
          <w:fldChar w:fldCharType="separate"/>
        </w:r>
        <w:r w:rsidR="001A594B">
          <w:rPr>
            <w:noProof/>
            <w:webHidden/>
          </w:rPr>
          <w:t>49</w:t>
        </w:r>
        <w:r w:rsidR="007C3B45" w:rsidRPr="008D540F">
          <w:rPr>
            <w:noProof/>
            <w:webHidden/>
          </w:rPr>
          <w:fldChar w:fldCharType="end"/>
        </w:r>
      </w:hyperlink>
    </w:p>
    <w:p w:rsidR="007C3B45" w:rsidRPr="008D540F" w:rsidRDefault="00D1375E">
      <w:pPr>
        <w:pStyle w:val="TOC2"/>
        <w:rPr>
          <w:rFonts w:asciiTheme="minorHAnsi" w:eastAsiaTheme="minorEastAsia" w:hAnsiTheme="minorHAnsi" w:cstheme="minorBidi"/>
          <w:bCs w:val="0"/>
          <w:noProof/>
          <w:sz w:val="22"/>
          <w:szCs w:val="22"/>
        </w:rPr>
      </w:pPr>
      <w:hyperlink w:anchor="_Toc447171545" w:history="1">
        <w:r w:rsidR="007C3B45" w:rsidRPr="008D540F">
          <w:rPr>
            <w:rStyle w:val="Hyperlink"/>
            <w:noProof/>
          </w:rPr>
          <w:t>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Ground Operations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_Toc447171545 \h </w:instrText>
        </w:r>
        <w:r w:rsidR="007C3B45" w:rsidRPr="008D540F">
          <w:rPr>
            <w:noProof/>
            <w:webHidden/>
          </w:rPr>
        </w:r>
        <w:r w:rsidR="007C3B45" w:rsidRPr="008D540F">
          <w:rPr>
            <w:noProof/>
            <w:webHidden/>
          </w:rPr>
          <w:fldChar w:fldCharType="separate"/>
        </w:r>
        <w:r w:rsidR="001A594B">
          <w:rPr>
            <w:noProof/>
            <w:webHidden/>
          </w:rPr>
          <w:t>49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6" w:history="1">
        <w:r w:rsidR="007C3B45" w:rsidRPr="008D540F">
          <w:rPr>
            <w:rStyle w:val="Hyperlink"/>
            <w:noProof/>
          </w:rPr>
          <w:t>5.1.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Ground Operations Procedures (GOPs)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_Toc447171546 \h </w:instrText>
        </w:r>
        <w:r w:rsidR="007C3B45" w:rsidRPr="008D540F">
          <w:rPr>
            <w:noProof/>
            <w:webHidden/>
          </w:rPr>
        </w:r>
        <w:r w:rsidR="007C3B45" w:rsidRPr="008D540F">
          <w:rPr>
            <w:noProof/>
            <w:webHidden/>
          </w:rPr>
          <w:fldChar w:fldCharType="separate"/>
        </w:r>
        <w:r w:rsidR="001A594B">
          <w:rPr>
            <w:noProof/>
            <w:webHidden/>
          </w:rPr>
          <w:t>49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7" w:history="1">
        <w:r w:rsidR="007C3B45" w:rsidRPr="008D540F">
          <w:rPr>
            <w:rStyle w:val="Hyperlink"/>
            <w:noProof/>
          </w:rPr>
          <w:t>5.2.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Training, Qualification and Certification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_Toc447171547 \h </w:instrText>
        </w:r>
        <w:r w:rsidR="007C3B45" w:rsidRPr="008D540F">
          <w:rPr>
            <w:noProof/>
            <w:webHidden/>
          </w:rPr>
        </w:r>
        <w:r w:rsidR="007C3B45" w:rsidRPr="008D540F">
          <w:rPr>
            <w:noProof/>
            <w:webHidden/>
          </w:rPr>
          <w:fldChar w:fldCharType="separate"/>
        </w:r>
        <w:r w:rsidR="001A594B">
          <w:rPr>
            <w:noProof/>
            <w:webHidden/>
          </w:rPr>
          <w:t>49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8" w:history="1">
        <w:r w:rsidR="007C3B45" w:rsidRPr="008D540F">
          <w:rPr>
            <w:rStyle w:val="Hyperlink"/>
            <w:noProof/>
          </w:rPr>
          <w:t>5.3.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FOD and Tool Control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_Toc447171548 \h </w:instrText>
        </w:r>
        <w:r w:rsidR="007C3B45" w:rsidRPr="008D540F">
          <w:rPr>
            <w:noProof/>
            <w:webHidden/>
          </w:rPr>
        </w:r>
        <w:r w:rsidR="007C3B45" w:rsidRPr="008D540F">
          <w:rPr>
            <w:noProof/>
            <w:webHidden/>
          </w:rPr>
          <w:fldChar w:fldCharType="separate"/>
        </w:r>
        <w:r w:rsidR="001A594B">
          <w:rPr>
            <w:noProof/>
            <w:webHidden/>
          </w:rPr>
          <w:t>50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49" w:history="1">
        <w:r w:rsidR="007C3B45" w:rsidRPr="008D540F">
          <w:rPr>
            <w:rStyle w:val="Hyperlink"/>
            <w:noProof/>
          </w:rPr>
          <w:t>5.4.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Engine/APU/GTC Operation (Ground Personnel)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_Toc447171549 \h </w:instrText>
        </w:r>
        <w:r w:rsidR="007C3B45" w:rsidRPr="008D540F">
          <w:rPr>
            <w:noProof/>
            <w:webHidden/>
          </w:rPr>
        </w:r>
        <w:r w:rsidR="007C3B45" w:rsidRPr="008D540F">
          <w:rPr>
            <w:noProof/>
            <w:webHidden/>
          </w:rPr>
          <w:fldChar w:fldCharType="separate"/>
        </w:r>
        <w:r w:rsidR="001A594B">
          <w:rPr>
            <w:noProof/>
            <w:webHidden/>
          </w:rPr>
          <w:t>52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0" w:history="1">
        <w:r w:rsidR="007C3B45" w:rsidRPr="008D540F">
          <w:rPr>
            <w:rStyle w:val="Hyperlink"/>
            <w:noProof/>
          </w:rPr>
          <w:t>5.5.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Medical (Physical) Requirements for Ground Personnel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_Toc447171550 \h </w:instrText>
        </w:r>
        <w:r w:rsidR="007C3B45" w:rsidRPr="008D540F">
          <w:rPr>
            <w:noProof/>
            <w:webHidden/>
          </w:rPr>
        </w:r>
        <w:r w:rsidR="007C3B45" w:rsidRPr="008D540F">
          <w:rPr>
            <w:noProof/>
            <w:webHidden/>
          </w:rPr>
          <w:fldChar w:fldCharType="separate"/>
        </w:r>
        <w:r w:rsidR="001A594B">
          <w:rPr>
            <w:noProof/>
            <w:webHidden/>
          </w:rPr>
          <w:t>54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1" w:history="1">
        <w:r w:rsidR="007C3B45" w:rsidRPr="008D540F">
          <w:rPr>
            <w:rStyle w:val="Hyperlink"/>
            <w:noProof/>
          </w:rPr>
          <w:t>5.6.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Ground Support Equipment (AGSE)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_Toc447171551 \h </w:instrText>
        </w:r>
        <w:r w:rsidR="007C3B45" w:rsidRPr="008D540F">
          <w:rPr>
            <w:noProof/>
            <w:webHidden/>
          </w:rPr>
        </w:r>
        <w:r w:rsidR="007C3B45" w:rsidRPr="008D540F">
          <w:rPr>
            <w:noProof/>
            <w:webHidden/>
          </w:rPr>
          <w:fldChar w:fldCharType="separate"/>
        </w:r>
        <w:r w:rsidR="001A594B">
          <w:rPr>
            <w:noProof/>
            <w:webHidden/>
          </w:rPr>
          <w:t>54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2" w:history="1">
        <w:r w:rsidR="007C3B45" w:rsidRPr="008D540F">
          <w:rPr>
            <w:rStyle w:val="Hyperlink"/>
            <w:noProof/>
          </w:rPr>
          <w:t>5.7.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Airfield and Facility Vehicle Operation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_Toc447171552 \h </w:instrText>
        </w:r>
        <w:r w:rsidR="007C3B45" w:rsidRPr="008D540F">
          <w:rPr>
            <w:noProof/>
            <w:webHidden/>
          </w:rPr>
        </w:r>
        <w:r w:rsidR="007C3B45" w:rsidRPr="008D540F">
          <w:rPr>
            <w:noProof/>
            <w:webHidden/>
          </w:rPr>
          <w:fldChar w:fldCharType="separate"/>
        </w:r>
        <w:r w:rsidR="001A594B">
          <w:rPr>
            <w:noProof/>
            <w:webHidden/>
          </w:rPr>
          <w:t>55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3" w:history="1">
        <w:r w:rsidR="007C3B45" w:rsidRPr="008D540F">
          <w:rPr>
            <w:rStyle w:val="Hyperlink"/>
            <w:noProof/>
          </w:rPr>
          <w:t>5.8.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servicing</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_Toc447171553 \h </w:instrText>
        </w:r>
        <w:r w:rsidR="007C3B45" w:rsidRPr="008D540F">
          <w:rPr>
            <w:noProof/>
            <w:webHidden/>
          </w:rPr>
        </w:r>
        <w:r w:rsidR="007C3B45" w:rsidRPr="008D540F">
          <w:rPr>
            <w:noProof/>
            <w:webHidden/>
          </w:rPr>
          <w:fldChar w:fldCharType="separate"/>
        </w:r>
        <w:r w:rsidR="001A594B">
          <w:rPr>
            <w:noProof/>
            <w:webHidden/>
          </w:rPr>
          <w:t>55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4" w:history="1">
        <w:r w:rsidR="007C3B45" w:rsidRPr="008D540F">
          <w:rPr>
            <w:rStyle w:val="Hyperlink"/>
            <w:noProof/>
          </w:rPr>
          <w:t>5.9.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Ground Handling</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_Toc447171554 \h </w:instrText>
        </w:r>
        <w:r w:rsidR="007C3B45" w:rsidRPr="008D540F">
          <w:rPr>
            <w:noProof/>
            <w:webHidden/>
          </w:rPr>
        </w:r>
        <w:r w:rsidR="007C3B45" w:rsidRPr="008D540F">
          <w:rPr>
            <w:noProof/>
            <w:webHidden/>
          </w:rPr>
          <w:fldChar w:fldCharType="separate"/>
        </w:r>
        <w:r w:rsidR="001A594B">
          <w:rPr>
            <w:noProof/>
            <w:webHidden/>
          </w:rPr>
          <w:t>55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5" w:history="1">
        <w:r w:rsidR="007C3B45" w:rsidRPr="008D540F">
          <w:rPr>
            <w:rStyle w:val="Hyperlink"/>
            <w:noProof/>
          </w:rPr>
          <w:t>5.10.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AFE/ALSE/ALSS.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_Toc447171555 \h </w:instrText>
        </w:r>
        <w:r w:rsidR="007C3B45" w:rsidRPr="008D540F">
          <w:rPr>
            <w:noProof/>
            <w:webHidden/>
          </w:rPr>
        </w:r>
        <w:r w:rsidR="007C3B45" w:rsidRPr="008D540F">
          <w:rPr>
            <w:noProof/>
            <w:webHidden/>
          </w:rPr>
          <w:fldChar w:fldCharType="separate"/>
        </w:r>
        <w:r w:rsidR="001A594B">
          <w:rPr>
            <w:noProof/>
            <w:webHidden/>
          </w:rPr>
          <w:t>56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6" w:history="1">
        <w:r w:rsidR="007C3B45" w:rsidRPr="008D540F">
          <w:rPr>
            <w:rStyle w:val="Hyperlink"/>
            <w:noProof/>
          </w:rPr>
          <w:t>5.11.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Egress System/Component Maintenance and Storage.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_Toc447171556 \h </w:instrText>
        </w:r>
        <w:r w:rsidR="007C3B45" w:rsidRPr="008D540F">
          <w:rPr>
            <w:noProof/>
            <w:webHidden/>
          </w:rPr>
        </w:r>
        <w:r w:rsidR="007C3B45" w:rsidRPr="008D540F">
          <w:rPr>
            <w:noProof/>
            <w:webHidden/>
          </w:rPr>
          <w:fldChar w:fldCharType="separate"/>
        </w:r>
        <w:r w:rsidR="001A594B">
          <w:rPr>
            <w:noProof/>
            <w:webHidden/>
          </w:rPr>
          <w:t>57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7" w:history="1">
        <w:r w:rsidR="007C3B45" w:rsidRPr="008D540F">
          <w:rPr>
            <w:rStyle w:val="Hyperlink"/>
            <w:noProof/>
          </w:rPr>
          <w:t>5.12.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Aircraft/Equipment Hydraulic Fluid Analysis Program</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_Toc447171557 \h </w:instrText>
        </w:r>
        <w:r w:rsidR="007C3B45" w:rsidRPr="008D540F">
          <w:rPr>
            <w:noProof/>
            <w:webHidden/>
          </w:rPr>
        </w:r>
        <w:r w:rsidR="007C3B45" w:rsidRPr="008D540F">
          <w:rPr>
            <w:noProof/>
            <w:webHidden/>
          </w:rPr>
          <w:fldChar w:fldCharType="separate"/>
        </w:r>
        <w:r w:rsidR="001A594B">
          <w:rPr>
            <w:noProof/>
            <w:webHidden/>
          </w:rPr>
          <w:t>58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8" w:history="1">
        <w:r w:rsidR="007C3B45" w:rsidRPr="008D540F">
          <w:rPr>
            <w:rStyle w:val="Hyperlink"/>
            <w:noProof/>
          </w:rPr>
          <w:t>5.13.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Oil Analysis Program</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_Toc447171558 \h </w:instrText>
        </w:r>
        <w:r w:rsidR="007C3B45" w:rsidRPr="008D540F">
          <w:rPr>
            <w:noProof/>
            <w:webHidden/>
          </w:rPr>
        </w:r>
        <w:r w:rsidR="007C3B45" w:rsidRPr="008D540F">
          <w:rPr>
            <w:noProof/>
            <w:webHidden/>
          </w:rPr>
          <w:fldChar w:fldCharType="separate"/>
        </w:r>
        <w:r w:rsidR="001A594B">
          <w:rPr>
            <w:noProof/>
            <w:webHidden/>
          </w:rPr>
          <w:t>58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59" w:history="1">
        <w:r w:rsidR="007C3B45" w:rsidRPr="008D540F">
          <w:rPr>
            <w:rStyle w:val="Hyperlink"/>
            <w:noProof/>
          </w:rPr>
          <w:t>5.14.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Test, Measurement, and Diagnostic Equipment (TMDE)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_Toc447171559 \h </w:instrText>
        </w:r>
        <w:r w:rsidR="007C3B45" w:rsidRPr="008D540F">
          <w:rPr>
            <w:noProof/>
            <w:webHidden/>
          </w:rPr>
        </w:r>
        <w:r w:rsidR="007C3B45" w:rsidRPr="008D540F">
          <w:rPr>
            <w:noProof/>
            <w:webHidden/>
          </w:rPr>
          <w:fldChar w:fldCharType="separate"/>
        </w:r>
        <w:r w:rsidR="001A594B">
          <w:rPr>
            <w:noProof/>
            <w:webHidden/>
          </w:rPr>
          <w:t>58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0" w:history="1">
        <w:r w:rsidR="007C3B45" w:rsidRPr="008D540F">
          <w:rPr>
            <w:rStyle w:val="Hyperlink"/>
            <w:noProof/>
          </w:rPr>
          <w:t>5.15.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Weight and Balance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_Toc447171560 \h </w:instrText>
        </w:r>
        <w:r w:rsidR="007C3B45" w:rsidRPr="008D540F">
          <w:rPr>
            <w:noProof/>
            <w:webHidden/>
          </w:rPr>
        </w:r>
        <w:r w:rsidR="007C3B45" w:rsidRPr="008D540F">
          <w:rPr>
            <w:noProof/>
            <w:webHidden/>
          </w:rPr>
          <w:fldChar w:fldCharType="separate"/>
        </w:r>
        <w:r w:rsidR="001A594B">
          <w:rPr>
            <w:noProof/>
            <w:webHidden/>
          </w:rPr>
          <w:t>58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1" w:history="1">
        <w:r w:rsidR="007C3B45" w:rsidRPr="008D540F">
          <w:rPr>
            <w:rStyle w:val="Hyperlink"/>
            <w:noProof/>
          </w:rPr>
          <w:t>5.16.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Tire and Wheel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_Toc447171561 \h </w:instrText>
        </w:r>
        <w:r w:rsidR="007C3B45" w:rsidRPr="008D540F">
          <w:rPr>
            <w:noProof/>
            <w:webHidden/>
          </w:rPr>
        </w:r>
        <w:r w:rsidR="007C3B45" w:rsidRPr="008D540F">
          <w:rPr>
            <w:noProof/>
            <w:webHidden/>
          </w:rPr>
          <w:fldChar w:fldCharType="separate"/>
        </w:r>
        <w:r w:rsidR="001A594B">
          <w:rPr>
            <w:noProof/>
            <w:webHidden/>
          </w:rPr>
          <w:t>59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2" w:history="1">
        <w:r w:rsidR="007C3B45" w:rsidRPr="008D540F">
          <w:rPr>
            <w:rStyle w:val="Hyperlink"/>
            <w:noProof/>
          </w:rPr>
          <w:t>5.17.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 xml:space="preserve">Welding and Brazing (on </w:t>
        </w:r>
        <w:r w:rsidR="007C3B45" w:rsidRPr="008D540F">
          <w:rPr>
            <w:rStyle w:val="Hyperlink"/>
            <w:i/>
            <w:noProof/>
          </w:rPr>
          <w:t>or near</w:t>
        </w:r>
        <w:r w:rsidR="007C3B45" w:rsidRPr="008D540F">
          <w:rPr>
            <w:rStyle w:val="Hyperlink"/>
            <w:noProof/>
          </w:rPr>
          <w:t xml:space="preserve"> fueled or previously fueled 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_Toc447171562 \h </w:instrText>
        </w:r>
        <w:r w:rsidR="007C3B45" w:rsidRPr="008D540F">
          <w:rPr>
            <w:noProof/>
            <w:webHidden/>
          </w:rPr>
        </w:r>
        <w:r w:rsidR="007C3B45" w:rsidRPr="008D540F">
          <w:rPr>
            <w:noProof/>
            <w:webHidden/>
          </w:rPr>
          <w:fldChar w:fldCharType="separate"/>
        </w:r>
        <w:r w:rsidR="001A594B">
          <w:rPr>
            <w:noProof/>
            <w:webHidden/>
          </w:rPr>
          <w:t>59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3" w:history="1">
        <w:r w:rsidR="007C3B45" w:rsidRPr="008D540F">
          <w:rPr>
            <w:rStyle w:val="Hyperlink"/>
            <w:noProof/>
          </w:rPr>
          <w:t>5.18.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Security of Aircraft/Prevention of Unauthorized Access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_Toc447171563 \h </w:instrText>
        </w:r>
        <w:r w:rsidR="007C3B45" w:rsidRPr="008D540F">
          <w:rPr>
            <w:noProof/>
            <w:webHidden/>
          </w:rPr>
        </w:r>
        <w:r w:rsidR="007C3B45" w:rsidRPr="008D540F">
          <w:rPr>
            <w:noProof/>
            <w:webHidden/>
          </w:rPr>
          <w:fldChar w:fldCharType="separate"/>
        </w:r>
        <w:r w:rsidR="001A594B">
          <w:rPr>
            <w:noProof/>
            <w:webHidden/>
          </w:rPr>
          <w:t>59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4" w:history="1">
        <w:r w:rsidR="007C3B45" w:rsidRPr="008D540F">
          <w:rPr>
            <w:rStyle w:val="Hyperlink"/>
            <w:noProof/>
          </w:rPr>
          <w:t>5.19.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Technical Orders/Maintenance Manuals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_Toc447171564 \h </w:instrText>
        </w:r>
        <w:r w:rsidR="007C3B45" w:rsidRPr="008D540F">
          <w:rPr>
            <w:noProof/>
            <w:webHidden/>
          </w:rPr>
        </w:r>
        <w:r w:rsidR="007C3B45" w:rsidRPr="008D540F">
          <w:rPr>
            <w:noProof/>
            <w:webHidden/>
          </w:rPr>
          <w:fldChar w:fldCharType="separate"/>
        </w:r>
        <w:r w:rsidR="001A594B">
          <w:rPr>
            <w:noProof/>
            <w:webHidden/>
          </w:rPr>
          <w:t>59</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5" w:history="1">
        <w:r w:rsidR="007C3B45" w:rsidRPr="008D540F">
          <w:rPr>
            <w:rStyle w:val="Hyperlink"/>
            <w:noProof/>
          </w:rPr>
          <w:t>5.20.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Records Management.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_Toc447171565 \h </w:instrText>
        </w:r>
        <w:r w:rsidR="007C3B45" w:rsidRPr="008D540F">
          <w:rPr>
            <w:noProof/>
            <w:webHidden/>
          </w:rPr>
        </w:r>
        <w:r w:rsidR="007C3B45" w:rsidRPr="008D540F">
          <w:rPr>
            <w:noProof/>
            <w:webHidden/>
          </w:rPr>
          <w:fldChar w:fldCharType="separate"/>
        </w:r>
        <w:r w:rsidR="001A594B">
          <w:rPr>
            <w:noProof/>
            <w:webHidden/>
          </w:rPr>
          <w:t>60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6" w:history="1">
        <w:r w:rsidR="007C3B45" w:rsidRPr="008D540F">
          <w:rPr>
            <w:rStyle w:val="Hyperlink"/>
            <w:noProof/>
          </w:rPr>
          <w:t>5.21.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Safe-for-Flight Release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_Toc447171566 \h </w:instrText>
        </w:r>
        <w:r w:rsidR="007C3B45" w:rsidRPr="008D540F">
          <w:rPr>
            <w:noProof/>
            <w:webHidden/>
          </w:rPr>
        </w:r>
        <w:r w:rsidR="007C3B45" w:rsidRPr="008D540F">
          <w:rPr>
            <w:noProof/>
            <w:webHidden/>
          </w:rPr>
          <w:fldChar w:fldCharType="separate"/>
        </w:r>
        <w:r w:rsidR="001A594B">
          <w:rPr>
            <w:noProof/>
            <w:webHidden/>
          </w:rPr>
          <w:t>60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7" w:history="1">
        <w:r w:rsidR="007C3B45" w:rsidRPr="008D540F">
          <w:rPr>
            <w:rStyle w:val="Hyperlink"/>
            <w:noProof/>
          </w:rPr>
          <w:t>5.22.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Battery Handling, Recharge and Storage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_Toc447171567 \h </w:instrText>
        </w:r>
        <w:r w:rsidR="007C3B45" w:rsidRPr="008D540F">
          <w:rPr>
            <w:noProof/>
            <w:webHidden/>
          </w:rPr>
        </w:r>
        <w:r w:rsidR="007C3B45" w:rsidRPr="008D540F">
          <w:rPr>
            <w:noProof/>
            <w:webHidden/>
          </w:rPr>
          <w:fldChar w:fldCharType="separate"/>
        </w:r>
        <w:r w:rsidR="001A594B">
          <w:rPr>
            <w:noProof/>
            <w:webHidden/>
          </w:rPr>
          <w:t>60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8" w:history="1">
        <w:r w:rsidR="007C3B45" w:rsidRPr="008D540F">
          <w:rPr>
            <w:rStyle w:val="Hyperlink"/>
            <w:noProof/>
          </w:rPr>
          <w:t>5.23.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Corrosion Control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_Toc447171568 \h </w:instrText>
        </w:r>
        <w:r w:rsidR="007C3B45" w:rsidRPr="008D540F">
          <w:rPr>
            <w:noProof/>
            <w:webHidden/>
          </w:rPr>
        </w:r>
        <w:r w:rsidR="007C3B45" w:rsidRPr="008D540F">
          <w:rPr>
            <w:noProof/>
            <w:webHidden/>
          </w:rPr>
          <w:fldChar w:fldCharType="separate"/>
        </w:r>
        <w:r w:rsidR="001A594B">
          <w:rPr>
            <w:noProof/>
            <w:webHidden/>
          </w:rPr>
          <w:t>60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69" w:history="1">
        <w:r w:rsidR="007C3B45" w:rsidRPr="008D540F">
          <w:rPr>
            <w:rStyle w:val="Hyperlink"/>
            <w:noProof/>
          </w:rPr>
          <w:t>5.24.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Aircraft Weapons, Munitions, and Cartridge Activated Devices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_Toc447171569 \h </w:instrText>
        </w:r>
        <w:r w:rsidR="007C3B45" w:rsidRPr="008D540F">
          <w:rPr>
            <w:noProof/>
            <w:webHidden/>
          </w:rPr>
        </w:r>
        <w:r w:rsidR="007C3B45" w:rsidRPr="008D540F">
          <w:rPr>
            <w:noProof/>
            <w:webHidden/>
          </w:rPr>
          <w:fldChar w:fldCharType="separate"/>
        </w:r>
        <w:r w:rsidR="001A594B">
          <w:rPr>
            <w:noProof/>
            <w:webHidden/>
          </w:rPr>
          <w:t>60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0" w:history="1">
        <w:r w:rsidR="007C3B45" w:rsidRPr="008D540F">
          <w:rPr>
            <w:rStyle w:val="Hyperlink"/>
            <w:noProof/>
          </w:rPr>
          <w:t>5.25.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LASERS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_Toc447171570 \h </w:instrText>
        </w:r>
        <w:r w:rsidR="007C3B45" w:rsidRPr="008D540F">
          <w:rPr>
            <w:noProof/>
            <w:webHidden/>
          </w:rPr>
        </w:r>
        <w:r w:rsidR="007C3B45" w:rsidRPr="008D540F">
          <w:rPr>
            <w:noProof/>
            <w:webHidden/>
          </w:rPr>
          <w:fldChar w:fldCharType="separate"/>
        </w:r>
        <w:r w:rsidR="001A594B">
          <w:rPr>
            <w:noProof/>
            <w:webHidden/>
          </w:rPr>
          <w:t>60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1" w:history="1">
        <w:r w:rsidR="007C3B45" w:rsidRPr="008D540F">
          <w:rPr>
            <w:rStyle w:val="Hyperlink"/>
            <w:noProof/>
          </w:rPr>
          <w:t>5.26.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Severe Weather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_Toc447171571 \h </w:instrText>
        </w:r>
        <w:r w:rsidR="007C3B45" w:rsidRPr="008D540F">
          <w:rPr>
            <w:noProof/>
            <w:webHidden/>
          </w:rPr>
        </w:r>
        <w:r w:rsidR="007C3B45" w:rsidRPr="008D540F">
          <w:rPr>
            <w:noProof/>
            <w:webHidden/>
          </w:rPr>
          <w:fldChar w:fldCharType="separate"/>
        </w:r>
        <w:r w:rsidR="001A594B">
          <w:rPr>
            <w:noProof/>
            <w:webHidden/>
          </w:rPr>
          <w:t>60</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2" w:history="1">
        <w:r w:rsidR="007C3B45" w:rsidRPr="008D540F">
          <w:rPr>
            <w:rStyle w:val="Hyperlink"/>
            <w:noProof/>
          </w:rPr>
          <w:t>5.27.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Fuel System Maintenance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_Toc447171572 \h </w:instrText>
        </w:r>
        <w:r w:rsidR="007C3B45" w:rsidRPr="008D540F">
          <w:rPr>
            <w:noProof/>
            <w:webHidden/>
          </w:rPr>
        </w:r>
        <w:r w:rsidR="007C3B45" w:rsidRPr="008D540F">
          <w:rPr>
            <w:noProof/>
            <w:webHidden/>
          </w:rPr>
          <w:fldChar w:fldCharType="separate"/>
        </w:r>
        <w:r w:rsidR="001A594B">
          <w:rPr>
            <w:noProof/>
            <w:webHidden/>
          </w:rPr>
          <w:t>61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3" w:history="1">
        <w:r w:rsidR="007C3B45" w:rsidRPr="008D540F">
          <w:rPr>
            <w:rStyle w:val="Hyperlink"/>
            <w:noProof/>
          </w:rPr>
          <w:t>5.28.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Hangaring of 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_Toc447171573 \h </w:instrText>
        </w:r>
        <w:r w:rsidR="007C3B45" w:rsidRPr="008D540F">
          <w:rPr>
            <w:noProof/>
            <w:webHidden/>
          </w:rPr>
        </w:r>
        <w:r w:rsidR="007C3B45" w:rsidRPr="008D540F">
          <w:rPr>
            <w:noProof/>
            <w:webHidden/>
          </w:rPr>
          <w:fldChar w:fldCharType="separate"/>
        </w:r>
        <w:r w:rsidR="001A594B">
          <w:rPr>
            <w:noProof/>
            <w:webHidden/>
          </w:rPr>
          <w:t>61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4" w:history="1">
        <w:r w:rsidR="007C3B45" w:rsidRPr="008D540F">
          <w:rPr>
            <w:rStyle w:val="Hyperlink"/>
            <w:noProof/>
          </w:rPr>
          <w:t>5.29.</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Storage and Handling of Hazardous Materials (HAZMAT)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_Toc447171574 \h </w:instrText>
        </w:r>
        <w:r w:rsidR="007C3B45" w:rsidRPr="008D540F">
          <w:rPr>
            <w:noProof/>
            <w:webHidden/>
          </w:rPr>
        </w:r>
        <w:r w:rsidR="007C3B45" w:rsidRPr="008D540F">
          <w:rPr>
            <w:noProof/>
            <w:webHidden/>
          </w:rPr>
          <w:fldChar w:fldCharType="separate"/>
        </w:r>
        <w:r w:rsidR="001A594B">
          <w:rPr>
            <w:noProof/>
            <w:webHidden/>
          </w:rPr>
          <w:t>61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5" w:history="1">
        <w:r w:rsidR="007C3B45" w:rsidRPr="008D540F">
          <w:rPr>
            <w:rStyle w:val="Hyperlink"/>
            <w:noProof/>
          </w:rPr>
          <w:t>5.30.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Gases (Inert and Flammable)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_Toc447171575 \h </w:instrText>
        </w:r>
        <w:r w:rsidR="007C3B45" w:rsidRPr="008D540F">
          <w:rPr>
            <w:noProof/>
            <w:webHidden/>
          </w:rPr>
        </w:r>
        <w:r w:rsidR="007C3B45" w:rsidRPr="008D540F">
          <w:rPr>
            <w:noProof/>
            <w:webHidden/>
          </w:rPr>
          <w:fldChar w:fldCharType="separate"/>
        </w:r>
        <w:r w:rsidR="001A594B">
          <w:rPr>
            <w:noProof/>
            <w:webHidden/>
          </w:rPr>
          <w:t>61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6" w:history="1">
        <w:r w:rsidR="007C3B45" w:rsidRPr="008D540F">
          <w:rPr>
            <w:rStyle w:val="Hyperlink"/>
            <w:noProof/>
          </w:rPr>
          <w:t>5.31.</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Application of Electrical and Hydraulic Power to the Aircraft.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_Toc447171576 \h </w:instrText>
        </w:r>
        <w:r w:rsidR="007C3B45" w:rsidRPr="008D540F">
          <w:rPr>
            <w:noProof/>
            <w:webHidden/>
          </w:rPr>
        </w:r>
        <w:r w:rsidR="007C3B45" w:rsidRPr="008D540F">
          <w:rPr>
            <w:noProof/>
            <w:webHidden/>
          </w:rPr>
          <w:fldChar w:fldCharType="separate"/>
        </w:r>
        <w:r w:rsidR="001A594B">
          <w:rPr>
            <w:noProof/>
            <w:webHidden/>
          </w:rPr>
          <w:t>61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77" w:history="1">
        <w:r w:rsidR="007C3B45" w:rsidRPr="008D540F">
          <w:rPr>
            <w:rStyle w:val="Hyperlink"/>
            <w:noProof/>
          </w:rPr>
          <w:t>5.32.</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Operation of Landing Gear, Powered Doors, and Flight Control Surfaces.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_Toc447171577 \h </w:instrText>
        </w:r>
        <w:r w:rsidR="007C3B45" w:rsidRPr="008D540F">
          <w:rPr>
            <w:noProof/>
            <w:webHidden/>
          </w:rPr>
        </w:r>
        <w:r w:rsidR="007C3B45" w:rsidRPr="008D540F">
          <w:rPr>
            <w:noProof/>
            <w:webHidden/>
          </w:rPr>
          <w:fldChar w:fldCharType="separate"/>
        </w:r>
        <w:r w:rsidR="001A594B">
          <w:rPr>
            <w:noProof/>
            <w:webHidden/>
          </w:rPr>
          <w:t>61</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578" w:history="1">
        <w:r w:rsidR="007C3B45" w:rsidRPr="008D540F">
          <w:rPr>
            <w:rStyle w:val="Hyperlink"/>
            <w:noProof/>
          </w:rPr>
          <w:t>Chapter 6</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_Toc447171578 \h </w:instrText>
        </w:r>
        <w:r w:rsidR="007C3B45" w:rsidRPr="008D540F">
          <w:rPr>
            <w:noProof/>
            <w:webHidden/>
          </w:rPr>
        </w:r>
        <w:r w:rsidR="007C3B45" w:rsidRPr="008D540F">
          <w:rPr>
            <w:noProof/>
            <w:webHidden/>
          </w:rPr>
          <w:fldChar w:fldCharType="separate"/>
        </w:r>
        <w:r w:rsidR="001A594B">
          <w:rPr>
            <w:noProof/>
            <w:webHidden/>
          </w:rPr>
          <w:t>63</w:t>
        </w:r>
        <w:r w:rsidR="007C3B45" w:rsidRPr="008D540F">
          <w:rPr>
            <w:noProof/>
            <w:webHidden/>
          </w:rPr>
          <w:fldChar w:fldCharType="end"/>
        </w:r>
      </w:hyperlink>
    </w:p>
    <w:p w:rsidR="007C3B45" w:rsidRPr="008D540F" w:rsidRDefault="00D1375E">
      <w:pPr>
        <w:pStyle w:val="TOC2"/>
        <w:rPr>
          <w:rFonts w:asciiTheme="minorHAnsi" w:eastAsiaTheme="minorEastAsia" w:hAnsiTheme="minorHAnsi" w:cstheme="minorBidi"/>
          <w:bCs w:val="0"/>
          <w:noProof/>
          <w:sz w:val="22"/>
          <w:szCs w:val="22"/>
        </w:rPr>
      </w:pPr>
      <w:hyperlink w:anchor="_Toc447171579" w:history="1">
        <w:r w:rsidR="007C3B45" w:rsidRPr="008D540F">
          <w:rPr>
            <w:rStyle w:val="Hyperlink"/>
            <w:noProof/>
          </w:rPr>
          <w:t>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Aviation Safety Program Elements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_Toc447171579 \h </w:instrText>
        </w:r>
        <w:r w:rsidR="007C3B45" w:rsidRPr="008D540F">
          <w:rPr>
            <w:noProof/>
            <w:webHidden/>
          </w:rPr>
        </w:r>
        <w:r w:rsidR="007C3B45" w:rsidRPr="008D540F">
          <w:rPr>
            <w:noProof/>
            <w:webHidden/>
          </w:rPr>
          <w:fldChar w:fldCharType="separate"/>
        </w:r>
        <w:r w:rsidR="001A594B">
          <w:rPr>
            <w:noProof/>
            <w:webHidden/>
          </w:rPr>
          <w:t>63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0" w:history="1">
        <w:r w:rsidR="007C3B45" w:rsidRPr="008D540F">
          <w:rPr>
            <w:rStyle w:val="Hyperlink"/>
            <w:noProof/>
          </w:rPr>
          <w:t>6.1.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Mishap Prevention Program</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_Toc447171580 \h </w:instrText>
        </w:r>
        <w:r w:rsidR="007C3B45" w:rsidRPr="008D540F">
          <w:rPr>
            <w:noProof/>
            <w:webHidden/>
          </w:rPr>
        </w:r>
        <w:r w:rsidR="007C3B45" w:rsidRPr="008D540F">
          <w:rPr>
            <w:noProof/>
            <w:webHidden/>
          </w:rPr>
          <w:fldChar w:fldCharType="separate"/>
        </w:r>
        <w:r w:rsidR="001A594B">
          <w:rPr>
            <w:noProof/>
            <w:webHidden/>
          </w:rPr>
          <w:t>63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1" w:history="1">
        <w:r w:rsidR="007C3B45" w:rsidRPr="008D540F">
          <w:rPr>
            <w:rStyle w:val="Hyperlink"/>
            <w:noProof/>
          </w:rPr>
          <w:t>6.2.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Designation of an Aviation Safety Official.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_Toc447171581 \h </w:instrText>
        </w:r>
        <w:r w:rsidR="007C3B45" w:rsidRPr="008D540F">
          <w:rPr>
            <w:noProof/>
            <w:webHidden/>
          </w:rPr>
        </w:r>
        <w:r w:rsidR="007C3B45" w:rsidRPr="008D540F">
          <w:rPr>
            <w:noProof/>
            <w:webHidden/>
          </w:rPr>
          <w:fldChar w:fldCharType="separate"/>
        </w:r>
        <w:r w:rsidR="001A594B">
          <w:rPr>
            <w:noProof/>
            <w:webHidden/>
          </w:rPr>
          <w:t>63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2" w:history="1">
        <w:r w:rsidR="007C3B45" w:rsidRPr="008D540F">
          <w:rPr>
            <w:rStyle w:val="Hyperlink"/>
            <w:noProof/>
          </w:rPr>
          <w:t>6.3.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Risk Management.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_Toc447171582 \h </w:instrText>
        </w:r>
        <w:r w:rsidR="007C3B45" w:rsidRPr="008D540F">
          <w:rPr>
            <w:noProof/>
            <w:webHidden/>
          </w:rPr>
        </w:r>
        <w:r w:rsidR="007C3B45" w:rsidRPr="008D540F">
          <w:rPr>
            <w:noProof/>
            <w:webHidden/>
          </w:rPr>
          <w:fldChar w:fldCharType="separate"/>
        </w:r>
        <w:r w:rsidR="001A594B">
          <w:rPr>
            <w:noProof/>
            <w:webHidden/>
          </w:rPr>
          <w:t>63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3" w:history="1">
        <w:r w:rsidR="007C3B45" w:rsidRPr="008D540F">
          <w:rPr>
            <w:rStyle w:val="Hyperlink"/>
            <w:noProof/>
          </w:rPr>
          <w:t>6.4.</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Hazard Identification and Elimination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_Toc447171583 \h </w:instrText>
        </w:r>
        <w:r w:rsidR="007C3B45" w:rsidRPr="008D540F">
          <w:rPr>
            <w:noProof/>
            <w:webHidden/>
          </w:rPr>
        </w:r>
        <w:r w:rsidR="007C3B45" w:rsidRPr="008D540F">
          <w:rPr>
            <w:noProof/>
            <w:webHidden/>
          </w:rPr>
          <w:fldChar w:fldCharType="separate"/>
        </w:r>
        <w:r w:rsidR="001A594B">
          <w:rPr>
            <w:noProof/>
            <w:webHidden/>
          </w:rPr>
          <w:t>63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4" w:history="1">
        <w:r w:rsidR="007C3B45" w:rsidRPr="008D540F">
          <w:rPr>
            <w:rStyle w:val="Hyperlink"/>
            <w:noProof/>
          </w:rPr>
          <w:t>6.5.</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Aviation Safety Council.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_Toc447171584 \h </w:instrText>
        </w:r>
        <w:r w:rsidR="007C3B45" w:rsidRPr="008D540F">
          <w:rPr>
            <w:noProof/>
            <w:webHidden/>
          </w:rPr>
        </w:r>
        <w:r w:rsidR="007C3B45" w:rsidRPr="008D540F">
          <w:rPr>
            <w:noProof/>
            <w:webHidden/>
          </w:rPr>
          <w:fldChar w:fldCharType="separate"/>
        </w:r>
        <w:r w:rsidR="001A594B">
          <w:rPr>
            <w:noProof/>
            <w:webHidden/>
          </w:rPr>
          <w:t>63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5" w:history="1">
        <w:r w:rsidR="007C3B45" w:rsidRPr="008D540F">
          <w:rPr>
            <w:rStyle w:val="Hyperlink"/>
            <w:noProof/>
          </w:rPr>
          <w:t>6.6.</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Flight Safety Meetings.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_Toc447171585 \h </w:instrText>
        </w:r>
        <w:r w:rsidR="007C3B45" w:rsidRPr="008D540F">
          <w:rPr>
            <w:noProof/>
            <w:webHidden/>
          </w:rPr>
        </w:r>
        <w:r w:rsidR="007C3B45" w:rsidRPr="008D540F">
          <w:rPr>
            <w:noProof/>
            <w:webHidden/>
          </w:rPr>
          <w:fldChar w:fldCharType="separate"/>
        </w:r>
        <w:r w:rsidR="001A594B">
          <w:rPr>
            <w:noProof/>
            <w:webHidden/>
          </w:rPr>
          <w:t>64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6" w:history="1">
        <w:r w:rsidR="007C3B45" w:rsidRPr="008D540F">
          <w:rPr>
            <w:rStyle w:val="Hyperlink"/>
            <w:noProof/>
          </w:rPr>
          <w:t>6.7.</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Safety Audits.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_Toc447171586 \h </w:instrText>
        </w:r>
        <w:r w:rsidR="007C3B45" w:rsidRPr="008D540F">
          <w:rPr>
            <w:noProof/>
            <w:webHidden/>
          </w:rPr>
        </w:r>
        <w:r w:rsidR="007C3B45" w:rsidRPr="008D540F">
          <w:rPr>
            <w:noProof/>
            <w:webHidden/>
          </w:rPr>
          <w:fldChar w:fldCharType="separate"/>
        </w:r>
        <w:r w:rsidR="001A594B">
          <w:rPr>
            <w:noProof/>
            <w:webHidden/>
          </w:rPr>
          <w:t>64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7" w:history="1">
        <w:r w:rsidR="007C3B45" w:rsidRPr="008D540F">
          <w:rPr>
            <w:rStyle w:val="Hyperlink"/>
            <w:noProof/>
          </w:rPr>
          <w:t>6.8.</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Bird/Animal Avoidance and Strike Hazard (BASH) Program.</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_Toc447171587 \h </w:instrText>
        </w:r>
        <w:r w:rsidR="007C3B45" w:rsidRPr="008D540F">
          <w:rPr>
            <w:noProof/>
            <w:webHidden/>
          </w:rPr>
        </w:r>
        <w:r w:rsidR="007C3B45" w:rsidRPr="008D540F">
          <w:rPr>
            <w:noProof/>
            <w:webHidden/>
          </w:rPr>
          <w:fldChar w:fldCharType="separate"/>
        </w:r>
        <w:r w:rsidR="001A594B">
          <w:rPr>
            <w:noProof/>
            <w:webHidden/>
          </w:rPr>
          <w:t>64</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8" w:history="1">
        <w:r w:rsidR="007C3B45" w:rsidRPr="008D540F">
          <w:rPr>
            <w:rStyle w:val="Hyperlink"/>
            <w:noProof/>
          </w:rPr>
          <w:t>6.9.</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Mid-Air Collision Avoidance (MACA) Program.</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_Toc447171588 \h </w:instrText>
        </w:r>
        <w:r w:rsidR="007C3B45" w:rsidRPr="008D540F">
          <w:rPr>
            <w:noProof/>
            <w:webHidden/>
          </w:rPr>
        </w:r>
        <w:r w:rsidR="007C3B45" w:rsidRPr="008D540F">
          <w:rPr>
            <w:noProof/>
            <w:webHidden/>
          </w:rPr>
          <w:fldChar w:fldCharType="separate"/>
        </w:r>
        <w:r w:rsidR="001A594B">
          <w:rPr>
            <w:noProof/>
            <w:webHidden/>
          </w:rPr>
          <w:t>65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89" w:history="1">
        <w:r w:rsidR="007C3B45" w:rsidRPr="008D540F">
          <w:rPr>
            <w:rStyle w:val="Hyperlink"/>
            <w:noProof/>
          </w:rPr>
          <w:t>6.10.</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Safety Publications.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_Toc447171589 \h </w:instrText>
        </w:r>
        <w:r w:rsidR="007C3B45" w:rsidRPr="008D540F">
          <w:rPr>
            <w:noProof/>
            <w:webHidden/>
          </w:rPr>
        </w:r>
        <w:r w:rsidR="007C3B45" w:rsidRPr="008D540F">
          <w:rPr>
            <w:noProof/>
            <w:webHidden/>
          </w:rPr>
          <w:fldChar w:fldCharType="separate"/>
        </w:r>
        <w:r w:rsidR="001A594B">
          <w:rPr>
            <w:noProof/>
            <w:webHidden/>
          </w:rPr>
          <w:t>65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0" w:history="1">
        <w:r w:rsidR="007C3B45" w:rsidRPr="008D540F">
          <w:rPr>
            <w:rStyle w:val="Hyperlink"/>
            <w:noProof/>
          </w:rPr>
          <w:t>6.11.</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Aircraft Damage Reporting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_Toc447171590 \h </w:instrText>
        </w:r>
        <w:r w:rsidR="007C3B45" w:rsidRPr="008D540F">
          <w:rPr>
            <w:noProof/>
            <w:webHidden/>
          </w:rPr>
        </w:r>
        <w:r w:rsidR="007C3B45" w:rsidRPr="008D540F">
          <w:rPr>
            <w:noProof/>
            <w:webHidden/>
          </w:rPr>
          <w:fldChar w:fldCharType="separate"/>
        </w:r>
        <w:r w:rsidR="001A594B">
          <w:rPr>
            <w:noProof/>
            <w:webHidden/>
          </w:rPr>
          <w:t>65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1" w:history="1">
        <w:r w:rsidR="007C3B45" w:rsidRPr="008D540F">
          <w:rPr>
            <w:rStyle w:val="Hyperlink"/>
            <w:noProof/>
          </w:rPr>
          <w:t>6.12.</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Aircraft Mishap Notification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_Toc447171591 \h </w:instrText>
        </w:r>
        <w:r w:rsidR="007C3B45" w:rsidRPr="008D540F">
          <w:rPr>
            <w:noProof/>
            <w:webHidden/>
          </w:rPr>
        </w:r>
        <w:r w:rsidR="007C3B45" w:rsidRPr="008D540F">
          <w:rPr>
            <w:noProof/>
            <w:webHidden/>
          </w:rPr>
          <w:fldChar w:fldCharType="separate"/>
        </w:r>
        <w:r w:rsidR="001A594B">
          <w:rPr>
            <w:noProof/>
            <w:webHidden/>
          </w:rPr>
          <w:t>65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2" w:history="1">
        <w:r w:rsidR="007C3B45" w:rsidRPr="008D540F">
          <w:rPr>
            <w:rStyle w:val="Hyperlink"/>
            <w:noProof/>
          </w:rPr>
          <w:t>6.13.</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Privileged Data.</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_Toc447171592 \h </w:instrText>
        </w:r>
        <w:r w:rsidR="007C3B45" w:rsidRPr="008D540F">
          <w:rPr>
            <w:noProof/>
            <w:webHidden/>
          </w:rPr>
        </w:r>
        <w:r w:rsidR="007C3B45" w:rsidRPr="008D540F">
          <w:rPr>
            <w:noProof/>
            <w:webHidden/>
          </w:rPr>
          <w:fldChar w:fldCharType="separate"/>
        </w:r>
        <w:r w:rsidR="001A594B">
          <w:rPr>
            <w:noProof/>
            <w:webHidden/>
          </w:rPr>
          <w:t>65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3" w:history="1">
        <w:r w:rsidR="007C3B45" w:rsidRPr="008D540F">
          <w:rPr>
            <w:rStyle w:val="Hyperlink"/>
            <w:noProof/>
          </w:rPr>
          <w:t>6.14.</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Mishap Response Plan (MRP) (or Premishap Plan).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_Toc447171593 \h </w:instrText>
        </w:r>
        <w:r w:rsidR="007C3B45" w:rsidRPr="008D540F">
          <w:rPr>
            <w:noProof/>
            <w:webHidden/>
          </w:rPr>
        </w:r>
        <w:r w:rsidR="007C3B45" w:rsidRPr="008D540F">
          <w:rPr>
            <w:noProof/>
            <w:webHidden/>
          </w:rPr>
          <w:fldChar w:fldCharType="separate"/>
        </w:r>
        <w:r w:rsidR="001A594B">
          <w:rPr>
            <w:noProof/>
            <w:webHidden/>
          </w:rPr>
          <w:t>65</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4" w:history="1">
        <w:r w:rsidR="007C3B45" w:rsidRPr="008D540F">
          <w:rPr>
            <w:rStyle w:val="Hyperlink"/>
            <w:noProof/>
          </w:rPr>
          <w:t>6.15.</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Aircraft Rescue and Fire Fighting (ARFF) and Aircraft Facility Fire Response.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_Toc447171594 \h </w:instrText>
        </w:r>
        <w:r w:rsidR="007C3B45" w:rsidRPr="008D540F">
          <w:rPr>
            <w:noProof/>
            <w:webHidden/>
          </w:rPr>
        </w:r>
        <w:r w:rsidR="007C3B45" w:rsidRPr="008D540F">
          <w:rPr>
            <w:noProof/>
            <w:webHidden/>
          </w:rPr>
          <w:fldChar w:fldCharType="separate"/>
        </w:r>
        <w:r w:rsidR="001A594B">
          <w:rPr>
            <w:noProof/>
            <w:webHidden/>
          </w:rPr>
          <w:t>67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5" w:history="1">
        <w:r w:rsidR="007C3B45" w:rsidRPr="008D540F">
          <w:rPr>
            <w:rStyle w:val="Hyperlink"/>
            <w:noProof/>
          </w:rPr>
          <w:t>6.16.</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Aircraft Facilities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_Toc447171595 \h </w:instrText>
        </w:r>
        <w:r w:rsidR="007C3B45" w:rsidRPr="008D540F">
          <w:rPr>
            <w:noProof/>
            <w:webHidden/>
          </w:rPr>
        </w:r>
        <w:r w:rsidR="007C3B45" w:rsidRPr="008D540F">
          <w:rPr>
            <w:noProof/>
            <w:webHidden/>
          </w:rPr>
          <w:fldChar w:fldCharType="separate"/>
        </w:r>
        <w:r w:rsidR="001A594B">
          <w:rPr>
            <w:noProof/>
            <w:webHidden/>
          </w:rPr>
          <w:t>68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6" w:history="1">
        <w:r w:rsidR="007C3B45" w:rsidRPr="008D540F">
          <w:rPr>
            <w:rStyle w:val="Hyperlink"/>
            <w:noProof/>
          </w:rPr>
          <w:t>6.17.</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Contractor Evaluation of ARFF, Aircraft Facilities, and Protection of Aircraft on the Ground.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_Toc447171596 \h </w:instrText>
        </w:r>
        <w:r w:rsidR="007C3B45" w:rsidRPr="008D540F">
          <w:rPr>
            <w:noProof/>
            <w:webHidden/>
          </w:rPr>
        </w:r>
        <w:r w:rsidR="007C3B45" w:rsidRPr="008D540F">
          <w:rPr>
            <w:noProof/>
            <w:webHidden/>
          </w:rPr>
          <w:fldChar w:fldCharType="separate"/>
        </w:r>
        <w:r w:rsidR="001A594B">
          <w:rPr>
            <w:noProof/>
            <w:webHidden/>
          </w:rPr>
          <w:t>68</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597" w:history="1">
        <w:r w:rsidR="007C3B45" w:rsidRPr="008D540F">
          <w:rPr>
            <w:rStyle w:val="Hyperlink"/>
            <w:noProof/>
          </w:rPr>
          <w:t>6.18.</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OCONUS ARFF, Aircraft Facilities, and Protection of Aircraft on the Ground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_Toc447171597 \h </w:instrText>
        </w:r>
        <w:r w:rsidR="007C3B45" w:rsidRPr="008D540F">
          <w:rPr>
            <w:noProof/>
            <w:webHidden/>
          </w:rPr>
        </w:r>
        <w:r w:rsidR="007C3B45" w:rsidRPr="008D540F">
          <w:rPr>
            <w:noProof/>
            <w:webHidden/>
          </w:rPr>
          <w:fldChar w:fldCharType="separate"/>
        </w:r>
        <w:r w:rsidR="001A594B">
          <w:rPr>
            <w:noProof/>
            <w:webHidden/>
          </w:rPr>
          <w:t>69</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598" w:history="1">
        <w:r w:rsidR="007C3B45" w:rsidRPr="008D540F">
          <w:rPr>
            <w:rStyle w:val="Hyperlink"/>
            <w:noProof/>
          </w:rPr>
          <w:t>Chapter 7</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_Toc447171598 \h </w:instrText>
        </w:r>
        <w:r w:rsidR="007C3B45" w:rsidRPr="008D540F">
          <w:rPr>
            <w:noProof/>
            <w:webHidden/>
          </w:rPr>
        </w:r>
        <w:r w:rsidR="007C3B45" w:rsidRPr="008D540F">
          <w:rPr>
            <w:noProof/>
            <w:webHidden/>
          </w:rPr>
          <w:fldChar w:fldCharType="separate"/>
        </w:r>
        <w:r w:rsidR="001A594B">
          <w:rPr>
            <w:noProof/>
            <w:webHidden/>
          </w:rPr>
          <w:t>71</w:t>
        </w:r>
        <w:r w:rsidR="007C3B45" w:rsidRPr="008D540F">
          <w:rPr>
            <w:noProof/>
            <w:webHidden/>
          </w:rPr>
          <w:fldChar w:fldCharType="end"/>
        </w:r>
      </w:hyperlink>
    </w:p>
    <w:p w:rsidR="007C3B45" w:rsidRPr="008D540F" w:rsidRDefault="00D1375E">
      <w:pPr>
        <w:pStyle w:val="TOC2"/>
        <w:rPr>
          <w:rFonts w:asciiTheme="minorHAnsi" w:eastAsiaTheme="minorEastAsia" w:hAnsiTheme="minorHAnsi" w:cstheme="minorBidi"/>
          <w:bCs w:val="0"/>
          <w:noProof/>
          <w:sz w:val="22"/>
          <w:szCs w:val="22"/>
        </w:rPr>
      </w:pPr>
      <w:hyperlink w:anchor="_Toc447171599" w:history="1">
        <w:r w:rsidR="007C3B45" w:rsidRPr="008D540F">
          <w:rPr>
            <w:rStyle w:val="Hyperlink"/>
            <w:rFonts w:cs="Times New Roman"/>
            <w:noProof/>
          </w:rPr>
          <w:t>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GFR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_Toc447171599 \h </w:instrText>
        </w:r>
        <w:r w:rsidR="007C3B45" w:rsidRPr="008D540F">
          <w:rPr>
            <w:noProof/>
            <w:webHidden/>
          </w:rPr>
        </w:r>
        <w:r w:rsidR="007C3B45" w:rsidRPr="008D540F">
          <w:rPr>
            <w:noProof/>
            <w:webHidden/>
          </w:rPr>
          <w:fldChar w:fldCharType="separate"/>
        </w:r>
        <w:r w:rsidR="001A594B">
          <w:rPr>
            <w:noProof/>
            <w:webHidden/>
          </w:rPr>
          <w:t>71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0" w:history="1">
        <w:r w:rsidR="007C3B45" w:rsidRPr="008D540F">
          <w:rPr>
            <w:rStyle w:val="Hyperlink"/>
            <w:noProof/>
          </w:rPr>
          <w:t>7.1.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GFR Qualifications.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_Toc447171600 \h </w:instrText>
        </w:r>
        <w:r w:rsidR="007C3B45" w:rsidRPr="008D540F">
          <w:rPr>
            <w:noProof/>
            <w:webHidden/>
          </w:rPr>
        </w:r>
        <w:r w:rsidR="007C3B45" w:rsidRPr="008D540F">
          <w:rPr>
            <w:noProof/>
            <w:webHidden/>
          </w:rPr>
          <w:fldChar w:fldCharType="separate"/>
        </w:r>
        <w:r w:rsidR="001A594B">
          <w:rPr>
            <w:noProof/>
            <w:webHidden/>
          </w:rPr>
          <w:t>71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1" w:history="1">
        <w:r w:rsidR="007C3B45" w:rsidRPr="008D540F">
          <w:rPr>
            <w:rStyle w:val="Hyperlink"/>
            <w:noProof/>
          </w:rPr>
          <w:t>7.2.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GFR Selection and Assignment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_Toc447171601 \h </w:instrText>
        </w:r>
        <w:r w:rsidR="007C3B45" w:rsidRPr="008D540F">
          <w:rPr>
            <w:noProof/>
            <w:webHidden/>
          </w:rPr>
        </w:r>
        <w:r w:rsidR="007C3B45" w:rsidRPr="008D540F">
          <w:rPr>
            <w:noProof/>
            <w:webHidden/>
          </w:rPr>
          <w:fldChar w:fldCharType="separate"/>
        </w:r>
        <w:r w:rsidR="001A594B">
          <w:rPr>
            <w:noProof/>
            <w:webHidden/>
          </w:rPr>
          <w:t>71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2" w:history="1">
        <w:r w:rsidR="007C3B45" w:rsidRPr="008D540F">
          <w:rPr>
            <w:rStyle w:val="Hyperlink"/>
            <w:noProof/>
          </w:rPr>
          <w:t>7.3.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GFR Training</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_Toc447171602 \h </w:instrText>
        </w:r>
        <w:r w:rsidR="007C3B45" w:rsidRPr="008D540F">
          <w:rPr>
            <w:noProof/>
            <w:webHidden/>
          </w:rPr>
        </w:r>
        <w:r w:rsidR="007C3B45" w:rsidRPr="008D540F">
          <w:rPr>
            <w:noProof/>
            <w:webHidden/>
          </w:rPr>
          <w:fldChar w:fldCharType="separate"/>
        </w:r>
        <w:r w:rsidR="001A594B">
          <w:rPr>
            <w:noProof/>
            <w:webHidden/>
          </w:rPr>
          <w:t>71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3" w:history="1">
        <w:r w:rsidR="007C3B45" w:rsidRPr="008D540F">
          <w:rPr>
            <w:rStyle w:val="Hyperlink"/>
            <w:noProof/>
          </w:rPr>
          <w:t>7.4.</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GFR Designation</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_Toc447171603 \h </w:instrText>
        </w:r>
        <w:r w:rsidR="007C3B45" w:rsidRPr="008D540F">
          <w:rPr>
            <w:noProof/>
            <w:webHidden/>
          </w:rPr>
        </w:r>
        <w:r w:rsidR="007C3B45" w:rsidRPr="008D540F">
          <w:rPr>
            <w:noProof/>
            <w:webHidden/>
          </w:rPr>
          <w:fldChar w:fldCharType="separate"/>
        </w:r>
        <w:r w:rsidR="001A594B">
          <w:rPr>
            <w:noProof/>
            <w:webHidden/>
          </w:rPr>
          <w:t>71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4" w:history="1">
        <w:r w:rsidR="007C3B45" w:rsidRPr="008D540F">
          <w:rPr>
            <w:rStyle w:val="Hyperlink"/>
            <w:rFonts w:cs="Times New Roman"/>
            <w:noProof/>
          </w:rPr>
          <w:t>7.5.</w:t>
        </w:r>
        <w:r w:rsidR="007C3B45" w:rsidRPr="008D540F">
          <w:rPr>
            <w:rFonts w:asciiTheme="minorHAnsi" w:eastAsiaTheme="minorEastAsia" w:hAnsiTheme="minorHAnsi" w:cstheme="minorBidi"/>
            <w:bCs w:val="0"/>
            <w:noProof/>
            <w:sz w:val="22"/>
            <w:szCs w:val="22"/>
          </w:rPr>
          <w:tab/>
        </w:r>
        <w:r w:rsidR="007C3B45" w:rsidRPr="008D540F">
          <w:rPr>
            <w:rStyle w:val="Hyperlink"/>
            <w:noProof/>
          </w:rPr>
          <w:t>PCO Responsibility</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_Toc447171604 \h </w:instrText>
        </w:r>
        <w:r w:rsidR="007C3B45" w:rsidRPr="008D540F">
          <w:rPr>
            <w:noProof/>
            <w:webHidden/>
          </w:rPr>
        </w:r>
        <w:r w:rsidR="007C3B45" w:rsidRPr="008D540F">
          <w:rPr>
            <w:noProof/>
            <w:webHidden/>
          </w:rPr>
          <w:fldChar w:fldCharType="separate"/>
        </w:r>
        <w:r w:rsidR="001A594B">
          <w:rPr>
            <w:noProof/>
            <w:webHidden/>
          </w:rPr>
          <w:t>72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5" w:history="1">
        <w:r w:rsidR="007C3B45" w:rsidRPr="008D540F">
          <w:rPr>
            <w:rStyle w:val="Hyperlink"/>
            <w:rFonts w:cs="Times New Roman"/>
            <w:noProof/>
          </w:rPr>
          <w:t>7.6.</w:t>
        </w:r>
        <w:r w:rsidR="007C3B45" w:rsidRPr="008D540F">
          <w:rPr>
            <w:rFonts w:asciiTheme="minorHAnsi" w:eastAsiaTheme="minorEastAsia" w:hAnsiTheme="minorHAnsi" w:cstheme="minorBidi"/>
            <w:bCs w:val="0"/>
            <w:noProof/>
            <w:sz w:val="22"/>
            <w:szCs w:val="22"/>
          </w:rPr>
          <w:tab/>
        </w:r>
        <w:r w:rsidR="007C3B45" w:rsidRPr="008D540F">
          <w:rPr>
            <w:rStyle w:val="Hyperlink"/>
            <w:noProof/>
          </w:rPr>
          <w:t>ACO Responsibility</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_Toc447171605 \h </w:instrText>
        </w:r>
        <w:r w:rsidR="007C3B45" w:rsidRPr="008D540F">
          <w:rPr>
            <w:noProof/>
            <w:webHidden/>
          </w:rPr>
        </w:r>
        <w:r w:rsidR="007C3B45" w:rsidRPr="008D540F">
          <w:rPr>
            <w:noProof/>
            <w:webHidden/>
          </w:rPr>
          <w:fldChar w:fldCharType="separate"/>
        </w:r>
        <w:r w:rsidR="001A594B">
          <w:rPr>
            <w:noProof/>
            <w:webHidden/>
          </w:rPr>
          <w:t>72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6" w:history="1">
        <w:r w:rsidR="007C3B45" w:rsidRPr="008D540F">
          <w:rPr>
            <w:rStyle w:val="Hyperlink"/>
            <w:noProof/>
          </w:rPr>
          <w:t>7.7.</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Contractor Field Team (CFT)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_Toc447171606 \h </w:instrText>
        </w:r>
        <w:r w:rsidR="007C3B45" w:rsidRPr="008D540F">
          <w:rPr>
            <w:noProof/>
            <w:webHidden/>
          </w:rPr>
        </w:r>
        <w:r w:rsidR="007C3B45" w:rsidRPr="008D540F">
          <w:rPr>
            <w:noProof/>
            <w:webHidden/>
          </w:rPr>
          <w:fldChar w:fldCharType="separate"/>
        </w:r>
        <w:r w:rsidR="001A594B">
          <w:rPr>
            <w:noProof/>
            <w:webHidden/>
          </w:rPr>
          <w:t>72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7" w:history="1">
        <w:r w:rsidR="007C3B45" w:rsidRPr="008D540F">
          <w:rPr>
            <w:rStyle w:val="Hyperlink"/>
            <w:noProof/>
          </w:rPr>
          <w:t>7.8.</w:t>
        </w:r>
        <w:r w:rsidR="007C3B45" w:rsidRPr="008D540F">
          <w:rPr>
            <w:rFonts w:asciiTheme="minorHAnsi" w:eastAsiaTheme="minorEastAsia" w:hAnsiTheme="minorHAnsi" w:cstheme="minorBidi"/>
            <w:bCs w:val="0"/>
            <w:noProof/>
            <w:sz w:val="22"/>
            <w:szCs w:val="22"/>
          </w:rPr>
          <w:tab/>
        </w:r>
        <w:r w:rsidR="007C3B45" w:rsidRPr="008D540F">
          <w:rPr>
            <w:rStyle w:val="Hyperlink"/>
            <w:noProof/>
          </w:rPr>
          <w:t>GFR General Responsibilities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_Toc447171607 \h </w:instrText>
        </w:r>
        <w:r w:rsidR="007C3B45" w:rsidRPr="008D540F">
          <w:rPr>
            <w:noProof/>
            <w:webHidden/>
          </w:rPr>
        </w:r>
        <w:r w:rsidR="007C3B45" w:rsidRPr="008D540F">
          <w:rPr>
            <w:noProof/>
            <w:webHidden/>
          </w:rPr>
          <w:fldChar w:fldCharType="separate"/>
        </w:r>
        <w:r w:rsidR="001A594B">
          <w:rPr>
            <w:noProof/>
            <w:webHidden/>
          </w:rPr>
          <w:t>72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8" w:history="1">
        <w:r w:rsidR="007C3B45" w:rsidRPr="008D540F">
          <w:rPr>
            <w:rStyle w:val="Hyperlink"/>
            <w:noProof/>
          </w:rPr>
          <w:t>7.9.</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Mishap Response.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_Toc447171608 \h </w:instrText>
        </w:r>
        <w:r w:rsidR="007C3B45" w:rsidRPr="008D540F">
          <w:rPr>
            <w:noProof/>
            <w:webHidden/>
          </w:rPr>
        </w:r>
        <w:r w:rsidR="007C3B45" w:rsidRPr="008D540F">
          <w:rPr>
            <w:noProof/>
            <w:webHidden/>
          </w:rPr>
          <w:fldChar w:fldCharType="separate"/>
        </w:r>
        <w:r w:rsidR="001A594B">
          <w:rPr>
            <w:noProof/>
            <w:webHidden/>
          </w:rPr>
          <w:t>76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09" w:history="1">
        <w:r w:rsidR="007C3B45" w:rsidRPr="008D540F">
          <w:rPr>
            <w:rStyle w:val="Hyperlink"/>
            <w:noProof/>
          </w:rPr>
          <w:t>7.10.</w:t>
        </w:r>
        <w:r w:rsidR="007C3B45" w:rsidRPr="008D540F">
          <w:rPr>
            <w:rFonts w:asciiTheme="minorHAnsi" w:eastAsiaTheme="minorEastAsia" w:hAnsiTheme="minorHAnsi" w:cstheme="minorBidi"/>
            <w:bCs w:val="0"/>
            <w:noProof/>
            <w:sz w:val="22"/>
            <w:szCs w:val="22"/>
          </w:rPr>
          <w:tab/>
        </w:r>
        <w:r w:rsidR="007C3B45" w:rsidRPr="008D540F">
          <w:rPr>
            <w:rStyle w:val="Hyperlink"/>
            <w:noProof/>
          </w:rPr>
          <w:t>Subcontractor Flight Operations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_Toc447171609 \h </w:instrText>
        </w:r>
        <w:r w:rsidR="007C3B45" w:rsidRPr="008D540F">
          <w:rPr>
            <w:noProof/>
            <w:webHidden/>
          </w:rPr>
        </w:r>
        <w:r w:rsidR="007C3B45" w:rsidRPr="008D540F">
          <w:rPr>
            <w:noProof/>
            <w:webHidden/>
          </w:rPr>
          <w:fldChar w:fldCharType="separate"/>
        </w:r>
        <w:r w:rsidR="001A594B">
          <w:rPr>
            <w:noProof/>
            <w:webHidden/>
          </w:rPr>
          <w:t>76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0" w:history="1">
        <w:r w:rsidR="007C3B45" w:rsidRPr="008D540F">
          <w:rPr>
            <w:rStyle w:val="Hyperlink"/>
            <w:noProof/>
          </w:rPr>
          <w:t>7.11.</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CAS Responsibilities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_Toc447171610 \h </w:instrText>
        </w:r>
        <w:r w:rsidR="007C3B45" w:rsidRPr="008D540F">
          <w:rPr>
            <w:noProof/>
            <w:webHidden/>
          </w:rPr>
        </w:r>
        <w:r w:rsidR="007C3B45" w:rsidRPr="008D540F">
          <w:rPr>
            <w:noProof/>
            <w:webHidden/>
          </w:rPr>
          <w:fldChar w:fldCharType="separate"/>
        </w:r>
        <w:r w:rsidR="001A594B">
          <w:rPr>
            <w:noProof/>
            <w:webHidden/>
          </w:rPr>
          <w:t>76</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1" w:history="1">
        <w:r w:rsidR="007C3B45" w:rsidRPr="008D540F">
          <w:rPr>
            <w:rStyle w:val="Hyperlink"/>
            <w:noProof/>
          </w:rPr>
          <w:t>7.12.</w:t>
        </w:r>
        <w:r w:rsidR="007C3B45" w:rsidRPr="008D540F">
          <w:rPr>
            <w:rFonts w:asciiTheme="minorHAnsi" w:eastAsiaTheme="minorEastAsia" w:hAnsiTheme="minorHAnsi" w:cstheme="minorBidi"/>
            <w:bCs w:val="0"/>
            <w:noProof/>
            <w:sz w:val="22"/>
            <w:szCs w:val="22"/>
          </w:rPr>
          <w:tab/>
        </w:r>
        <w:r w:rsidR="007C3B45" w:rsidRPr="008D540F">
          <w:rPr>
            <w:rStyle w:val="Hyperlink"/>
            <w:noProof/>
          </w:rPr>
          <w:t>Contractor Flight And Ground Operations Surveys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_Toc447171611 \h </w:instrText>
        </w:r>
        <w:r w:rsidR="007C3B45" w:rsidRPr="008D540F">
          <w:rPr>
            <w:noProof/>
            <w:webHidden/>
          </w:rPr>
        </w:r>
        <w:r w:rsidR="007C3B45" w:rsidRPr="008D540F">
          <w:rPr>
            <w:noProof/>
            <w:webHidden/>
          </w:rPr>
          <w:fldChar w:fldCharType="separate"/>
        </w:r>
        <w:r w:rsidR="001A594B">
          <w:rPr>
            <w:noProof/>
            <w:webHidden/>
          </w:rPr>
          <w:t>77</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2" w:history="1">
        <w:r w:rsidR="007C3B45" w:rsidRPr="008D540F">
          <w:rPr>
            <w:rStyle w:val="Hyperlink"/>
            <w:noProof/>
          </w:rPr>
          <w:t>7.13.</w:t>
        </w:r>
        <w:r w:rsidR="007C3B45" w:rsidRPr="008D540F">
          <w:rPr>
            <w:rFonts w:asciiTheme="minorHAnsi" w:eastAsiaTheme="minorEastAsia" w:hAnsiTheme="minorHAnsi" w:cstheme="minorBidi"/>
            <w:bCs w:val="0"/>
            <w:noProof/>
            <w:sz w:val="22"/>
            <w:szCs w:val="22"/>
          </w:rPr>
          <w:tab/>
        </w:r>
        <w:r w:rsidR="007C3B45" w:rsidRPr="008D540F">
          <w:rPr>
            <w:rStyle w:val="Hyperlink"/>
            <w:noProof/>
          </w:rPr>
          <w:t>Other GFR Responsibilities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_Toc447171612 \h </w:instrText>
        </w:r>
        <w:r w:rsidR="007C3B45" w:rsidRPr="008D540F">
          <w:rPr>
            <w:noProof/>
            <w:webHidden/>
          </w:rPr>
        </w:r>
        <w:r w:rsidR="007C3B45" w:rsidRPr="008D540F">
          <w:rPr>
            <w:noProof/>
            <w:webHidden/>
          </w:rPr>
          <w:fldChar w:fldCharType="separate"/>
        </w:r>
        <w:r w:rsidR="001A594B">
          <w:rPr>
            <w:noProof/>
            <w:webHidden/>
          </w:rPr>
          <w:t>81</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3" w:history="1">
        <w:r w:rsidR="007C3B45" w:rsidRPr="008D540F">
          <w:rPr>
            <w:rStyle w:val="Hyperlink"/>
            <w:noProof/>
          </w:rPr>
          <w:t>7.14.</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Government Oversight for Non-Standard Contracts Involving PAO</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_Toc447171613 \h </w:instrText>
        </w:r>
        <w:r w:rsidR="007C3B45" w:rsidRPr="008D540F">
          <w:rPr>
            <w:noProof/>
            <w:webHidden/>
          </w:rPr>
        </w:r>
        <w:r w:rsidR="007C3B45" w:rsidRPr="008D540F">
          <w:rPr>
            <w:noProof/>
            <w:webHidden/>
          </w:rPr>
          <w:fldChar w:fldCharType="separate"/>
        </w:r>
        <w:r w:rsidR="001A594B">
          <w:rPr>
            <w:noProof/>
            <w:webHidden/>
          </w:rPr>
          <w:t>82</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4" w:history="1">
        <w:r w:rsidR="007C3B45" w:rsidRPr="008D540F">
          <w:rPr>
            <w:rStyle w:val="Hyperlink"/>
            <w:noProof/>
          </w:rPr>
          <w:t>7.15.</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Foreign Military Sales.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_Toc447171614 \h </w:instrText>
        </w:r>
        <w:r w:rsidR="007C3B45" w:rsidRPr="008D540F">
          <w:rPr>
            <w:noProof/>
            <w:webHidden/>
          </w:rPr>
        </w:r>
        <w:r w:rsidR="007C3B45" w:rsidRPr="008D540F">
          <w:rPr>
            <w:noProof/>
            <w:webHidden/>
          </w:rPr>
          <w:fldChar w:fldCharType="separate"/>
        </w:r>
        <w:r w:rsidR="001A594B">
          <w:rPr>
            <w:noProof/>
            <w:webHidden/>
          </w:rPr>
          <w:t>83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5" w:history="1">
        <w:r w:rsidR="007C3B45" w:rsidRPr="008D540F">
          <w:rPr>
            <w:rStyle w:val="Hyperlink"/>
            <w:noProof/>
          </w:rPr>
          <w:t>7.16.</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Direct Commercial Sales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_Toc447171615 \h </w:instrText>
        </w:r>
        <w:r w:rsidR="007C3B45" w:rsidRPr="008D540F">
          <w:rPr>
            <w:noProof/>
            <w:webHidden/>
          </w:rPr>
        </w:r>
        <w:r w:rsidR="007C3B45" w:rsidRPr="008D540F">
          <w:rPr>
            <w:noProof/>
            <w:webHidden/>
          </w:rPr>
          <w:fldChar w:fldCharType="separate"/>
        </w:r>
        <w:r w:rsidR="001A594B">
          <w:rPr>
            <w:noProof/>
            <w:webHidden/>
          </w:rPr>
          <w:t>83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6" w:history="1">
        <w:r w:rsidR="007C3B45" w:rsidRPr="008D540F">
          <w:rPr>
            <w:rStyle w:val="Hyperlink"/>
            <w:noProof/>
          </w:rPr>
          <w:t>7.17.</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Other Atypical Programs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_Toc447171616 \h </w:instrText>
        </w:r>
        <w:r w:rsidR="007C3B45" w:rsidRPr="008D540F">
          <w:rPr>
            <w:noProof/>
            <w:webHidden/>
          </w:rPr>
        </w:r>
        <w:r w:rsidR="007C3B45" w:rsidRPr="008D540F">
          <w:rPr>
            <w:noProof/>
            <w:webHidden/>
          </w:rPr>
          <w:fldChar w:fldCharType="separate"/>
        </w:r>
        <w:r w:rsidR="001A594B">
          <w:rPr>
            <w:noProof/>
            <w:webHidden/>
          </w:rPr>
          <w:t>83</w:t>
        </w:r>
        <w:r w:rsidR="007C3B45" w:rsidRPr="008D540F">
          <w:rPr>
            <w:noProof/>
            <w:webHidden/>
          </w:rPr>
          <w:fldChar w:fldCharType="end"/>
        </w:r>
      </w:hyperlink>
    </w:p>
    <w:p w:rsidR="007C3B45" w:rsidRPr="008D540F" w:rsidRDefault="00D1375E">
      <w:pPr>
        <w:pStyle w:val="TOC3"/>
        <w:rPr>
          <w:rFonts w:asciiTheme="minorHAnsi" w:eastAsiaTheme="minorEastAsia" w:hAnsiTheme="minorHAnsi" w:cstheme="minorBidi"/>
          <w:bCs w:val="0"/>
          <w:noProof/>
          <w:sz w:val="22"/>
          <w:szCs w:val="22"/>
        </w:rPr>
      </w:pPr>
      <w:hyperlink w:anchor="_Toc447171617" w:history="1">
        <w:r w:rsidR="007C3B45" w:rsidRPr="008D540F">
          <w:rPr>
            <w:rStyle w:val="Hyperlink"/>
            <w:noProof/>
          </w:rPr>
          <w:t>7.18.</w:t>
        </w:r>
        <w:r w:rsidR="007C3B45" w:rsidRPr="008D540F">
          <w:rPr>
            <w:rFonts w:asciiTheme="minorHAnsi" w:eastAsiaTheme="minorEastAsia" w:hAnsiTheme="minorHAnsi" w:cstheme="minorBidi"/>
            <w:bCs w:val="0"/>
            <w:noProof/>
            <w:sz w:val="22"/>
            <w:szCs w:val="22"/>
          </w:rPr>
          <w:tab/>
        </w:r>
        <w:r w:rsidR="007C3B45" w:rsidRPr="008D540F">
          <w:rPr>
            <w:rStyle w:val="Hyperlink"/>
            <w:i/>
            <w:noProof/>
          </w:rPr>
          <w:t>GFR Authority to Approve Limited Procedures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_Toc447171617 \h </w:instrText>
        </w:r>
        <w:r w:rsidR="007C3B45" w:rsidRPr="008D540F">
          <w:rPr>
            <w:noProof/>
            <w:webHidden/>
          </w:rPr>
        </w:r>
        <w:r w:rsidR="007C3B45" w:rsidRPr="008D540F">
          <w:rPr>
            <w:noProof/>
            <w:webHidden/>
          </w:rPr>
          <w:fldChar w:fldCharType="separate"/>
        </w:r>
        <w:r w:rsidR="001A594B">
          <w:rPr>
            <w:noProof/>
            <w:webHidden/>
          </w:rPr>
          <w:t>83</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18" w:history="1">
        <w:r w:rsidR="007C3B45" w:rsidRPr="008D540F">
          <w:rPr>
            <w:rStyle w:val="Hyperlink"/>
            <w:noProof/>
          </w:rPr>
          <w:t>Attachment 1 – Glossary of Acronyms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_Toc447171618 \h </w:instrText>
        </w:r>
        <w:r w:rsidR="007C3B45" w:rsidRPr="008D540F">
          <w:rPr>
            <w:noProof/>
            <w:webHidden/>
          </w:rPr>
        </w:r>
        <w:r w:rsidR="007C3B45" w:rsidRPr="008D540F">
          <w:rPr>
            <w:noProof/>
            <w:webHidden/>
          </w:rPr>
          <w:fldChar w:fldCharType="separate"/>
        </w:r>
        <w:r w:rsidR="001A594B">
          <w:rPr>
            <w:noProof/>
            <w:webHidden/>
          </w:rPr>
          <w:t>85</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19" w:history="1">
        <w:r w:rsidR="007C3B45" w:rsidRPr="008D540F">
          <w:rPr>
            <w:rStyle w:val="Hyperlink"/>
            <w:noProof/>
          </w:rPr>
          <w:t>Attachment 2 – Request for Flight Approval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_Toc447171619 \h </w:instrText>
        </w:r>
        <w:r w:rsidR="007C3B45" w:rsidRPr="008D540F">
          <w:rPr>
            <w:noProof/>
            <w:webHidden/>
          </w:rPr>
        </w:r>
        <w:r w:rsidR="007C3B45" w:rsidRPr="008D540F">
          <w:rPr>
            <w:noProof/>
            <w:webHidden/>
          </w:rPr>
          <w:fldChar w:fldCharType="separate"/>
        </w:r>
        <w:r w:rsidR="001A594B">
          <w:rPr>
            <w:noProof/>
            <w:webHidden/>
          </w:rPr>
          <w:t>91</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0" w:history="1">
        <w:r w:rsidR="007C3B45" w:rsidRPr="008D540F">
          <w:rPr>
            <w:rStyle w:val="Hyperlink"/>
            <w:noProof/>
          </w:rPr>
          <w:t>Attachment 3 – Request For Government Approval For Aircrew Qualifications And Training</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_Toc447171620 \h </w:instrText>
        </w:r>
        <w:r w:rsidR="007C3B45" w:rsidRPr="008D540F">
          <w:rPr>
            <w:noProof/>
            <w:webHidden/>
          </w:rPr>
        </w:r>
        <w:r w:rsidR="007C3B45" w:rsidRPr="008D540F">
          <w:rPr>
            <w:noProof/>
            <w:webHidden/>
          </w:rPr>
          <w:fldChar w:fldCharType="separate"/>
        </w:r>
        <w:r w:rsidR="001A594B">
          <w:rPr>
            <w:noProof/>
            <w:webHidden/>
          </w:rPr>
          <w:t>92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1" w:history="1">
        <w:r w:rsidR="007C3B45" w:rsidRPr="008D540F">
          <w:rPr>
            <w:rStyle w:val="Hyperlink"/>
            <w:noProof/>
          </w:rPr>
          <w:t>Attachment 4 – Contractor Crewmember Record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_Toc447171621 \h </w:instrText>
        </w:r>
        <w:r w:rsidR="007C3B45" w:rsidRPr="008D540F">
          <w:rPr>
            <w:noProof/>
            <w:webHidden/>
          </w:rPr>
        </w:r>
        <w:r w:rsidR="007C3B45" w:rsidRPr="008D540F">
          <w:rPr>
            <w:noProof/>
            <w:webHidden/>
          </w:rPr>
          <w:fldChar w:fldCharType="separate"/>
        </w:r>
        <w:r w:rsidR="001A594B">
          <w:rPr>
            <w:noProof/>
            <w:webHidden/>
          </w:rPr>
          <w:t>93</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2" w:history="1">
        <w:r w:rsidR="007C3B45" w:rsidRPr="008D540F">
          <w:rPr>
            <w:rStyle w:val="Hyperlink"/>
            <w:noProof/>
          </w:rPr>
          <w:t>Attachment 5 – Request For Approval Of Contractor Crewmember</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_Toc447171622 \h </w:instrText>
        </w:r>
        <w:r w:rsidR="007C3B45" w:rsidRPr="008D540F">
          <w:rPr>
            <w:noProof/>
            <w:webHidden/>
          </w:rPr>
        </w:r>
        <w:r w:rsidR="007C3B45" w:rsidRPr="008D540F">
          <w:rPr>
            <w:noProof/>
            <w:webHidden/>
          </w:rPr>
          <w:fldChar w:fldCharType="separate"/>
        </w:r>
        <w:r w:rsidR="001A594B">
          <w:rPr>
            <w:noProof/>
            <w:webHidden/>
          </w:rPr>
          <w:t>96</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3" w:history="1">
        <w:r w:rsidR="007C3B45" w:rsidRPr="008D540F">
          <w:rPr>
            <w:rStyle w:val="Hyperlink"/>
            <w:noProof/>
          </w:rPr>
          <w:t>Attachment 6 – GFR/GGFR Appointment Letter Sample Format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_Toc447171623 \h </w:instrText>
        </w:r>
        <w:r w:rsidR="007C3B45" w:rsidRPr="008D540F">
          <w:rPr>
            <w:noProof/>
            <w:webHidden/>
          </w:rPr>
        </w:r>
        <w:r w:rsidR="007C3B45" w:rsidRPr="008D540F">
          <w:rPr>
            <w:noProof/>
            <w:webHidden/>
          </w:rPr>
          <w:fldChar w:fldCharType="separate"/>
        </w:r>
        <w:r w:rsidR="001A594B">
          <w:rPr>
            <w:noProof/>
            <w:webHidden/>
          </w:rPr>
          <w:t>97</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4" w:history="1">
        <w:r w:rsidR="007C3B45" w:rsidRPr="008D540F">
          <w:rPr>
            <w:rStyle w:val="Hyperlink"/>
            <w:noProof/>
          </w:rPr>
          <w:t>Attachment 6.1 – Applications for GFR/GGFR Appointments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_Toc447171624 \h </w:instrText>
        </w:r>
        <w:r w:rsidR="007C3B45" w:rsidRPr="008D540F">
          <w:rPr>
            <w:noProof/>
            <w:webHidden/>
          </w:rPr>
        </w:r>
        <w:r w:rsidR="007C3B45" w:rsidRPr="008D540F">
          <w:rPr>
            <w:noProof/>
            <w:webHidden/>
          </w:rPr>
          <w:fldChar w:fldCharType="separate"/>
        </w:r>
        <w:r w:rsidR="001A594B">
          <w:rPr>
            <w:noProof/>
            <w:webHidden/>
          </w:rPr>
          <w:t>98</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5" w:history="1">
        <w:r w:rsidR="007C3B45" w:rsidRPr="008D540F">
          <w:rPr>
            <w:rStyle w:val="Hyperlink"/>
            <w:noProof/>
          </w:rPr>
          <w:t>Attachment 7 – Sample Supporting Contract Administration Delegation Format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_Toc447171625 \h </w:instrText>
        </w:r>
        <w:r w:rsidR="007C3B45" w:rsidRPr="008D540F">
          <w:rPr>
            <w:noProof/>
            <w:webHidden/>
          </w:rPr>
        </w:r>
        <w:r w:rsidR="007C3B45" w:rsidRPr="008D540F">
          <w:rPr>
            <w:noProof/>
            <w:webHidden/>
          </w:rPr>
          <w:fldChar w:fldCharType="separate"/>
        </w:r>
        <w:r w:rsidR="001A594B">
          <w:rPr>
            <w:noProof/>
            <w:webHidden/>
          </w:rPr>
          <w:t>100</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6" w:history="1">
        <w:r w:rsidR="007C3B45" w:rsidRPr="008D540F">
          <w:rPr>
            <w:rStyle w:val="Hyperlink"/>
            <w:noProof/>
          </w:rPr>
          <w:t>Attachment 7.1 – Sample GFR/GGFR Cross Organizational LOA</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_Toc447171626 \h </w:instrText>
        </w:r>
        <w:r w:rsidR="007C3B45" w:rsidRPr="008D540F">
          <w:rPr>
            <w:noProof/>
            <w:webHidden/>
          </w:rPr>
        </w:r>
        <w:r w:rsidR="007C3B45" w:rsidRPr="008D540F">
          <w:rPr>
            <w:noProof/>
            <w:webHidden/>
          </w:rPr>
          <w:fldChar w:fldCharType="separate"/>
        </w:r>
        <w:r w:rsidR="001A594B">
          <w:rPr>
            <w:noProof/>
            <w:webHidden/>
          </w:rPr>
          <w:t>102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7" w:history="1">
        <w:r w:rsidR="007C3B45" w:rsidRPr="008D540F">
          <w:rPr>
            <w:rStyle w:val="Hyperlink"/>
            <w:noProof/>
          </w:rPr>
          <w:t>Attachment 8 – Sample Survey Report Format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_Toc447171627 \h </w:instrText>
        </w:r>
        <w:r w:rsidR="007C3B45" w:rsidRPr="008D540F">
          <w:rPr>
            <w:noProof/>
            <w:webHidden/>
          </w:rPr>
        </w:r>
        <w:r w:rsidR="007C3B45" w:rsidRPr="008D540F">
          <w:rPr>
            <w:noProof/>
            <w:webHidden/>
          </w:rPr>
          <w:fldChar w:fldCharType="separate"/>
        </w:r>
        <w:r w:rsidR="001A594B">
          <w:rPr>
            <w:noProof/>
            <w:webHidden/>
          </w:rPr>
          <w:t>104</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8" w:history="1">
        <w:r w:rsidR="007C3B45" w:rsidRPr="008D540F">
          <w:rPr>
            <w:rStyle w:val="Hyperlink"/>
            <w:noProof/>
          </w:rPr>
          <w:t>Attachment 9 – Sample Facility Data Sheet Format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_Toc447171628 \h </w:instrText>
        </w:r>
        <w:r w:rsidR="007C3B45" w:rsidRPr="008D540F">
          <w:rPr>
            <w:noProof/>
            <w:webHidden/>
          </w:rPr>
        </w:r>
        <w:r w:rsidR="007C3B45" w:rsidRPr="008D540F">
          <w:rPr>
            <w:noProof/>
            <w:webHidden/>
          </w:rPr>
          <w:fldChar w:fldCharType="separate"/>
        </w:r>
        <w:r w:rsidR="001A594B">
          <w:rPr>
            <w:noProof/>
            <w:webHidden/>
          </w:rPr>
          <w:t>107</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29" w:history="1">
        <w:r w:rsidR="007C3B45" w:rsidRPr="008D540F">
          <w:rPr>
            <w:rStyle w:val="Hyperlink"/>
            <w:noProof/>
          </w:rPr>
          <w:t>Attachment 10 – Required Procedures Outline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_Toc447171629 \h </w:instrText>
        </w:r>
        <w:r w:rsidR="007C3B45" w:rsidRPr="008D540F">
          <w:rPr>
            <w:noProof/>
            <w:webHidden/>
          </w:rPr>
        </w:r>
        <w:r w:rsidR="007C3B45" w:rsidRPr="008D540F">
          <w:rPr>
            <w:noProof/>
            <w:webHidden/>
          </w:rPr>
          <w:fldChar w:fldCharType="separate"/>
        </w:r>
        <w:r w:rsidR="001A594B">
          <w:rPr>
            <w:noProof/>
            <w:webHidden/>
          </w:rPr>
          <w:t>108</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0" w:history="1">
        <w:r w:rsidR="007C3B45" w:rsidRPr="008D540F">
          <w:rPr>
            <w:rStyle w:val="Hyperlink"/>
            <w:noProof/>
          </w:rPr>
          <w:t xml:space="preserve">Attachment 11 – Procedures Review </w:t>
        </w:r>
        <w:r w:rsidR="007C3B45" w:rsidRPr="008D540F">
          <w:rPr>
            <w:rStyle w:val="Hyperlink"/>
            <w:strike/>
            <w:noProof/>
          </w:rPr>
          <w:t>Checklist</w:t>
        </w:r>
        <w:r w:rsidR="007C3B45" w:rsidRPr="008D540F">
          <w:rPr>
            <w:rStyle w:val="Hyperlink"/>
            <w:noProof/>
          </w:rPr>
          <w:t xml:space="preserve"> Guide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_Toc447171630 \h </w:instrText>
        </w:r>
        <w:r w:rsidR="007C3B45" w:rsidRPr="008D540F">
          <w:rPr>
            <w:noProof/>
            <w:webHidden/>
          </w:rPr>
        </w:r>
        <w:r w:rsidR="007C3B45" w:rsidRPr="008D540F">
          <w:rPr>
            <w:noProof/>
            <w:webHidden/>
          </w:rPr>
          <w:fldChar w:fldCharType="separate"/>
        </w:r>
        <w:r w:rsidR="001A594B">
          <w:rPr>
            <w:noProof/>
            <w:webHidden/>
          </w:rPr>
          <w:t>112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1" w:history="1">
        <w:r w:rsidR="007C3B45" w:rsidRPr="008D540F">
          <w:rPr>
            <w:rStyle w:val="Hyperlink"/>
            <w:noProof/>
          </w:rPr>
          <w:t>Attachment 12 – Ground Operations Training Matrix</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_Toc447171631 \h </w:instrText>
        </w:r>
        <w:r w:rsidR="007C3B45" w:rsidRPr="008D540F">
          <w:rPr>
            <w:noProof/>
            <w:webHidden/>
          </w:rPr>
        </w:r>
        <w:r w:rsidR="007C3B45" w:rsidRPr="008D540F">
          <w:rPr>
            <w:noProof/>
            <w:webHidden/>
          </w:rPr>
          <w:fldChar w:fldCharType="separate"/>
        </w:r>
        <w:r w:rsidR="001A594B">
          <w:rPr>
            <w:noProof/>
            <w:webHidden/>
          </w:rPr>
          <w:t>115</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2" w:history="1">
        <w:r w:rsidR="007C3B45" w:rsidRPr="008D540F">
          <w:rPr>
            <w:rStyle w:val="Hyperlink"/>
            <w:noProof/>
          </w:rPr>
          <w:t xml:space="preserve">Attachment 13 – </w:t>
        </w:r>
        <w:r w:rsidR="007C3B45" w:rsidRPr="008D540F">
          <w:rPr>
            <w:rStyle w:val="Hyperlink"/>
            <w:noProof/>
            <w:snapToGrid w:val="0"/>
          </w:rPr>
          <w:t>Corrective Action Requests</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_Toc447171632 \h </w:instrText>
        </w:r>
        <w:r w:rsidR="007C3B45" w:rsidRPr="008D540F">
          <w:rPr>
            <w:noProof/>
            <w:webHidden/>
          </w:rPr>
        </w:r>
        <w:r w:rsidR="007C3B45" w:rsidRPr="008D540F">
          <w:rPr>
            <w:noProof/>
            <w:webHidden/>
          </w:rPr>
          <w:fldChar w:fldCharType="separate"/>
        </w:r>
        <w:r w:rsidR="001A594B">
          <w:rPr>
            <w:noProof/>
            <w:webHidden/>
          </w:rPr>
          <w:t>117</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3" w:history="1">
        <w:r w:rsidR="007C3B45" w:rsidRPr="008D540F">
          <w:rPr>
            <w:rStyle w:val="Hyperlink"/>
            <w:noProof/>
          </w:rPr>
          <w:t>Attachment 14 – Certificate of Compliance (Deleted)</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_Toc447171633 \h </w:instrText>
        </w:r>
        <w:r w:rsidR="007C3B45" w:rsidRPr="008D540F">
          <w:rPr>
            <w:noProof/>
            <w:webHidden/>
          </w:rPr>
        </w:r>
        <w:r w:rsidR="007C3B45" w:rsidRPr="008D540F">
          <w:rPr>
            <w:noProof/>
            <w:webHidden/>
          </w:rPr>
          <w:fldChar w:fldCharType="separate"/>
        </w:r>
        <w:r w:rsidR="001A594B">
          <w:rPr>
            <w:noProof/>
            <w:webHidden/>
          </w:rPr>
          <w:t>119</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4" w:history="1">
        <w:r w:rsidR="007C3B45" w:rsidRPr="008D540F">
          <w:rPr>
            <w:rStyle w:val="Hyperlink"/>
            <w:noProof/>
          </w:rPr>
          <w:t>Attachment 15 – U.S. Armed Forces PAO Decision Tool</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_Toc447171634 \h </w:instrText>
        </w:r>
        <w:r w:rsidR="007C3B45" w:rsidRPr="008D540F">
          <w:rPr>
            <w:noProof/>
            <w:webHidden/>
          </w:rPr>
        </w:r>
        <w:r w:rsidR="007C3B45" w:rsidRPr="008D540F">
          <w:rPr>
            <w:noProof/>
            <w:webHidden/>
          </w:rPr>
          <w:fldChar w:fldCharType="separate"/>
        </w:r>
        <w:r w:rsidR="001A594B">
          <w:rPr>
            <w:noProof/>
            <w:webHidden/>
          </w:rPr>
          <w:t>121</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5" w:history="1">
        <w:r w:rsidR="007C3B45" w:rsidRPr="008D540F">
          <w:rPr>
            <w:rStyle w:val="Hyperlink"/>
            <w:noProof/>
          </w:rPr>
          <w:t>Attachment 16 – Procedures Matrix for Contractor-owned Aircraft PAO</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_Toc447171635 \h </w:instrText>
        </w:r>
        <w:r w:rsidR="007C3B45" w:rsidRPr="008D540F">
          <w:rPr>
            <w:noProof/>
            <w:webHidden/>
          </w:rPr>
        </w:r>
        <w:r w:rsidR="007C3B45" w:rsidRPr="008D540F">
          <w:rPr>
            <w:noProof/>
            <w:webHidden/>
          </w:rPr>
          <w:fldChar w:fldCharType="separate"/>
        </w:r>
        <w:r w:rsidR="001A594B">
          <w:rPr>
            <w:noProof/>
            <w:webHidden/>
          </w:rPr>
          <w:t>122</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6" w:history="1">
        <w:r w:rsidR="007C3B45" w:rsidRPr="008D540F">
          <w:rPr>
            <w:rStyle w:val="Hyperlink"/>
            <w:noProof/>
          </w:rPr>
          <w:t>Attachment 17 – DoD Accident/Mishap/Incident Classification, Reporting Guide, and CSSO List</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_Toc447171636 \h </w:instrText>
        </w:r>
        <w:r w:rsidR="007C3B45" w:rsidRPr="008D540F">
          <w:rPr>
            <w:noProof/>
            <w:webHidden/>
          </w:rPr>
        </w:r>
        <w:r w:rsidR="007C3B45" w:rsidRPr="008D540F">
          <w:rPr>
            <w:noProof/>
            <w:webHidden/>
          </w:rPr>
          <w:fldChar w:fldCharType="separate"/>
        </w:r>
        <w:r w:rsidR="001A594B">
          <w:rPr>
            <w:noProof/>
            <w:webHidden/>
          </w:rPr>
          <w:t>124</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7" w:history="1">
        <w:r w:rsidR="007C3B45" w:rsidRPr="008D540F">
          <w:rPr>
            <w:rStyle w:val="Hyperlink"/>
            <w:noProof/>
          </w:rPr>
          <w:t xml:space="preserve">Attachment 18 – </w:t>
        </w:r>
        <w:r w:rsidR="007C3B45" w:rsidRPr="008D540F">
          <w:rPr>
            <w:rStyle w:val="Hyperlink"/>
            <w:noProof/>
            <w:snapToGrid w:val="0"/>
          </w:rPr>
          <w:t>Index</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_Toc447171637 \h </w:instrText>
        </w:r>
        <w:r w:rsidR="007C3B45" w:rsidRPr="008D540F">
          <w:rPr>
            <w:noProof/>
            <w:webHidden/>
          </w:rPr>
        </w:r>
        <w:r w:rsidR="007C3B45" w:rsidRPr="008D540F">
          <w:rPr>
            <w:noProof/>
            <w:webHidden/>
          </w:rPr>
          <w:fldChar w:fldCharType="separate"/>
        </w:r>
        <w:r w:rsidR="001A594B">
          <w:rPr>
            <w:noProof/>
            <w:webHidden/>
          </w:rPr>
          <w:t>125</w:t>
        </w:r>
        <w:r w:rsidR="007C3B45" w:rsidRPr="008D540F">
          <w:rPr>
            <w:noProof/>
            <w:webHidden/>
          </w:rPr>
          <w:fldChar w:fldCharType="end"/>
        </w:r>
      </w:hyperlink>
    </w:p>
    <w:p w:rsidR="007C3B45" w:rsidRPr="008D540F" w:rsidRDefault="00D1375E">
      <w:pPr>
        <w:pStyle w:val="TOC1"/>
        <w:rPr>
          <w:rFonts w:asciiTheme="minorHAnsi" w:eastAsiaTheme="minorEastAsia" w:hAnsiTheme="minorHAnsi" w:cstheme="minorBidi"/>
          <w:bCs w:val="0"/>
          <w:noProof/>
          <w:sz w:val="22"/>
          <w:szCs w:val="22"/>
        </w:rPr>
      </w:pPr>
      <w:hyperlink w:anchor="_Toc447171638" w:history="1">
        <w:r w:rsidR="007C3B45" w:rsidRPr="008D540F">
          <w:rPr>
            <w:rStyle w:val="Hyperlink"/>
            <w:noProof/>
          </w:rPr>
          <w:t>Attachment 19 – Resource Page</w:t>
        </w:r>
        <w:r w:rsidR="007C3B45" w:rsidRPr="008D540F">
          <w:rPr>
            <w:noProof/>
            <w:webHidden/>
          </w:rPr>
          <w:tab/>
        </w:r>
        <w:r w:rsidR="007C3B45" w:rsidRPr="008D540F">
          <w:rPr>
            <w:noProof/>
            <w:webHidden/>
          </w:rPr>
          <w:fldChar w:fldCharType="begin"/>
        </w:r>
        <w:r w:rsidR="007C3B45" w:rsidRPr="008D540F">
          <w:rPr>
            <w:noProof/>
            <w:webHidden/>
          </w:rPr>
          <w:instrText xml:space="preserve"> PAGEREF _Toc447171638 \h </w:instrText>
        </w:r>
        <w:r w:rsidR="007C3B45" w:rsidRPr="008D540F">
          <w:rPr>
            <w:noProof/>
            <w:webHidden/>
          </w:rPr>
        </w:r>
        <w:r w:rsidR="007C3B45" w:rsidRPr="008D540F">
          <w:rPr>
            <w:noProof/>
            <w:webHidden/>
          </w:rPr>
          <w:fldChar w:fldCharType="separate"/>
        </w:r>
        <w:r w:rsidR="001A594B">
          <w:rPr>
            <w:noProof/>
            <w:webHidden/>
          </w:rPr>
          <w:t>135</w:t>
        </w:r>
        <w:r w:rsidR="007C3B45" w:rsidRPr="008D540F">
          <w:rPr>
            <w:noProof/>
            <w:webHidden/>
          </w:rPr>
          <w:fldChar w:fldCharType="end"/>
        </w:r>
      </w:hyperlink>
    </w:p>
    <w:p w:rsidR="0064383A" w:rsidRPr="008D540F" w:rsidRDefault="00166C78" w:rsidP="00166058">
      <w:pPr>
        <w:rPr>
          <w:color w:val="000000" w:themeColor="text1"/>
        </w:rPr>
      </w:pPr>
      <w:r w:rsidRPr="008D540F">
        <w:rPr>
          <w:color w:val="000000" w:themeColor="text1"/>
        </w:rPr>
        <w:fldChar w:fldCharType="end"/>
      </w:r>
    </w:p>
    <w:p w:rsidR="00E71D1B" w:rsidRPr="008D540F" w:rsidRDefault="00E71D1B">
      <w:pPr>
        <w:rPr>
          <w:color w:val="000000" w:themeColor="text1"/>
        </w:rPr>
      </w:pPr>
    </w:p>
    <w:p w:rsidR="00E71D1B" w:rsidRPr="008D540F" w:rsidRDefault="00E71D1B" w:rsidP="00E71D1B">
      <w:pPr>
        <w:jc w:val="center"/>
        <w:rPr>
          <w:color w:val="000000" w:themeColor="text1"/>
        </w:rPr>
      </w:pPr>
    </w:p>
    <w:p w:rsidR="00E71D1B" w:rsidRPr="008D540F" w:rsidRDefault="00E71D1B">
      <w:pPr>
        <w:rPr>
          <w:color w:val="000000" w:themeColor="text1"/>
        </w:rPr>
      </w:pPr>
    </w:p>
    <w:p w:rsidR="00CB4D4F" w:rsidRPr="008D540F" w:rsidRDefault="00CB4D4F">
      <w:pPr>
        <w:rPr>
          <w:color w:val="000000" w:themeColor="text1"/>
        </w:rPr>
        <w:sectPr w:rsidR="00CB4D4F" w:rsidRPr="008D540F" w:rsidSect="00166058">
          <w:type w:val="continuous"/>
          <w:pgSz w:w="12240" w:h="15840"/>
          <w:pgMar w:top="1440" w:right="1440" w:bottom="1440" w:left="1440" w:header="720" w:footer="720" w:gutter="0"/>
          <w:cols w:space="720"/>
          <w:docGrid w:linePitch="360"/>
        </w:sectPr>
      </w:pPr>
    </w:p>
    <w:p w:rsidR="00166058" w:rsidRPr="008D540F" w:rsidRDefault="00166058">
      <w:pPr>
        <w:rPr>
          <w:color w:val="000000" w:themeColor="text1"/>
          <w:shd w:val="clear" w:color="auto" w:fill="FFFFFF"/>
        </w:rPr>
      </w:pPr>
      <w:r w:rsidRPr="008D540F">
        <w:br w:type="page"/>
      </w:r>
    </w:p>
    <w:p w:rsidR="00CB4D4F" w:rsidRPr="008D540F" w:rsidRDefault="00CB4D4F" w:rsidP="00420A4B">
      <w:pPr>
        <w:pStyle w:val="Chapter"/>
      </w:pPr>
      <w:bookmarkStart w:id="9" w:name="_Toc447171435"/>
      <w:r w:rsidRPr="008D540F">
        <w:lastRenderedPageBreak/>
        <w:t>Chapter 1</w:t>
      </w:r>
      <w:bookmarkEnd w:id="9"/>
    </w:p>
    <w:p w:rsidR="00CB4D4F" w:rsidRPr="008D540F" w:rsidRDefault="00CB4D4F" w:rsidP="0051247E">
      <w:pPr>
        <w:spacing w:after="240"/>
        <w:jc w:val="center"/>
        <w:rPr>
          <w:color w:val="000000" w:themeColor="text1"/>
          <w:u w:val="single"/>
        </w:rPr>
      </w:pPr>
      <w:r w:rsidRPr="008D540F">
        <w:rPr>
          <w:color w:val="000000" w:themeColor="text1"/>
          <w:u w:val="single"/>
        </w:rPr>
        <w:t>DEFINITIONS</w:t>
      </w:r>
    </w:p>
    <w:p w:rsidR="00CF2D78" w:rsidRPr="008D540F" w:rsidRDefault="00CB4D4F" w:rsidP="0027754D">
      <w:pPr>
        <w:numPr>
          <w:ilvl w:val="0"/>
          <w:numId w:val="1"/>
        </w:numPr>
        <w:spacing w:after="120"/>
        <w:rPr>
          <w:rStyle w:val="Heading3Char"/>
          <w:color w:val="000000" w:themeColor="text1"/>
          <w:szCs w:val="24"/>
        </w:rPr>
      </w:pPr>
      <w:bookmarkStart w:id="10" w:name="_Toc447171436"/>
      <w:r w:rsidRPr="008D540F">
        <w:rPr>
          <w:rStyle w:val="Heading2Char"/>
          <w:color w:val="000000" w:themeColor="text1"/>
          <w:szCs w:val="24"/>
        </w:rPr>
        <w:t>Definitions as they apply to this Instruction</w:t>
      </w:r>
      <w:bookmarkEnd w:id="10"/>
      <w:r w:rsidRPr="008D540F">
        <w:rPr>
          <w:color w:val="000000" w:themeColor="text1"/>
        </w:rPr>
        <w:t>.</w:t>
      </w:r>
      <w:bookmarkStart w:id="11" w:name="_Toc109553730"/>
    </w:p>
    <w:p w:rsidR="00CB4D4F" w:rsidRPr="008D540F" w:rsidRDefault="00CB4D4F" w:rsidP="0027754D">
      <w:pPr>
        <w:numPr>
          <w:ilvl w:val="1"/>
          <w:numId w:val="1"/>
        </w:numPr>
        <w:spacing w:after="120"/>
        <w:rPr>
          <w:color w:val="000000" w:themeColor="text1"/>
        </w:rPr>
      </w:pPr>
      <w:bookmarkStart w:id="12" w:name="Aircraft"/>
      <w:bookmarkStart w:id="13" w:name="_Toc447171437"/>
      <w:r w:rsidRPr="008D540F">
        <w:rPr>
          <w:rStyle w:val="Heading3Char"/>
          <w:color w:val="000000" w:themeColor="text1"/>
          <w:szCs w:val="24"/>
        </w:rPr>
        <w:t>Aircraft</w:t>
      </w:r>
      <w:bookmarkEnd w:id="12"/>
      <w:bookmarkEnd w:id="13"/>
      <w:r w:rsidR="006E4DCF" w:rsidRPr="008D540F">
        <w:rPr>
          <w:rStyle w:val="Heading3Char"/>
          <w:color w:val="000000" w:themeColor="text1"/>
          <w:szCs w:val="24"/>
        </w:rPr>
        <w:fldChar w:fldCharType="begin"/>
      </w:r>
      <w:r w:rsidR="006E4DCF" w:rsidRPr="008D540F">
        <w:rPr>
          <w:color w:val="000000" w:themeColor="text1"/>
        </w:rPr>
        <w:instrText xml:space="preserve"> XE "</w:instrText>
      </w:r>
      <w:r w:rsidR="006E4DCF" w:rsidRPr="008D540F">
        <w:rPr>
          <w:rStyle w:val="Heading3Char"/>
          <w:color w:val="000000" w:themeColor="text1"/>
          <w:szCs w:val="24"/>
        </w:rPr>
        <w:instrText>Aircraft</w:instrText>
      </w:r>
      <w:r w:rsidR="00104A79" w:rsidRPr="008D540F">
        <w:rPr>
          <w:rStyle w:val="Heading3Char"/>
          <w:color w:val="000000" w:themeColor="text1"/>
          <w:szCs w:val="24"/>
        </w:rPr>
        <w:instrText>:</w:instrText>
      </w:r>
      <w:r w:rsidR="00601C99" w:rsidRPr="008D540F">
        <w:rPr>
          <w:rStyle w:val="Heading3Char"/>
          <w:color w:val="000000" w:themeColor="text1"/>
          <w:szCs w:val="24"/>
        </w:rPr>
        <w:instrText>d</w:instrText>
      </w:r>
      <w:r w:rsidR="00104A79" w:rsidRPr="008D540F">
        <w:rPr>
          <w:rStyle w:val="Heading3Char"/>
          <w:color w:val="000000" w:themeColor="text1"/>
          <w:szCs w:val="24"/>
        </w:rPr>
        <w:instrText>efinition</w:instrText>
      </w:r>
      <w:r w:rsidR="006E4DCF" w:rsidRPr="008D540F">
        <w:rPr>
          <w:color w:val="000000" w:themeColor="text1"/>
        </w:rPr>
        <w:instrText xml:space="preserve">" </w:instrText>
      </w:r>
      <w:r w:rsidR="006E4DCF" w:rsidRPr="008D540F">
        <w:rPr>
          <w:rStyle w:val="Heading3Char"/>
          <w:color w:val="000000" w:themeColor="text1"/>
          <w:szCs w:val="24"/>
        </w:rPr>
        <w:fldChar w:fldCharType="end"/>
      </w:r>
      <w:r w:rsidR="007C3B45" w:rsidRPr="008D540F">
        <w:rPr>
          <w:rStyle w:val="Heading3Char"/>
          <w:color w:val="000000" w:themeColor="text1"/>
          <w:szCs w:val="24"/>
        </w:rPr>
        <w:t xml:space="preserve">.  </w:t>
      </w:r>
      <w:r w:rsidR="004C49DF" w:rsidRPr="008D540F">
        <w:rPr>
          <w:color w:val="000000" w:themeColor="text1"/>
        </w:rPr>
        <w:t>For the purposes of this Instruction, u</w:t>
      </w:r>
      <w:r w:rsidRPr="008D540F">
        <w:rPr>
          <w:color w:val="000000" w:themeColor="text1"/>
        </w:rPr>
        <w:t>nless otherwise provided in the contract, means</w:t>
      </w:r>
      <w:bookmarkEnd w:id="11"/>
      <w:r w:rsidR="00885A87" w:rsidRPr="008D540F">
        <w:rPr>
          <w:color w:val="000000" w:themeColor="text1"/>
        </w:rPr>
        <w:t>:</w:t>
      </w:r>
    </w:p>
    <w:p w:rsidR="007D2A59" w:rsidRPr="008D540F" w:rsidRDefault="007D2A59" w:rsidP="0027754D">
      <w:pPr>
        <w:numPr>
          <w:ilvl w:val="2"/>
          <w:numId w:val="1"/>
        </w:numPr>
        <w:spacing w:after="120"/>
        <w:rPr>
          <w:color w:val="000000" w:themeColor="text1"/>
        </w:rPr>
      </w:pPr>
      <w:bookmarkStart w:id="14" w:name="_Toc109553731"/>
      <w:r w:rsidRPr="008D540F">
        <w:rPr>
          <w:color w:val="000000" w:themeColor="text1"/>
        </w:rPr>
        <w:t>Aircraft to be de</w:t>
      </w:r>
      <w:r w:rsidR="00192DCA" w:rsidRPr="008D540F">
        <w:rPr>
          <w:color w:val="000000" w:themeColor="text1"/>
        </w:rPr>
        <w:t xml:space="preserve">livered to the Government under </w:t>
      </w:r>
      <w:r w:rsidRPr="008D540F">
        <w:rPr>
          <w:color w:val="000000" w:themeColor="text1"/>
        </w:rPr>
        <w:t>contract (either before or after Government acceptance), including complete aircraft and aircraft in the process of being manufactured, disassembled, or reassembled; provided that an engine, portion of a wing, or a wing is attached to a fuselage of the aircraft;</w:t>
      </w:r>
    </w:p>
    <w:p w:rsidR="007D2A59" w:rsidRPr="008D540F" w:rsidRDefault="007D2A59" w:rsidP="0027754D">
      <w:pPr>
        <w:numPr>
          <w:ilvl w:val="2"/>
          <w:numId w:val="1"/>
        </w:numPr>
        <w:spacing w:after="120"/>
        <w:rPr>
          <w:color w:val="000000" w:themeColor="text1"/>
        </w:rPr>
      </w:pPr>
      <w:r w:rsidRPr="008D540F">
        <w:rPr>
          <w:color w:val="000000" w:themeColor="text1"/>
        </w:rPr>
        <w:t>Aircraft, whether in a state of disassembly or reassembly, furnished by the Government to the Contractor under contract, including all Government property installed, in the process of installation, or temporarily removed; provided that the aircraft and property are not covered by a separate bailment agreement;</w:t>
      </w:r>
    </w:p>
    <w:p w:rsidR="007D2A59" w:rsidRPr="008D540F" w:rsidRDefault="00C874D1" w:rsidP="0027754D">
      <w:pPr>
        <w:numPr>
          <w:ilvl w:val="2"/>
          <w:numId w:val="1"/>
        </w:numPr>
        <w:spacing w:after="120"/>
        <w:rPr>
          <w:color w:val="000000" w:themeColor="text1"/>
        </w:rPr>
      </w:pPr>
      <w:r w:rsidRPr="008D540F">
        <w:rPr>
          <w:color w:val="000000" w:themeColor="text1"/>
        </w:rPr>
        <w:t>Aircraft furnished by the Contractor</w:t>
      </w:r>
      <w:r w:rsidRPr="008D540F">
        <w:rPr>
          <w:b/>
        </w:rPr>
        <w:t xml:space="preserve"> </w:t>
      </w:r>
      <w:r w:rsidRPr="008D540F">
        <w:rPr>
          <w:i/>
          <w:color w:val="FF0000"/>
        </w:rPr>
        <w:t>to perform a service</w:t>
      </w:r>
      <w:r w:rsidRPr="008D540F">
        <w:rPr>
          <w:color w:val="000000" w:themeColor="text1"/>
        </w:rPr>
        <w:t xml:space="preserve"> under contract</w:t>
      </w:r>
      <w:r w:rsidR="007D2A59" w:rsidRPr="008D540F">
        <w:rPr>
          <w:color w:val="000000" w:themeColor="text1"/>
        </w:rPr>
        <w:t xml:space="preserve">; or </w:t>
      </w:r>
    </w:p>
    <w:p w:rsidR="007D2A59" w:rsidRPr="008D540F" w:rsidRDefault="007D2A59" w:rsidP="0027754D">
      <w:pPr>
        <w:numPr>
          <w:ilvl w:val="2"/>
          <w:numId w:val="1"/>
        </w:numPr>
        <w:spacing w:after="120"/>
        <w:rPr>
          <w:color w:val="000000" w:themeColor="text1"/>
        </w:rPr>
      </w:pPr>
      <w:r w:rsidRPr="008D540F">
        <w:rPr>
          <w:color w:val="000000" w:themeColor="text1"/>
        </w:rPr>
        <w:t>Conventional winged aircraft, as well as helicopters, vertical take-off or landing aircraft, lighter-than air airships, unmanned aerial vehicles, or other nonconventional aircraft specified in contract.</w:t>
      </w:r>
    </w:p>
    <w:p w:rsidR="00C874D1" w:rsidRPr="008D540F" w:rsidRDefault="001C7551" w:rsidP="0027754D">
      <w:pPr>
        <w:numPr>
          <w:ilvl w:val="1"/>
          <w:numId w:val="1"/>
        </w:numPr>
        <w:spacing w:after="120"/>
        <w:rPr>
          <w:color w:val="FF0000"/>
        </w:rPr>
      </w:pPr>
      <w:bookmarkStart w:id="15" w:name="_Toc447171438"/>
      <w:r w:rsidRPr="008D540F">
        <w:rPr>
          <w:rStyle w:val="Heading3Char"/>
          <w:color w:val="000000" w:themeColor="text1"/>
          <w:szCs w:val="24"/>
        </w:rPr>
        <w:t>Aircraft Acceptance</w:t>
      </w:r>
      <w:bookmarkEnd w:id="15"/>
      <w:r w:rsidRPr="008D540F">
        <w:rPr>
          <w:color w:val="000000" w:themeColor="text1"/>
        </w:rPr>
        <w:t>.</w:t>
      </w:r>
    </w:p>
    <w:p w:rsidR="001C7551" w:rsidRPr="008D540F" w:rsidRDefault="00C874D1" w:rsidP="00CC6BB3">
      <w:pPr>
        <w:numPr>
          <w:ilvl w:val="2"/>
          <w:numId w:val="1"/>
        </w:numPr>
        <w:spacing w:after="120"/>
        <w:rPr>
          <w:i/>
          <w:color w:val="FF0000"/>
        </w:rPr>
      </w:pPr>
      <w:r w:rsidRPr="008D540F">
        <w:rPr>
          <w:i/>
          <w:color w:val="FF0000"/>
        </w:rPr>
        <w:t>Accepted Aircraft</w:t>
      </w:r>
      <w:r w:rsidRPr="008D540F">
        <w:rPr>
          <w:i/>
          <w:color w:val="FF0000"/>
        </w:rPr>
        <w:fldChar w:fldCharType="begin"/>
      </w:r>
      <w:r w:rsidRPr="008D540F">
        <w:rPr>
          <w:i/>
          <w:color w:val="FF0000"/>
        </w:rPr>
        <w:instrText xml:space="preserve"> XE "Aircraft:accepted aircraft" </w:instrText>
      </w:r>
      <w:r w:rsidRPr="008D540F">
        <w:rPr>
          <w:i/>
          <w:color w:val="FF0000"/>
        </w:rPr>
        <w:fldChar w:fldCharType="end"/>
      </w:r>
      <w:r w:rsidR="007C3B45" w:rsidRPr="008D540F">
        <w:rPr>
          <w:i/>
          <w:color w:val="FF0000"/>
        </w:rPr>
        <w:t xml:space="preserve">.  </w:t>
      </w:r>
      <w:r w:rsidRPr="008D540F">
        <w:rPr>
          <w:i/>
          <w:color w:val="FF0000"/>
        </w:rPr>
        <w:t xml:space="preserve">Any aircraft which has </w:t>
      </w:r>
      <w:r w:rsidR="0038077D" w:rsidRPr="008D540F">
        <w:rPr>
          <w:i/>
          <w:color w:val="FF0000"/>
        </w:rPr>
        <w:t xml:space="preserve">been </w:t>
      </w:r>
      <w:r w:rsidRPr="008D540F">
        <w:rPr>
          <w:i/>
          <w:color w:val="FF0000"/>
        </w:rPr>
        <w:t xml:space="preserve">formally transferred to the </w:t>
      </w:r>
      <w:r w:rsidR="0038077D" w:rsidRPr="008D540F">
        <w:rPr>
          <w:i/>
          <w:color w:val="FF0000"/>
        </w:rPr>
        <w:t>G</w:t>
      </w:r>
      <w:r w:rsidRPr="008D540F">
        <w:rPr>
          <w:i/>
          <w:color w:val="FF0000"/>
        </w:rPr>
        <w:t>overnment.</w:t>
      </w:r>
    </w:p>
    <w:p w:rsidR="00C874D1" w:rsidRPr="008D540F" w:rsidRDefault="00C874D1" w:rsidP="0027754D">
      <w:pPr>
        <w:numPr>
          <w:ilvl w:val="2"/>
          <w:numId w:val="1"/>
        </w:numPr>
        <w:spacing w:after="120"/>
        <w:rPr>
          <w:i/>
          <w:color w:val="FF0000"/>
        </w:rPr>
      </w:pPr>
      <w:r w:rsidRPr="008D540F">
        <w:rPr>
          <w:i/>
          <w:color w:val="FF0000"/>
        </w:rPr>
        <w:t>Pre-Accepted Aircraft</w:t>
      </w:r>
      <w:r w:rsidR="00CC6BB3" w:rsidRPr="008D540F">
        <w:rPr>
          <w:i/>
          <w:color w:val="FF0000"/>
        </w:rPr>
        <w:t xml:space="preserve"> (New Production)</w:t>
      </w:r>
      <w:r w:rsidRPr="008D540F">
        <w:rPr>
          <w:i/>
          <w:color w:val="FF0000"/>
        </w:rPr>
        <w:fldChar w:fldCharType="begin"/>
      </w:r>
      <w:r w:rsidRPr="008D540F">
        <w:rPr>
          <w:i/>
          <w:color w:val="FF0000"/>
        </w:rPr>
        <w:instrText xml:space="preserve"> XE "Aircraft:pre-accepted aircraft" </w:instrText>
      </w:r>
      <w:r w:rsidRPr="008D540F">
        <w:rPr>
          <w:i/>
          <w:color w:val="FF0000"/>
        </w:rPr>
        <w:fldChar w:fldCharType="end"/>
      </w:r>
      <w:r w:rsidR="007C3B45" w:rsidRPr="008D540F">
        <w:rPr>
          <w:i/>
          <w:color w:val="FF0000"/>
        </w:rPr>
        <w:t xml:space="preserve">.  </w:t>
      </w:r>
      <w:r w:rsidRPr="008D540F">
        <w:rPr>
          <w:i/>
          <w:color w:val="FF0000"/>
        </w:rPr>
        <w:t>Any aircraft for which the government has an equitable or vested interest, but has not</w:t>
      </w:r>
      <w:r w:rsidR="0038077D" w:rsidRPr="008D540F">
        <w:rPr>
          <w:i/>
          <w:color w:val="FF0000"/>
        </w:rPr>
        <w:t xml:space="preserve"> been</w:t>
      </w:r>
      <w:r w:rsidRPr="008D540F">
        <w:rPr>
          <w:i/>
          <w:color w:val="FF0000"/>
        </w:rPr>
        <w:t xml:space="preserve"> formally transferred to the </w:t>
      </w:r>
      <w:r w:rsidR="0038077D" w:rsidRPr="008D540F">
        <w:rPr>
          <w:i/>
          <w:color w:val="FF0000"/>
        </w:rPr>
        <w:t>G</w:t>
      </w:r>
      <w:r w:rsidRPr="008D540F">
        <w:rPr>
          <w:i/>
          <w:color w:val="FF0000"/>
        </w:rPr>
        <w:t>overnment.</w:t>
      </w:r>
    </w:p>
    <w:p w:rsidR="00CC6BB3" w:rsidRPr="008D540F" w:rsidRDefault="00CC6BB3" w:rsidP="0027754D">
      <w:pPr>
        <w:numPr>
          <w:ilvl w:val="2"/>
          <w:numId w:val="1"/>
        </w:numPr>
        <w:spacing w:after="120"/>
        <w:rPr>
          <w:i/>
          <w:color w:val="000000" w:themeColor="text1"/>
        </w:rPr>
      </w:pPr>
      <w:r w:rsidRPr="008D540F">
        <w:rPr>
          <w:i/>
          <w:color w:val="FF0000"/>
        </w:rPr>
        <w:t>Pre-Accepted Aircraft (Post Production)</w:t>
      </w:r>
      <w:r w:rsidR="003765F6" w:rsidRPr="008D540F">
        <w:rPr>
          <w:i/>
          <w:color w:val="FF0000"/>
        </w:rPr>
        <w:t>.</w:t>
      </w:r>
      <w:r w:rsidR="003765F6" w:rsidRPr="008D540F">
        <w:rPr>
          <w:i/>
          <w:color w:val="FF0000"/>
        </w:rPr>
        <w:fldChar w:fldCharType="begin"/>
      </w:r>
      <w:r w:rsidR="003765F6" w:rsidRPr="008D540F">
        <w:rPr>
          <w:i/>
          <w:color w:val="FF0000"/>
        </w:rPr>
        <w:instrText xml:space="preserve"> XE "Aircraft:post-accepted aircraft" </w:instrText>
      </w:r>
      <w:r w:rsidR="003765F6" w:rsidRPr="008D540F">
        <w:rPr>
          <w:i/>
          <w:color w:val="FF0000"/>
        </w:rPr>
        <w:fldChar w:fldCharType="end"/>
      </w:r>
      <w:r w:rsidR="003765F6" w:rsidRPr="008D540F">
        <w:rPr>
          <w:i/>
          <w:color w:val="FF0000"/>
        </w:rPr>
        <w:t xml:space="preserve"> </w:t>
      </w:r>
      <w:r w:rsidR="00D06894" w:rsidRPr="008D540F">
        <w:rPr>
          <w:i/>
          <w:color w:val="FF0000"/>
        </w:rPr>
        <w:t xml:space="preserve"> </w:t>
      </w:r>
      <w:r w:rsidRPr="008D540F">
        <w:rPr>
          <w:i/>
          <w:color w:val="FF0000"/>
        </w:rPr>
        <w:t xml:space="preserve">Aircraft already in the DoD inventory that are under a new contract (e.g., Maintenance, Modification, Repair, and Overhaul, (MMRO)) where the final </w:t>
      </w:r>
      <w:hyperlink w:anchor="DDF250" w:history="1">
        <w:r w:rsidRPr="008D540F">
          <w:rPr>
            <w:rStyle w:val="Hyperlink"/>
            <w:i/>
          </w:rPr>
          <w:t>DD Form 250</w:t>
        </w:r>
      </w:hyperlink>
      <w:r w:rsidRPr="008D540F">
        <w:rPr>
          <w:i/>
          <w:color w:val="FF0000"/>
        </w:rPr>
        <w:t xml:space="preserve"> or WAWF RR has not been completed).</w:t>
      </w:r>
    </w:p>
    <w:p w:rsidR="00BB56A3" w:rsidRPr="008D540F" w:rsidRDefault="00BB56A3" w:rsidP="0027754D">
      <w:pPr>
        <w:numPr>
          <w:ilvl w:val="2"/>
          <w:numId w:val="1"/>
        </w:numPr>
        <w:spacing w:after="120"/>
        <w:rPr>
          <w:i/>
          <w:color w:val="FF0000"/>
        </w:rPr>
      </w:pPr>
      <w:bookmarkStart w:id="16" w:name="Acceptance_Document"/>
      <w:r w:rsidRPr="008D540F">
        <w:rPr>
          <w:i/>
          <w:color w:val="FF0000"/>
        </w:rPr>
        <w:t>Acceptance Document</w:t>
      </w:r>
      <w:r w:rsidR="00C036FB" w:rsidRPr="008D540F">
        <w:rPr>
          <w:i/>
          <w:color w:val="FF0000"/>
        </w:rPr>
        <w:t>s</w:t>
      </w:r>
      <w:bookmarkEnd w:id="16"/>
      <w:r w:rsidR="007C3B45" w:rsidRPr="008D540F">
        <w:rPr>
          <w:i/>
          <w:color w:val="FF0000"/>
        </w:rPr>
        <w:t xml:space="preserve">.  </w:t>
      </w:r>
      <w:r w:rsidRPr="008D540F">
        <w:rPr>
          <w:i/>
          <w:color w:val="FF0000"/>
        </w:rPr>
        <w:t xml:space="preserve">Acceptance may be accomplished via the </w:t>
      </w:r>
      <w:r w:rsidR="0055194E" w:rsidRPr="008D540F">
        <w:rPr>
          <w:i/>
          <w:color w:val="FF0000"/>
        </w:rPr>
        <w:t>DD Form 250</w:t>
      </w:r>
      <w:r w:rsidRPr="008D540F">
        <w:rPr>
          <w:i/>
          <w:color w:val="FF0000"/>
        </w:rPr>
        <w:t>, Material Inspection and Receiving Report, or the Wide Area Workflow Receiving Report (WAWF RR)</w:t>
      </w:r>
      <w:r w:rsidR="007C3B45" w:rsidRPr="008D540F">
        <w:rPr>
          <w:i/>
          <w:color w:val="FF0000"/>
        </w:rPr>
        <w:t xml:space="preserve">.  </w:t>
      </w:r>
      <w:r w:rsidRPr="008D540F">
        <w:rPr>
          <w:i/>
          <w:color w:val="FF0000"/>
        </w:rPr>
        <w:t xml:space="preserve">The </w:t>
      </w:r>
      <w:hyperlink w:anchor="DDF250" w:history="1">
        <w:r w:rsidRPr="008D540F">
          <w:rPr>
            <w:rStyle w:val="Hyperlink"/>
            <w:i/>
          </w:rPr>
          <w:t>DD Form 250</w:t>
        </w:r>
      </w:hyperlink>
      <w:r w:rsidRPr="008D540F">
        <w:rPr>
          <w:i/>
          <w:color w:val="FF0000"/>
        </w:rPr>
        <w:t xml:space="preserve"> and WAWF RR is a multipurpose report used:  (1) to provide evidence of Government contract quality assurance at origin or destination; (2) to provide evidence of acceptance at origin or destination; (3) for packing lists; (4) for receiving; (5) for shipping; (6) as a contractor invoice; and (7) as commercial invoice support</w:t>
      </w:r>
      <w:r w:rsidR="007C3B45" w:rsidRPr="008D540F">
        <w:rPr>
          <w:i/>
          <w:color w:val="FF0000"/>
        </w:rPr>
        <w:t xml:space="preserve">.  </w:t>
      </w:r>
      <w:r w:rsidRPr="008D540F">
        <w:rPr>
          <w:i/>
          <w:color w:val="FF0000"/>
        </w:rPr>
        <w:t>The primary acceptance document is the WAWF RR, which is now r</w:t>
      </w:r>
      <w:r w:rsidR="00C036FB" w:rsidRPr="008D540F">
        <w:rPr>
          <w:i/>
          <w:color w:val="FF0000"/>
        </w:rPr>
        <w:t>equired by most DoD contracts.</w:t>
      </w:r>
    </w:p>
    <w:p w:rsidR="00CB4D4F" w:rsidRPr="008D540F" w:rsidRDefault="00CB4D4F" w:rsidP="0027754D">
      <w:pPr>
        <w:numPr>
          <w:ilvl w:val="1"/>
          <w:numId w:val="1"/>
        </w:numPr>
        <w:spacing w:after="120"/>
        <w:rPr>
          <w:color w:val="000000" w:themeColor="text1"/>
        </w:rPr>
      </w:pPr>
      <w:bookmarkStart w:id="17" w:name="_Toc447171439"/>
      <w:r w:rsidRPr="008D540F">
        <w:rPr>
          <w:rStyle w:val="Heading3Char"/>
          <w:color w:val="000000" w:themeColor="text1"/>
          <w:szCs w:val="24"/>
        </w:rPr>
        <w:t>Aircraft Identification Conventions</w:t>
      </w:r>
      <w:bookmarkEnd w:id="17"/>
      <w:r w:rsidRPr="008D540F">
        <w:rPr>
          <w:color w:val="000000" w:themeColor="text1"/>
        </w:rPr>
        <w:t>.</w:t>
      </w:r>
      <w:bookmarkEnd w:id="14"/>
    </w:p>
    <w:p w:rsidR="00CB4D4F" w:rsidRPr="008D540F" w:rsidRDefault="00CB4D4F" w:rsidP="0027754D">
      <w:pPr>
        <w:numPr>
          <w:ilvl w:val="2"/>
          <w:numId w:val="1"/>
        </w:numPr>
        <w:spacing w:after="120"/>
        <w:rPr>
          <w:color w:val="000000" w:themeColor="text1"/>
        </w:rPr>
      </w:pPr>
      <w:r w:rsidRPr="008D540F">
        <w:rPr>
          <w:color w:val="000000" w:themeColor="text1"/>
        </w:rPr>
        <w:t>Aircraft Basic Mission (Class/Type)</w:t>
      </w:r>
      <w:r w:rsidR="00B047BD" w:rsidRPr="008D540F">
        <w:rPr>
          <w:color w:val="000000" w:themeColor="text1"/>
        </w:rPr>
        <w:fldChar w:fldCharType="begin"/>
      </w:r>
      <w:r w:rsidR="00B047BD" w:rsidRPr="008D540F">
        <w:rPr>
          <w:color w:val="000000" w:themeColor="text1"/>
        </w:rPr>
        <w:instrText xml:space="preserve"> XE "Aircraft:</w:instrText>
      </w:r>
      <w:r w:rsidR="00601C99" w:rsidRPr="008D540F">
        <w:rPr>
          <w:color w:val="000000" w:themeColor="text1"/>
        </w:rPr>
        <w:instrText>b</w:instrText>
      </w:r>
      <w:r w:rsidR="00B047BD" w:rsidRPr="008D540F">
        <w:rPr>
          <w:color w:val="000000" w:themeColor="text1"/>
        </w:rPr>
        <w:instrText xml:space="preserve">asic </w:instrText>
      </w:r>
      <w:r w:rsidR="00601C99" w:rsidRPr="008D540F">
        <w:rPr>
          <w:color w:val="000000" w:themeColor="text1"/>
        </w:rPr>
        <w:instrText>m</w:instrText>
      </w:r>
      <w:r w:rsidR="00B047BD" w:rsidRPr="008D540F">
        <w:rPr>
          <w:color w:val="000000" w:themeColor="text1"/>
        </w:rPr>
        <w:instrText xml:space="preserve">ission" </w:instrText>
      </w:r>
      <w:r w:rsidR="00B047BD" w:rsidRPr="008D540F">
        <w:rPr>
          <w:color w:val="000000" w:themeColor="text1"/>
        </w:rPr>
        <w:fldChar w:fldCharType="end"/>
      </w:r>
      <w:r w:rsidR="00B047BD" w:rsidRPr="008D540F">
        <w:rPr>
          <w:color w:val="000000" w:themeColor="text1"/>
        </w:rPr>
        <w:fldChar w:fldCharType="begin"/>
      </w:r>
      <w:r w:rsidR="00B047BD" w:rsidRPr="008D540F">
        <w:rPr>
          <w:color w:val="000000" w:themeColor="text1"/>
        </w:rPr>
        <w:instrText xml:space="preserve"> XE "Aircraft:</w:instrText>
      </w:r>
      <w:r w:rsidR="00601C99" w:rsidRPr="008D540F">
        <w:rPr>
          <w:color w:val="000000" w:themeColor="text1"/>
        </w:rPr>
        <w:instrText>c</w:instrText>
      </w:r>
      <w:r w:rsidR="00B047BD" w:rsidRPr="008D540F">
        <w:rPr>
          <w:color w:val="000000" w:themeColor="text1"/>
        </w:rPr>
        <w:instrText>lass/</w:instrText>
      </w:r>
      <w:r w:rsidR="00601C99" w:rsidRPr="008D540F">
        <w:rPr>
          <w:color w:val="000000" w:themeColor="text1"/>
        </w:rPr>
        <w:instrText>t</w:instrText>
      </w:r>
      <w:r w:rsidR="00B047BD" w:rsidRPr="008D540F">
        <w:rPr>
          <w:color w:val="000000" w:themeColor="text1"/>
        </w:rPr>
        <w:instrText xml:space="preserve">ype" </w:instrText>
      </w:r>
      <w:r w:rsidR="00B047BD" w:rsidRPr="008D540F">
        <w:rPr>
          <w:color w:val="000000" w:themeColor="text1"/>
        </w:rPr>
        <w:fldChar w:fldCharType="end"/>
      </w:r>
      <w:r w:rsidR="007C3B45" w:rsidRPr="008D540F">
        <w:rPr>
          <w:color w:val="000000" w:themeColor="text1"/>
        </w:rPr>
        <w:t xml:space="preserve">.  </w:t>
      </w:r>
      <w:r w:rsidRPr="008D540F">
        <w:rPr>
          <w:color w:val="000000" w:themeColor="text1"/>
        </w:rPr>
        <w:t>Identifies the primary function and capability of an aerospace vehicle (e.g., Attack, Fighter, Helicopter, Patrol, Transport, Trainer)</w:t>
      </w:r>
      <w:r w:rsidR="007C3B45" w:rsidRPr="008D540F">
        <w:rPr>
          <w:color w:val="000000" w:themeColor="text1"/>
        </w:rPr>
        <w:t xml:space="preserve">.  </w:t>
      </w:r>
      <w:r w:rsidRPr="008D540F">
        <w:rPr>
          <w:color w:val="000000" w:themeColor="text1"/>
        </w:rPr>
        <w:t>Aircraft Basic Mission is represented by a letter of the alphabet (e.g., Fighter (</w:t>
      </w:r>
      <w:r w:rsidRPr="008D540F">
        <w:rPr>
          <w:color w:val="000000" w:themeColor="text1"/>
          <w:u w:val="single"/>
        </w:rPr>
        <w:t>F</w:t>
      </w:r>
      <w:r w:rsidRPr="008D540F">
        <w:rPr>
          <w:color w:val="000000" w:themeColor="text1"/>
        </w:rPr>
        <w:t>-16); Transport (</w:t>
      </w:r>
      <w:r w:rsidRPr="008D540F">
        <w:rPr>
          <w:color w:val="000000" w:themeColor="text1"/>
          <w:u w:val="single"/>
        </w:rPr>
        <w:t>C</w:t>
      </w:r>
      <w:r w:rsidRPr="008D540F">
        <w:rPr>
          <w:color w:val="000000" w:themeColor="text1"/>
        </w:rPr>
        <w:t>-135); Trainer (</w:t>
      </w:r>
      <w:r w:rsidRPr="008D540F">
        <w:rPr>
          <w:color w:val="000000" w:themeColor="text1"/>
          <w:u w:val="single"/>
        </w:rPr>
        <w:t>T</w:t>
      </w:r>
      <w:r w:rsidRPr="008D540F">
        <w:rPr>
          <w:color w:val="000000" w:themeColor="text1"/>
        </w:rPr>
        <w:t>-38); Bomber (</w:t>
      </w:r>
      <w:r w:rsidRPr="008D540F">
        <w:rPr>
          <w:color w:val="000000" w:themeColor="text1"/>
          <w:u w:val="single"/>
        </w:rPr>
        <w:t>B</w:t>
      </w:r>
      <w:r w:rsidRPr="008D540F">
        <w:rPr>
          <w:color w:val="000000" w:themeColor="text1"/>
        </w:rPr>
        <w:t>-1)).</w:t>
      </w:r>
    </w:p>
    <w:p w:rsidR="00CB4D4F" w:rsidRPr="008D540F" w:rsidRDefault="00CB4D4F" w:rsidP="0027754D">
      <w:pPr>
        <w:numPr>
          <w:ilvl w:val="2"/>
          <w:numId w:val="1"/>
        </w:numPr>
        <w:spacing w:after="120"/>
        <w:rPr>
          <w:color w:val="000000" w:themeColor="text1"/>
        </w:rPr>
      </w:pPr>
      <w:r w:rsidRPr="008D540F">
        <w:rPr>
          <w:color w:val="000000" w:themeColor="text1"/>
        </w:rPr>
        <w:lastRenderedPageBreak/>
        <w:t>Modified Mission</w:t>
      </w:r>
      <w:r w:rsidR="00B047BD" w:rsidRPr="008D540F">
        <w:rPr>
          <w:color w:val="000000" w:themeColor="text1"/>
        </w:rPr>
        <w:fldChar w:fldCharType="begin"/>
      </w:r>
      <w:r w:rsidR="00B047BD" w:rsidRPr="008D540F">
        <w:rPr>
          <w:color w:val="000000" w:themeColor="text1"/>
        </w:rPr>
        <w:instrText xml:space="preserve"> XE "Aircraft:</w:instrText>
      </w:r>
      <w:r w:rsidR="00601C99" w:rsidRPr="008D540F">
        <w:rPr>
          <w:color w:val="000000" w:themeColor="text1"/>
        </w:rPr>
        <w:instrText>m</w:instrText>
      </w:r>
      <w:r w:rsidR="00B047BD" w:rsidRPr="008D540F">
        <w:rPr>
          <w:color w:val="000000" w:themeColor="text1"/>
        </w:rPr>
        <w:instrText xml:space="preserve">odified </w:instrText>
      </w:r>
      <w:r w:rsidR="00601C99" w:rsidRPr="008D540F">
        <w:rPr>
          <w:color w:val="000000" w:themeColor="text1"/>
        </w:rPr>
        <w:instrText>m</w:instrText>
      </w:r>
      <w:r w:rsidR="00B047BD" w:rsidRPr="008D540F">
        <w:rPr>
          <w:color w:val="000000" w:themeColor="text1"/>
        </w:rPr>
        <w:instrText xml:space="preserve">ission" </w:instrText>
      </w:r>
      <w:r w:rsidR="00B047BD" w:rsidRPr="008D540F">
        <w:rPr>
          <w:color w:val="000000" w:themeColor="text1"/>
        </w:rPr>
        <w:fldChar w:fldCharType="end"/>
      </w:r>
      <w:r w:rsidR="007C3B45" w:rsidRPr="008D540F">
        <w:rPr>
          <w:color w:val="000000" w:themeColor="text1"/>
        </w:rPr>
        <w:t xml:space="preserve">.  </w:t>
      </w:r>
      <w:r w:rsidRPr="008D540F">
        <w:rPr>
          <w:color w:val="000000" w:themeColor="text1"/>
        </w:rPr>
        <w:t>Identifies modifications to the Basic Mission of an aircraft</w:t>
      </w:r>
      <w:r w:rsidR="007C3B45" w:rsidRPr="008D540F">
        <w:rPr>
          <w:color w:val="000000" w:themeColor="text1"/>
        </w:rPr>
        <w:t xml:space="preserve">.  </w:t>
      </w:r>
      <w:r w:rsidRPr="008D540F">
        <w:rPr>
          <w:color w:val="000000" w:themeColor="text1"/>
        </w:rPr>
        <w:t xml:space="preserve">The modified mission identification appears to the left of the Basic Mission symbol (e.g., </w:t>
      </w:r>
      <w:r w:rsidR="00CF2D78" w:rsidRPr="008D540F">
        <w:rPr>
          <w:color w:val="000000" w:themeColor="text1"/>
        </w:rPr>
        <w:t>UAS/SUAS</w:t>
      </w:r>
      <w:r w:rsidRPr="008D540F">
        <w:rPr>
          <w:color w:val="000000" w:themeColor="text1"/>
        </w:rPr>
        <w:t xml:space="preserve"> (</w:t>
      </w:r>
      <w:r w:rsidR="00CF2D78" w:rsidRPr="008D540F">
        <w:rPr>
          <w:color w:val="000000" w:themeColor="text1"/>
          <w:u w:val="single"/>
        </w:rPr>
        <w:t>M</w:t>
      </w:r>
      <w:r w:rsidR="00CF2D78" w:rsidRPr="008D540F">
        <w:rPr>
          <w:color w:val="000000" w:themeColor="text1"/>
        </w:rPr>
        <w:t>Q</w:t>
      </w:r>
      <w:r w:rsidRPr="008D540F">
        <w:rPr>
          <w:color w:val="000000" w:themeColor="text1"/>
        </w:rPr>
        <w:t>-</w:t>
      </w:r>
      <w:r w:rsidR="00CF2D78" w:rsidRPr="008D540F">
        <w:rPr>
          <w:color w:val="000000" w:themeColor="text1"/>
        </w:rPr>
        <w:t>1B</w:t>
      </w:r>
      <w:r w:rsidRPr="008D540F">
        <w:rPr>
          <w:color w:val="000000" w:themeColor="text1"/>
        </w:rPr>
        <w:t>); tanker (</w:t>
      </w:r>
      <w:r w:rsidRPr="008D540F">
        <w:rPr>
          <w:color w:val="000000" w:themeColor="text1"/>
          <w:u w:val="single"/>
        </w:rPr>
        <w:t>K</w:t>
      </w:r>
      <w:r w:rsidRPr="008D540F">
        <w:rPr>
          <w:color w:val="000000" w:themeColor="text1"/>
        </w:rPr>
        <w:t>C-135R); cargo (</w:t>
      </w:r>
      <w:r w:rsidRPr="008D540F">
        <w:rPr>
          <w:color w:val="000000" w:themeColor="text1"/>
          <w:u w:val="single"/>
        </w:rPr>
        <w:t>C</w:t>
      </w:r>
      <w:r w:rsidRPr="008D540F">
        <w:rPr>
          <w:color w:val="000000" w:themeColor="text1"/>
        </w:rPr>
        <w:t>H-47D), anti-submarine (</w:t>
      </w:r>
      <w:r w:rsidRPr="008D540F">
        <w:rPr>
          <w:color w:val="000000" w:themeColor="text1"/>
          <w:u w:val="single"/>
        </w:rPr>
        <w:t>S</w:t>
      </w:r>
      <w:r w:rsidRPr="008D540F">
        <w:rPr>
          <w:color w:val="000000" w:themeColor="text1"/>
        </w:rPr>
        <w:t>H-60B).</w:t>
      </w:r>
    </w:p>
    <w:p w:rsidR="00CB4D4F" w:rsidRPr="008D540F" w:rsidRDefault="00CB4D4F" w:rsidP="0027754D">
      <w:pPr>
        <w:numPr>
          <w:ilvl w:val="2"/>
          <w:numId w:val="1"/>
        </w:numPr>
        <w:spacing w:after="120"/>
        <w:rPr>
          <w:color w:val="000000" w:themeColor="text1"/>
        </w:rPr>
      </w:pPr>
      <w:r w:rsidRPr="008D540F">
        <w:rPr>
          <w:color w:val="000000" w:themeColor="text1"/>
        </w:rPr>
        <w:t>Aircraft Design (Model)</w:t>
      </w:r>
      <w:r w:rsidR="00B047BD" w:rsidRPr="008D540F">
        <w:rPr>
          <w:color w:val="000000" w:themeColor="text1"/>
        </w:rPr>
        <w:fldChar w:fldCharType="begin"/>
      </w:r>
      <w:r w:rsidR="00B047BD" w:rsidRPr="008D540F">
        <w:rPr>
          <w:color w:val="000000" w:themeColor="text1"/>
        </w:rPr>
        <w:instrText xml:space="preserve"> XE "Aircraft:</w:instrText>
      </w:r>
      <w:r w:rsidR="00601C99" w:rsidRPr="008D540F">
        <w:rPr>
          <w:color w:val="000000" w:themeColor="text1"/>
        </w:rPr>
        <w:instrText>d</w:instrText>
      </w:r>
      <w:r w:rsidR="00B047BD" w:rsidRPr="008D540F">
        <w:rPr>
          <w:color w:val="000000" w:themeColor="text1"/>
        </w:rPr>
        <w:instrText xml:space="preserve">esign" </w:instrText>
      </w:r>
      <w:r w:rsidR="00B047BD" w:rsidRPr="008D540F">
        <w:rPr>
          <w:color w:val="000000" w:themeColor="text1"/>
        </w:rPr>
        <w:fldChar w:fldCharType="end"/>
      </w:r>
      <w:r w:rsidR="00B047BD" w:rsidRPr="008D540F">
        <w:rPr>
          <w:color w:val="000000" w:themeColor="text1"/>
        </w:rPr>
        <w:fldChar w:fldCharType="begin"/>
      </w:r>
      <w:r w:rsidR="00B047BD" w:rsidRPr="008D540F">
        <w:rPr>
          <w:color w:val="000000" w:themeColor="text1"/>
        </w:rPr>
        <w:instrText xml:space="preserve"> XE "Aircraft:</w:instrText>
      </w:r>
      <w:r w:rsidR="00601C99" w:rsidRPr="008D540F">
        <w:rPr>
          <w:color w:val="000000" w:themeColor="text1"/>
        </w:rPr>
        <w:instrText>m</w:instrText>
      </w:r>
      <w:r w:rsidR="00B047BD" w:rsidRPr="008D540F">
        <w:rPr>
          <w:color w:val="000000" w:themeColor="text1"/>
        </w:rPr>
        <w:instrText xml:space="preserve">odel" </w:instrText>
      </w:r>
      <w:r w:rsidR="00B047BD" w:rsidRPr="008D540F">
        <w:rPr>
          <w:color w:val="000000" w:themeColor="text1"/>
        </w:rPr>
        <w:fldChar w:fldCharType="end"/>
      </w:r>
      <w:r w:rsidR="007C3B45" w:rsidRPr="008D540F">
        <w:rPr>
          <w:color w:val="000000" w:themeColor="text1"/>
        </w:rPr>
        <w:t xml:space="preserve">.  </w:t>
      </w:r>
      <w:r w:rsidRPr="008D540F">
        <w:rPr>
          <w:color w:val="000000" w:themeColor="text1"/>
        </w:rPr>
        <w:t>Identifies major changes within the same Basic Mission</w:t>
      </w:r>
      <w:r w:rsidR="007C3B45" w:rsidRPr="008D540F">
        <w:rPr>
          <w:color w:val="000000" w:themeColor="text1"/>
        </w:rPr>
        <w:t xml:space="preserve">.  </w:t>
      </w:r>
      <w:r w:rsidRPr="008D540F">
        <w:rPr>
          <w:color w:val="000000" w:themeColor="text1"/>
        </w:rPr>
        <w:t>Design numbers appear to the right of the Basic Mission symbol, separated by a dash  (e.g.</w:t>
      </w:r>
      <w:r w:rsidR="007C3B45" w:rsidRPr="008D540F">
        <w:rPr>
          <w:color w:val="000000" w:themeColor="text1"/>
        </w:rPr>
        <w:t>,</w:t>
      </w:r>
      <w:r w:rsidRPr="008D540F">
        <w:rPr>
          <w:color w:val="000000" w:themeColor="text1"/>
        </w:rPr>
        <w:t xml:space="preserve"> F-</w:t>
      </w:r>
      <w:r w:rsidRPr="008D540F">
        <w:rPr>
          <w:color w:val="000000" w:themeColor="text1"/>
          <w:u w:val="single"/>
        </w:rPr>
        <w:t>1</w:t>
      </w:r>
      <w:r w:rsidR="00CF2D78" w:rsidRPr="008D540F">
        <w:rPr>
          <w:color w:val="000000" w:themeColor="text1"/>
          <w:u w:val="single"/>
        </w:rPr>
        <w:t>6</w:t>
      </w:r>
      <w:r w:rsidRPr="008D540F">
        <w:rPr>
          <w:color w:val="000000" w:themeColor="text1"/>
        </w:rPr>
        <w:t>; H-</w:t>
      </w:r>
      <w:r w:rsidRPr="008D540F">
        <w:rPr>
          <w:color w:val="000000" w:themeColor="text1"/>
          <w:u w:val="single"/>
        </w:rPr>
        <w:t>60</w:t>
      </w:r>
      <w:r w:rsidRPr="008D540F">
        <w:rPr>
          <w:color w:val="000000" w:themeColor="text1"/>
        </w:rPr>
        <w:t>; C-</w:t>
      </w:r>
      <w:r w:rsidRPr="008D540F">
        <w:rPr>
          <w:color w:val="000000" w:themeColor="text1"/>
          <w:u w:val="single"/>
        </w:rPr>
        <w:t>17</w:t>
      </w:r>
      <w:r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Aircraft Series</w:t>
      </w:r>
      <w:r w:rsidR="00B047BD" w:rsidRPr="008D540F">
        <w:rPr>
          <w:color w:val="000000" w:themeColor="text1"/>
        </w:rPr>
        <w:fldChar w:fldCharType="begin"/>
      </w:r>
      <w:r w:rsidR="00B047BD" w:rsidRPr="008D540F">
        <w:rPr>
          <w:color w:val="000000" w:themeColor="text1"/>
        </w:rPr>
        <w:instrText xml:space="preserve"> XE "Aircraft:</w:instrText>
      </w:r>
      <w:r w:rsidR="00601C99" w:rsidRPr="008D540F">
        <w:rPr>
          <w:color w:val="000000" w:themeColor="text1"/>
        </w:rPr>
        <w:instrText>s</w:instrText>
      </w:r>
      <w:r w:rsidR="00B047BD" w:rsidRPr="008D540F">
        <w:rPr>
          <w:color w:val="000000" w:themeColor="text1"/>
        </w:rPr>
        <w:instrText xml:space="preserve">eries" </w:instrText>
      </w:r>
      <w:r w:rsidR="00B047BD" w:rsidRPr="008D540F">
        <w:rPr>
          <w:color w:val="000000" w:themeColor="text1"/>
        </w:rPr>
        <w:fldChar w:fldCharType="end"/>
      </w:r>
      <w:r w:rsidR="007C3B45" w:rsidRPr="008D540F">
        <w:rPr>
          <w:color w:val="000000" w:themeColor="text1"/>
        </w:rPr>
        <w:t xml:space="preserve">.  </w:t>
      </w:r>
      <w:r w:rsidRPr="008D540F">
        <w:rPr>
          <w:color w:val="000000" w:themeColor="text1"/>
        </w:rPr>
        <w:t>Identifies the production model of a particular design number representing major modifications significantly altering systems components</w:t>
      </w:r>
      <w:r w:rsidR="007C3B45" w:rsidRPr="008D540F">
        <w:rPr>
          <w:color w:val="000000" w:themeColor="text1"/>
        </w:rPr>
        <w:t xml:space="preserve">.  </w:t>
      </w:r>
      <w:r w:rsidRPr="008D540F">
        <w:rPr>
          <w:color w:val="000000" w:themeColor="text1"/>
        </w:rPr>
        <w:t>Consecutive series symbols appear to the immediate right of the design number (e.g., the F-16</w:t>
      </w:r>
      <w:r w:rsidRPr="008D540F">
        <w:rPr>
          <w:color w:val="000000" w:themeColor="text1"/>
          <w:u w:val="single"/>
        </w:rPr>
        <w:t>A</w:t>
      </w:r>
      <w:r w:rsidRPr="008D540F">
        <w:rPr>
          <w:color w:val="000000" w:themeColor="text1"/>
        </w:rPr>
        <w:t xml:space="preserve"> and F-16</w:t>
      </w:r>
      <w:r w:rsidRPr="008D540F">
        <w:rPr>
          <w:color w:val="000000" w:themeColor="text1"/>
          <w:u w:val="single"/>
        </w:rPr>
        <w:t>C</w:t>
      </w:r>
      <w:r w:rsidRPr="008D540F">
        <w:rPr>
          <w:color w:val="000000" w:themeColor="text1"/>
        </w:rPr>
        <w:t>, the KC-135</w:t>
      </w:r>
      <w:r w:rsidRPr="008D540F">
        <w:rPr>
          <w:color w:val="000000" w:themeColor="text1"/>
          <w:u w:val="single"/>
        </w:rPr>
        <w:t>A</w:t>
      </w:r>
      <w:r w:rsidRPr="008D540F">
        <w:rPr>
          <w:color w:val="000000" w:themeColor="text1"/>
        </w:rPr>
        <w:t xml:space="preserve"> and KC-135</w:t>
      </w:r>
      <w:r w:rsidRPr="008D540F">
        <w:rPr>
          <w:color w:val="000000" w:themeColor="text1"/>
          <w:u w:val="single"/>
        </w:rPr>
        <w:t>R</w:t>
      </w:r>
      <w:r w:rsidRPr="008D540F">
        <w:rPr>
          <w:color w:val="000000" w:themeColor="text1"/>
        </w:rPr>
        <w:t>, the AH-64</w:t>
      </w:r>
      <w:r w:rsidRPr="008D540F">
        <w:rPr>
          <w:color w:val="000000" w:themeColor="text1"/>
          <w:u w:val="single"/>
        </w:rPr>
        <w:t>A</w:t>
      </w:r>
      <w:r w:rsidRPr="008D540F">
        <w:rPr>
          <w:color w:val="000000" w:themeColor="text1"/>
        </w:rPr>
        <w:t xml:space="preserve"> and AH-64</w:t>
      </w:r>
      <w:r w:rsidRPr="008D540F">
        <w:rPr>
          <w:color w:val="000000" w:themeColor="text1"/>
          <w:u w:val="single"/>
        </w:rPr>
        <w:t>D</w:t>
      </w:r>
      <w:r w:rsidRPr="008D540F">
        <w:rPr>
          <w:color w:val="000000" w:themeColor="text1"/>
        </w:rPr>
        <w:t>).</w:t>
      </w:r>
    </w:p>
    <w:p w:rsidR="0024360F" w:rsidRPr="008D540F" w:rsidRDefault="00CB4D4F" w:rsidP="0027754D">
      <w:pPr>
        <w:numPr>
          <w:ilvl w:val="1"/>
          <w:numId w:val="1"/>
        </w:numPr>
        <w:spacing w:after="120"/>
        <w:rPr>
          <w:color w:val="000000" w:themeColor="text1"/>
        </w:rPr>
      </w:pPr>
      <w:bookmarkStart w:id="18" w:name="_Toc447171440"/>
      <w:bookmarkStart w:id="19" w:name="_Toc109553732"/>
      <w:r w:rsidRPr="008D540F">
        <w:rPr>
          <w:rStyle w:val="Heading3Char"/>
          <w:color w:val="000000" w:themeColor="text1"/>
          <w:szCs w:val="24"/>
        </w:rPr>
        <w:t>Aircraft Operations</w:t>
      </w:r>
      <w:bookmarkEnd w:id="18"/>
      <w:r w:rsidR="00B047BD" w:rsidRPr="008D540F">
        <w:rPr>
          <w:rStyle w:val="Heading3Char"/>
          <w:color w:val="000000" w:themeColor="text1"/>
          <w:szCs w:val="24"/>
        </w:rPr>
        <w:fldChar w:fldCharType="begin"/>
      </w:r>
      <w:r w:rsidR="00B047BD" w:rsidRPr="008D540F">
        <w:rPr>
          <w:color w:val="000000" w:themeColor="text1"/>
        </w:rPr>
        <w:instrText xml:space="preserve"> XE "Aircraft:</w:instrText>
      </w:r>
      <w:r w:rsidR="00601C99" w:rsidRPr="008D540F">
        <w:rPr>
          <w:color w:val="000000" w:themeColor="text1"/>
        </w:rPr>
        <w:instrText>o</w:instrText>
      </w:r>
      <w:r w:rsidR="00B047BD" w:rsidRPr="008D540F">
        <w:rPr>
          <w:color w:val="000000" w:themeColor="text1"/>
        </w:rPr>
        <w:instrText xml:space="preserve">perations" </w:instrText>
      </w:r>
      <w:r w:rsidR="00B047BD" w:rsidRPr="008D540F">
        <w:rPr>
          <w:rStyle w:val="Heading3Char"/>
          <w:color w:val="000000" w:themeColor="text1"/>
          <w:szCs w:val="24"/>
        </w:rPr>
        <w:fldChar w:fldCharType="end"/>
      </w:r>
      <w:r w:rsidR="007C3B45" w:rsidRPr="008D540F">
        <w:rPr>
          <w:color w:val="000000" w:themeColor="text1"/>
        </w:rPr>
        <w:t xml:space="preserve">.  </w:t>
      </w:r>
      <w:bookmarkEnd w:id="19"/>
      <w:r w:rsidR="00D6049F" w:rsidRPr="008D540F">
        <w:rPr>
          <w:color w:val="000000" w:themeColor="text1"/>
        </w:rPr>
        <w:t xml:space="preserve">Operations as described in FAR </w:t>
      </w:r>
      <w:r w:rsidR="00E162FC" w:rsidRPr="008D540F">
        <w:rPr>
          <w:color w:val="000000" w:themeColor="text1"/>
        </w:rPr>
        <w:t>subpart</w:t>
      </w:r>
      <w:r w:rsidR="00D6049F" w:rsidRPr="008D540F">
        <w:rPr>
          <w:color w:val="000000" w:themeColor="text1"/>
        </w:rPr>
        <w:t xml:space="preserve"> 42.302(a)(56)</w:t>
      </w:r>
      <w:r w:rsidR="008D2E32" w:rsidRPr="008D540F">
        <w:rPr>
          <w:color w:val="000000" w:themeColor="text1"/>
        </w:rPr>
        <w:t>,</w:t>
      </w:r>
      <w:r w:rsidR="00D6049F" w:rsidRPr="008D540F">
        <w:rPr>
          <w:color w:val="000000" w:themeColor="text1"/>
        </w:rPr>
        <w:t xml:space="preserve"> includes flight and ground aircraft operations.</w:t>
      </w:r>
      <w:bookmarkStart w:id="20" w:name="_Toc109553733"/>
    </w:p>
    <w:p w:rsidR="00C874D1" w:rsidRPr="008D540F" w:rsidRDefault="00C874D1" w:rsidP="0027754D">
      <w:pPr>
        <w:numPr>
          <w:ilvl w:val="2"/>
          <w:numId w:val="1"/>
        </w:numPr>
        <w:spacing w:after="120"/>
        <w:rPr>
          <w:i/>
          <w:color w:val="FF0000"/>
        </w:rPr>
      </w:pPr>
      <w:r w:rsidRPr="008D540F">
        <w:rPr>
          <w:i/>
          <w:color w:val="FF0000"/>
        </w:rPr>
        <w:t>Aircraft Operations (as defined by U.S. Code)</w:t>
      </w:r>
      <w:r w:rsidR="007C3B45" w:rsidRPr="008D540F">
        <w:rPr>
          <w:i/>
          <w:color w:val="FF0000"/>
        </w:rPr>
        <w:t xml:space="preserve">.  </w:t>
      </w:r>
      <w:r w:rsidRPr="008D540F">
        <w:rPr>
          <w:i/>
          <w:color w:val="FF0000"/>
        </w:rPr>
        <w:t>In the U.S. National A</w:t>
      </w:r>
      <w:r w:rsidR="00B02767" w:rsidRPr="008D540F">
        <w:rPr>
          <w:i/>
          <w:color w:val="FF0000"/>
        </w:rPr>
        <w:t>ir</w:t>
      </w:r>
      <w:r w:rsidRPr="008D540F">
        <w:rPr>
          <w:i/>
          <w:color w:val="FF0000"/>
        </w:rPr>
        <w:t>space System (NAS), aircraft operations are divided into two categories, Civil Aircraft Operations and Pu</w:t>
      </w:r>
      <w:r w:rsidR="007C3B45" w:rsidRPr="008D540F">
        <w:rPr>
          <w:i/>
          <w:color w:val="FF0000"/>
        </w:rPr>
        <w:t>blic Aircraft Operations (PAO).</w:t>
      </w:r>
    </w:p>
    <w:p w:rsidR="00C874D1" w:rsidRPr="008D540F" w:rsidRDefault="00C874D1" w:rsidP="0027754D">
      <w:pPr>
        <w:numPr>
          <w:ilvl w:val="3"/>
          <w:numId w:val="1"/>
        </w:numPr>
        <w:spacing w:after="120"/>
        <w:rPr>
          <w:i/>
          <w:color w:val="FF0000"/>
        </w:rPr>
      </w:pPr>
      <w:r w:rsidRPr="008D540F">
        <w:rPr>
          <w:i/>
          <w:color w:val="FF0000"/>
        </w:rPr>
        <w:t>Civil Aircraft Operations</w:t>
      </w:r>
      <w:r w:rsidR="00D06894" w:rsidRPr="008D540F">
        <w:rPr>
          <w:i/>
          <w:color w:val="FF0000"/>
        </w:rPr>
        <w:fldChar w:fldCharType="begin"/>
      </w:r>
      <w:r w:rsidR="00D06894" w:rsidRPr="008D540F">
        <w:rPr>
          <w:i/>
          <w:color w:val="FF0000"/>
        </w:rPr>
        <w:instrText xml:space="preserve"> XE "Aircraft:civil aircraft operations" </w:instrText>
      </w:r>
      <w:r w:rsidR="00D06894" w:rsidRPr="008D540F">
        <w:rPr>
          <w:i/>
          <w:color w:val="FF0000"/>
        </w:rPr>
        <w:fldChar w:fldCharType="end"/>
      </w:r>
      <w:r w:rsidR="007C3B45" w:rsidRPr="008D540F">
        <w:rPr>
          <w:i/>
          <w:color w:val="FF0000"/>
        </w:rPr>
        <w:t xml:space="preserve">.  </w:t>
      </w:r>
      <w:r w:rsidRPr="008D540F">
        <w:rPr>
          <w:i/>
          <w:color w:val="FF0000"/>
        </w:rPr>
        <w:t>Anything other than those determined to</w:t>
      </w:r>
      <w:r w:rsidR="007C3B45" w:rsidRPr="008D540F">
        <w:rPr>
          <w:i/>
          <w:color w:val="FF0000"/>
        </w:rPr>
        <w:t xml:space="preserve"> be Public Aircraft Operations.</w:t>
      </w:r>
    </w:p>
    <w:p w:rsidR="00C874D1" w:rsidRPr="008D540F" w:rsidRDefault="00C874D1" w:rsidP="00AC57BD">
      <w:pPr>
        <w:numPr>
          <w:ilvl w:val="3"/>
          <w:numId w:val="1"/>
        </w:numPr>
        <w:spacing w:after="120"/>
        <w:rPr>
          <w:i/>
          <w:color w:val="FF0000"/>
        </w:rPr>
      </w:pPr>
      <w:bookmarkStart w:id="21" w:name="Public_Aircraft_Operations"/>
      <w:r w:rsidRPr="008D540F">
        <w:rPr>
          <w:i/>
          <w:color w:val="FF0000"/>
        </w:rPr>
        <w:t>Public Aircraft Operations</w:t>
      </w:r>
      <w:bookmarkEnd w:id="21"/>
      <w:r w:rsidR="00D06894" w:rsidRPr="008D540F">
        <w:rPr>
          <w:i/>
          <w:color w:val="FF0000"/>
        </w:rPr>
        <w:fldChar w:fldCharType="begin"/>
      </w:r>
      <w:r w:rsidR="00D06894" w:rsidRPr="008D540F">
        <w:rPr>
          <w:i/>
          <w:color w:val="FF0000"/>
        </w:rPr>
        <w:instrText xml:space="preserve"> XE "Aircraft:public (state) aircraft operations" </w:instrText>
      </w:r>
      <w:r w:rsidR="00D06894" w:rsidRPr="008D540F">
        <w:rPr>
          <w:i/>
          <w:color w:val="FF0000"/>
        </w:rPr>
        <w:fldChar w:fldCharType="end"/>
      </w:r>
      <w:r w:rsidR="007C3B45" w:rsidRPr="008D540F">
        <w:rPr>
          <w:i/>
          <w:color w:val="FF0000"/>
        </w:rPr>
        <w:t xml:space="preserve">.  </w:t>
      </w:r>
      <w:r w:rsidRPr="008D540F">
        <w:rPr>
          <w:i/>
          <w:color w:val="FF0000"/>
        </w:rPr>
        <w:t>In general, the Government considers an aircraft operation "Public" when the aircraft is owned by the Government, or is used by the Government and operates outside of the purview of its FAA airworthiness certificate (e.g.</w:t>
      </w:r>
      <w:r w:rsidR="007C3B45" w:rsidRPr="008D540F">
        <w:rPr>
          <w:i/>
          <w:color w:val="FF0000"/>
        </w:rPr>
        <w:t>,</w:t>
      </w:r>
      <w:r w:rsidRPr="008D540F">
        <w:rPr>
          <w:i/>
          <w:color w:val="FF0000"/>
        </w:rPr>
        <w:t xml:space="preserve"> configuration, operational use, flight rules, or maintenance)</w:t>
      </w:r>
      <w:r w:rsidR="007C3B45" w:rsidRPr="008D540F">
        <w:rPr>
          <w:i/>
          <w:color w:val="FF0000"/>
        </w:rPr>
        <w:t xml:space="preserve">.  </w:t>
      </w:r>
      <w:r w:rsidRPr="008D540F">
        <w:rPr>
          <w:i/>
          <w:color w:val="FF0000"/>
        </w:rPr>
        <w:t xml:space="preserve">Aircraft operations in the </w:t>
      </w:r>
      <w:r w:rsidR="00803936">
        <w:rPr>
          <w:i/>
          <w:color w:val="FF0000"/>
        </w:rPr>
        <w:t>National Airspace System (</w:t>
      </w:r>
      <w:r w:rsidRPr="008D540F">
        <w:rPr>
          <w:i/>
          <w:color w:val="FF0000"/>
        </w:rPr>
        <w:t>NAS</w:t>
      </w:r>
      <w:r w:rsidR="00803936">
        <w:rPr>
          <w:i/>
          <w:color w:val="FF0000"/>
        </w:rPr>
        <w:t>)</w:t>
      </w:r>
      <w:r w:rsidRPr="008D540F">
        <w:rPr>
          <w:i/>
          <w:color w:val="FF0000"/>
        </w:rPr>
        <w:t xml:space="preserve"> normally require compliance with </w:t>
      </w:r>
      <w:r w:rsidR="003B7981" w:rsidRPr="008D540F">
        <w:rPr>
          <w:i/>
          <w:color w:val="FF0000"/>
        </w:rPr>
        <w:t>CFR</w:t>
      </w:r>
      <w:r w:rsidRPr="008D540F">
        <w:rPr>
          <w:i/>
          <w:color w:val="FF0000"/>
        </w:rPr>
        <w:t xml:space="preserve"> </w:t>
      </w:r>
      <w:r w:rsidR="0055194E" w:rsidRPr="008D540F">
        <w:rPr>
          <w:i/>
          <w:color w:val="FF0000"/>
        </w:rPr>
        <w:t>P</w:t>
      </w:r>
      <w:r w:rsidRPr="008D540F">
        <w:rPr>
          <w:i/>
          <w:color w:val="FF0000"/>
        </w:rPr>
        <w:t>art 91</w:t>
      </w:r>
      <w:r w:rsidR="007C3B45" w:rsidRPr="008D540F">
        <w:rPr>
          <w:i/>
          <w:color w:val="FF0000"/>
        </w:rPr>
        <w:t xml:space="preserve">.  </w:t>
      </w:r>
      <w:r w:rsidR="00AC57BD" w:rsidRPr="008D540F">
        <w:rPr>
          <w:i/>
          <w:color w:val="FF0000"/>
        </w:rPr>
        <w:t>Note:  The Services make PAO determinations on a</w:t>
      </w:r>
      <w:r w:rsidRPr="008D540F">
        <w:rPr>
          <w:i/>
          <w:color w:val="FF0000"/>
        </w:rPr>
        <w:t xml:space="preserve"> case by case</w:t>
      </w:r>
      <w:r w:rsidR="00AC57BD" w:rsidRPr="008D540F">
        <w:rPr>
          <w:i/>
          <w:color w:val="FF0000"/>
        </w:rPr>
        <w:t xml:space="preserve"> basis</w:t>
      </w:r>
      <w:r w:rsidR="007C3B45" w:rsidRPr="008D540F">
        <w:rPr>
          <w:i/>
          <w:color w:val="FF0000"/>
        </w:rPr>
        <w:t xml:space="preserve">.  </w:t>
      </w:r>
      <w:r w:rsidR="00AC57BD" w:rsidRPr="008D540F">
        <w:rPr>
          <w:i/>
          <w:color w:val="FF0000"/>
        </w:rPr>
        <w:t>The contracting officer shall provide the contractor a “</w:t>
      </w:r>
      <w:r w:rsidR="00AC57BD" w:rsidRPr="008D540F">
        <w:rPr>
          <w:i/>
          <w:iCs/>
          <w:color w:val="FF0000"/>
        </w:rPr>
        <w:t>Declaration of Public Aircraft Operations</w:t>
      </w:r>
      <w:r w:rsidR="00AC57BD" w:rsidRPr="008D540F">
        <w:rPr>
          <w:i/>
          <w:color w:val="FF0000"/>
        </w:rPr>
        <w:t>” Letter</w:t>
      </w:r>
      <w:r w:rsidR="007C3B45" w:rsidRPr="008D540F">
        <w:rPr>
          <w:i/>
          <w:color w:val="FF0000"/>
        </w:rPr>
        <w:t xml:space="preserve">.  </w:t>
      </w:r>
      <w:r w:rsidR="00AC57BD" w:rsidRPr="008D540F">
        <w:rPr>
          <w:i/>
          <w:color w:val="FF0000"/>
        </w:rPr>
        <w:t>R</w:t>
      </w:r>
      <w:r w:rsidRPr="008D540F">
        <w:rPr>
          <w:i/>
          <w:color w:val="FF0000"/>
        </w:rPr>
        <w:t>efer to US A</w:t>
      </w:r>
      <w:r w:rsidR="0055194E" w:rsidRPr="008D540F">
        <w:rPr>
          <w:i/>
          <w:color w:val="FF0000"/>
        </w:rPr>
        <w:t>rmed Forces PAO Decision Tool (</w:t>
      </w:r>
      <w:hyperlink w:anchor="Attachment_15" w:history="1">
        <w:r w:rsidR="0055194E" w:rsidRPr="008D540F">
          <w:rPr>
            <w:rStyle w:val="Hyperlink"/>
            <w:i/>
          </w:rPr>
          <w:t>A</w:t>
        </w:r>
        <w:r w:rsidRPr="008D540F">
          <w:rPr>
            <w:rStyle w:val="Hyperlink"/>
            <w:i/>
          </w:rPr>
          <w:t>ttachment 15</w:t>
        </w:r>
      </w:hyperlink>
      <w:r w:rsidRPr="008D540F">
        <w:rPr>
          <w:i/>
          <w:color w:val="FF0000"/>
        </w:rPr>
        <w:t>), and the FAA PAO Circular 00-1.1(Series).</w:t>
      </w:r>
    </w:p>
    <w:p w:rsidR="00C874D1" w:rsidRPr="008D540F" w:rsidRDefault="00C874D1" w:rsidP="0027754D">
      <w:pPr>
        <w:numPr>
          <w:ilvl w:val="2"/>
          <w:numId w:val="1"/>
        </w:numPr>
        <w:spacing w:after="120"/>
        <w:rPr>
          <w:i/>
          <w:color w:val="FF0000"/>
        </w:rPr>
      </w:pPr>
      <w:r w:rsidRPr="008D540F">
        <w:rPr>
          <w:i/>
          <w:color w:val="FF0000"/>
        </w:rPr>
        <w:t>International Definitions of Aircraft</w:t>
      </w:r>
      <w:r w:rsidR="007C3B45" w:rsidRPr="008D540F">
        <w:rPr>
          <w:i/>
          <w:color w:val="FF0000"/>
        </w:rPr>
        <w:t xml:space="preserve">.  </w:t>
      </w:r>
      <w:r w:rsidRPr="008D540F">
        <w:rPr>
          <w:i/>
          <w:color w:val="FF0000"/>
        </w:rPr>
        <w:t>Under the Chicago Convention, there are two categories of aircraft</w:t>
      </w:r>
      <w:r w:rsidR="007C3B45" w:rsidRPr="008D540F">
        <w:rPr>
          <w:i/>
          <w:color w:val="FF0000"/>
        </w:rPr>
        <w:t xml:space="preserve">.  </w:t>
      </w:r>
      <w:r w:rsidRPr="008D540F">
        <w:rPr>
          <w:i/>
          <w:color w:val="FF0000"/>
        </w:rPr>
        <w:t>State aircraft include those used in military, police and customs services</w:t>
      </w:r>
      <w:r w:rsidR="007C3B45" w:rsidRPr="008D540F">
        <w:rPr>
          <w:i/>
          <w:color w:val="FF0000"/>
        </w:rPr>
        <w:t xml:space="preserve">.  </w:t>
      </w:r>
      <w:r w:rsidRPr="008D540F">
        <w:rPr>
          <w:i/>
          <w:color w:val="FF0000"/>
        </w:rPr>
        <w:t>Civil aircraft are simply any aircraft that are not State aircraft</w:t>
      </w:r>
      <w:r w:rsidR="007C3B45" w:rsidRPr="008D540F">
        <w:rPr>
          <w:i/>
          <w:color w:val="FF0000"/>
        </w:rPr>
        <w:t xml:space="preserve">.  </w:t>
      </w:r>
      <w:r w:rsidRPr="008D540F">
        <w:rPr>
          <w:i/>
          <w:color w:val="FF0000"/>
        </w:rPr>
        <w:t>The Chicago convention and international law consider certain aircraft used in military, customs and police services, but not formally declared State aircraft, to be “deemed State aircraft”</w:t>
      </w:r>
      <w:r w:rsidR="007C3B45" w:rsidRPr="008D540F">
        <w:rPr>
          <w:i/>
          <w:color w:val="FF0000"/>
        </w:rPr>
        <w:t xml:space="preserve">.  </w:t>
      </w:r>
      <w:r w:rsidRPr="008D540F">
        <w:rPr>
          <w:i/>
          <w:color w:val="FF0000"/>
        </w:rPr>
        <w:t>This definition does not include civil aircraft but may include certain contracted air services</w:t>
      </w:r>
      <w:r w:rsidR="007C3B45" w:rsidRPr="008D540F">
        <w:rPr>
          <w:i/>
          <w:color w:val="FF0000"/>
        </w:rPr>
        <w:t xml:space="preserve">.  </w:t>
      </w:r>
      <w:r w:rsidRPr="008D540F">
        <w:rPr>
          <w:i/>
          <w:color w:val="FF0000"/>
        </w:rPr>
        <w:t>Note:  There is no difference in the definition whether the aircraft is a manned aircraft or an unmanned aircraft system (UAS).</w:t>
      </w:r>
    </w:p>
    <w:p w:rsidR="00C874D1" w:rsidRPr="008D540F" w:rsidRDefault="00C874D1" w:rsidP="0027754D">
      <w:pPr>
        <w:numPr>
          <w:ilvl w:val="1"/>
          <w:numId w:val="1"/>
        </w:numPr>
        <w:spacing w:after="120"/>
        <w:rPr>
          <w:i/>
          <w:color w:val="000000" w:themeColor="text1"/>
        </w:rPr>
      </w:pPr>
      <w:bookmarkStart w:id="22" w:name="_Toc447171441"/>
      <w:r w:rsidRPr="008D540F">
        <w:rPr>
          <w:rStyle w:val="Heading3Char"/>
          <w:i/>
          <w:color w:val="FF0000"/>
        </w:rPr>
        <w:t xml:space="preserve">Aircraft Operations – </w:t>
      </w:r>
      <w:r w:rsidR="00B42C8B" w:rsidRPr="008D540F">
        <w:rPr>
          <w:rStyle w:val="Heading3Char"/>
          <w:i/>
          <w:color w:val="FF0000"/>
        </w:rPr>
        <w:t>(</w:t>
      </w:r>
      <w:r w:rsidRPr="008D540F">
        <w:rPr>
          <w:rStyle w:val="Heading3Char"/>
          <w:i/>
          <w:color w:val="FF0000"/>
        </w:rPr>
        <w:t>Contract</w:t>
      </w:r>
      <w:r w:rsidR="00B42C8B" w:rsidRPr="008D540F">
        <w:rPr>
          <w:rStyle w:val="Heading3Char"/>
          <w:i/>
          <w:color w:val="FF0000"/>
        </w:rPr>
        <w:t>ed)</w:t>
      </w:r>
      <w:bookmarkEnd w:id="22"/>
      <w:r w:rsidR="007C3B45" w:rsidRPr="008D540F">
        <w:rPr>
          <w:i/>
          <w:color w:val="FF0000"/>
        </w:rPr>
        <w:t xml:space="preserve">. </w:t>
      </w:r>
      <w:r w:rsidR="00C95BA0" w:rsidRPr="008D540F">
        <w:rPr>
          <w:i/>
          <w:color w:val="FF0000"/>
        </w:rPr>
        <w:fldChar w:fldCharType="begin"/>
      </w:r>
      <w:r w:rsidR="00C95BA0" w:rsidRPr="008D540F">
        <w:rPr>
          <w:i/>
          <w:color w:val="FF0000"/>
        </w:rPr>
        <w:instrText xml:space="preserve"> XE "Aircraft Operations:Contracted" </w:instrText>
      </w:r>
      <w:r w:rsidR="00C95BA0" w:rsidRPr="008D540F">
        <w:rPr>
          <w:i/>
          <w:color w:val="FF0000"/>
        </w:rPr>
        <w:fldChar w:fldCharType="end"/>
      </w:r>
      <w:r w:rsidR="007C3B45" w:rsidRPr="008D540F">
        <w:rPr>
          <w:i/>
          <w:color w:val="FF0000"/>
        </w:rPr>
        <w:t xml:space="preserve"> </w:t>
      </w:r>
      <w:r w:rsidRPr="008D540F">
        <w:rPr>
          <w:i/>
          <w:color w:val="FF0000"/>
        </w:rPr>
        <w:t>Contracts that support government operations can involve variations that describe the roles of the contractors and the government</w:t>
      </w:r>
      <w:r w:rsidR="007C3B45" w:rsidRPr="008D540F">
        <w:rPr>
          <w:i/>
          <w:color w:val="FF0000"/>
        </w:rPr>
        <w:t xml:space="preserve">.  </w:t>
      </w:r>
      <w:r w:rsidRPr="008D540F">
        <w:rPr>
          <w:i/>
          <w:color w:val="FF0000"/>
        </w:rPr>
        <w:t>Contractor operations in support of acquisition programs often are Government Owned Contractor Operated (GOCO) operations</w:t>
      </w:r>
      <w:r w:rsidR="007C3B45" w:rsidRPr="008D540F">
        <w:rPr>
          <w:i/>
          <w:color w:val="FF0000"/>
        </w:rPr>
        <w:t xml:space="preserve">.  </w:t>
      </w:r>
      <w:r w:rsidRPr="008D540F">
        <w:rPr>
          <w:i/>
          <w:color w:val="FF0000"/>
        </w:rPr>
        <w:t>This describes the relationship of the contractor operating aircraft owned by the government (to include Pre-accepted aircraft that are contractor held)</w:t>
      </w:r>
      <w:r w:rsidR="007C3B45" w:rsidRPr="008D540F">
        <w:rPr>
          <w:i/>
          <w:color w:val="FF0000"/>
        </w:rPr>
        <w:t xml:space="preserve">.  </w:t>
      </w:r>
      <w:r w:rsidRPr="008D540F">
        <w:rPr>
          <w:i/>
          <w:color w:val="FF0000"/>
        </w:rPr>
        <w:t>GOCO also applies to contracted aircrews supporting military operations in government aircraft to include test, transportation and training</w:t>
      </w:r>
      <w:r w:rsidR="007C3B45" w:rsidRPr="008D540F">
        <w:rPr>
          <w:i/>
          <w:color w:val="FF0000"/>
        </w:rPr>
        <w:t xml:space="preserve">.  </w:t>
      </w:r>
      <w:r w:rsidR="00D94057" w:rsidRPr="008D540F">
        <w:rPr>
          <w:i/>
          <w:color w:val="FF0000"/>
        </w:rPr>
        <w:t>Contractor-owned</w:t>
      </w:r>
      <w:r w:rsidRPr="008D540F">
        <w:rPr>
          <w:i/>
          <w:color w:val="FF0000"/>
        </w:rPr>
        <w:t xml:space="preserve"> Contractor Operated (COCO) implies that the contractor is supporting a government requirement with their own aircrews and aircraft</w:t>
      </w:r>
      <w:r w:rsidR="007C3B45" w:rsidRPr="008D540F">
        <w:rPr>
          <w:i/>
          <w:color w:val="FF0000"/>
        </w:rPr>
        <w:t xml:space="preserve">.  </w:t>
      </w:r>
      <w:r w:rsidR="00D94057" w:rsidRPr="008D540F">
        <w:rPr>
          <w:i/>
          <w:color w:val="FF0000"/>
        </w:rPr>
        <w:t>Contractor-owned</w:t>
      </w:r>
      <w:r w:rsidRPr="008D540F">
        <w:rPr>
          <w:i/>
          <w:color w:val="FF0000"/>
        </w:rPr>
        <w:t xml:space="preserve"> </w:t>
      </w:r>
      <w:r w:rsidRPr="008D540F">
        <w:rPr>
          <w:i/>
          <w:color w:val="FF0000"/>
        </w:rPr>
        <w:lastRenderedPageBreak/>
        <w:t>Government Operated (COGO) implies that the contractor is supporting a government requirement with their own aircraft manned by Government aircrews</w:t>
      </w:r>
      <w:r w:rsidR="007C3B45" w:rsidRPr="008D540F">
        <w:rPr>
          <w:i/>
          <w:color w:val="FF0000"/>
        </w:rPr>
        <w:t xml:space="preserve">.  </w:t>
      </w:r>
      <w:r w:rsidRPr="008D540F">
        <w:rPr>
          <w:i/>
          <w:color w:val="FF0000"/>
        </w:rPr>
        <w:t>COGO operations are always PAO</w:t>
      </w:r>
      <w:r w:rsidR="007C3B45" w:rsidRPr="008D540F">
        <w:rPr>
          <w:i/>
          <w:color w:val="FF0000"/>
        </w:rPr>
        <w:t xml:space="preserve">.  </w:t>
      </w:r>
      <w:r w:rsidRPr="008D540F">
        <w:rPr>
          <w:i/>
          <w:color w:val="FF0000"/>
        </w:rPr>
        <w:t>COCO operations can be Civil or PAO depending on the various factors that distinguish the two and as a result, the regulations and responsible authorities for these operations can shift from flight to flight depending on the operation.</w:t>
      </w:r>
    </w:p>
    <w:p w:rsidR="0017177E" w:rsidRPr="008D540F" w:rsidRDefault="0017177E" w:rsidP="0027754D">
      <w:pPr>
        <w:numPr>
          <w:ilvl w:val="1"/>
          <w:numId w:val="1"/>
        </w:numPr>
        <w:spacing w:after="120"/>
        <w:rPr>
          <w:bCs w:val="0"/>
          <w:color w:val="000000" w:themeColor="text1"/>
        </w:rPr>
      </w:pPr>
      <w:bookmarkStart w:id="23" w:name="_Toc447171442"/>
      <w:r w:rsidRPr="008D540F">
        <w:rPr>
          <w:rStyle w:val="Heading3Char"/>
          <w:color w:val="000000" w:themeColor="text1"/>
          <w:szCs w:val="24"/>
        </w:rPr>
        <w:t>Aircraft Rescue and Fire Fighting (ARFF)</w:t>
      </w:r>
      <w:bookmarkEnd w:id="23"/>
      <w:r w:rsidR="00A26964" w:rsidRPr="008D540F">
        <w:rPr>
          <w:rStyle w:val="Heading3Char"/>
          <w:color w:val="000000" w:themeColor="text1"/>
          <w:szCs w:val="24"/>
        </w:rPr>
        <w:fldChar w:fldCharType="begin"/>
      </w:r>
      <w:r w:rsidR="00A26964" w:rsidRPr="008D540F">
        <w:rPr>
          <w:color w:val="000000" w:themeColor="text1"/>
        </w:rPr>
        <w:instrText xml:space="preserve"> XE "</w:instrText>
      </w:r>
      <w:r w:rsidR="00A26964" w:rsidRPr="008D540F">
        <w:rPr>
          <w:rStyle w:val="Heading3Char"/>
          <w:color w:val="000000" w:themeColor="text1"/>
          <w:szCs w:val="24"/>
        </w:rPr>
        <w:instrText>Aircraft Rescue and Fire Fighting (ARFF)</w:instrText>
      </w:r>
      <w:r w:rsidR="00A26964" w:rsidRPr="008D540F">
        <w:rPr>
          <w:color w:val="000000" w:themeColor="text1"/>
        </w:rPr>
        <w:instrText xml:space="preserve">" </w:instrText>
      </w:r>
      <w:r w:rsidR="00A26964" w:rsidRPr="008D540F">
        <w:rPr>
          <w:rStyle w:val="Heading3Char"/>
          <w:color w:val="000000" w:themeColor="text1"/>
          <w:szCs w:val="24"/>
        </w:rPr>
        <w:fldChar w:fldCharType="end"/>
      </w:r>
      <w:r w:rsidR="007C3B45" w:rsidRPr="008D540F">
        <w:rPr>
          <w:color w:val="000000" w:themeColor="text1"/>
          <w:shd w:val="clear" w:color="auto" w:fill="FFFFFF"/>
        </w:rPr>
        <w:t xml:space="preserve">.  </w:t>
      </w:r>
      <w:r w:rsidR="00A22D90" w:rsidRPr="008D540F">
        <w:t xml:space="preserve">The </w:t>
      </w:r>
      <w:r w:rsidR="00193160" w:rsidRPr="008D540F">
        <w:t>fire fighting</w:t>
      </w:r>
      <w:r w:rsidR="00A22D90" w:rsidRPr="008D540F">
        <w:t xml:space="preserve"> action taken to prevent, control, or extinguish fire involving, or adjacent to, an aircraft</w:t>
      </w:r>
      <w:r w:rsidR="007C3B45" w:rsidRPr="008D540F">
        <w:t xml:space="preserve">.  </w:t>
      </w:r>
      <w:r w:rsidR="00A22D90" w:rsidRPr="008D540F">
        <w:t xml:space="preserve">The purpose of ARFF is to suppress the fire long enough to rescue any incapacitated crewmembers and non-crewmembers, maintain maximum escape routes for ambulatory aircraft occupants, protect </w:t>
      </w:r>
      <w:r w:rsidR="00193160" w:rsidRPr="008D540F">
        <w:t>fire fighting</w:t>
      </w:r>
      <w:r w:rsidR="00A22D90" w:rsidRPr="008D540F">
        <w:t xml:space="preserve"> personnel, and minimize the damage to the aircraft.</w:t>
      </w:r>
    </w:p>
    <w:p w:rsidR="0001350A" w:rsidRPr="008D540F" w:rsidRDefault="0001350A" w:rsidP="00AC0A39">
      <w:pPr>
        <w:numPr>
          <w:ilvl w:val="1"/>
          <w:numId w:val="1"/>
        </w:numPr>
        <w:spacing w:after="120"/>
        <w:rPr>
          <w:rStyle w:val="Heading3Char"/>
          <w:color w:val="FF0000"/>
          <w:szCs w:val="24"/>
        </w:rPr>
      </w:pPr>
      <w:bookmarkStart w:id="24" w:name="_Toc447171443"/>
      <w:r w:rsidRPr="008D540F">
        <w:rPr>
          <w:rStyle w:val="Heading3Char"/>
          <w:color w:val="FF0000"/>
          <w:szCs w:val="24"/>
        </w:rPr>
        <w:t>Airworthiness</w:t>
      </w:r>
      <w:bookmarkEnd w:id="24"/>
      <w:r w:rsidR="00AC0A39" w:rsidRPr="008D540F">
        <w:rPr>
          <w:bCs w:val="0"/>
          <w:color w:val="FF0000"/>
        </w:rPr>
        <w:fldChar w:fldCharType="begin"/>
      </w:r>
      <w:r w:rsidR="00AC0A39" w:rsidRPr="008D540F">
        <w:rPr>
          <w:color w:val="FF0000"/>
        </w:rPr>
        <w:instrText xml:space="preserve"> XE "</w:instrText>
      </w:r>
      <w:r w:rsidR="00AC0A39" w:rsidRPr="008D540F">
        <w:rPr>
          <w:bCs w:val="0"/>
          <w:color w:val="FF0000"/>
        </w:rPr>
        <w:instrText>Airworthiness</w:instrText>
      </w:r>
      <w:r w:rsidR="00AC0A39" w:rsidRPr="008D540F">
        <w:rPr>
          <w:color w:val="FF0000"/>
        </w:rPr>
        <w:instrText xml:space="preserve">" </w:instrText>
      </w:r>
      <w:r w:rsidR="00AC0A39" w:rsidRPr="008D540F">
        <w:rPr>
          <w:bCs w:val="0"/>
          <w:color w:val="FF0000"/>
        </w:rPr>
        <w:fldChar w:fldCharType="end"/>
      </w:r>
      <w:r w:rsidR="007C3B45" w:rsidRPr="008D540F">
        <w:rPr>
          <w:rStyle w:val="Heading3Char"/>
          <w:color w:val="FF0000"/>
          <w:szCs w:val="24"/>
        </w:rPr>
        <w:t xml:space="preserve">.  </w:t>
      </w:r>
      <w:r w:rsidRPr="008D540F">
        <w:rPr>
          <w:rStyle w:val="Heading3Char"/>
          <w:color w:val="FF0000"/>
          <w:szCs w:val="24"/>
        </w:rPr>
        <w:t>The ability of an aircraft to safely attain, sustain, and terminate flight within an approved operating envelope</w:t>
      </w:r>
      <w:r w:rsidR="007C3B45" w:rsidRPr="008D540F">
        <w:rPr>
          <w:rStyle w:val="Heading3Char"/>
          <w:color w:val="FF0000"/>
          <w:szCs w:val="24"/>
        </w:rPr>
        <w:t xml:space="preserve">.  </w:t>
      </w:r>
      <w:r w:rsidRPr="008D540F">
        <w:rPr>
          <w:rStyle w:val="Heading3Char"/>
          <w:color w:val="FF0000"/>
          <w:szCs w:val="24"/>
        </w:rPr>
        <w:t>Airworthiness is normally defined as having two components; initial airworthiness and continu</w:t>
      </w:r>
      <w:r w:rsidR="00B57176" w:rsidRPr="008D540F">
        <w:rPr>
          <w:rStyle w:val="Heading3Char"/>
          <w:color w:val="FF0000"/>
          <w:szCs w:val="24"/>
        </w:rPr>
        <w:t>ing</w:t>
      </w:r>
      <w:r w:rsidRPr="008D540F">
        <w:rPr>
          <w:rStyle w:val="Heading3Char"/>
          <w:color w:val="FF0000"/>
          <w:szCs w:val="24"/>
        </w:rPr>
        <w:t xml:space="preserve"> airworthiness</w:t>
      </w:r>
      <w:r w:rsidR="007C3B45" w:rsidRPr="008D540F">
        <w:rPr>
          <w:rStyle w:val="Heading3Char"/>
          <w:color w:val="FF0000"/>
          <w:szCs w:val="24"/>
        </w:rPr>
        <w:t xml:space="preserve">.  </w:t>
      </w:r>
      <w:r w:rsidRPr="008D540F">
        <w:rPr>
          <w:rStyle w:val="Heading3Char"/>
          <w:color w:val="FF0000"/>
          <w:szCs w:val="24"/>
        </w:rPr>
        <w:t>Initial airworthiness relates to the aircraft’s initial engineering design and certification</w:t>
      </w:r>
      <w:r w:rsidR="007C3B45" w:rsidRPr="008D540F">
        <w:rPr>
          <w:rStyle w:val="Heading3Char"/>
          <w:color w:val="FF0000"/>
          <w:szCs w:val="24"/>
        </w:rPr>
        <w:t xml:space="preserve">.  </w:t>
      </w:r>
      <w:r w:rsidRPr="008D540F">
        <w:rPr>
          <w:rStyle w:val="Heading3Char"/>
          <w:color w:val="FF0000"/>
          <w:szCs w:val="24"/>
        </w:rPr>
        <w:t>Continu</w:t>
      </w:r>
      <w:r w:rsidR="00B57176" w:rsidRPr="008D540F">
        <w:rPr>
          <w:rStyle w:val="Heading3Char"/>
          <w:color w:val="FF0000"/>
          <w:szCs w:val="24"/>
        </w:rPr>
        <w:t>ing</w:t>
      </w:r>
      <w:r w:rsidRPr="008D540F">
        <w:rPr>
          <w:rStyle w:val="Heading3Char"/>
          <w:color w:val="FF0000"/>
          <w:szCs w:val="24"/>
        </w:rPr>
        <w:t xml:space="preserve"> airworthiness relates to operating the aircraft in an approved configuration, in accordance with established maintenance, training, and operational limits, and within approved safety standards.</w:t>
      </w:r>
    </w:p>
    <w:p w:rsidR="00CB4D4F" w:rsidRPr="008D540F" w:rsidRDefault="00CB4D4F" w:rsidP="0027754D">
      <w:pPr>
        <w:numPr>
          <w:ilvl w:val="1"/>
          <w:numId w:val="1"/>
        </w:numPr>
        <w:spacing w:after="120"/>
        <w:rPr>
          <w:color w:val="000000" w:themeColor="text1"/>
        </w:rPr>
      </w:pPr>
      <w:bookmarkStart w:id="25" w:name="_Toc447171444"/>
      <w:r w:rsidRPr="008D540F">
        <w:rPr>
          <w:rStyle w:val="Heading3Char"/>
          <w:color w:val="000000" w:themeColor="text1"/>
          <w:szCs w:val="24"/>
        </w:rPr>
        <w:t>Approving Authority</w:t>
      </w:r>
      <w:bookmarkStart w:id="26" w:name="Approving_Authority"/>
      <w:bookmarkEnd w:id="25"/>
      <w:bookmarkEnd w:id="26"/>
      <w:r w:rsidR="006E4DCF" w:rsidRPr="008D540F">
        <w:rPr>
          <w:rStyle w:val="Heading3Char"/>
          <w:color w:val="000000" w:themeColor="text1"/>
          <w:szCs w:val="24"/>
        </w:rPr>
        <w:fldChar w:fldCharType="begin"/>
      </w:r>
      <w:r w:rsidR="006E4DCF" w:rsidRPr="008D540F">
        <w:rPr>
          <w:color w:val="000000" w:themeColor="text1"/>
        </w:rPr>
        <w:instrText xml:space="preserve"> XE "</w:instrText>
      </w:r>
      <w:r w:rsidR="006E4DCF" w:rsidRPr="008D540F">
        <w:rPr>
          <w:rStyle w:val="Heading3Char"/>
          <w:color w:val="000000" w:themeColor="text1"/>
          <w:szCs w:val="24"/>
        </w:rPr>
        <w:instrText>Approving Authority</w:instrText>
      </w:r>
      <w:r w:rsidR="006E4DCF" w:rsidRPr="008D540F">
        <w:rPr>
          <w:color w:val="000000" w:themeColor="text1"/>
        </w:rPr>
        <w:instrText xml:space="preserve">" </w:instrText>
      </w:r>
      <w:r w:rsidR="006E4DCF" w:rsidRPr="008D540F">
        <w:rPr>
          <w:rStyle w:val="Heading3Char"/>
          <w:color w:val="000000" w:themeColor="text1"/>
          <w:szCs w:val="24"/>
        </w:rPr>
        <w:fldChar w:fldCharType="end"/>
      </w:r>
      <w:r w:rsidR="007C3B45" w:rsidRPr="008D540F">
        <w:rPr>
          <w:color w:val="000000" w:themeColor="text1"/>
        </w:rPr>
        <w:t xml:space="preserve">.  </w:t>
      </w:r>
      <w:r w:rsidR="009F0B7E" w:rsidRPr="008D540F">
        <w:rPr>
          <w:color w:val="000000" w:themeColor="text1"/>
        </w:rPr>
        <w:t>T</w:t>
      </w:r>
      <w:r w:rsidR="00391A76" w:rsidRPr="008D540F">
        <w:rPr>
          <w:color w:val="000000" w:themeColor="text1"/>
        </w:rPr>
        <w:t>he</w:t>
      </w:r>
      <w:r w:rsidRPr="008D540F">
        <w:rPr>
          <w:color w:val="000000" w:themeColor="text1"/>
        </w:rPr>
        <w:t xml:space="preserve"> commander or designee of one of the following organizations having the administrative responsibility for a particular contract</w:t>
      </w:r>
      <w:bookmarkEnd w:id="20"/>
      <w:r w:rsidR="007C3B45" w:rsidRPr="008D540F">
        <w:rPr>
          <w:color w:val="000000" w:themeColor="text1"/>
        </w:rPr>
        <w:t xml:space="preserve">.  </w:t>
      </w:r>
      <w:r w:rsidR="0024360F" w:rsidRPr="008D540F">
        <w:rPr>
          <w:color w:val="000000" w:themeColor="text1"/>
        </w:rPr>
        <w:t xml:space="preserve">(Note: </w:t>
      </w:r>
      <w:hyperlink w:anchor="GFR" w:history="1">
        <w:r w:rsidR="0024360F" w:rsidRPr="008D540F">
          <w:rPr>
            <w:rStyle w:val="Hyperlink"/>
          </w:rPr>
          <w:t>GFRs</w:t>
        </w:r>
      </w:hyperlink>
      <w:r w:rsidR="0024360F" w:rsidRPr="008D540F">
        <w:rPr>
          <w:color w:val="000000" w:themeColor="text1"/>
        </w:rPr>
        <w:t xml:space="preserve"> receive their appointment letters from their Approving Authority</w:t>
      </w:r>
      <w:r w:rsidR="007C3B45" w:rsidRPr="008D540F">
        <w:rPr>
          <w:color w:val="000000" w:themeColor="text1"/>
        </w:rPr>
        <w:t xml:space="preserve">.  </w:t>
      </w:r>
      <w:r w:rsidR="0024360F" w:rsidRPr="008D540F">
        <w:rPr>
          <w:color w:val="000000" w:themeColor="text1"/>
        </w:rPr>
        <w:t xml:space="preserve">See Chapter 7, </w:t>
      </w:r>
      <w:r w:rsidR="00685428" w:rsidRPr="008D540F">
        <w:rPr>
          <w:color w:val="000000" w:themeColor="text1"/>
        </w:rPr>
        <w:t>Paragraph</w:t>
      </w:r>
      <w:r w:rsidR="00480FAB">
        <w:rPr>
          <w:color w:val="000000" w:themeColor="text1"/>
        </w:rPr>
        <w:t xml:space="preserve"> </w:t>
      </w:r>
      <w:r w:rsidR="00480FAB">
        <w:rPr>
          <w:color w:val="000000" w:themeColor="text1"/>
        </w:rPr>
        <w:fldChar w:fldCharType="begin"/>
      </w:r>
      <w:r w:rsidR="00480FAB">
        <w:rPr>
          <w:color w:val="000000" w:themeColor="text1"/>
        </w:rPr>
        <w:instrText xml:space="preserve"> REF Designating_GFRs \r \h </w:instrText>
      </w:r>
      <w:r w:rsidR="00480FAB">
        <w:rPr>
          <w:color w:val="000000" w:themeColor="text1"/>
        </w:rPr>
      </w:r>
      <w:r w:rsidR="00480FAB">
        <w:rPr>
          <w:color w:val="000000" w:themeColor="text1"/>
        </w:rPr>
        <w:fldChar w:fldCharType="separate"/>
      </w:r>
      <w:r w:rsidR="00480FAB">
        <w:rPr>
          <w:color w:val="000000" w:themeColor="text1"/>
        </w:rPr>
        <w:t>7.4</w:t>
      </w:r>
      <w:r w:rsidR="00480FAB">
        <w:rPr>
          <w:color w:val="000000" w:themeColor="text1"/>
        </w:rPr>
        <w:fldChar w:fldCharType="end"/>
      </w:r>
      <w:r w:rsidR="00476846" w:rsidRPr="008D540F">
        <w:rPr>
          <w:color w:val="000000" w:themeColor="text1"/>
        </w:rPr>
        <w:t xml:space="preserve">, and </w:t>
      </w:r>
      <w:hyperlink w:anchor="Attachment_6_GFR_Applications" w:history="1">
        <w:r w:rsidR="007E1084" w:rsidRPr="008D540F">
          <w:rPr>
            <w:rStyle w:val="Hyperlink"/>
          </w:rPr>
          <w:t>Attachment 6.1</w:t>
        </w:r>
      </w:hyperlink>
      <w:r w:rsidR="006168A3" w:rsidRPr="008D540F">
        <w:rPr>
          <w:color w:val="000000" w:themeColor="text1"/>
        </w:rPr>
        <w:t xml:space="preserve">, </w:t>
      </w:r>
      <w:r w:rsidR="006168A3" w:rsidRPr="008D540F">
        <w:rPr>
          <w:i/>
          <w:color w:val="000000" w:themeColor="text1"/>
        </w:rPr>
        <w:t>Applications for GFR/GGR Appointments</w:t>
      </w:r>
      <w:r w:rsidR="006168A3" w:rsidRPr="008D540F">
        <w:rPr>
          <w:color w:val="000000" w:themeColor="text1"/>
        </w:rPr>
        <w:t xml:space="preserve">, </w:t>
      </w:r>
      <w:r w:rsidR="00476846" w:rsidRPr="008D540F">
        <w:rPr>
          <w:color w:val="000000" w:themeColor="text1"/>
        </w:rPr>
        <w:t>for additional guidance.</w:t>
      </w:r>
      <w:r w:rsidR="0024360F" w:rsidRPr="008D540F">
        <w:rPr>
          <w:color w:val="000000" w:themeColor="text1"/>
        </w:rPr>
        <w:t>)</w:t>
      </w:r>
    </w:p>
    <w:p w:rsidR="00CB4D4F" w:rsidRPr="008D540F" w:rsidRDefault="00162174" w:rsidP="0027754D">
      <w:pPr>
        <w:numPr>
          <w:ilvl w:val="2"/>
          <w:numId w:val="1"/>
        </w:numPr>
        <w:spacing w:after="120"/>
        <w:rPr>
          <w:color w:val="000000" w:themeColor="text1"/>
        </w:rPr>
      </w:pPr>
      <w:r w:rsidRPr="008D540F">
        <w:rPr>
          <w:color w:val="000000" w:themeColor="text1"/>
        </w:rPr>
        <w:t xml:space="preserve">Army </w:t>
      </w:r>
      <w:r w:rsidR="003F449E" w:rsidRPr="008D540F">
        <w:rPr>
          <w:color w:val="000000" w:themeColor="text1"/>
        </w:rPr>
        <w:t>–</w:t>
      </w:r>
      <w:r w:rsidRPr="008D540F">
        <w:rPr>
          <w:color w:val="000000" w:themeColor="text1"/>
        </w:rPr>
        <w:t xml:space="preserve"> </w:t>
      </w:r>
      <w:r w:rsidR="0005675E" w:rsidRPr="008D540F">
        <w:rPr>
          <w:color w:val="000000" w:themeColor="text1"/>
        </w:rPr>
        <w:t>Heads of Contracting Activity (HCAs) or Principal Assistant Responsible for Contracting (PARC)</w:t>
      </w:r>
      <w:r w:rsidR="007C3B45" w:rsidRPr="008D540F">
        <w:rPr>
          <w:color w:val="000000" w:themeColor="text1"/>
        </w:rPr>
        <w:t xml:space="preserve">.  </w:t>
      </w:r>
      <w:r w:rsidR="0005675E" w:rsidRPr="008D540F">
        <w:rPr>
          <w:color w:val="000000" w:themeColor="text1"/>
        </w:rPr>
        <w:t>The authority may be delegated within the contracting activity no lower than the Procuring Contracting Officer (PCO)</w:t>
      </w:r>
      <w:r w:rsidR="007C3B45" w:rsidRPr="008D540F">
        <w:rPr>
          <w:color w:val="000000" w:themeColor="text1"/>
        </w:rPr>
        <w:t xml:space="preserve">.  </w:t>
      </w:r>
      <w:r w:rsidR="0005675E" w:rsidRPr="008D540F">
        <w:rPr>
          <w:color w:val="000000" w:themeColor="text1"/>
        </w:rPr>
        <w:t>No delegations are authorized external to the contracting activity</w:t>
      </w:r>
      <w:r w:rsidR="003F449E" w:rsidRPr="008D540F">
        <w:rPr>
          <w:color w:val="000000" w:themeColor="text1"/>
        </w:rPr>
        <w:t>.</w:t>
      </w:r>
    </w:p>
    <w:p w:rsidR="00CB4D4F" w:rsidRPr="008D540F" w:rsidRDefault="00162174" w:rsidP="0027754D">
      <w:pPr>
        <w:numPr>
          <w:ilvl w:val="2"/>
          <w:numId w:val="1"/>
        </w:numPr>
        <w:spacing w:after="120"/>
        <w:rPr>
          <w:color w:val="000000" w:themeColor="text1"/>
        </w:rPr>
      </w:pPr>
      <w:r w:rsidRPr="008D540F">
        <w:rPr>
          <w:color w:val="000000" w:themeColor="text1"/>
        </w:rPr>
        <w:t xml:space="preserve">Navy - </w:t>
      </w:r>
      <w:r w:rsidR="00CB4D4F" w:rsidRPr="008D540F">
        <w:rPr>
          <w:color w:val="000000" w:themeColor="text1"/>
        </w:rPr>
        <w:t>Commander, Naval Air Systems Command (COMNAVAIRSYSCOM)</w:t>
      </w:r>
      <w:r w:rsidR="007C3B45" w:rsidRPr="008D540F">
        <w:rPr>
          <w:color w:val="000000" w:themeColor="text1"/>
        </w:rPr>
        <w:t xml:space="preserve">.  </w:t>
      </w:r>
      <w:r w:rsidR="00A35D1D" w:rsidRPr="008D540F">
        <w:rPr>
          <w:color w:val="000000" w:themeColor="text1"/>
        </w:rPr>
        <w:t xml:space="preserve">Delegated to other Controlling Custodian Commanders who administer </w:t>
      </w:r>
      <w:r w:rsidR="00CF2D78" w:rsidRPr="008D540F">
        <w:rPr>
          <w:color w:val="000000" w:themeColor="text1"/>
        </w:rPr>
        <w:t xml:space="preserve">FAR </w:t>
      </w:r>
      <w:r w:rsidR="005F6DE6" w:rsidRPr="008D540F">
        <w:rPr>
          <w:color w:val="000000" w:themeColor="text1"/>
        </w:rPr>
        <w:t>s</w:t>
      </w:r>
      <w:r w:rsidR="00CF2D78" w:rsidRPr="008D540F">
        <w:rPr>
          <w:color w:val="000000" w:themeColor="text1"/>
        </w:rPr>
        <w:t>ubpart 42.302</w:t>
      </w:r>
      <w:r w:rsidR="00A35D1D" w:rsidRPr="008D540F">
        <w:rPr>
          <w:color w:val="000000" w:themeColor="text1"/>
        </w:rPr>
        <w:t xml:space="preserve"> responsibilities for organizational level support and training contracts.</w:t>
      </w:r>
    </w:p>
    <w:p w:rsidR="00CB4D4F" w:rsidRPr="008D540F" w:rsidRDefault="00162174" w:rsidP="0027754D">
      <w:pPr>
        <w:numPr>
          <w:ilvl w:val="2"/>
          <w:numId w:val="1"/>
        </w:numPr>
        <w:spacing w:after="120"/>
        <w:rPr>
          <w:color w:val="000000" w:themeColor="text1"/>
        </w:rPr>
      </w:pPr>
      <w:r w:rsidRPr="008D540F">
        <w:rPr>
          <w:color w:val="000000" w:themeColor="text1"/>
        </w:rPr>
        <w:t xml:space="preserve">Air Force - </w:t>
      </w:r>
      <w:r w:rsidR="00CB4D4F" w:rsidRPr="008D540F">
        <w:rPr>
          <w:i/>
          <w:color w:val="FF0000"/>
        </w:rPr>
        <w:t>Head</w:t>
      </w:r>
      <w:r w:rsidR="0029185A" w:rsidRPr="008D540F">
        <w:rPr>
          <w:i/>
          <w:color w:val="FF0000"/>
        </w:rPr>
        <w:t xml:space="preserve"> of Contracting Activity</w:t>
      </w:r>
      <w:r w:rsidR="00CB4D4F" w:rsidRPr="008D540F">
        <w:rPr>
          <w:color w:val="000000" w:themeColor="text1"/>
        </w:rPr>
        <w:t xml:space="preserve"> (HCA).</w:t>
      </w:r>
    </w:p>
    <w:p w:rsidR="00D84504" w:rsidRPr="008D540F" w:rsidRDefault="00D84504" w:rsidP="0027754D">
      <w:pPr>
        <w:numPr>
          <w:ilvl w:val="2"/>
          <w:numId w:val="1"/>
        </w:numPr>
        <w:spacing w:after="120"/>
        <w:rPr>
          <w:color w:val="000000" w:themeColor="text1"/>
        </w:rPr>
      </w:pPr>
      <w:r w:rsidRPr="008D540F">
        <w:rPr>
          <w:color w:val="000000" w:themeColor="text1"/>
        </w:rPr>
        <w:t xml:space="preserve">US Coast Guard – </w:t>
      </w:r>
      <w:r w:rsidR="00FC4853" w:rsidRPr="008D540F">
        <w:rPr>
          <w:color w:val="000000" w:themeColor="text1"/>
        </w:rPr>
        <w:t>Commanding Officer, USCG ALC</w:t>
      </w:r>
      <w:r w:rsidR="007C3B45" w:rsidRPr="008D540F">
        <w:rPr>
          <w:color w:val="000000" w:themeColor="text1"/>
        </w:rPr>
        <w:t>.</w:t>
      </w:r>
    </w:p>
    <w:p w:rsidR="00CB4D4F" w:rsidRPr="008D540F" w:rsidRDefault="00162174" w:rsidP="0027754D">
      <w:pPr>
        <w:numPr>
          <w:ilvl w:val="2"/>
          <w:numId w:val="1"/>
        </w:numPr>
        <w:spacing w:after="120"/>
        <w:rPr>
          <w:color w:val="000000" w:themeColor="text1"/>
        </w:rPr>
      </w:pPr>
      <w:r w:rsidRPr="008D540F">
        <w:rPr>
          <w:color w:val="000000" w:themeColor="text1"/>
        </w:rPr>
        <w:t xml:space="preserve">DCMA - </w:t>
      </w:r>
      <w:r w:rsidR="00A60D1D" w:rsidRPr="008D540F">
        <w:rPr>
          <w:snapToGrid w:val="0"/>
          <w:color w:val="000000" w:themeColor="text1"/>
        </w:rPr>
        <w:t xml:space="preserve">Director, DCMA; Operations Directorate, Chief Operating Officer (COO); </w:t>
      </w:r>
      <w:r w:rsidR="00D84504" w:rsidRPr="008D540F">
        <w:rPr>
          <w:snapToGrid w:val="0"/>
          <w:color w:val="000000" w:themeColor="text1"/>
        </w:rPr>
        <w:t>Director</w:t>
      </w:r>
      <w:r w:rsidR="00A60D1D" w:rsidRPr="008D540F">
        <w:rPr>
          <w:snapToGrid w:val="0"/>
          <w:color w:val="000000" w:themeColor="text1"/>
        </w:rPr>
        <w:t>, DCMA International (DCMAI); Director, DCMA Special Programs (DCMAS);</w:t>
      </w:r>
      <w:r w:rsidR="00727B0E" w:rsidRPr="008D540F">
        <w:rPr>
          <w:snapToGrid w:val="0"/>
          <w:color w:val="000000" w:themeColor="text1"/>
        </w:rPr>
        <w:t xml:space="preserve"> DCMA Region Commanders/Directors;</w:t>
      </w:r>
      <w:r w:rsidR="00A60D1D" w:rsidRPr="008D540F">
        <w:rPr>
          <w:snapToGrid w:val="0"/>
          <w:color w:val="000000" w:themeColor="text1"/>
        </w:rPr>
        <w:t xml:space="preserve"> Commanders, Defense Contract Management Agency Contract Management Offices (CMOs);  (May not be redelegated).</w:t>
      </w:r>
    </w:p>
    <w:p w:rsidR="00EE20A3" w:rsidRPr="008D540F" w:rsidRDefault="00162174" w:rsidP="0027754D">
      <w:pPr>
        <w:numPr>
          <w:ilvl w:val="2"/>
          <w:numId w:val="1"/>
        </w:numPr>
        <w:spacing w:after="120"/>
        <w:rPr>
          <w:color w:val="000000" w:themeColor="text1"/>
        </w:rPr>
      </w:pPr>
      <w:r w:rsidRPr="008D540F">
        <w:rPr>
          <w:color w:val="000000" w:themeColor="text1"/>
        </w:rPr>
        <w:t xml:space="preserve">Non DoD/Other - </w:t>
      </w:r>
      <w:r w:rsidR="00EE20A3" w:rsidRPr="008D540F">
        <w:rPr>
          <w:color w:val="000000" w:themeColor="text1"/>
        </w:rPr>
        <w:t xml:space="preserve">Commander of the Procuring Activity </w:t>
      </w:r>
    </w:p>
    <w:p w:rsidR="006C3F98" w:rsidRPr="008D540F" w:rsidRDefault="00CB4D4F" w:rsidP="0027754D">
      <w:pPr>
        <w:numPr>
          <w:ilvl w:val="1"/>
          <w:numId w:val="1"/>
        </w:numPr>
        <w:spacing w:after="120"/>
        <w:rPr>
          <w:color w:val="000000" w:themeColor="text1"/>
        </w:rPr>
      </w:pPr>
      <w:bookmarkStart w:id="27" w:name="_Toc447171445"/>
      <w:bookmarkStart w:id="28" w:name="_Toc109553734"/>
      <w:r w:rsidRPr="008D540F">
        <w:rPr>
          <w:rStyle w:val="Heading3Char"/>
          <w:i/>
          <w:color w:val="FF0000"/>
        </w:rPr>
        <w:t>Army Nonstandard Aircraft</w:t>
      </w:r>
      <w:r w:rsidR="00A26964" w:rsidRPr="008D540F">
        <w:rPr>
          <w:rStyle w:val="Heading3Char"/>
          <w:i/>
          <w:color w:val="FF0000"/>
        </w:rPr>
        <w:fldChar w:fldCharType="begin"/>
      </w:r>
      <w:r w:rsidR="00A26964" w:rsidRPr="008D540F">
        <w:rPr>
          <w:rStyle w:val="Heading3Char"/>
          <w:i/>
          <w:color w:val="FF0000"/>
        </w:rPr>
        <w:instrText xml:space="preserve"> XE "Army Nonstandard Aircraft" </w:instrText>
      </w:r>
      <w:r w:rsidR="00A26964" w:rsidRPr="008D540F">
        <w:rPr>
          <w:rStyle w:val="Heading3Char"/>
          <w:i/>
          <w:color w:val="FF0000"/>
        </w:rPr>
        <w:fldChar w:fldCharType="end"/>
      </w:r>
      <w:r w:rsidR="007C3B45" w:rsidRPr="008D540F">
        <w:rPr>
          <w:rStyle w:val="Heading3Char"/>
          <w:i/>
          <w:color w:val="FF0000"/>
        </w:rPr>
        <w:t>.</w:t>
      </w:r>
      <w:bookmarkEnd w:id="27"/>
      <w:r w:rsidR="007C3B45" w:rsidRPr="008D540F">
        <w:rPr>
          <w:rStyle w:val="Heading3Char"/>
          <w:i/>
          <w:color w:val="FF0000"/>
        </w:rPr>
        <w:t xml:space="preserve">  </w:t>
      </w:r>
      <w:r w:rsidR="00C337E4" w:rsidRPr="008D540F">
        <w:rPr>
          <w:i/>
          <w:color w:val="FF0000"/>
        </w:rPr>
        <w:t xml:space="preserve">Army aircraft not classified standard or aircraft obtained from other </w:t>
      </w:r>
      <w:r w:rsidR="007C3B45" w:rsidRPr="008D540F">
        <w:rPr>
          <w:i/>
          <w:color w:val="FF0000"/>
        </w:rPr>
        <w:t>DoD</w:t>
      </w:r>
      <w:r w:rsidR="00C337E4" w:rsidRPr="008D540F">
        <w:rPr>
          <w:i/>
          <w:color w:val="FF0000"/>
        </w:rPr>
        <w:t xml:space="preserve"> activities or commercial sources</w:t>
      </w:r>
      <w:r w:rsidR="007C3B45" w:rsidRPr="008D540F">
        <w:rPr>
          <w:i/>
          <w:color w:val="FF0000"/>
        </w:rPr>
        <w:t xml:space="preserve">.  </w:t>
      </w:r>
      <w:bookmarkStart w:id="29" w:name="_Toc109553736"/>
      <w:bookmarkEnd w:id="28"/>
    </w:p>
    <w:p w:rsidR="00B31E49" w:rsidRPr="008D540F" w:rsidRDefault="00B31E49" w:rsidP="0027754D">
      <w:pPr>
        <w:numPr>
          <w:ilvl w:val="1"/>
          <w:numId w:val="1"/>
        </w:numPr>
        <w:spacing w:after="120"/>
        <w:rPr>
          <w:rStyle w:val="Heading3Char"/>
          <w:color w:val="000000" w:themeColor="text1"/>
          <w:szCs w:val="24"/>
        </w:rPr>
      </w:pPr>
      <w:bookmarkStart w:id="30" w:name="_Toc447171446"/>
      <w:r w:rsidRPr="008D540F">
        <w:rPr>
          <w:rStyle w:val="Heading3Char"/>
          <w:color w:val="000000" w:themeColor="text1"/>
          <w:szCs w:val="24"/>
        </w:rPr>
        <w:t>Aviation Program Team (APT)</w:t>
      </w:r>
      <w:bookmarkEnd w:id="30"/>
      <w:r w:rsidR="00A26964" w:rsidRPr="008D540F">
        <w:rPr>
          <w:rStyle w:val="Heading3Char"/>
          <w:color w:val="000000" w:themeColor="text1"/>
          <w:szCs w:val="24"/>
        </w:rPr>
        <w:fldChar w:fldCharType="begin"/>
      </w:r>
      <w:r w:rsidR="00A26964" w:rsidRPr="008D540F">
        <w:rPr>
          <w:color w:val="000000" w:themeColor="text1"/>
        </w:rPr>
        <w:instrText xml:space="preserve"> XE</w:instrText>
      </w:r>
      <w:r w:rsidR="001924C4" w:rsidRPr="008D540F">
        <w:rPr>
          <w:color w:val="000000" w:themeColor="text1"/>
        </w:rPr>
        <w:instrText xml:space="preserve"> “</w:instrText>
      </w:r>
      <w:r w:rsidR="001924C4" w:rsidRPr="008D540F">
        <w:rPr>
          <w:rStyle w:val="Heading3Char"/>
          <w:color w:val="000000" w:themeColor="text1"/>
          <w:szCs w:val="24"/>
        </w:rPr>
        <w:instrText>Aviation Program Team (APT)</w:instrText>
      </w:r>
      <w:r w:rsidR="00A26964" w:rsidRPr="008D540F">
        <w:rPr>
          <w:color w:val="000000" w:themeColor="text1"/>
        </w:rPr>
        <w:instrText xml:space="preserve">" </w:instrText>
      </w:r>
      <w:r w:rsidR="00A26964" w:rsidRPr="008D540F">
        <w:rPr>
          <w:rStyle w:val="Heading3Char"/>
          <w:color w:val="000000" w:themeColor="text1"/>
          <w:szCs w:val="24"/>
        </w:rPr>
        <w:fldChar w:fldCharType="end"/>
      </w:r>
      <w:r w:rsidR="007C3B45" w:rsidRPr="008D540F">
        <w:rPr>
          <w:color w:val="000000" w:themeColor="text1"/>
        </w:rPr>
        <w:t xml:space="preserve">.  </w:t>
      </w:r>
      <w:r w:rsidR="00D84504" w:rsidRPr="008D540F">
        <w:rPr>
          <w:color w:val="000000" w:themeColor="text1"/>
        </w:rPr>
        <w:t>T</w:t>
      </w:r>
      <w:r w:rsidR="00D21E88" w:rsidRPr="008D540F">
        <w:rPr>
          <w:color w:val="000000" w:themeColor="text1"/>
        </w:rPr>
        <w:t xml:space="preserve">he Aviation Program Team (APT) is responsible for performing the FAR </w:t>
      </w:r>
      <w:r w:rsidR="00E162FC" w:rsidRPr="008D540F">
        <w:rPr>
          <w:color w:val="000000" w:themeColor="text1"/>
        </w:rPr>
        <w:t>subpart</w:t>
      </w:r>
      <w:r w:rsidR="00D21E88" w:rsidRPr="008D540F">
        <w:rPr>
          <w:color w:val="000000" w:themeColor="text1"/>
        </w:rPr>
        <w:t xml:space="preserve"> </w:t>
      </w:r>
      <w:hyperlink w:anchor="FAR42302" w:history="1">
        <w:r w:rsidR="00D21E88" w:rsidRPr="008D540F">
          <w:rPr>
            <w:rStyle w:val="Hyperlink"/>
          </w:rPr>
          <w:t>4</w:t>
        </w:r>
        <w:r w:rsidR="00810EAB" w:rsidRPr="008D540F">
          <w:rPr>
            <w:rStyle w:val="Hyperlink"/>
          </w:rPr>
          <w:t>2.302</w:t>
        </w:r>
      </w:hyperlink>
      <w:r w:rsidR="00810EAB" w:rsidRPr="008D540F">
        <w:rPr>
          <w:color w:val="000000" w:themeColor="text1"/>
        </w:rPr>
        <w:t>(a)(56) CAS mission</w:t>
      </w:r>
      <w:r w:rsidR="007C3B45" w:rsidRPr="008D540F">
        <w:rPr>
          <w:color w:val="000000" w:themeColor="text1"/>
        </w:rPr>
        <w:t xml:space="preserve">.  </w:t>
      </w:r>
      <w:r w:rsidR="00810EAB" w:rsidRPr="008D540F">
        <w:rPr>
          <w:color w:val="000000" w:themeColor="text1"/>
        </w:rPr>
        <w:t>APTs consist</w:t>
      </w:r>
      <w:r w:rsidR="00D21E88" w:rsidRPr="008D540F">
        <w:rPr>
          <w:color w:val="000000" w:themeColor="text1"/>
        </w:rPr>
        <w:t xml:space="preserve"> of the</w:t>
      </w:r>
      <w:r w:rsidR="00B63324" w:rsidRPr="008D540F">
        <w:rPr>
          <w:color w:val="000000" w:themeColor="text1"/>
        </w:rPr>
        <w:t xml:space="preserve"> Government Flight Representative</w:t>
      </w:r>
      <w:r w:rsidR="00D21E88" w:rsidRPr="008D540F">
        <w:rPr>
          <w:color w:val="000000" w:themeColor="text1"/>
        </w:rPr>
        <w:t xml:space="preserve"> </w:t>
      </w:r>
      <w:r w:rsidR="00B63324" w:rsidRPr="008D540F">
        <w:rPr>
          <w:color w:val="000000" w:themeColor="text1"/>
        </w:rPr>
        <w:t>(</w:t>
      </w:r>
      <w:r w:rsidR="00D21E88" w:rsidRPr="008D540F">
        <w:t>GFR</w:t>
      </w:r>
      <w:r w:rsidR="00B63324" w:rsidRPr="008D540F">
        <w:rPr>
          <w:color w:val="000000" w:themeColor="text1"/>
        </w:rPr>
        <w:t>)</w:t>
      </w:r>
      <w:r w:rsidR="00D21E88" w:rsidRPr="008D540F">
        <w:rPr>
          <w:color w:val="000000" w:themeColor="text1"/>
        </w:rPr>
        <w:t xml:space="preserve"> and alternates, </w:t>
      </w:r>
      <w:r w:rsidR="00501A44" w:rsidRPr="008D540F">
        <w:rPr>
          <w:color w:val="000000" w:themeColor="text1"/>
        </w:rPr>
        <w:t xml:space="preserve">Government Ground </w:t>
      </w:r>
      <w:r w:rsidR="00501A44" w:rsidRPr="008D540F">
        <w:rPr>
          <w:color w:val="000000" w:themeColor="text1"/>
        </w:rPr>
        <w:lastRenderedPageBreak/>
        <w:t>Representatives (</w:t>
      </w:r>
      <w:r w:rsidR="00BD554F" w:rsidRPr="008D540F">
        <w:t>GGRs</w:t>
      </w:r>
      <w:r w:rsidR="00501A44" w:rsidRPr="008D540F">
        <w:rPr>
          <w:color w:val="000000" w:themeColor="text1"/>
        </w:rPr>
        <w:t>)</w:t>
      </w:r>
      <w:r w:rsidR="00D21E88" w:rsidRPr="008D540F">
        <w:rPr>
          <w:color w:val="000000" w:themeColor="text1"/>
        </w:rPr>
        <w:t xml:space="preserve">, Contract Safety Specialist/Contract Safety Manager (CSS/CSM), and where appropriate, </w:t>
      </w:r>
      <w:r w:rsidR="00D84504" w:rsidRPr="008D540F">
        <w:rPr>
          <w:color w:val="000000" w:themeColor="text1"/>
        </w:rPr>
        <w:t xml:space="preserve">the </w:t>
      </w:r>
      <w:r w:rsidR="00D21E88" w:rsidRPr="008D540F">
        <w:rPr>
          <w:color w:val="000000" w:themeColor="text1"/>
        </w:rPr>
        <w:t>Quality Assurance Representative / Specialist (QAR/QAS)</w:t>
      </w:r>
      <w:r w:rsidR="007C3B45" w:rsidRPr="008D540F">
        <w:rPr>
          <w:color w:val="000000" w:themeColor="text1"/>
        </w:rPr>
        <w:t xml:space="preserve">.  </w:t>
      </w:r>
      <w:r w:rsidR="00D21E88" w:rsidRPr="008D540F">
        <w:rPr>
          <w:color w:val="000000" w:themeColor="text1"/>
        </w:rPr>
        <w:t>The GFR leads the APT</w:t>
      </w:r>
      <w:r w:rsidR="007C3B45" w:rsidRPr="008D540F">
        <w:rPr>
          <w:color w:val="000000" w:themeColor="text1"/>
        </w:rPr>
        <w:t xml:space="preserve">.  </w:t>
      </w:r>
      <w:r w:rsidR="004419D3" w:rsidRPr="008D540F">
        <w:rPr>
          <w:color w:val="000000" w:themeColor="text1"/>
        </w:rPr>
        <w:t>Where no GFR is assigned, the APT consists of the GGFR, GGR (if assigned), CSS</w:t>
      </w:r>
      <w:r w:rsidR="00D57A93" w:rsidRPr="008D540F">
        <w:rPr>
          <w:color w:val="000000" w:themeColor="text1"/>
        </w:rPr>
        <w:t>/CSM</w:t>
      </w:r>
      <w:r w:rsidR="00256B9E" w:rsidRPr="008D540F">
        <w:rPr>
          <w:color w:val="000000" w:themeColor="text1"/>
        </w:rPr>
        <w:t xml:space="preserve">, </w:t>
      </w:r>
      <w:r w:rsidR="004419D3" w:rsidRPr="008D540F">
        <w:rPr>
          <w:color w:val="000000" w:themeColor="text1"/>
        </w:rPr>
        <w:t>and where appropriate, the QAR.</w:t>
      </w:r>
      <w:r w:rsidR="00F37AF4" w:rsidRPr="008D540F">
        <w:rPr>
          <w:rStyle w:val="Heading3Char"/>
          <w:color w:val="000000" w:themeColor="text1"/>
          <w:szCs w:val="24"/>
        </w:rPr>
        <w:fldChar w:fldCharType="begin"/>
      </w:r>
      <w:r w:rsidR="00F37AF4" w:rsidRPr="008D540F">
        <w:rPr>
          <w:color w:val="000000" w:themeColor="text1"/>
        </w:rPr>
        <w:instrText xml:space="preserve"> XE “GFR:</w:instrText>
      </w:r>
      <w:r w:rsidR="00F37AF4" w:rsidRPr="008D540F">
        <w:rPr>
          <w:rStyle w:val="Heading3Char"/>
          <w:color w:val="000000" w:themeColor="text1"/>
          <w:szCs w:val="24"/>
        </w:rPr>
        <w:instrText>Aviation Program Team (APT)</w:instrText>
      </w:r>
      <w:r w:rsidR="00F37AF4" w:rsidRPr="008D540F">
        <w:rPr>
          <w:color w:val="000000" w:themeColor="text1"/>
        </w:rPr>
        <w:instrText xml:space="preserve">" </w:instrText>
      </w:r>
      <w:r w:rsidR="00F37AF4" w:rsidRPr="008D540F">
        <w:rPr>
          <w:rStyle w:val="Heading3Char"/>
          <w:color w:val="000000" w:themeColor="text1"/>
          <w:szCs w:val="24"/>
        </w:rPr>
        <w:fldChar w:fldCharType="end"/>
      </w:r>
    </w:p>
    <w:p w:rsidR="00CB4D4F" w:rsidRPr="008D540F" w:rsidRDefault="00CB4D4F" w:rsidP="0027754D">
      <w:pPr>
        <w:numPr>
          <w:ilvl w:val="1"/>
          <w:numId w:val="1"/>
        </w:numPr>
        <w:spacing w:after="120"/>
        <w:rPr>
          <w:color w:val="000000" w:themeColor="text1"/>
        </w:rPr>
      </w:pPr>
      <w:bookmarkStart w:id="31" w:name="_Toc447171447"/>
      <w:r w:rsidRPr="008D540F">
        <w:rPr>
          <w:rStyle w:val="Heading3Char"/>
          <w:color w:val="000000" w:themeColor="text1"/>
          <w:szCs w:val="24"/>
        </w:rPr>
        <w:t>Aviation Safety Official (ASO</w:t>
      </w:r>
      <w:r w:rsidR="006E4DCF" w:rsidRPr="008D540F">
        <w:rPr>
          <w:rStyle w:val="Heading3Char"/>
          <w:color w:val="000000" w:themeColor="text1"/>
          <w:szCs w:val="24"/>
        </w:rPr>
        <w:fldChar w:fldCharType="begin"/>
      </w:r>
      <w:r w:rsidR="006E4DCF" w:rsidRPr="008D540F">
        <w:rPr>
          <w:rStyle w:val="Heading3Char"/>
          <w:color w:val="000000" w:themeColor="text1"/>
          <w:szCs w:val="24"/>
        </w:rPr>
        <w:instrText xml:space="preserve"> XE "</w:instrText>
      </w:r>
      <w:r w:rsidR="001924C4" w:rsidRPr="008D540F">
        <w:rPr>
          <w:rStyle w:val="Heading3Char"/>
          <w:color w:val="000000" w:themeColor="text1"/>
          <w:szCs w:val="24"/>
        </w:rPr>
        <w:instrText>Aviation Safety Official (ASO)</w:instrText>
      </w:r>
      <w:r w:rsidR="006E4DCF" w:rsidRPr="008D540F">
        <w:rPr>
          <w:rStyle w:val="Heading3Char"/>
          <w:color w:val="000000" w:themeColor="text1"/>
          <w:szCs w:val="24"/>
        </w:rPr>
        <w:instrText xml:space="preserve">" </w:instrText>
      </w:r>
      <w:r w:rsidR="006E4DCF" w:rsidRPr="008D540F">
        <w:rPr>
          <w:rStyle w:val="Heading3Char"/>
          <w:color w:val="000000" w:themeColor="text1"/>
          <w:szCs w:val="24"/>
        </w:rPr>
        <w:fldChar w:fldCharType="end"/>
      </w:r>
      <w:r w:rsidRPr="008D540F">
        <w:rPr>
          <w:rStyle w:val="Heading3Char"/>
          <w:color w:val="000000" w:themeColor="text1"/>
          <w:szCs w:val="24"/>
        </w:rPr>
        <w:t>)</w:t>
      </w:r>
      <w:bookmarkEnd w:id="31"/>
      <w:r w:rsidR="007C3B45" w:rsidRPr="008D540F">
        <w:rPr>
          <w:color w:val="000000" w:themeColor="text1"/>
        </w:rPr>
        <w:t xml:space="preserve">.  </w:t>
      </w:r>
      <w:r w:rsidRPr="008D540F">
        <w:rPr>
          <w:color w:val="000000" w:themeColor="text1"/>
        </w:rPr>
        <w:t xml:space="preserve">The </w:t>
      </w:r>
      <w:r w:rsidR="00391A76" w:rsidRPr="008D540F">
        <w:rPr>
          <w:color w:val="000000" w:themeColor="text1"/>
        </w:rPr>
        <w:t xml:space="preserve">contractor </w:t>
      </w:r>
      <w:r w:rsidRPr="008D540F">
        <w:rPr>
          <w:color w:val="000000" w:themeColor="text1"/>
        </w:rPr>
        <w:t>individual assigned primary responsibility for developing and administering the contractor’s aviation safety program.</w:t>
      </w:r>
      <w:bookmarkEnd w:id="29"/>
    </w:p>
    <w:p w:rsidR="00391A76" w:rsidRPr="008D540F" w:rsidRDefault="00CB4D4F" w:rsidP="0027754D">
      <w:pPr>
        <w:numPr>
          <w:ilvl w:val="1"/>
          <w:numId w:val="1"/>
        </w:numPr>
        <w:spacing w:after="120"/>
        <w:rPr>
          <w:color w:val="000000" w:themeColor="text1"/>
        </w:rPr>
      </w:pPr>
      <w:bookmarkStart w:id="32" w:name="_Toc447171448"/>
      <w:bookmarkStart w:id="33" w:name="_Toc109553737"/>
      <w:r w:rsidRPr="008D540F">
        <w:rPr>
          <w:rStyle w:val="Heading3Char"/>
          <w:color w:val="000000" w:themeColor="text1"/>
          <w:szCs w:val="24"/>
        </w:rPr>
        <w:t>Bailed Aircraft</w:t>
      </w:r>
      <w:bookmarkEnd w:id="32"/>
      <w:r w:rsidR="00D82874" w:rsidRPr="008D540F">
        <w:rPr>
          <w:rStyle w:val="Heading3Char"/>
          <w:color w:val="000000" w:themeColor="text1"/>
          <w:szCs w:val="24"/>
        </w:rPr>
        <w:fldChar w:fldCharType="begin"/>
      </w:r>
      <w:r w:rsidR="00D82874" w:rsidRPr="008D540F">
        <w:rPr>
          <w:color w:val="000000" w:themeColor="text1"/>
        </w:rPr>
        <w:instrText xml:space="preserve"> XE "Aircraft:</w:instrText>
      </w:r>
      <w:r w:rsidR="00601C99" w:rsidRPr="008D540F">
        <w:rPr>
          <w:color w:val="000000" w:themeColor="text1"/>
        </w:rPr>
        <w:instrText>b</w:instrText>
      </w:r>
      <w:r w:rsidR="00D82874" w:rsidRPr="008D540F">
        <w:rPr>
          <w:color w:val="000000" w:themeColor="text1"/>
        </w:rPr>
        <w:instrText xml:space="preserve">ailed" </w:instrText>
      </w:r>
      <w:r w:rsidR="00D82874"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Any Government-owned aircraft provided to a contractor under a Bailment Agreement for use in conjunction with a specific contractual requirement</w:t>
      </w:r>
      <w:r w:rsidR="007C3B45" w:rsidRPr="008D540F">
        <w:rPr>
          <w:color w:val="000000" w:themeColor="text1"/>
        </w:rPr>
        <w:t xml:space="preserve">.  </w:t>
      </w:r>
      <w:r w:rsidRPr="008D540F">
        <w:rPr>
          <w:color w:val="000000" w:themeColor="text1"/>
        </w:rPr>
        <w:t>Aircraft are usually bailed to a contractor to perform Government contract work</w:t>
      </w:r>
      <w:r w:rsidR="007C3B45" w:rsidRPr="008D540F">
        <w:rPr>
          <w:color w:val="000000" w:themeColor="text1"/>
        </w:rPr>
        <w:t xml:space="preserve">.  </w:t>
      </w:r>
      <w:r w:rsidRPr="008D540F">
        <w:rPr>
          <w:color w:val="000000" w:themeColor="text1"/>
        </w:rPr>
        <w:t>Aircraft are usually leased to a contractor for the contractor’s use.</w:t>
      </w:r>
      <w:bookmarkEnd w:id="33"/>
    </w:p>
    <w:p w:rsidR="0024360F" w:rsidRPr="008D540F" w:rsidRDefault="00391A76" w:rsidP="0027754D">
      <w:pPr>
        <w:numPr>
          <w:ilvl w:val="1"/>
          <w:numId w:val="1"/>
        </w:numPr>
        <w:spacing w:after="120"/>
        <w:rPr>
          <w:color w:val="000000" w:themeColor="text1"/>
        </w:rPr>
      </w:pPr>
      <w:bookmarkStart w:id="34" w:name="_Toc447171449"/>
      <w:r w:rsidRPr="008D540F">
        <w:rPr>
          <w:rStyle w:val="Heading3Char"/>
          <w:color w:val="000000" w:themeColor="text1"/>
          <w:szCs w:val="24"/>
        </w:rPr>
        <w:t>Certificate</w:t>
      </w:r>
      <w:bookmarkEnd w:id="34"/>
      <w:r w:rsidR="00A26964" w:rsidRPr="008D540F">
        <w:rPr>
          <w:rStyle w:val="Heading3Char"/>
          <w:color w:val="000000" w:themeColor="text1"/>
          <w:szCs w:val="24"/>
        </w:rPr>
        <w:fldChar w:fldCharType="begin"/>
      </w:r>
      <w:r w:rsidR="00A26964" w:rsidRPr="008D540F">
        <w:rPr>
          <w:color w:val="000000" w:themeColor="text1"/>
        </w:rPr>
        <w:instrText xml:space="preserve"> XE "</w:instrText>
      </w:r>
      <w:r w:rsidR="00A26964" w:rsidRPr="008D540F">
        <w:rPr>
          <w:rStyle w:val="Heading3Char"/>
          <w:color w:val="000000" w:themeColor="text1"/>
          <w:szCs w:val="24"/>
        </w:rPr>
        <w:instrText>Certificate</w:instrText>
      </w:r>
      <w:r w:rsidR="00A26964" w:rsidRPr="008D540F">
        <w:rPr>
          <w:color w:val="000000" w:themeColor="text1"/>
        </w:rPr>
        <w:instrText xml:space="preserve">" </w:instrText>
      </w:r>
      <w:r w:rsidR="00A26964"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Includes documents reflecting successful completion of FAA certification, FAA/Military flight physicals</w:t>
      </w:r>
      <w:r w:rsidR="009F0B7E" w:rsidRPr="008D540F">
        <w:rPr>
          <w:color w:val="000000" w:themeColor="text1"/>
        </w:rPr>
        <w:t>,</w:t>
      </w:r>
      <w:r w:rsidRPr="008D540F">
        <w:rPr>
          <w:color w:val="000000" w:themeColor="text1"/>
        </w:rPr>
        <w:t xml:space="preserve"> and training to include: physiological, altitude chamber, centrifuge, qualification, life support, egress, survival, CRM, and other training required by </w:t>
      </w:r>
      <w:hyperlink w:anchor="Service_Guidance" w:history="1">
        <w:r w:rsidR="00EE6874" w:rsidRPr="008D540F">
          <w:rPr>
            <w:rStyle w:val="Hyperlink"/>
          </w:rPr>
          <w:t>Service Guidance</w:t>
        </w:r>
      </w:hyperlink>
      <w:r w:rsidRPr="008D540F">
        <w:rPr>
          <w:color w:val="000000" w:themeColor="text1"/>
        </w:rPr>
        <w:t>.</w:t>
      </w:r>
    </w:p>
    <w:p w:rsidR="007A1C8D" w:rsidRPr="008D540F" w:rsidRDefault="00975AA6" w:rsidP="0027754D">
      <w:pPr>
        <w:numPr>
          <w:ilvl w:val="1"/>
          <w:numId w:val="1"/>
        </w:numPr>
        <w:spacing w:after="120"/>
        <w:rPr>
          <w:rStyle w:val="Heading3Char"/>
          <w:color w:val="000000" w:themeColor="text1"/>
          <w:szCs w:val="24"/>
        </w:rPr>
      </w:pPr>
      <w:bookmarkStart w:id="35" w:name="_Toc447171450"/>
      <w:r w:rsidRPr="008D540F">
        <w:rPr>
          <w:rStyle w:val="Heading3Char"/>
          <w:color w:val="000000" w:themeColor="text1"/>
          <w:szCs w:val="24"/>
        </w:rPr>
        <w:t>Certified</w:t>
      </w:r>
      <w:bookmarkEnd w:id="35"/>
      <w:r w:rsidR="00D06894" w:rsidRPr="008D540F">
        <w:rPr>
          <w:bCs w:val="0"/>
          <w:color w:val="000000" w:themeColor="text1"/>
        </w:rPr>
        <w:fldChar w:fldCharType="begin"/>
      </w:r>
      <w:r w:rsidR="00D06894" w:rsidRPr="008D540F">
        <w:rPr>
          <w:color w:val="000000" w:themeColor="text1"/>
        </w:rPr>
        <w:instrText xml:space="preserve"> XE "</w:instrText>
      </w:r>
      <w:r w:rsidR="00D06894" w:rsidRPr="008D540F">
        <w:rPr>
          <w:bCs w:val="0"/>
          <w:color w:val="000000" w:themeColor="text1"/>
        </w:rPr>
        <w:instrText>Certified</w:instrText>
      </w:r>
      <w:r w:rsidR="00D06894" w:rsidRPr="008D540F">
        <w:rPr>
          <w:color w:val="000000" w:themeColor="text1"/>
        </w:rPr>
        <w:instrText xml:space="preserve">" </w:instrText>
      </w:r>
      <w:r w:rsidR="00D06894" w:rsidRPr="008D540F">
        <w:rPr>
          <w:bCs w:val="0"/>
          <w:color w:val="000000" w:themeColor="text1"/>
        </w:rPr>
        <w:fldChar w:fldCharType="end"/>
      </w:r>
      <w:r w:rsidR="007C3B45" w:rsidRPr="008D540F">
        <w:rPr>
          <w:color w:val="000000" w:themeColor="text1"/>
        </w:rPr>
        <w:t xml:space="preserve">.  </w:t>
      </w:r>
      <w:r w:rsidR="00C758D5" w:rsidRPr="008D540F">
        <w:rPr>
          <w:color w:val="000000" w:themeColor="text1"/>
        </w:rPr>
        <w:t xml:space="preserve">Endorsed authoritatively as having met certain requirements; possesses the appropriate documentation (e.g., Letter of Designation (LoD), </w:t>
      </w:r>
      <w:r w:rsidR="00C758D5" w:rsidRPr="008D540F">
        <w:rPr>
          <w:i/>
          <w:color w:val="FF0000"/>
        </w:rPr>
        <w:t xml:space="preserve">training record entry indicating appropriate </w:t>
      </w:r>
      <w:r w:rsidR="00C758D5" w:rsidRPr="008D540F">
        <w:rPr>
          <w:color w:val="000000" w:themeColor="text1"/>
        </w:rPr>
        <w:t>certification in the case of NDT, welding, etc.)</w:t>
      </w:r>
      <w:r w:rsidR="00204C5F" w:rsidRPr="008D540F">
        <w:rPr>
          <w:color w:val="000000" w:themeColor="text1"/>
        </w:rPr>
        <w:t>.</w:t>
      </w:r>
    </w:p>
    <w:p w:rsidR="00CB4D4F" w:rsidRPr="008D540F" w:rsidRDefault="00CB4D4F" w:rsidP="0027754D">
      <w:pPr>
        <w:numPr>
          <w:ilvl w:val="1"/>
          <w:numId w:val="1"/>
        </w:numPr>
        <w:spacing w:after="120"/>
        <w:rPr>
          <w:color w:val="000000" w:themeColor="text1"/>
        </w:rPr>
      </w:pPr>
      <w:bookmarkStart w:id="36" w:name="Check_Flights"/>
      <w:bookmarkStart w:id="37" w:name="_Toc447171451"/>
      <w:bookmarkStart w:id="38" w:name="_Toc109553738"/>
      <w:r w:rsidRPr="008D540F">
        <w:rPr>
          <w:rStyle w:val="Heading3Char"/>
          <w:color w:val="000000" w:themeColor="text1"/>
          <w:szCs w:val="24"/>
        </w:rPr>
        <w:t>Check Flights</w:t>
      </w:r>
      <w:bookmarkEnd w:id="36"/>
      <w:bookmarkEnd w:id="37"/>
      <w:r w:rsidR="00592C2A" w:rsidRPr="008D540F">
        <w:rPr>
          <w:rStyle w:val="Heading3Char"/>
          <w:color w:val="000000" w:themeColor="text1"/>
          <w:szCs w:val="24"/>
        </w:rPr>
        <w:fldChar w:fldCharType="begin"/>
      </w:r>
      <w:r w:rsidR="00592C2A" w:rsidRPr="008D540F">
        <w:rPr>
          <w:color w:val="000000" w:themeColor="text1"/>
        </w:rPr>
        <w:instrText xml:space="preserve"> XE "</w:instrText>
      </w:r>
      <w:r w:rsidR="00592C2A" w:rsidRPr="008D540F">
        <w:rPr>
          <w:rStyle w:val="Heading3Char"/>
          <w:color w:val="000000" w:themeColor="text1"/>
          <w:szCs w:val="24"/>
        </w:rPr>
        <w:instrText>Check Flights</w:instrText>
      </w:r>
      <w:r w:rsidR="00592C2A" w:rsidRPr="008D540F">
        <w:rPr>
          <w:color w:val="000000" w:themeColor="text1"/>
        </w:rPr>
        <w:instrText xml:space="preserve">" </w:instrText>
      </w:r>
      <w:r w:rsidR="00592C2A"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Flights to determine compliance with contractual requirements, such as Acceptance Check Flights </w:t>
      </w:r>
      <w:r w:rsidR="008E0C73" w:rsidRPr="008D540F">
        <w:rPr>
          <w:color w:val="000000" w:themeColor="text1"/>
        </w:rPr>
        <w:fldChar w:fldCharType="begin"/>
      </w:r>
      <w:r w:rsidR="008E0C73" w:rsidRPr="008D540F">
        <w:rPr>
          <w:color w:val="000000" w:themeColor="text1"/>
        </w:rPr>
        <w:instrText xml:space="preserve"> XE "Check Flights:</w:instrText>
      </w:r>
      <w:r w:rsidR="00601C99" w:rsidRPr="008D540F">
        <w:rPr>
          <w:color w:val="000000" w:themeColor="text1"/>
        </w:rPr>
        <w:instrText>a</w:instrText>
      </w:r>
      <w:r w:rsidR="008E0C73" w:rsidRPr="008D540F">
        <w:rPr>
          <w:color w:val="000000" w:themeColor="text1"/>
        </w:rPr>
        <w:instrText xml:space="preserve">cceptance" </w:instrText>
      </w:r>
      <w:r w:rsidR="008E0C73" w:rsidRPr="008D540F">
        <w:rPr>
          <w:color w:val="000000" w:themeColor="text1"/>
        </w:rPr>
        <w:fldChar w:fldCharType="end"/>
      </w:r>
      <w:r w:rsidRPr="008D540F">
        <w:rPr>
          <w:color w:val="000000" w:themeColor="text1"/>
        </w:rPr>
        <w:t xml:space="preserve">(ACFs) and Functional </w:t>
      </w:r>
      <w:bookmarkStart w:id="39" w:name="OLE_LINK1"/>
      <w:bookmarkStart w:id="40" w:name="OLE_LINK2"/>
      <w:r w:rsidRPr="008D540F">
        <w:rPr>
          <w:color w:val="000000" w:themeColor="text1"/>
        </w:rPr>
        <w:t>Check Flights</w:t>
      </w:r>
      <w:bookmarkEnd w:id="39"/>
      <w:bookmarkEnd w:id="40"/>
      <w:r w:rsidR="008E0C73" w:rsidRPr="008D540F">
        <w:rPr>
          <w:color w:val="000000" w:themeColor="text1"/>
        </w:rPr>
        <w:fldChar w:fldCharType="begin"/>
      </w:r>
      <w:r w:rsidR="008E0C73" w:rsidRPr="008D540F">
        <w:rPr>
          <w:color w:val="000000" w:themeColor="text1"/>
        </w:rPr>
        <w:instrText xml:space="preserve"> XE "Check Flights:</w:instrText>
      </w:r>
      <w:r w:rsidR="00601C99" w:rsidRPr="008D540F">
        <w:rPr>
          <w:color w:val="000000" w:themeColor="text1"/>
        </w:rPr>
        <w:instrText>f</w:instrText>
      </w:r>
      <w:r w:rsidR="008E0C73" w:rsidRPr="008D540F">
        <w:rPr>
          <w:color w:val="000000" w:themeColor="text1"/>
        </w:rPr>
        <w:instrText xml:space="preserve">unctional" </w:instrText>
      </w:r>
      <w:r w:rsidR="008E0C73" w:rsidRPr="008D540F">
        <w:rPr>
          <w:color w:val="000000" w:themeColor="text1"/>
        </w:rPr>
        <w:fldChar w:fldCharType="end"/>
      </w:r>
      <w:r w:rsidRPr="008D540F">
        <w:rPr>
          <w:color w:val="000000" w:themeColor="text1"/>
        </w:rPr>
        <w:t xml:space="preserve"> (FCFs), which include:</w:t>
      </w:r>
      <w:bookmarkEnd w:id="38"/>
    </w:p>
    <w:p w:rsidR="00CB4D4F" w:rsidRPr="008D540F" w:rsidRDefault="00CB4D4F" w:rsidP="0027754D">
      <w:pPr>
        <w:numPr>
          <w:ilvl w:val="2"/>
          <w:numId w:val="1"/>
        </w:numPr>
        <w:spacing w:after="120"/>
        <w:rPr>
          <w:color w:val="000000" w:themeColor="text1"/>
        </w:rPr>
      </w:pPr>
      <w:r w:rsidRPr="008D540F">
        <w:rPr>
          <w:color w:val="000000" w:themeColor="text1"/>
        </w:rPr>
        <w:t>Any flight performed to accept or functionally check new aircraft production.</w:t>
      </w:r>
    </w:p>
    <w:p w:rsidR="00CB4D4F" w:rsidRPr="008D540F" w:rsidRDefault="00CB4D4F" w:rsidP="0027754D">
      <w:pPr>
        <w:numPr>
          <w:ilvl w:val="2"/>
          <w:numId w:val="1"/>
        </w:numPr>
        <w:spacing w:after="120"/>
        <w:rPr>
          <w:color w:val="000000" w:themeColor="text1"/>
        </w:rPr>
      </w:pPr>
      <w:r w:rsidRPr="008D540F">
        <w:rPr>
          <w:color w:val="000000" w:themeColor="text1"/>
        </w:rPr>
        <w:t>Any flight performed to accept or functionally check accomplishment of depot maintenance, contract maintenance, or modification.</w:t>
      </w:r>
    </w:p>
    <w:p w:rsidR="000B64AC" w:rsidRPr="008D540F" w:rsidRDefault="00CB4D4F" w:rsidP="0027754D">
      <w:pPr>
        <w:numPr>
          <w:ilvl w:val="2"/>
          <w:numId w:val="1"/>
        </w:numPr>
        <w:spacing w:after="120"/>
        <w:rPr>
          <w:color w:val="000000" w:themeColor="text1"/>
        </w:rPr>
      </w:pPr>
      <w:r w:rsidRPr="008D540F">
        <w:rPr>
          <w:color w:val="000000" w:themeColor="text1"/>
        </w:rPr>
        <w:t>Any flight performed to determine whether an aircraft or its various components are functioning according to predetermined specifications when subjected to the flight environment.</w:t>
      </w:r>
    </w:p>
    <w:p w:rsidR="00975AA6" w:rsidRPr="008D540F" w:rsidRDefault="00975AA6" w:rsidP="0027754D">
      <w:pPr>
        <w:numPr>
          <w:ilvl w:val="1"/>
          <w:numId w:val="1"/>
        </w:numPr>
        <w:spacing w:after="120"/>
        <w:rPr>
          <w:color w:val="000000" w:themeColor="text1"/>
        </w:rPr>
      </w:pPr>
      <w:bookmarkStart w:id="41" w:name="_Toc447171452"/>
      <w:r w:rsidRPr="008D540F">
        <w:rPr>
          <w:rStyle w:val="Heading3Char"/>
          <w:color w:val="000000" w:themeColor="text1"/>
          <w:szCs w:val="24"/>
        </w:rPr>
        <w:t xml:space="preserve">Certificate of Waiver </w:t>
      </w:r>
      <w:r w:rsidR="001066E1" w:rsidRPr="008D540F">
        <w:rPr>
          <w:rStyle w:val="Heading3Char"/>
          <w:color w:val="000000" w:themeColor="text1"/>
          <w:szCs w:val="24"/>
        </w:rPr>
        <w:t xml:space="preserve">or </w:t>
      </w:r>
      <w:r w:rsidRPr="008D540F">
        <w:rPr>
          <w:rStyle w:val="Heading3Char"/>
          <w:color w:val="000000" w:themeColor="text1"/>
          <w:szCs w:val="24"/>
        </w:rPr>
        <w:t>Authorization (COA)</w:t>
      </w:r>
      <w:bookmarkEnd w:id="41"/>
      <w:r w:rsidR="00D06894" w:rsidRPr="008D540F">
        <w:rPr>
          <w:bCs w:val="0"/>
          <w:color w:val="000000" w:themeColor="text1"/>
        </w:rPr>
        <w:fldChar w:fldCharType="begin"/>
      </w:r>
      <w:r w:rsidR="00D06894" w:rsidRPr="008D540F">
        <w:rPr>
          <w:color w:val="000000" w:themeColor="text1"/>
        </w:rPr>
        <w:instrText xml:space="preserve"> XE "COA:Certificate of Waiver or Authorization " </w:instrText>
      </w:r>
      <w:r w:rsidR="00D06894" w:rsidRPr="008D540F">
        <w:rPr>
          <w:bCs w:val="0"/>
          <w:color w:val="000000" w:themeColor="text1"/>
        </w:rPr>
        <w:fldChar w:fldCharType="end"/>
      </w:r>
      <w:r w:rsidR="00A26964" w:rsidRPr="008D540F">
        <w:rPr>
          <w:rStyle w:val="Heading3Char"/>
          <w:color w:val="000000" w:themeColor="text1"/>
          <w:szCs w:val="24"/>
        </w:rPr>
        <w:fldChar w:fldCharType="begin"/>
      </w:r>
      <w:r w:rsidR="00A26964" w:rsidRPr="008D540F">
        <w:rPr>
          <w:color w:val="000000" w:themeColor="text1"/>
        </w:rPr>
        <w:instrText xml:space="preserve"> XE "</w:instrText>
      </w:r>
      <w:r w:rsidR="00A26964" w:rsidRPr="008D540F">
        <w:rPr>
          <w:rStyle w:val="Heading3Char"/>
          <w:color w:val="000000" w:themeColor="text1"/>
          <w:szCs w:val="24"/>
        </w:rPr>
        <w:instrText>Certificate of Waiver or Authorization (COA)</w:instrText>
      </w:r>
      <w:r w:rsidR="00A26964" w:rsidRPr="008D540F">
        <w:rPr>
          <w:color w:val="000000" w:themeColor="text1"/>
        </w:rPr>
        <w:instrText xml:space="preserve">" </w:instrText>
      </w:r>
      <w:r w:rsidR="00A26964"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Certificate issued by the Federal Aviation Administration (FAA) authorizing UAS/SUAS operations in the National Airspace per specifically stated requirements, restrictions, and limitations.</w:t>
      </w:r>
    </w:p>
    <w:p w:rsidR="00E6758C" w:rsidRPr="008D540F" w:rsidRDefault="00E6758C" w:rsidP="0027754D">
      <w:pPr>
        <w:numPr>
          <w:ilvl w:val="1"/>
          <w:numId w:val="1"/>
        </w:numPr>
        <w:spacing w:after="120"/>
        <w:rPr>
          <w:color w:val="000000" w:themeColor="text1"/>
        </w:rPr>
      </w:pPr>
      <w:bookmarkStart w:id="42" w:name="_Toc447171453"/>
      <w:bookmarkStart w:id="43" w:name="_Toc109553740"/>
      <w:r w:rsidRPr="008D540F">
        <w:rPr>
          <w:rStyle w:val="Heading3Char"/>
          <w:color w:val="000000" w:themeColor="text1"/>
          <w:szCs w:val="24"/>
        </w:rPr>
        <w:t>Cognizant Service Safety Office (CSSO)</w:t>
      </w:r>
      <w:bookmarkEnd w:id="42"/>
      <w:r w:rsidR="00D06894" w:rsidRPr="008D540F">
        <w:rPr>
          <w:bCs w:val="0"/>
          <w:color w:val="000000" w:themeColor="text1"/>
        </w:rPr>
        <w:fldChar w:fldCharType="begin"/>
      </w:r>
      <w:r w:rsidR="00D06894" w:rsidRPr="008D540F">
        <w:rPr>
          <w:color w:val="000000" w:themeColor="text1"/>
        </w:rPr>
        <w:instrText xml:space="preserve"> XE "</w:instrText>
      </w:r>
      <w:r w:rsidR="004B3E0E" w:rsidRPr="008D540F">
        <w:rPr>
          <w:color w:val="000000" w:themeColor="text1"/>
        </w:rPr>
        <w:instrText>CSSO:</w:instrText>
      </w:r>
      <w:r w:rsidR="00D06894" w:rsidRPr="008D540F">
        <w:rPr>
          <w:bCs w:val="0"/>
          <w:color w:val="000000" w:themeColor="text1"/>
        </w:rPr>
        <w:instrText>Cognizant Service Safety Office</w:instrText>
      </w:r>
      <w:r w:rsidR="00D06894" w:rsidRPr="008D540F">
        <w:rPr>
          <w:color w:val="000000" w:themeColor="text1"/>
        </w:rPr>
        <w:instrText xml:space="preserve">" </w:instrText>
      </w:r>
      <w:r w:rsidR="00D06894" w:rsidRPr="008D540F">
        <w:rPr>
          <w:bCs w:val="0"/>
          <w:color w:val="000000" w:themeColor="text1"/>
        </w:rPr>
        <w:fldChar w:fldCharType="end"/>
      </w:r>
      <w:r w:rsidR="00A26964" w:rsidRPr="008D540F">
        <w:rPr>
          <w:rStyle w:val="Heading3Char"/>
          <w:color w:val="000000" w:themeColor="text1"/>
          <w:szCs w:val="24"/>
        </w:rPr>
        <w:fldChar w:fldCharType="begin"/>
      </w:r>
      <w:r w:rsidR="00A26964" w:rsidRPr="008D540F">
        <w:rPr>
          <w:color w:val="000000" w:themeColor="text1"/>
        </w:rPr>
        <w:instrText xml:space="preserve"> XE "</w:instrText>
      </w:r>
      <w:r w:rsidR="00A26964" w:rsidRPr="008D540F">
        <w:rPr>
          <w:rStyle w:val="Heading3Char"/>
          <w:color w:val="000000" w:themeColor="text1"/>
          <w:szCs w:val="24"/>
        </w:rPr>
        <w:instrText>Cognizant Service Safety Office (CSSO)</w:instrText>
      </w:r>
      <w:r w:rsidR="00A26964" w:rsidRPr="008D540F">
        <w:rPr>
          <w:color w:val="000000" w:themeColor="text1"/>
        </w:rPr>
        <w:instrText xml:space="preserve">" </w:instrText>
      </w:r>
      <w:r w:rsidR="00A26964"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The CSSO is the Service safety office that has primary responsibility for mishap investigation and reporting on a specific aircraft and contract (Example:  Tinker AFB Flight Safety is the CSSO for all KC-135 aircraft while those aircraft are Air Force Materiel Command assets under contract for major modification or PDM.).</w:t>
      </w:r>
    </w:p>
    <w:p w:rsidR="0024360F" w:rsidRPr="008D540F" w:rsidRDefault="00CB4D4F" w:rsidP="0027754D">
      <w:pPr>
        <w:numPr>
          <w:ilvl w:val="1"/>
          <w:numId w:val="1"/>
        </w:numPr>
        <w:spacing w:after="120"/>
        <w:rPr>
          <w:color w:val="000000" w:themeColor="text1"/>
        </w:rPr>
      </w:pPr>
      <w:bookmarkStart w:id="44" w:name="_Toc447171454"/>
      <w:r w:rsidRPr="008D540F">
        <w:rPr>
          <w:rStyle w:val="Heading3Char"/>
          <w:color w:val="000000" w:themeColor="text1"/>
          <w:szCs w:val="24"/>
        </w:rPr>
        <w:t>Component</w:t>
      </w:r>
      <w:bookmarkEnd w:id="44"/>
      <w:r w:rsidR="007C3B45" w:rsidRPr="008D540F">
        <w:rPr>
          <w:color w:val="000000" w:themeColor="text1"/>
        </w:rPr>
        <w:t xml:space="preserve">.  </w:t>
      </w:r>
      <w:r w:rsidR="004B3E0E" w:rsidRPr="008D540F">
        <w:rPr>
          <w:color w:val="000000" w:themeColor="text1"/>
        </w:rPr>
        <w:fldChar w:fldCharType="begin"/>
      </w:r>
      <w:r w:rsidR="004B3E0E" w:rsidRPr="008D540F">
        <w:rPr>
          <w:color w:val="000000" w:themeColor="text1"/>
        </w:rPr>
        <w:instrText xml:space="preserve"> XE "Component" </w:instrText>
      </w:r>
      <w:r w:rsidR="004B3E0E" w:rsidRPr="008D540F">
        <w:rPr>
          <w:color w:val="000000" w:themeColor="text1"/>
        </w:rPr>
        <w:fldChar w:fldCharType="end"/>
      </w:r>
      <w:r w:rsidRPr="008D540F">
        <w:rPr>
          <w:color w:val="000000" w:themeColor="text1"/>
        </w:rPr>
        <w:t xml:space="preserve">The Service </w:t>
      </w:r>
      <w:r w:rsidR="009F0B7E" w:rsidRPr="008D540F">
        <w:rPr>
          <w:color w:val="000000" w:themeColor="text1"/>
        </w:rPr>
        <w:t>of</w:t>
      </w:r>
      <w:r w:rsidRPr="008D540F">
        <w:rPr>
          <w:color w:val="000000" w:themeColor="text1"/>
        </w:rPr>
        <w:t xml:space="preserve"> the </w:t>
      </w:r>
      <w:r w:rsidR="00454629" w:rsidRPr="008D540F">
        <w:rPr>
          <w:color w:val="000000" w:themeColor="text1"/>
        </w:rPr>
        <w:t xml:space="preserve">Approving Authority </w:t>
      </w:r>
      <w:r w:rsidRPr="008D540F">
        <w:rPr>
          <w:color w:val="000000" w:themeColor="text1"/>
        </w:rPr>
        <w:t>as defined above.</w:t>
      </w:r>
      <w:bookmarkStart w:id="45" w:name="_Toc109553741"/>
      <w:bookmarkEnd w:id="43"/>
    </w:p>
    <w:p w:rsidR="003C4D44" w:rsidRPr="008D540F" w:rsidRDefault="003C4D44" w:rsidP="0027754D">
      <w:pPr>
        <w:numPr>
          <w:ilvl w:val="1"/>
          <w:numId w:val="1"/>
        </w:numPr>
        <w:spacing w:after="120"/>
        <w:rPr>
          <w:rStyle w:val="Heading3Char"/>
          <w:color w:val="000000" w:themeColor="text1"/>
          <w:szCs w:val="24"/>
        </w:rPr>
      </w:pPr>
      <w:bookmarkStart w:id="46" w:name="_Toc447171455"/>
      <w:r w:rsidRPr="008D540F">
        <w:rPr>
          <w:rStyle w:val="Heading3Char"/>
          <w:color w:val="000000" w:themeColor="text1"/>
          <w:szCs w:val="24"/>
        </w:rPr>
        <w:t>Composite Tool Kits (CTKs)</w:t>
      </w:r>
      <w:bookmarkEnd w:id="46"/>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8B66CA" w:rsidRPr="008D540F">
        <w:rPr>
          <w:rStyle w:val="Heading3Char"/>
          <w:color w:val="000000" w:themeColor="text1"/>
          <w:szCs w:val="24"/>
        </w:rPr>
        <w:instrText>Composite Tool Kits (CTKs)</w:instrText>
      </w:r>
      <w:r w:rsidR="008B66CA" w:rsidRPr="008D540F">
        <w:rPr>
          <w:color w:val="000000" w:themeColor="text1"/>
        </w:rPr>
        <w:instrText xml:space="preserve">" </w:instrText>
      </w:r>
      <w:r w:rsidR="008B66CA"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CTKs are tool boxes, tool kits, tool cabinets, tool shelves, equipment kits, etc. (mobile or stationary).</w:t>
      </w:r>
    </w:p>
    <w:p w:rsidR="00CB4D4F" w:rsidRPr="008D540F" w:rsidRDefault="00CB4D4F" w:rsidP="0027754D">
      <w:pPr>
        <w:numPr>
          <w:ilvl w:val="1"/>
          <w:numId w:val="1"/>
        </w:numPr>
        <w:spacing w:after="120"/>
        <w:rPr>
          <w:color w:val="000000" w:themeColor="text1"/>
        </w:rPr>
      </w:pPr>
      <w:bookmarkStart w:id="47" w:name="_Toc447171456"/>
      <w:r w:rsidRPr="008D540F">
        <w:rPr>
          <w:rStyle w:val="Heading3Char"/>
          <w:color w:val="000000" w:themeColor="text1"/>
          <w:szCs w:val="24"/>
        </w:rPr>
        <w:t>Contract Administration Services (CAS)</w:t>
      </w:r>
      <w:bookmarkEnd w:id="47"/>
      <w:r w:rsidR="004B3E0E" w:rsidRPr="008D540F">
        <w:rPr>
          <w:bCs w:val="0"/>
          <w:color w:val="000000" w:themeColor="text1"/>
        </w:rPr>
        <w:fldChar w:fldCharType="begin"/>
      </w:r>
      <w:r w:rsidR="004B3E0E" w:rsidRPr="008D540F">
        <w:rPr>
          <w:color w:val="000000" w:themeColor="text1"/>
        </w:rPr>
        <w:instrText xml:space="preserve"> XE "CAS:</w:instrText>
      </w:r>
      <w:r w:rsidR="004B3E0E" w:rsidRPr="008D540F">
        <w:rPr>
          <w:bCs w:val="0"/>
          <w:color w:val="000000" w:themeColor="text1"/>
        </w:rPr>
        <w:instrText>Contract Administration Services</w:instrText>
      </w:r>
      <w:r w:rsidR="004B3E0E" w:rsidRPr="008D540F">
        <w:rPr>
          <w:color w:val="000000" w:themeColor="text1"/>
        </w:rPr>
        <w:instrText xml:space="preserve">" </w:instrText>
      </w:r>
      <w:r w:rsidR="004B3E0E" w:rsidRPr="008D540F">
        <w:rPr>
          <w:bCs w:val="0"/>
          <w:color w:val="000000" w:themeColor="text1"/>
        </w:rPr>
        <w:fldChar w:fldCharType="end"/>
      </w:r>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8B66CA" w:rsidRPr="008D540F">
        <w:rPr>
          <w:rStyle w:val="Heading3Char"/>
          <w:color w:val="000000" w:themeColor="text1"/>
          <w:szCs w:val="24"/>
        </w:rPr>
        <w:instrText>Contract Administration Services (CAS)</w:instrText>
      </w:r>
      <w:r w:rsidR="008B66CA" w:rsidRPr="008D540F">
        <w:rPr>
          <w:color w:val="000000" w:themeColor="text1"/>
        </w:rPr>
        <w:instrText xml:space="preserve">" </w:instrText>
      </w:r>
      <w:r w:rsidR="008B66CA"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Those actions accomplished </w:t>
      </w:r>
      <w:r w:rsidR="00454629" w:rsidRPr="008D540F">
        <w:rPr>
          <w:color w:val="000000" w:themeColor="text1"/>
        </w:rPr>
        <w:t xml:space="preserve">by </w:t>
      </w:r>
      <w:r w:rsidRPr="008D540F">
        <w:rPr>
          <w:color w:val="000000" w:themeColor="text1"/>
        </w:rPr>
        <w:t>the Government includ</w:t>
      </w:r>
      <w:r w:rsidR="00454629" w:rsidRPr="008D540F">
        <w:rPr>
          <w:color w:val="000000" w:themeColor="text1"/>
        </w:rPr>
        <w:t>ing</w:t>
      </w:r>
      <w:r w:rsidRPr="008D540F">
        <w:rPr>
          <w:color w:val="000000" w:themeColor="text1"/>
        </w:rPr>
        <w:t xml:space="preserve"> qua</w:t>
      </w:r>
      <w:r w:rsidR="00454629" w:rsidRPr="008D540F">
        <w:rPr>
          <w:color w:val="000000" w:themeColor="text1"/>
        </w:rPr>
        <w:t>lity assurance (QA), safety,</w:t>
      </w:r>
      <w:r w:rsidRPr="008D540F">
        <w:rPr>
          <w:color w:val="000000" w:themeColor="text1"/>
        </w:rPr>
        <w:t xml:space="preserve"> flight operations</w:t>
      </w:r>
      <w:r w:rsidR="00454629" w:rsidRPr="008D540F">
        <w:rPr>
          <w:color w:val="000000" w:themeColor="text1"/>
        </w:rPr>
        <w:t>, and others listed in</w:t>
      </w:r>
      <w:r w:rsidRPr="008D540F">
        <w:rPr>
          <w:color w:val="000000" w:themeColor="text1"/>
        </w:rPr>
        <w:t xml:space="preserve">  </w:t>
      </w:r>
      <w:hyperlink w:anchor="FAR42302" w:history="1">
        <w:r w:rsidRPr="008D540F">
          <w:rPr>
            <w:rStyle w:val="Hyperlink"/>
          </w:rPr>
          <w:t xml:space="preserve">Federal Acquisition Regulation (FAR) 42.302, </w:t>
        </w:r>
        <w:r w:rsidRPr="008D540F">
          <w:rPr>
            <w:rStyle w:val="Hyperlink"/>
            <w:i/>
          </w:rPr>
          <w:t>Contract Administration Functions</w:t>
        </w:r>
      </w:hyperlink>
      <w:bookmarkEnd w:id="45"/>
      <w:r w:rsidR="007C3B45" w:rsidRPr="008D540F">
        <w:rPr>
          <w:color w:val="000000" w:themeColor="text1"/>
        </w:rPr>
        <w:t>.</w:t>
      </w:r>
    </w:p>
    <w:p w:rsidR="0024360F" w:rsidRPr="008D540F" w:rsidRDefault="00CB4D4F" w:rsidP="0027754D">
      <w:pPr>
        <w:numPr>
          <w:ilvl w:val="1"/>
          <w:numId w:val="1"/>
        </w:numPr>
        <w:spacing w:after="120"/>
        <w:rPr>
          <w:color w:val="000000" w:themeColor="text1"/>
        </w:rPr>
      </w:pPr>
      <w:bookmarkStart w:id="48" w:name="_Toc447171457"/>
      <w:bookmarkStart w:id="49" w:name="_Toc109553742"/>
      <w:r w:rsidRPr="008D540F">
        <w:rPr>
          <w:rStyle w:val="Heading3Char"/>
          <w:color w:val="000000" w:themeColor="text1"/>
          <w:szCs w:val="24"/>
        </w:rPr>
        <w:lastRenderedPageBreak/>
        <w:t>Contract Administration Services Component (CASC)</w:t>
      </w:r>
      <w:bookmarkEnd w:id="48"/>
      <w:r w:rsidR="004B3E0E" w:rsidRPr="008D540F">
        <w:rPr>
          <w:bCs w:val="0"/>
          <w:color w:val="000000" w:themeColor="text1"/>
        </w:rPr>
        <w:fldChar w:fldCharType="begin"/>
      </w:r>
      <w:r w:rsidR="004B3E0E" w:rsidRPr="008D540F">
        <w:rPr>
          <w:color w:val="000000" w:themeColor="text1"/>
        </w:rPr>
        <w:instrText xml:space="preserve"> XE "CASC:</w:instrText>
      </w:r>
      <w:r w:rsidR="004B3E0E" w:rsidRPr="008D540F">
        <w:rPr>
          <w:bCs w:val="0"/>
          <w:color w:val="000000" w:themeColor="text1"/>
        </w:rPr>
        <w:instrText>Contract Administration Services Component</w:instrText>
      </w:r>
      <w:r w:rsidR="004B3E0E" w:rsidRPr="008D540F">
        <w:rPr>
          <w:color w:val="000000" w:themeColor="text1"/>
        </w:rPr>
        <w:instrText xml:space="preserve">" </w:instrText>
      </w:r>
      <w:r w:rsidR="004B3E0E" w:rsidRPr="008D540F">
        <w:rPr>
          <w:bCs w:val="0"/>
          <w:color w:val="000000" w:themeColor="text1"/>
        </w:rPr>
        <w:fldChar w:fldCharType="end"/>
      </w:r>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8B66CA" w:rsidRPr="008D540F">
        <w:rPr>
          <w:rStyle w:val="Heading3Char"/>
          <w:color w:val="000000" w:themeColor="text1"/>
          <w:szCs w:val="24"/>
        </w:rPr>
        <w:instrText>Contract Administration Services Component (CASC)</w:instrText>
      </w:r>
      <w:r w:rsidR="008B66CA" w:rsidRPr="008D540F">
        <w:rPr>
          <w:color w:val="000000" w:themeColor="text1"/>
        </w:rPr>
        <w:instrText xml:space="preserve">" </w:instrText>
      </w:r>
      <w:r w:rsidR="008B66CA"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A Contract Management Office (CMO)</w:t>
      </w:r>
      <w:r w:rsidR="004B3E0E" w:rsidRPr="008D540F">
        <w:rPr>
          <w:bCs w:val="0"/>
          <w:color w:val="000000" w:themeColor="text1"/>
        </w:rPr>
        <w:t xml:space="preserve"> </w:t>
      </w:r>
      <w:r w:rsidR="004B3E0E" w:rsidRPr="008D540F">
        <w:rPr>
          <w:color w:val="000000" w:themeColor="text1"/>
        </w:rPr>
        <w:fldChar w:fldCharType="begin"/>
      </w:r>
      <w:r w:rsidR="004B3E0E" w:rsidRPr="008D540F">
        <w:rPr>
          <w:color w:val="000000" w:themeColor="text1"/>
        </w:rPr>
        <w:instrText xml:space="preserve"> XE "CMO:Contract Management Office" </w:instrText>
      </w:r>
      <w:r w:rsidR="004B3E0E" w:rsidRPr="008D540F">
        <w:rPr>
          <w:color w:val="000000" w:themeColor="text1"/>
        </w:rPr>
        <w:fldChar w:fldCharType="end"/>
      </w:r>
      <w:r w:rsidRPr="008D540F">
        <w:rPr>
          <w:color w:val="000000" w:themeColor="text1"/>
        </w:rPr>
        <w:t xml:space="preserve"> of Defense Contract Management Agency (DCMA) or a Service which performs CAS in a designated geographical area or a specific contractor’s facility as listed in the </w:t>
      </w:r>
      <w:r w:rsidRPr="008D540F">
        <w:rPr>
          <w:i/>
        </w:rPr>
        <w:t>Federal Directory of Contract Administration Services (CAS) Components</w:t>
      </w:r>
      <w:r w:rsidRPr="008D540F">
        <w:rPr>
          <w:color w:val="000000" w:themeColor="text1"/>
        </w:rPr>
        <w:t>.</w:t>
      </w:r>
      <w:bookmarkStart w:id="50" w:name="_Toc109553743"/>
      <w:bookmarkEnd w:id="49"/>
    </w:p>
    <w:p w:rsidR="003A691C" w:rsidRPr="008D540F" w:rsidRDefault="003A691C" w:rsidP="0027754D">
      <w:pPr>
        <w:numPr>
          <w:ilvl w:val="1"/>
          <w:numId w:val="1"/>
        </w:numPr>
        <w:spacing w:after="120"/>
        <w:rPr>
          <w:rStyle w:val="Heading3Char"/>
          <w:color w:val="000000" w:themeColor="text1"/>
          <w:szCs w:val="24"/>
        </w:rPr>
      </w:pPr>
      <w:bookmarkStart w:id="51" w:name="_Toc447171458"/>
      <w:r w:rsidRPr="008D540F">
        <w:rPr>
          <w:rStyle w:val="Heading3Char"/>
          <w:color w:val="000000" w:themeColor="text1"/>
          <w:szCs w:val="24"/>
        </w:rPr>
        <w:t>Contract Flight</w:t>
      </w:r>
      <w:bookmarkEnd w:id="51"/>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4B3E0E" w:rsidRPr="008D540F">
        <w:rPr>
          <w:color w:val="000000" w:themeColor="text1"/>
        </w:rPr>
        <w:instrText>Flight:</w:instrText>
      </w:r>
      <w:r w:rsidR="008B66CA" w:rsidRPr="008D540F">
        <w:rPr>
          <w:rStyle w:val="Heading3Char"/>
          <w:color w:val="000000" w:themeColor="text1"/>
          <w:szCs w:val="24"/>
        </w:rPr>
        <w:instrText>Contract Flight</w:instrText>
      </w:r>
      <w:r w:rsidR="008B66CA" w:rsidRPr="008D540F">
        <w:rPr>
          <w:color w:val="000000" w:themeColor="text1"/>
        </w:rPr>
        <w:instrText xml:space="preserve">" </w:instrText>
      </w:r>
      <w:r w:rsidR="008B66CA" w:rsidRPr="008D540F">
        <w:rPr>
          <w:rStyle w:val="Heading3Char"/>
          <w:color w:val="000000" w:themeColor="text1"/>
          <w:szCs w:val="24"/>
        </w:rPr>
        <w:fldChar w:fldCharType="end"/>
      </w:r>
      <w:r w:rsidR="007C3B45" w:rsidRPr="008D540F">
        <w:rPr>
          <w:color w:val="000000" w:themeColor="text1"/>
        </w:rPr>
        <w:t xml:space="preserve">.  </w:t>
      </w:r>
      <w:r w:rsidR="00252688" w:rsidRPr="008D540F">
        <w:rPr>
          <w:color w:val="000000" w:themeColor="text1"/>
        </w:rPr>
        <w:t>Any flight under contract regardless of crewmember organization.</w:t>
      </w:r>
    </w:p>
    <w:p w:rsidR="00CB4D4F" w:rsidRPr="008D540F" w:rsidRDefault="00CB4D4F" w:rsidP="0027754D">
      <w:pPr>
        <w:numPr>
          <w:ilvl w:val="1"/>
          <w:numId w:val="1"/>
        </w:numPr>
        <w:spacing w:after="120"/>
        <w:rPr>
          <w:color w:val="000000" w:themeColor="text1"/>
        </w:rPr>
      </w:pPr>
      <w:bookmarkStart w:id="52" w:name="_Toc447171459"/>
      <w:r w:rsidRPr="008D540F">
        <w:rPr>
          <w:rStyle w:val="Heading3Char"/>
          <w:color w:val="000000" w:themeColor="text1"/>
          <w:szCs w:val="24"/>
        </w:rPr>
        <w:t>Contract Management Office (CMO)</w:t>
      </w:r>
      <w:bookmarkEnd w:id="52"/>
      <w:r w:rsidR="004B3E0E" w:rsidRPr="008D540F">
        <w:rPr>
          <w:color w:val="000000" w:themeColor="text1"/>
        </w:rPr>
        <w:fldChar w:fldCharType="begin"/>
      </w:r>
      <w:r w:rsidR="004B3E0E" w:rsidRPr="008D540F">
        <w:rPr>
          <w:color w:val="000000" w:themeColor="text1"/>
        </w:rPr>
        <w:instrText xml:space="preserve"> XE "CMO:Contract Management Office" </w:instrText>
      </w:r>
      <w:r w:rsidR="004B3E0E" w:rsidRPr="008D540F">
        <w:rPr>
          <w:color w:val="000000" w:themeColor="text1"/>
        </w:rPr>
        <w:fldChar w:fldCharType="end"/>
      </w:r>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8B66CA" w:rsidRPr="008D540F">
        <w:rPr>
          <w:rStyle w:val="Heading3Char"/>
          <w:color w:val="000000" w:themeColor="text1"/>
          <w:szCs w:val="24"/>
        </w:rPr>
        <w:instrText>Contract Management Office (CMO)</w:instrText>
      </w:r>
      <w:r w:rsidR="008B66CA" w:rsidRPr="008D540F">
        <w:rPr>
          <w:color w:val="000000" w:themeColor="text1"/>
        </w:rPr>
        <w:instrText xml:space="preserve">" </w:instrText>
      </w:r>
      <w:r w:rsidR="008B66CA"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The </w:t>
      </w:r>
      <w:r w:rsidR="00E51E00" w:rsidRPr="008D540F">
        <w:rPr>
          <w:color w:val="000000" w:themeColor="text1"/>
        </w:rPr>
        <w:t xml:space="preserve">DCMA </w:t>
      </w:r>
      <w:r w:rsidRPr="008D540F">
        <w:rPr>
          <w:color w:val="000000" w:themeColor="text1"/>
        </w:rPr>
        <w:t>office which performs assigned functions related to the administration of contracts and preaward functions</w:t>
      </w:r>
      <w:r w:rsidR="007C3B45" w:rsidRPr="008D540F">
        <w:rPr>
          <w:color w:val="000000" w:themeColor="text1"/>
        </w:rPr>
        <w:t xml:space="preserve">.  </w:t>
      </w:r>
      <w:r w:rsidRPr="008D540F">
        <w:rPr>
          <w:color w:val="000000" w:themeColor="text1"/>
        </w:rPr>
        <w:t>The focal point is the Administrative Contracting Officer (ACO)</w:t>
      </w:r>
      <w:r w:rsidR="008B66CA" w:rsidRPr="008D540F">
        <w:rPr>
          <w:color w:val="000000" w:themeColor="text1"/>
        </w:rPr>
        <w:fldChar w:fldCharType="begin"/>
      </w:r>
      <w:r w:rsidR="008B66CA" w:rsidRPr="008D540F">
        <w:rPr>
          <w:color w:val="000000" w:themeColor="text1"/>
        </w:rPr>
        <w:instrText xml:space="preserve"> XE "Administrative Contracting Officer (ACO)" </w:instrText>
      </w:r>
      <w:r w:rsidR="008B66CA" w:rsidRPr="008D540F">
        <w:rPr>
          <w:color w:val="000000" w:themeColor="text1"/>
        </w:rPr>
        <w:fldChar w:fldCharType="end"/>
      </w:r>
      <w:r w:rsidRPr="008D540F">
        <w:rPr>
          <w:color w:val="000000" w:themeColor="text1"/>
        </w:rPr>
        <w:t>.</w:t>
      </w:r>
      <w:bookmarkEnd w:id="50"/>
    </w:p>
    <w:p w:rsidR="00B17ADD" w:rsidRPr="008D540F" w:rsidRDefault="00B17ADD" w:rsidP="0027754D">
      <w:pPr>
        <w:numPr>
          <w:ilvl w:val="1"/>
          <w:numId w:val="1"/>
        </w:numPr>
        <w:spacing w:after="120"/>
        <w:rPr>
          <w:color w:val="000000" w:themeColor="text1"/>
        </w:rPr>
      </w:pPr>
      <w:bookmarkStart w:id="53" w:name="_Toc447171460"/>
      <w:r w:rsidRPr="008D540F">
        <w:rPr>
          <w:rStyle w:val="Heading3Char"/>
          <w:color w:val="000000" w:themeColor="text1"/>
          <w:szCs w:val="24"/>
        </w:rPr>
        <w:t>Contracting Officer (CO/KO)</w:t>
      </w:r>
      <w:bookmarkEnd w:id="53"/>
      <w:r w:rsidR="004B3E0E" w:rsidRPr="008D540F">
        <w:rPr>
          <w:bCs w:val="0"/>
          <w:color w:val="000000" w:themeColor="text1"/>
        </w:rPr>
        <w:fldChar w:fldCharType="begin"/>
      </w:r>
      <w:r w:rsidR="004B3E0E" w:rsidRPr="008D540F">
        <w:rPr>
          <w:bCs w:val="0"/>
          <w:color w:val="000000" w:themeColor="text1"/>
        </w:rPr>
        <w:instrText xml:space="preserve"> XE "KO:Contracting Officer" </w:instrText>
      </w:r>
      <w:r w:rsidR="004B3E0E" w:rsidRPr="008D540F">
        <w:rPr>
          <w:bCs w:val="0"/>
          <w:color w:val="000000" w:themeColor="text1"/>
        </w:rPr>
        <w:fldChar w:fldCharType="end"/>
      </w:r>
      <w:r w:rsidR="004B3E0E" w:rsidRPr="008D540F">
        <w:rPr>
          <w:bCs w:val="0"/>
          <w:color w:val="000000" w:themeColor="text1"/>
        </w:rPr>
        <w:fldChar w:fldCharType="begin"/>
      </w:r>
      <w:r w:rsidR="004B3E0E" w:rsidRPr="008D540F">
        <w:rPr>
          <w:bCs w:val="0"/>
          <w:color w:val="000000" w:themeColor="text1"/>
        </w:rPr>
        <w:instrText xml:space="preserve"> XE "CO:Contracting Officer" </w:instrText>
      </w:r>
      <w:r w:rsidR="004B3E0E" w:rsidRPr="008D540F">
        <w:rPr>
          <w:bCs w:val="0"/>
          <w:color w:val="000000" w:themeColor="text1"/>
        </w:rPr>
        <w:fldChar w:fldCharType="end"/>
      </w:r>
      <w:r w:rsidR="008B66CA" w:rsidRPr="008D540F">
        <w:rPr>
          <w:rStyle w:val="Heading3Char"/>
          <w:szCs w:val="24"/>
        </w:rPr>
        <w:fldChar w:fldCharType="begin"/>
      </w:r>
      <w:r w:rsidR="008B66CA" w:rsidRPr="008D540F">
        <w:rPr>
          <w:rStyle w:val="Heading3Char"/>
          <w:szCs w:val="24"/>
        </w:rPr>
        <w:instrText xml:space="preserve"> XE "</w:instrText>
      </w:r>
      <w:r w:rsidR="008B66CA" w:rsidRPr="008D540F">
        <w:rPr>
          <w:rStyle w:val="Heading3Char"/>
          <w:color w:val="000000" w:themeColor="text1"/>
          <w:szCs w:val="24"/>
        </w:rPr>
        <w:instrText>Contracting Officer</w:instrText>
      </w:r>
      <w:r w:rsidR="008B66CA" w:rsidRPr="008D540F">
        <w:rPr>
          <w:rStyle w:val="Heading3Char"/>
          <w:szCs w:val="24"/>
        </w:rPr>
        <w:instrText xml:space="preserve"> (CO/KO)" </w:instrText>
      </w:r>
      <w:r w:rsidR="008B66CA" w:rsidRPr="008D540F">
        <w:rPr>
          <w:rStyle w:val="Heading3Char"/>
          <w:szCs w:val="24"/>
        </w:rPr>
        <w:fldChar w:fldCharType="end"/>
      </w:r>
      <w:r w:rsidRPr="008D540F">
        <w:rPr>
          <w:rStyle w:val="Heading3Char"/>
          <w:szCs w:val="24"/>
        </w:rPr>
        <w:t>.</w:t>
      </w:r>
    </w:p>
    <w:p w:rsidR="00B17ADD" w:rsidRPr="008D540F" w:rsidRDefault="00B17ADD" w:rsidP="0027754D">
      <w:pPr>
        <w:numPr>
          <w:ilvl w:val="2"/>
          <w:numId w:val="1"/>
        </w:numPr>
        <w:spacing w:after="120"/>
        <w:rPr>
          <w:color w:val="000000" w:themeColor="text1"/>
        </w:rPr>
      </w:pPr>
      <w:r w:rsidRPr="008D540F">
        <w:rPr>
          <w:color w:val="000000" w:themeColor="text1"/>
        </w:rPr>
        <w:t>Administrative Contracting Officer (ACO)</w:t>
      </w:r>
      <w:r w:rsidR="008B66CA" w:rsidRPr="008D540F">
        <w:rPr>
          <w:color w:val="000000" w:themeColor="text1"/>
        </w:rPr>
        <w:fldChar w:fldCharType="begin"/>
      </w:r>
      <w:r w:rsidR="008B66CA" w:rsidRPr="008D540F">
        <w:rPr>
          <w:color w:val="000000" w:themeColor="text1"/>
        </w:rPr>
        <w:instrText xml:space="preserve"> XE "Administrative Contracting Officer (ACO)" </w:instrText>
      </w:r>
      <w:r w:rsidR="008B66CA" w:rsidRPr="008D540F">
        <w:rPr>
          <w:color w:val="000000" w:themeColor="text1"/>
        </w:rPr>
        <w:fldChar w:fldCharType="end"/>
      </w:r>
      <w:r w:rsidR="007C3B45" w:rsidRPr="008D540F">
        <w:rPr>
          <w:color w:val="000000" w:themeColor="text1"/>
        </w:rPr>
        <w:t xml:space="preserve">.  </w:t>
      </w:r>
      <w:r w:rsidR="00083DD2" w:rsidRPr="008D540F">
        <w:rPr>
          <w:color w:val="000000" w:themeColor="text1"/>
        </w:rPr>
        <w:t>Individual possessing a contracting warrant</w:t>
      </w:r>
      <w:r w:rsidR="004D6C70" w:rsidRPr="008D540F">
        <w:rPr>
          <w:color w:val="000000" w:themeColor="text1"/>
        </w:rPr>
        <w:t xml:space="preserve"> who ha</w:t>
      </w:r>
      <w:r w:rsidR="00083DD2" w:rsidRPr="008D540F">
        <w:rPr>
          <w:color w:val="000000" w:themeColor="text1"/>
        </w:rPr>
        <w:t>s</w:t>
      </w:r>
      <w:r w:rsidR="004D6C70" w:rsidRPr="008D540F">
        <w:rPr>
          <w:color w:val="000000" w:themeColor="text1"/>
        </w:rPr>
        <w:t xml:space="preserve"> been </w:t>
      </w:r>
      <w:r w:rsidR="004D6C70" w:rsidRPr="008D540F">
        <w:rPr>
          <w:rStyle w:val="Heading3Char"/>
          <w:szCs w:val="24"/>
        </w:rPr>
        <w:t>delegated</w:t>
      </w:r>
      <w:r w:rsidR="004D6C70" w:rsidRPr="008D540F">
        <w:rPr>
          <w:color w:val="000000" w:themeColor="text1"/>
        </w:rPr>
        <w:t xml:space="preserve"> authority to perform transactions on behalf of the Government in support of assigned contracts pursuant to </w:t>
      </w:r>
      <w:hyperlink w:anchor="FAR42302" w:history="1">
        <w:r w:rsidR="004D6C70" w:rsidRPr="008D540F">
          <w:rPr>
            <w:rStyle w:val="Hyperlink"/>
          </w:rPr>
          <w:t xml:space="preserve">FAR </w:t>
        </w:r>
        <w:r w:rsidR="00E162FC" w:rsidRPr="008D540F">
          <w:rPr>
            <w:rStyle w:val="Hyperlink"/>
          </w:rPr>
          <w:t>subpart</w:t>
        </w:r>
        <w:r w:rsidR="004D6C70" w:rsidRPr="008D540F">
          <w:rPr>
            <w:rStyle w:val="Hyperlink"/>
          </w:rPr>
          <w:t xml:space="preserve"> 42.302</w:t>
        </w:r>
      </w:hyperlink>
      <w:r w:rsidR="004D6C70" w:rsidRPr="008D540F">
        <w:rPr>
          <w:color w:val="000000" w:themeColor="text1"/>
        </w:rPr>
        <w:t>.</w:t>
      </w:r>
    </w:p>
    <w:p w:rsidR="00B17ADD" w:rsidRPr="008D540F" w:rsidRDefault="00B17ADD" w:rsidP="0027754D">
      <w:pPr>
        <w:numPr>
          <w:ilvl w:val="2"/>
          <w:numId w:val="1"/>
        </w:numPr>
        <w:spacing w:after="120"/>
        <w:rPr>
          <w:color w:val="000000" w:themeColor="text1"/>
        </w:rPr>
      </w:pPr>
      <w:r w:rsidRPr="008D540F">
        <w:rPr>
          <w:color w:val="000000" w:themeColor="text1"/>
        </w:rPr>
        <w:t>Procuring Contracting Officer (PCO)</w:t>
      </w:r>
      <w:r w:rsidR="004B3E0E" w:rsidRPr="008D540F">
        <w:rPr>
          <w:color w:val="000000" w:themeColor="text1"/>
        </w:rPr>
        <w:fldChar w:fldCharType="begin"/>
      </w:r>
      <w:r w:rsidR="004B3E0E" w:rsidRPr="008D540F">
        <w:rPr>
          <w:color w:val="000000" w:themeColor="text1"/>
        </w:rPr>
        <w:instrText xml:space="preserve"> XE "CO:Procuring Contracting Officer"</w:instrText>
      </w:r>
      <w:r w:rsidR="004B3E0E" w:rsidRPr="008D540F">
        <w:rPr>
          <w:color w:val="000000" w:themeColor="text1"/>
        </w:rPr>
        <w:fldChar w:fldCharType="end"/>
      </w:r>
      <w:r w:rsidR="008B66CA" w:rsidRPr="008D540F">
        <w:rPr>
          <w:color w:val="000000" w:themeColor="text1"/>
        </w:rPr>
        <w:fldChar w:fldCharType="begin"/>
      </w:r>
      <w:r w:rsidR="008B66CA" w:rsidRPr="008D540F">
        <w:rPr>
          <w:color w:val="000000" w:themeColor="text1"/>
        </w:rPr>
        <w:instrText xml:space="preserve"> XE "Procuring Contracting Officer (PCO)" </w:instrText>
      </w:r>
      <w:r w:rsidR="008B66CA" w:rsidRPr="008D540F">
        <w:rPr>
          <w:color w:val="000000" w:themeColor="text1"/>
        </w:rPr>
        <w:fldChar w:fldCharType="end"/>
      </w:r>
      <w:r w:rsidR="007C3B45" w:rsidRPr="008D540F">
        <w:rPr>
          <w:color w:val="000000" w:themeColor="text1"/>
        </w:rPr>
        <w:t xml:space="preserve">.  </w:t>
      </w:r>
      <w:r w:rsidR="00F1662A" w:rsidRPr="008D540F">
        <w:rPr>
          <w:color w:val="000000" w:themeColor="text1"/>
        </w:rPr>
        <w:t xml:space="preserve">The only </w:t>
      </w:r>
      <w:r w:rsidR="00083DD2" w:rsidRPr="008D540F">
        <w:rPr>
          <w:color w:val="000000" w:themeColor="text1"/>
        </w:rPr>
        <w:t>individual</w:t>
      </w:r>
      <w:r w:rsidR="00F1662A" w:rsidRPr="008D540F">
        <w:rPr>
          <w:color w:val="000000" w:themeColor="text1"/>
        </w:rPr>
        <w:t xml:space="preserve"> a</w:t>
      </w:r>
      <w:r w:rsidR="00257272" w:rsidRPr="008D540F">
        <w:rPr>
          <w:color w:val="000000" w:themeColor="text1"/>
        </w:rPr>
        <w:t>uthorized</w:t>
      </w:r>
      <w:r w:rsidR="00F1662A" w:rsidRPr="008D540F">
        <w:rPr>
          <w:color w:val="000000" w:themeColor="text1"/>
        </w:rPr>
        <w:t xml:space="preserve"> to issue a solicitation and award a contract</w:t>
      </w:r>
      <w:r w:rsidR="007C3B45" w:rsidRPr="008D540F">
        <w:rPr>
          <w:color w:val="000000" w:themeColor="text1"/>
        </w:rPr>
        <w:t xml:space="preserve">.  </w:t>
      </w:r>
      <w:r w:rsidR="002127D7" w:rsidRPr="008D540F">
        <w:rPr>
          <w:color w:val="000000" w:themeColor="text1"/>
        </w:rPr>
        <w:t xml:space="preserve">The </w:t>
      </w:r>
      <w:r w:rsidR="00083DD2" w:rsidRPr="008D540F">
        <w:rPr>
          <w:color w:val="000000" w:themeColor="text1"/>
        </w:rPr>
        <w:t>PCO</w:t>
      </w:r>
      <w:r w:rsidR="002127D7" w:rsidRPr="008D540F">
        <w:rPr>
          <w:color w:val="000000" w:themeColor="text1"/>
        </w:rPr>
        <w:t xml:space="preserve"> is warranted and appointed by the Head of the Contracting Agency</w:t>
      </w:r>
      <w:r w:rsidR="007C3B45" w:rsidRPr="008D540F">
        <w:rPr>
          <w:color w:val="000000" w:themeColor="text1"/>
        </w:rPr>
        <w:t xml:space="preserve">.  </w:t>
      </w:r>
      <w:r w:rsidR="00F23112" w:rsidRPr="008D540F">
        <w:rPr>
          <w:color w:val="000000" w:themeColor="text1"/>
        </w:rPr>
        <w:t>In most instances, the te</w:t>
      </w:r>
      <w:r w:rsidR="00257272" w:rsidRPr="008D540F">
        <w:rPr>
          <w:color w:val="000000" w:themeColor="text1"/>
        </w:rPr>
        <w:t xml:space="preserve">rm “contracting officer” </w:t>
      </w:r>
      <w:r w:rsidR="00F23112" w:rsidRPr="008D540F">
        <w:rPr>
          <w:color w:val="000000" w:themeColor="text1"/>
        </w:rPr>
        <w:t>refers to the PCO.</w:t>
      </w:r>
    </w:p>
    <w:p w:rsidR="00E51E00" w:rsidRPr="008D540F" w:rsidRDefault="00CB4D4F" w:rsidP="0027754D">
      <w:pPr>
        <w:numPr>
          <w:ilvl w:val="1"/>
          <w:numId w:val="1"/>
        </w:numPr>
        <w:spacing w:after="120"/>
        <w:rPr>
          <w:color w:val="000000" w:themeColor="text1"/>
        </w:rPr>
      </w:pPr>
      <w:bookmarkStart w:id="54" w:name="_Toc447171461"/>
      <w:bookmarkStart w:id="55" w:name="_Toc109553744"/>
      <w:r w:rsidRPr="008D540F">
        <w:rPr>
          <w:rStyle w:val="Heading3Char"/>
          <w:color w:val="000000" w:themeColor="text1"/>
          <w:szCs w:val="24"/>
        </w:rPr>
        <w:t>Contractor</w:t>
      </w:r>
      <w:bookmarkEnd w:id="54"/>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8B66CA" w:rsidRPr="008D540F">
        <w:rPr>
          <w:rStyle w:val="Heading3Char"/>
          <w:color w:val="000000" w:themeColor="text1"/>
          <w:szCs w:val="24"/>
        </w:rPr>
        <w:instrText>Contractor</w:instrText>
      </w:r>
      <w:r w:rsidR="008B66CA" w:rsidRPr="008D540F">
        <w:rPr>
          <w:color w:val="000000" w:themeColor="text1"/>
        </w:rPr>
        <w:instrText>"</w:instrText>
      </w:r>
      <w:r w:rsidR="008B66CA"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Any individual, corporation, or other entity whose personnel may operate aircraft; or perform aircraft maintenance, modification or production</w:t>
      </w:r>
      <w:bookmarkEnd w:id="55"/>
      <w:r w:rsidR="009F0B7E" w:rsidRPr="008D540F">
        <w:rPr>
          <w:color w:val="000000" w:themeColor="text1"/>
        </w:rPr>
        <w:t>.</w:t>
      </w:r>
    </w:p>
    <w:p w:rsidR="00E51E00" w:rsidRPr="008D540F" w:rsidRDefault="001F1ADE" w:rsidP="0027754D">
      <w:pPr>
        <w:numPr>
          <w:ilvl w:val="1"/>
          <w:numId w:val="1"/>
        </w:numPr>
        <w:spacing w:after="120"/>
        <w:rPr>
          <w:color w:val="000000" w:themeColor="text1"/>
        </w:rPr>
      </w:pPr>
      <w:bookmarkStart w:id="56" w:name="_Toc447171462"/>
      <w:r w:rsidRPr="008D540F">
        <w:rPr>
          <w:rStyle w:val="Heading3Char"/>
          <w:color w:val="000000" w:themeColor="text1"/>
          <w:szCs w:val="24"/>
        </w:rPr>
        <w:t>Contractor’s Requesting Official (CRO)</w:t>
      </w:r>
      <w:bookmarkEnd w:id="56"/>
      <w:r w:rsidR="004B3E0E" w:rsidRPr="008D540F">
        <w:rPr>
          <w:bCs w:val="0"/>
          <w:color w:val="000000" w:themeColor="text1"/>
        </w:rPr>
        <w:fldChar w:fldCharType="begin"/>
      </w:r>
      <w:r w:rsidR="004B3E0E" w:rsidRPr="008D540F">
        <w:rPr>
          <w:color w:val="000000" w:themeColor="text1"/>
        </w:rPr>
        <w:instrText xml:space="preserve"> XE "CRO:</w:instrText>
      </w:r>
      <w:r w:rsidR="004B3E0E" w:rsidRPr="008D540F">
        <w:rPr>
          <w:bCs w:val="0"/>
          <w:color w:val="000000" w:themeColor="text1"/>
        </w:rPr>
        <w:instrText>Contractor’s Requesting Official</w:instrText>
      </w:r>
      <w:r w:rsidR="004B3E0E" w:rsidRPr="008D540F">
        <w:rPr>
          <w:color w:val="000000" w:themeColor="text1"/>
        </w:rPr>
        <w:instrText xml:space="preserve">" </w:instrText>
      </w:r>
      <w:r w:rsidR="004B3E0E" w:rsidRPr="008D540F">
        <w:rPr>
          <w:bCs w:val="0"/>
          <w:color w:val="000000" w:themeColor="text1"/>
        </w:rPr>
        <w:fldChar w:fldCharType="end"/>
      </w:r>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8B66CA" w:rsidRPr="008D540F">
        <w:rPr>
          <w:rStyle w:val="Heading3Char"/>
          <w:color w:val="000000" w:themeColor="text1"/>
          <w:szCs w:val="24"/>
        </w:rPr>
        <w:instrText>Contractor’s Requesting Official (CRO)</w:instrText>
      </w:r>
      <w:r w:rsidR="008B66CA" w:rsidRPr="008D540F">
        <w:rPr>
          <w:color w:val="000000" w:themeColor="text1"/>
        </w:rPr>
        <w:instrText xml:space="preserve">" </w:instrText>
      </w:r>
      <w:r w:rsidR="008B66CA"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The individual appointed by the contractor and authorized to sign a “Request for Approval for Qualification Training,” “Request for Approval of Contractor Crewmember,” and "Request for Flight Approval</w:t>
      </w:r>
      <w:r w:rsidR="00DF3002" w:rsidRPr="008D540F">
        <w:rPr>
          <w:color w:val="000000" w:themeColor="text1"/>
        </w:rPr>
        <w:t>.</w:t>
      </w:r>
      <w:r w:rsidRPr="008D540F">
        <w:rPr>
          <w:color w:val="000000" w:themeColor="text1"/>
        </w:rPr>
        <w:t>"  Prime contractors may appoint a subcontractor individual</w:t>
      </w:r>
      <w:r w:rsidR="00E51E00" w:rsidRPr="008D540F">
        <w:rPr>
          <w:color w:val="000000" w:themeColor="text1"/>
        </w:rPr>
        <w:t xml:space="preserve"> as CRO</w:t>
      </w:r>
      <w:r w:rsidRPr="008D540F">
        <w:rPr>
          <w:color w:val="000000" w:themeColor="text1"/>
        </w:rPr>
        <w:t>.</w:t>
      </w:r>
    </w:p>
    <w:p w:rsidR="00686A5B" w:rsidRPr="008D540F" w:rsidRDefault="00686A5B" w:rsidP="0027754D">
      <w:pPr>
        <w:numPr>
          <w:ilvl w:val="1"/>
          <w:numId w:val="1"/>
        </w:numPr>
        <w:spacing w:after="120"/>
        <w:rPr>
          <w:color w:val="000000" w:themeColor="text1"/>
        </w:rPr>
      </w:pPr>
      <w:bookmarkStart w:id="57" w:name="_Toc447171463"/>
      <w:r w:rsidRPr="008D540F">
        <w:rPr>
          <w:rStyle w:val="Heading3Char"/>
          <w:color w:val="000000" w:themeColor="text1"/>
          <w:szCs w:val="24"/>
        </w:rPr>
        <w:t>Control</w:t>
      </w:r>
      <w:bookmarkEnd w:id="57"/>
      <w:r w:rsidR="008B66CA" w:rsidRPr="008D540F">
        <w:rPr>
          <w:rStyle w:val="Heading3Char"/>
          <w:color w:val="000000" w:themeColor="text1"/>
          <w:szCs w:val="24"/>
        </w:rPr>
        <w:fldChar w:fldCharType="begin"/>
      </w:r>
      <w:r w:rsidR="008B66CA" w:rsidRPr="008D540F">
        <w:rPr>
          <w:color w:val="000000" w:themeColor="text1"/>
        </w:rPr>
        <w:instrText xml:space="preserve"> XE "</w:instrText>
      </w:r>
      <w:r w:rsidR="008B66CA" w:rsidRPr="008D540F">
        <w:rPr>
          <w:rStyle w:val="Heading3Char"/>
          <w:color w:val="000000" w:themeColor="text1"/>
          <w:szCs w:val="24"/>
        </w:rPr>
        <w:instrText>Control</w:instrText>
      </w:r>
      <w:r w:rsidR="004B3E0E" w:rsidRPr="008D540F">
        <w:rPr>
          <w:rStyle w:val="Heading3Char"/>
          <w:color w:val="000000" w:themeColor="text1"/>
          <w:szCs w:val="24"/>
        </w:rPr>
        <w:instrText>:FOD</w:instrText>
      </w:r>
      <w:r w:rsidR="008B66CA" w:rsidRPr="008D540F">
        <w:rPr>
          <w:color w:val="000000" w:themeColor="text1"/>
        </w:rPr>
        <w:instrText xml:space="preserve">" </w:instrText>
      </w:r>
      <w:r w:rsidR="008B66CA" w:rsidRPr="008D540F">
        <w:rPr>
          <w:rStyle w:val="Heading3Char"/>
          <w:color w:val="000000" w:themeColor="text1"/>
          <w:szCs w:val="24"/>
        </w:rPr>
        <w:fldChar w:fldCharType="end"/>
      </w:r>
      <w:r w:rsidR="004B3E0E" w:rsidRPr="008D540F">
        <w:rPr>
          <w:bCs w:val="0"/>
          <w:color w:val="000000" w:themeColor="text1"/>
        </w:rPr>
        <w:fldChar w:fldCharType="begin"/>
      </w:r>
      <w:r w:rsidR="004B3E0E" w:rsidRPr="008D540F">
        <w:rPr>
          <w:color w:val="000000" w:themeColor="text1"/>
        </w:rPr>
        <w:instrText xml:space="preserve"> XE "</w:instrText>
      </w:r>
      <w:r w:rsidR="004B3E0E" w:rsidRPr="008D540F">
        <w:rPr>
          <w:bCs w:val="0"/>
          <w:color w:val="000000" w:themeColor="text1"/>
        </w:rPr>
        <w:instrText>Control:Tools</w:instrText>
      </w:r>
      <w:r w:rsidR="004B3E0E" w:rsidRPr="008D540F">
        <w:rPr>
          <w:color w:val="000000" w:themeColor="text1"/>
        </w:rPr>
        <w:instrText xml:space="preserve">" </w:instrText>
      </w:r>
      <w:r w:rsidR="004B3E0E" w:rsidRPr="008D540F">
        <w:rPr>
          <w:bCs w:val="0"/>
          <w:color w:val="000000" w:themeColor="text1"/>
        </w:rPr>
        <w:fldChar w:fldCharType="end"/>
      </w:r>
      <w:r w:rsidR="007C3B45" w:rsidRPr="008D540F">
        <w:rPr>
          <w:color w:val="000000" w:themeColor="text1"/>
        </w:rPr>
        <w:t xml:space="preserve">.  </w:t>
      </w:r>
      <w:r w:rsidRPr="008D540F">
        <w:rPr>
          <w:color w:val="000000" w:themeColor="text1"/>
        </w:rPr>
        <w:t xml:space="preserve">To reduce or prevent the </w:t>
      </w:r>
      <w:r w:rsidR="003B1A68" w:rsidRPr="008D540F">
        <w:rPr>
          <w:color w:val="000000" w:themeColor="text1"/>
        </w:rPr>
        <w:t xml:space="preserve">unintentional </w:t>
      </w:r>
      <w:r w:rsidRPr="008D540F">
        <w:rPr>
          <w:color w:val="000000" w:themeColor="text1"/>
        </w:rPr>
        <w:t>spread of, to verify</w:t>
      </w:r>
      <w:r w:rsidR="00257272" w:rsidRPr="008D540F">
        <w:rPr>
          <w:color w:val="000000" w:themeColor="text1"/>
        </w:rPr>
        <w:t>,</w:t>
      </w:r>
      <w:r w:rsidRPr="008D540F">
        <w:rPr>
          <w:color w:val="000000" w:themeColor="text1"/>
        </w:rPr>
        <w:t xml:space="preserve"> or regulate</w:t>
      </w:r>
      <w:r w:rsidR="00EC6D78" w:rsidRPr="008D540F">
        <w:rPr>
          <w:color w:val="000000" w:themeColor="text1"/>
        </w:rPr>
        <w:t>, as in FOD and Tool Control programs.</w:t>
      </w:r>
    </w:p>
    <w:p w:rsidR="00E6758C" w:rsidRPr="008D540F" w:rsidRDefault="00E6758C" w:rsidP="0027754D">
      <w:pPr>
        <w:numPr>
          <w:ilvl w:val="1"/>
          <w:numId w:val="1"/>
        </w:numPr>
        <w:spacing w:after="120"/>
        <w:rPr>
          <w:color w:val="000000" w:themeColor="text1"/>
        </w:rPr>
      </w:pPr>
      <w:bookmarkStart w:id="58" w:name="_Toc447171464"/>
      <w:bookmarkStart w:id="59" w:name="_Toc109553739"/>
      <w:bookmarkStart w:id="60" w:name="_Toc109553745"/>
      <w:r w:rsidRPr="008D540F">
        <w:rPr>
          <w:rStyle w:val="Heading3Char"/>
          <w:color w:val="000000" w:themeColor="text1"/>
          <w:szCs w:val="24"/>
        </w:rPr>
        <w:t>Crewmember</w:t>
      </w:r>
      <w:bookmarkEnd w:id="58"/>
      <w:r w:rsidRPr="008D540F">
        <w:rPr>
          <w:rStyle w:val="Heading3Char"/>
          <w:color w:val="000000" w:themeColor="text1"/>
          <w:szCs w:val="24"/>
        </w:rPr>
        <w:fldChar w:fldCharType="begin"/>
      </w:r>
      <w:r w:rsidRPr="008D540F">
        <w:rPr>
          <w:color w:val="000000" w:themeColor="text1"/>
        </w:rPr>
        <w:instrText xml:space="preserve"> XE "</w:instrText>
      </w:r>
      <w:r w:rsidR="004B3E0E" w:rsidRPr="008D540F">
        <w:rPr>
          <w:rStyle w:val="Heading3Char"/>
          <w:color w:val="000000" w:themeColor="text1"/>
          <w:szCs w:val="24"/>
        </w:rPr>
        <w:instrText>Crewmember</w:instrText>
      </w:r>
      <w:r w:rsidR="00C95BA0" w:rsidRPr="008D540F">
        <w:rPr>
          <w:rStyle w:val="Heading3Char"/>
          <w:color w:val="000000" w:themeColor="text1"/>
          <w:szCs w:val="24"/>
        </w:rPr>
        <w:instrText>s</w:instrText>
      </w:r>
      <w:r w:rsidRPr="008D540F">
        <w:rPr>
          <w:rStyle w:val="Heading3Char"/>
          <w:color w:val="000000" w:themeColor="text1"/>
          <w:szCs w:val="24"/>
        </w:rPr>
        <w:instrText>:definition</w:instrText>
      </w:r>
      <w:r w:rsidRPr="008D540F">
        <w:rPr>
          <w:color w:val="000000" w:themeColor="text1"/>
        </w:rPr>
        <w:instrText xml:space="preserve">" </w:instrText>
      </w:r>
      <w:r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Any instructor/flight examiner, pilot, copilot, unmanned aircraft (UA) operator, flight engineer, navigator, weapons system operator, bombardier navigator,</w:t>
      </w:r>
      <w:r w:rsidR="00DE7337" w:rsidRPr="008D540F">
        <w:rPr>
          <w:color w:val="000000" w:themeColor="text1"/>
        </w:rPr>
        <w:t xml:space="preserve"> combat systems operator (CSO),</w:t>
      </w:r>
      <w:r w:rsidRPr="008D540F">
        <w:rPr>
          <w:color w:val="000000" w:themeColor="text1"/>
        </w:rPr>
        <w:t xml:space="preserve"> radar intercept operator, boom operator, crew chief, loadmaster, defensive/offensive system operator, and other flight manual or applicable document handbook identified crewmember when assigned to their respective crew positions to conduct any flight under the contract</w:t>
      </w:r>
      <w:bookmarkEnd w:id="59"/>
      <w:r w:rsidR="007C3B45" w:rsidRPr="008D540F">
        <w:rPr>
          <w:color w:val="000000" w:themeColor="text1"/>
        </w:rPr>
        <w:t xml:space="preserve">.  </w:t>
      </w:r>
      <w:r w:rsidRPr="008D540F">
        <w:rPr>
          <w:color w:val="000000" w:themeColor="text1"/>
        </w:rPr>
        <w:t>NOTE:  Only the aircraft operators</w:t>
      </w:r>
      <w:r w:rsidR="00FE3619" w:rsidRPr="008D540F">
        <w:rPr>
          <w:color w:val="000000" w:themeColor="text1"/>
        </w:rPr>
        <w:t xml:space="preserve"> </w:t>
      </w:r>
      <w:r w:rsidRPr="008D540F">
        <w:rPr>
          <w:color w:val="000000" w:themeColor="text1"/>
        </w:rPr>
        <w:t>are considered crewmembers for UA operations.</w:t>
      </w:r>
    </w:p>
    <w:p w:rsidR="00C036FB" w:rsidRPr="008D540F" w:rsidRDefault="00D1375E" w:rsidP="0027754D">
      <w:pPr>
        <w:numPr>
          <w:ilvl w:val="1"/>
          <w:numId w:val="1"/>
        </w:numPr>
        <w:spacing w:after="120"/>
        <w:rPr>
          <w:i/>
          <w:color w:val="FF0000"/>
        </w:rPr>
      </w:pPr>
      <w:hyperlink w:anchor="DDF250" w:history="1">
        <w:r w:rsidR="00C036FB" w:rsidRPr="008D540F">
          <w:rPr>
            <w:rStyle w:val="Hyperlink"/>
            <w:i/>
            <w:szCs w:val="26"/>
          </w:rPr>
          <w:t>DD Form 250</w:t>
        </w:r>
      </w:hyperlink>
      <w:r w:rsidR="007C3B45" w:rsidRPr="008D540F">
        <w:rPr>
          <w:rStyle w:val="Heading3Char"/>
          <w:i/>
          <w:color w:val="FF0000"/>
        </w:rPr>
        <w:t xml:space="preserve">.  </w:t>
      </w:r>
      <w:r w:rsidR="00C036FB" w:rsidRPr="008D540F">
        <w:rPr>
          <w:i/>
          <w:color w:val="FF0000"/>
        </w:rPr>
        <w:t>See paragraph</w:t>
      </w:r>
      <w:r w:rsidR="006D5AD1" w:rsidRPr="008D540F">
        <w:rPr>
          <w:i/>
          <w:color w:val="FF0000"/>
        </w:rPr>
        <w:t xml:space="preserve"> </w:t>
      </w:r>
      <w:r w:rsidR="00C036FB" w:rsidRPr="008D540F">
        <w:rPr>
          <w:i/>
          <w:color w:val="FF0000"/>
        </w:rPr>
        <w:fldChar w:fldCharType="begin"/>
      </w:r>
      <w:r w:rsidR="00C036FB" w:rsidRPr="008D540F">
        <w:rPr>
          <w:i/>
          <w:color w:val="FF0000"/>
        </w:rPr>
        <w:instrText xml:space="preserve"> REF Acceptance_Document \r \h </w:instrText>
      </w:r>
      <w:r w:rsidR="00A3452D" w:rsidRPr="008D540F">
        <w:rPr>
          <w:i/>
          <w:color w:val="FF0000"/>
        </w:rPr>
        <w:instrText xml:space="preserve"> \* MERGEFORMAT </w:instrText>
      </w:r>
      <w:r w:rsidR="00C036FB" w:rsidRPr="008D540F">
        <w:rPr>
          <w:i/>
          <w:color w:val="FF0000"/>
        </w:rPr>
      </w:r>
      <w:r w:rsidR="00C036FB" w:rsidRPr="008D540F">
        <w:rPr>
          <w:i/>
          <w:color w:val="FF0000"/>
        </w:rPr>
        <w:fldChar w:fldCharType="separate"/>
      </w:r>
      <w:r w:rsidR="001A594B">
        <w:rPr>
          <w:i/>
          <w:color w:val="FF0000"/>
        </w:rPr>
        <w:t>1.2.4</w:t>
      </w:r>
      <w:r w:rsidR="00C036FB" w:rsidRPr="008D540F">
        <w:rPr>
          <w:i/>
          <w:color w:val="FF0000"/>
        </w:rPr>
        <w:fldChar w:fldCharType="end"/>
      </w:r>
      <w:r w:rsidR="003644ED" w:rsidRPr="008D540F">
        <w:rPr>
          <w:color w:val="000000" w:themeColor="text1"/>
        </w:rPr>
        <w:t>.</w:t>
      </w:r>
    </w:p>
    <w:p w:rsidR="00CB4D4F" w:rsidRPr="008D540F" w:rsidRDefault="00CB4D4F" w:rsidP="0027754D">
      <w:pPr>
        <w:numPr>
          <w:ilvl w:val="1"/>
          <w:numId w:val="1"/>
        </w:numPr>
        <w:spacing w:after="120"/>
        <w:rPr>
          <w:color w:val="000000" w:themeColor="text1"/>
        </w:rPr>
      </w:pPr>
      <w:bookmarkStart w:id="61" w:name="_Toc447171465"/>
      <w:r w:rsidRPr="008D540F">
        <w:rPr>
          <w:rStyle w:val="Heading3Char"/>
          <w:color w:val="000000" w:themeColor="text1"/>
          <w:szCs w:val="24"/>
        </w:rPr>
        <w:t>Engineering Test Flights</w:t>
      </w:r>
      <w:bookmarkEnd w:id="61"/>
      <w:r w:rsidR="008E0C73" w:rsidRPr="008D540F">
        <w:rPr>
          <w:rStyle w:val="Heading3Char"/>
          <w:color w:val="000000" w:themeColor="text1"/>
          <w:szCs w:val="24"/>
        </w:rPr>
        <w:fldChar w:fldCharType="begin"/>
      </w:r>
      <w:r w:rsidR="008E0C73" w:rsidRPr="008D540F">
        <w:rPr>
          <w:color w:val="000000" w:themeColor="text1"/>
        </w:rPr>
        <w:instrText xml:space="preserve"> XE "Test Flights:</w:instrText>
      </w:r>
      <w:r w:rsidR="0095007D" w:rsidRPr="008D540F">
        <w:rPr>
          <w:color w:val="000000" w:themeColor="text1"/>
        </w:rPr>
        <w:instrText>e</w:instrText>
      </w:r>
      <w:r w:rsidR="008E0C73" w:rsidRPr="008D540F">
        <w:rPr>
          <w:color w:val="000000" w:themeColor="text1"/>
        </w:rPr>
        <w:instrText xml:space="preserve">ngineering" </w:instrText>
      </w:r>
      <w:r w:rsidR="008E0C73" w:rsidRPr="008D540F">
        <w:rPr>
          <w:rStyle w:val="Heading3Char"/>
          <w:color w:val="000000" w:themeColor="text1"/>
          <w:szCs w:val="24"/>
        </w:rPr>
        <w:fldChar w:fldCharType="end"/>
      </w:r>
      <w:r w:rsidRPr="008D540F">
        <w:rPr>
          <w:color w:val="000000" w:themeColor="text1"/>
        </w:rPr>
        <w:t>.</w:t>
      </w:r>
      <w:bookmarkEnd w:id="60"/>
    </w:p>
    <w:p w:rsidR="00CB4D4F" w:rsidRPr="008D540F" w:rsidRDefault="00CB4D4F" w:rsidP="0027754D">
      <w:pPr>
        <w:numPr>
          <w:ilvl w:val="2"/>
          <w:numId w:val="1"/>
        </w:numPr>
        <w:spacing w:after="120"/>
        <w:rPr>
          <w:color w:val="000000" w:themeColor="text1"/>
        </w:rPr>
      </w:pPr>
      <w:r w:rsidRPr="008D540F">
        <w:rPr>
          <w:color w:val="000000" w:themeColor="text1"/>
        </w:rPr>
        <w:t>Subsystem development</w:t>
      </w:r>
      <w:r w:rsidR="00592C2A" w:rsidRPr="008D540F">
        <w:rPr>
          <w:color w:val="000000" w:themeColor="text1"/>
        </w:rPr>
        <w:fldChar w:fldCharType="begin"/>
      </w:r>
      <w:r w:rsidR="00592C2A" w:rsidRPr="008D540F">
        <w:rPr>
          <w:color w:val="000000" w:themeColor="text1"/>
        </w:rPr>
        <w:instrText xml:space="preserve"> XE "Subsystem development" </w:instrText>
      </w:r>
      <w:r w:rsidR="00592C2A" w:rsidRPr="008D540F">
        <w:rPr>
          <w:color w:val="000000" w:themeColor="text1"/>
        </w:rPr>
        <w:fldChar w:fldCharType="end"/>
      </w:r>
      <w:r w:rsidRPr="008D540F">
        <w:rPr>
          <w:color w:val="000000" w:themeColor="text1"/>
        </w:rPr>
        <w:t xml:space="preserve"> flights (e.g., </w:t>
      </w:r>
      <w:r w:rsidR="00E223E5" w:rsidRPr="008D540F">
        <w:rPr>
          <w:color w:val="000000" w:themeColor="text1"/>
        </w:rPr>
        <w:t xml:space="preserve">bombing/navigation, </w:t>
      </w:r>
      <w:r w:rsidRPr="008D540F">
        <w:rPr>
          <w:color w:val="000000" w:themeColor="text1"/>
        </w:rPr>
        <w:t>autopilot, fire control, systems).</w:t>
      </w:r>
    </w:p>
    <w:p w:rsidR="00BF7B3F" w:rsidRPr="008D540F" w:rsidRDefault="00BF7B3F" w:rsidP="0027754D">
      <w:pPr>
        <w:numPr>
          <w:ilvl w:val="2"/>
          <w:numId w:val="1"/>
        </w:numPr>
        <w:spacing w:after="120"/>
        <w:rPr>
          <w:color w:val="000000" w:themeColor="text1"/>
        </w:rPr>
      </w:pPr>
      <w:r w:rsidRPr="008D540F">
        <w:rPr>
          <w:color w:val="000000" w:themeColor="text1"/>
        </w:rPr>
        <w:t>Flights</w:t>
      </w:r>
      <w:bookmarkStart w:id="62" w:name="Sensor_Tests"/>
      <w:bookmarkEnd w:id="62"/>
      <w:r w:rsidRPr="008D540F">
        <w:rPr>
          <w:color w:val="000000" w:themeColor="text1"/>
        </w:rPr>
        <w:t xml:space="preserve"> where the aircraft serves as the vehicle carrying the item to be checked (e.g., electronic countermeasure stores, a radar system, a missile).</w:t>
      </w:r>
    </w:p>
    <w:p w:rsidR="00CB4D4F" w:rsidRPr="008D540F" w:rsidRDefault="00CB4D4F" w:rsidP="0027754D">
      <w:pPr>
        <w:numPr>
          <w:ilvl w:val="2"/>
          <w:numId w:val="1"/>
        </w:numPr>
        <w:spacing w:after="120"/>
        <w:rPr>
          <w:color w:val="000000" w:themeColor="text1"/>
        </w:rPr>
      </w:pPr>
      <w:r w:rsidRPr="008D540F">
        <w:rPr>
          <w:color w:val="000000" w:themeColor="text1"/>
        </w:rPr>
        <w:t xml:space="preserve">Component development and reliability flights not included under </w:t>
      </w:r>
      <w:r w:rsidR="00685428" w:rsidRPr="008D540F">
        <w:rPr>
          <w:color w:val="000000" w:themeColor="text1"/>
        </w:rPr>
        <w:t>Paragraph</w:t>
      </w:r>
      <w:r w:rsidRPr="008D540F">
        <w:rPr>
          <w:color w:val="000000" w:themeColor="text1"/>
        </w:rPr>
        <w:t xml:space="preserve"> </w:t>
      </w:r>
      <w:r w:rsidR="00BF7B3F" w:rsidRPr="008D540F">
        <w:rPr>
          <w:color w:val="000000" w:themeColor="text1"/>
        </w:rPr>
        <w:fldChar w:fldCharType="begin"/>
      </w:r>
      <w:r w:rsidR="00BF7B3F" w:rsidRPr="008D540F">
        <w:rPr>
          <w:color w:val="000000" w:themeColor="text1"/>
        </w:rPr>
        <w:instrText xml:space="preserve"> REF Sensor_Tests \r \h </w:instrText>
      </w:r>
      <w:r w:rsidR="00986430" w:rsidRPr="008D540F">
        <w:rPr>
          <w:color w:val="000000" w:themeColor="text1"/>
        </w:rPr>
        <w:instrText xml:space="preserve"> \* MERGEFORMAT </w:instrText>
      </w:r>
      <w:r w:rsidR="00BF7B3F" w:rsidRPr="008D540F">
        <w:rPr>
          <w:color w:val="000000" w:themeColor="text1"/>
        </w:rPr>
      </w:r>
      <w:r w:rsidR="00BF7B3F" w:rsidRPr="008D540F">
        <w:rPr>
          <w:color w:val="000000" w:themeColor="text1"/>
        </w:rPr>
        <w:fldChar w:fldCharType="separate"/>
      </w:r>
      <w:r w:rsidR="001A594B">
        <w:rPr>
          <w:color w:val="000000" w:themeColor="text1"/>
        </w:rPr>
        <w:t>1.30.2</w:t>
      </w:r>
      <w:r w:rsidR="00BF7B3F" w:rsidRPr="008D540F">
        <w:rPr>
          <w:color w:val="000000" w:themeColor="text1"/>
        </w:rPr>
        <w:fldChar w:fldCharType="end"/>
      </w:r>
      <w:r w:rsidR="00BF7B3F" w:rsidRPr="008D540F">
        <w:rPr>
          <w:color w:val="000000" w:themeColor="text1"/>
        </w:rPr>
        <w:t>. (above).</w:t>
      </w:r>
    </w:p>
    <w:p w:rsidR="00CB4D4F" w:rsidRPr="008D540F" w:rsidRDefault="00CB4D4F" w:rsidP="0027754D">
      <w:pPr>
        <w:numPr>
          <w:ilvl w:val="1"/>
          <w:numId w:val="1"/>
        </w:numPr>
        <w:spacing w:after="120"/>
        <w:rPr>
          <w:color w:val="000000" w:themeColor="text1"/>
        </w:rPr>
      </w:pPr>
      <w:bookmarkStart w:id="63" w:name="Test_Bed"/>
      <w:bookmarkStart w:id="64" w:name="_Toc447171466"/>
      <w:bookmarkStart w:id="65" w:name="_Toc109553746"/>
      <w:bookmarkEnd w:id="63"/>
      <w:r w:rsidRPr="008D540F">
        <w:rPr>
          <w:rStyle w:val="Heading3Char"/>
          <w:color w:val="000000" w:themeColor="text1"/>
          <w:szCs w:val="24"/>
        </w:rPr>
        <w:lastRenderedPageBreak/>
        <w:t>Experimental Test Flights</w:t>
      </w:r>
      <w:bookmarkEnd w:id="64"/>
      <w:r w:rsidR="008E0C73" w:rsidRPr="008D540F">
        <w:rPr>
          <w:rStyle w:val="Heading3Char"/>
          <w:color w:val="000000" w:themeColor="text1"/>
          <w:szCs w:val="24"/>
        </w:rPr>
        <w:fldChar w:fldCharType="begin"/>
      </w:r>
      <w:r w:rsidR="008E0C73" w:rsidRPr="008D540F">
        <w:rPr>
          <w:color w:val="000000" w:themeColor="text1"/>
        </w:rPr>
        <w:instrText xml:space="preserve"> XE "Test Flights:</w:instrText>
      </w:r>
      <w:r w:rsidR="0095007D" w:rsidRPr="008D540F">
        <w:rPr>
          <w:color w:val="000000" w:themeColor="text1"/>
        </w:rPr>
        <w:instrText>e</w:instrText>
      </w:r>
      <w:r w:rsidR="008E0C73" w:rsidRPr="008D540F">
        <w:rPr>
          <w:color w:val="000000" w:themeColor="text1"/>
        </w:rPr>
        <w:instrText xml:space="preserve">xperimental" </w:instrText>
      </w:r>
      <w:r w:rsidR="008E0C73"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Flights that are conducted to determine or demonstrate critical operating characteristics of an aircraft</w:t>
      </w:r>
      <w:r w:rsidR="007C3B45" w:rsidRPr="008D540F">
        <w:rPr>
          <w:color w:val="000000" w:themeColor="text1"/>
        </w:rPr>
        <w:t xml:space="preserve">.  </w:t>
      </w:r>
      <w:r w:rsidRPr="008D540F">
        <w:rPr>
          <w:color w:val="000000" w:themeColor="text1"/>
        </w:rPr>
        <w:t>These flights often involve greater than normal risk</w:t>
      </w:r>
      <w:r w:rsidR="007C3B45" w:rsidRPr="008D540F">
        <w:rPr>
          <w:color w:val="000000" w:themeColor="text1"/>
        </w:rPr>
        <w:t xml:space="preserve">.  </w:t>
      </w:r>
      <w:r w:rsidRPr="008D540F">
        <w:rPr>
          <w:color w:val="000000" w:themeColor="text1"/>
        </w:rPr>
        <w:t>These include, but are not limited to:</w:t>
      </w:r>
      <w:bookmarkEnd w:id="65"/>
    </w:p>
    <w:p w:rsidR="00CB4D4F" w:rsidRPr="008D540F" w:rsidRDefault="00CB4D4F" w:rsidP="0027754D">
      <w:pPr>
        <w:numPr>
          <w:ilvl w:val="2"/>
          <w:numId w:val="1"/>
        </w:numPr>
        <w:spacing w:after="120"/>
        <w:rPr>
          <w:color w:val="000000" w:themeColor="text1"/>
        </w:rPr>
      </w:pPr>
      <w:r w:rsidRPr="008D540F">
        <w:rPr>
          <w:color w:val="000000" w:themeColor="text1"/>
        </w:rPr>
        <w:t>Initial flights of a new mission, type/design or series aircraft, high angle of attack tests, flutter and loads tests, and critical stores separation tests.</w:t>
      </w:r>
    </w:p>
    <w:p w:rsidR="00CB4D4F" w:rsidRPr="008D540F" w:rsidRDefault="00CB4D4F" w:rsidP="0027754D">
      <w:pPr>
        <w:numPr>
          <w:ilvl w:val="2"/>
          <w:numId w:val="1"/>
        </w:numPr>
        <w:spacing w:after="120"/>
        <w:rPr>
          <w:color w:val="000000" w:themeColor="text1"/>
        </w:rPr>
      </w:pPr>
      <w:r w:rsidRPr="008D540F">
        <w:rPr>
          <w:color w:val="000000" w:themeColor="text1"/>
        </w:rPr>
        <w:t>Flights to determine or expand flight or propulsion system envelopes.</w:t>
      </w:r>
    </w:p>
    <w:p w:rsidR="00CB4D4F" w:rsidRPr="008D540F" w:rsidRDefault="00CB4D4F" w:rsidP="0027754D">
      <w:pPr>
        <w:numPr>
          <w:ilvl w:val="2"/>
          <w:numId w:val="1"/>
        </w:numPr>
        <w:spacing w:after="120"/>
        <w:rPr>
          <w:color w:val="000000" w:themeColor="text1"/>
        </w:rPr>
      </w:pPr>
      <w:r w:rsidRPr="008D540F">
        <w:rPr>
          <w:color w:val="000000" w:themeColor="text1"/>
        </w:rPr>
        <w:t xml:space="preserve">Flights to initially determine the performance, </w:t>
      </w:r>
      <w:bookmarkStart w:id="66" w:name="flight_characteristics"/>
      <w:r w:rsidRPr="008D540F">
        <w:rPr>
          <w:color w:val="000000" w:themeColor="text1"/>
        </w:rPr>
        <w:t>flight characteristics</w:t>
      </w:r>
      <w:bookmarkEnd w:id="66"/>
      <w:r w:rsidRPr="008D540F">
        <w:rPr>
          <w:color w:val="000000" w:themeColor="text1"/>
        </w:rPr>
        <w:t>, and handling qualities.</w:t>
      </w:r>
    </w:p>
    <w:p w:rsidR="00CB4D4F" w:rsidRPr="008D540F" w:rsidRDefault="00CB4D4F" w:rsidP="0027754D">
      <w:pPr>
        <w:numPr>
          <w:ilvl w:val="2"/>
          <w:numId w:val="1"/>
        </w:numPr>
        <w:spacing w:after="120"/>
        <w:rPr>
          <w:color w:val="000000" w:themeColor="text1"/>
        </w:rPr>
      </w:pPr>
      <w:r w:rsidRPr="008D540F">
        <w:rPr>
          <w:color w:val="000000" w:themeColor="text1"/>
        </w:rPr>
        <w:t>Flights of an aircraft whose flight characteristics may have been altered by configuration changes.</w:t>
      </w:r>
    </w:p>
    <w:p w:rsidR="00CB4D4F" w:rsidRPr="008D540F" w:rsidRDefault="00CB4D4F" w:rsidP="0027754D">
      <w:pPr>
        <w:numPr>
          <w:ilvl w:val="2"/>
          <w:numId w:val="1"/>
        </w:numPr>
        <w:spacing w:after="120"/>
        <w:rPr>
          <w:color w:val="000000" w:themeColor="text1"/>
        </w:rPr>
      </w:pPr>
      <w:r w:rsidRPr="008D540F">
        <w:rPr>
          <w:color w:val="000000" w:themeColor="text1"/>
        </w:rPr>
        <w:t>Initial flights of the first production aircraft of a new m</w:t>
      </w:r>
      <w:r w:rsidR="007C3B45" w:rsidRPr="008D540F">
        <w:rPr>
          <w:color w:val="000000" w:themeColor="text1"/>
        </w:rPr>
        <w:t>ission, type/design, or series.</w:t>
      </w:r>
    </w:p>
    <w:p w:rsidR="00CB4D4F" w:rsidRPr="008D540F" w:rsidRDefault="00CB4D4F" w:rsidP="0027754D">
      <w:pPr>
        <w:numPr>
          <w:ilvl w:val="2"/>
          <w:numId w:val="1"/>
        </w:numPr>
        <w:spacing w:after="120"/>
        <w:rPr>
          <w:color w:val="000000" w:themeColor="text1"/>
        </w:rPr>
      </w:pPr>
      <w:r w:rsidRPr="008D540F">
        <w:rPr>
          <w:color w:val="000000" w:themeColor="text1"/>
        </w:rPr>
        <w:t>Initial flights of the first of those aircraft which have undergone “major modification” as determined by the Program Manager.</w:t>
      </w:r>
    </w:p>
    <w:p w:rsidR="00CB4D4F" w:rsidRPr="008D540F" w:rsidRDefault="00CB4D4F" w:rsidP="0027754D">
      <w:pPr>
        <w:numPr>
          <w:ilvl w:val="2"/>
          <w:numId w:val="1"/>
        </w:numPr>
        <w:spacing w:after="120"/>
        <w:rPr>
          <w:color w:val="000000" w:themeColor="text1"/>
        </w:rPr>
      </w:pPr>
      <w:r w:rsidRPr="008D540F">
        <w:rPr>
          <w:color w:val="000000" w:themeColor="text1"/>
        </w:rPr>
        <w:t>Component development flights where failure of the test component would make the flight hazardous in nature and/or involve greater than normal risk as determined by the Program Manager, with advice from the contractor and GFR.</w:t>
      </w:r>
    </w:p>
    <w:bookmarkStart w:id="67" w:name="_Toc109553747"/>
    <w:p w:rsidR="00CB4D4F" w:rsidRPr="008D540F" w:rsidRDefault="00BA1F2C" w:rsidP="0027754D">
      <w:pPr>
        <w:numPr>
          <w:ilvl w:val="1"/>
          <w:numId w:val="1"/>
        </w:numPr>
        <w:spacing w:after="120"/>
        <w:rPr>
          <w:color w:val="000000" w:themeColor="text1"/>
        </w:rPr>
      </w:pPr>
      <w:r w:rsidRPr="008D540F">
        <w:rPr>
          <w:rStyle w:val="Heading3Char"/>
          <w:bCs/>
          <w:color w:val="000000" w:themeColor="text1"/>
          <w:szCs w:val="24"/>
        </w:rPr>
        <w:fldChar w:fldCharType="begin"/>
      </w:r>
      <w:r w:rsidRPr="008D540F">
        <w:rPr>
          <w:rStyle w:val="Heading3Char"/>
          <w:bCs/>
          <w:color w:val="000000" w:themeColor="text1"/>
          <w:szCs w:val="24"/>
        </w:rPr>
        <w:instrText xml:space="preserve"> HYPERLINK "http://farsite.hill.af.mil/VFFARa.htm" </w:instrText>
      </w:r>
      <w:r w:rsidRPr="008D540F">
        <w:rPr>
          <w:rStyle w:val="Heading3Char"/>
          <w:bCs/>
          <w:color w:val="000000" w:themeColor="text1"/>
          <w:szCs w:val="24"/>
        </w:rPr>
        <w:fldChar w:fldCharType="separate"/>
      </w:r>
      <w:bookmarkStart w:id="68" w:name="_Toc447171467"/>
      <w:r w:rsidR="00CB4D4F" w:rsidRPr="008D540F">
        <w:rPr>
          <w:rStyle w:val="Heading3Char"/>
          <w:bCs/>
          <w:color w:val="000000" w:themeColor="text1"/>
          <w:szCs w:val="24"/>
        </w:rPr>
        <w:t>FAR</w:t>
      </w:r>
      <w:r w:rsidRPr="008D540F">
        <w:rPr>
          <w:rStyle w:val="Heading3Char"/>
          <w:bCs/>
          <w:color w:val="000000" w:themeColor="text1"/>
          <w:szCs w:val="24"/>
        </w:rPr>
        <w:fldChar w:fldCharType="end"/>
      </w:r>
      <w:r w:rsidR="00CB4D4F" w:rsidRPr="008D540F">
        <w:rPr>
          <w:rStyle w:val="Heading3Char"/>
          <w:bCs/>
          <w:color w:val="000000" w:themeColor="text1"/>
          <w:szCs w:val="24"/>
        </w:rPr>
        <w:t xml:space="preserve"> and </w:t>
      </w:r>
      <w:r w:rsidR="000264C5" w:rsidRPr="008D540F">
        <w:rPr>
          <w:rStyle w:val="Heading3Char"/>
          <w:bCs/>
          <w:color w:val="000000" w:themeColor="text1"/>
          <w:szCs w:val="24"/>
        </w:rPr>
        <w:t xml:space="preserve">DFARS </w:t>
      </w:r>
      <w:r w:rsidR="00CB4D4F" w:rsidRPr="008D540F">
        <w:rPr>
          <w:rStyle w:val="Heading3Char"/>
          <w:bCs/>
          <w:color w:val="000000" w:themeColor="text1"/>
          <w:szCs w:val="24"/>
        </w:rPr>
        <w:t>References</w:t>
      </w:r>
      <w:bookmarkEnd w:id="68"/>
      <w:r w:rsidR="007C3B45" w:rsidRPr="008D540F">
        <w:rPr>
          <w:color w:val="000000" w:themeColor="text1"/>
        </w:rPr>
        <w:t xml:space="preserve">.  </w:t>
      </w:r>
      <w:r w:rsidR="00CB4D4F" w:rsidRPr="008D540F">
        <w:rPr>
          <w:color w:val="000000" w:themeColor="text1"/>
        </w:rPr>
        <w:t xml:space="preserve">The </w:t>
      </w:r>
      <w:r w:rsidR="00E51E00" w:rsidRPr="008D540F">
        <w:t>Federal Acquisition</w:t>
      </w:r>
      <w:r w:rsidR="006030F0" w:rsidRPr="008D540F">
        <w:t xml:space="preserve"> </w:t>
      </w:r>
      <w:r w:rsidR="00E51E00" w:rsidRPr="008D540F">
        <w:t>Regulation (</w:t>
      </w:r>
      <w:r w:rsidR="00CB4D4F" w:rsidRPr="008D540F">
        <w:t>FAR</w:t>
      </w:r>
      <w:r w:rsidR="00E51E00" w:rsidRPr="008D540F">
        <w:t>)</w:t>
      </w:r>
      <w:r w:rsidR="00CB4D4F" w:rsidRPr="008D540F">
        <w:rPr>
          <w:color w:val="000000" w:themeColor="text1"/>
        </w:rPr>
        <w:t xml:space="preserve"> and </w:t>
      </w:r>
      <w:r w:rsidR="00D554C4" w:rsidRPr="008D540F">
        <w:t>Defense FAR Supplement (DFARS)</w:t>
      </w:r>
      <w:r w:rsidR="00D554C4" w:rsidRPr="008D540F">
        <w:rPr>
          <w:rStyle w:val="Heading3Char"/>
          <w:color w:val="000000" w:themeColor="text1"/>
          <w:szCs w:val="24"/>
        </w:rPr>
        <w:t xml:space="preserve"> </w:t>
      </w:r>
      <w:r w:rsidR="00CB4D4F" w:rsidRPr="008D540F">
        <w:rPr>
          <w:color w:val="000000" w:themeColor="text1"/>
        </w:rPr>
        <w:t>are composed of policy guidance for contracting officers</w:t>
      </w:r>
      <w:r w:rsidR="00E51E00" w:rsidRPr="008D540F">
        <w:rPr>
          <w:color w:val="000000" w:themeColor="text1"/>
        </w:rPr>
        <w:t>,</w:t>
      </w:r>
      <w:r w:rsidR="00CB4D4F" w:rsidRPr="008D540F">
        <w:rPr>
          <w:color w:val="000000" w:themeColor="text1"/>
        </w:rPr>
        <w:t xml:space="preserve"> and clauses for use in contracts</w:t>
      </w:r>
      <w:r w:rsidR="007C3B45" w:rsidRPr="008D540F">
        <w:rPr>
          <w:color w:val="000000" w:themeColor="text1"/>
        </w:rPr>
        <w:t xml:space="preserve">.  </w:t>
      </w:r>
      <w:r w:rsidR="0083044D" w:rsidRPr="008D540F">
        <w:rPr>
          <w:color w:val="000000" w:themeColor="text1"/>
        </w:rPr>
        <w:t>The DFARS, issued by the Office of Deputy Assistant Secretary of Defense (Procurement), provides DoD implementation guidance and policies and procedures unique to DoD</w:t>
      </w:r>
      <w:r w:rsidR="007C3B45" w:rsidRPr="008D540F">
        <w:rPr>
          <w:color w:val="000000" w:themeColor="text1"/>
        </w:rPr>
        <w:t xml:space="preserve">.  </w:t>
      </w:r>
      <w:r w:rsidR="00CB4D4F" w:rsidRPr="008D540F">
        <w:rPr>
          <w:color w:val="000000" w:themeColor="text1"/>
        </w:rPr>
        <w:t>Policy guidance includes instructions to contracting officers on Government policy and when to use the contract clauses contained in Part 52 of the FAR and Part 252 of the DFARS</w:t>
      </w:r>
      <w:r w:rsidR="007C3B45" w:rsidRPr="008D540F">
        <w:rPr>
          <w:color w:val="000000" w:themeColor="text1"/>
        </w:rPr>
        <w:t xml:space="preserve">.  </w:t>
      </w:r>
      <w:r w:rsidR="00CB4D4F" w:rsidRPr="008D540F">
        <w:rPr>
          <w:color w:val="000000" w:themeColor="text1"/>
        </w:rPr>
        <w:t>Contract clauses set forth agreements between the Government and the contractor</w:t>
      </w:r>
      <w:r w:rsidR="007C3B45" w:rsidRPr="008D540F">
        <w:rPr>
          <w:color w:val="000000" w:themeColor="text1"/>
        </w:rPr>
        <w:t xml:space="preserve">.  </w:t>
      </w:r>
      <w:r w:rsidR="0063578C" w:rsidRPr="008D540F">
        <w:rPr>
          <w:color w:val="000000" w:themeColor="text1"/>
        </w:rPr>
        <w:t>NOTE: Non</w:t>
      </w:r>
      <w:r w:rsidR="00D352B0" w:rsidRPr="008D540F">
        <w:rPr>
          <w:color w:val="000000" w:themeColor="text1"/>
        </w:rPr>
        <w:t>-</w:t>
      </w:r>
      <w:r w:rsidR="0063578C" w:rsidRPr="008D540F">
        <w:rPr>
          <w:color w:val="000000" w:themeColor="text1"/>
        </w:rPr>
        <w:t>DoD contracts may follow internal contracting processes or specific contract wording to accomplish the intent of FAR and DFARS clauses</w:t>
      </w:r>
      <w:r w:rsidR="007C3B45" w:rsidRPr="008D540F">
        <w:rPr>
          <w:color w:val="000000" w:themeColor="text1"/>
        </w:rPr>
        <w:t xml:space="preserve">.  </w:t>
      </w:r>
      <w:r w:rsidR="00CB4D4F" w:rsidRPr="008D540F">
        <w:rPr>
          <w:color w:val="000000" w:themeColor="text1"/>
        </w:rPr>
        <w:t>Some of the pertinent clauses that relate to aircraft contracts follow</w:t>
      </w:r>
      <w:bookmarkEnd w:id="67"/>
      <w:r w:rsidR="00371A9F" w:rsidRPr="008D540F">
        <w:rPr>
          <w:color w:val="000000" w:themeColor="text1"/>
        </w:rPr>
        <w:t>:</w:t>
      </w:r>
    </w:p>
    <w:p w:rsidR="00B73A51" w:rsidRPr="008D540F" w:rsidRDefault="00D1375E" w:rsidP="0027754D">
      <w:pPr>
        <w:numPr>
          <w:ilvl w:val="2"/>
          <w:numId w:val="1"/>
        </w:numPr>
        <w:spacing w:after="120"/>
        <w:rPr>
          <w:color w:val="000000" w:themeColor="text1"/>
        </w:rPr>
      </w:pPr>
      <w:hyperlink w:anchor="FAR42202" w:history="1">
        <w:r w:rsidR="00B73A51" w:rsidRPr="008D540F">
          <w:rPr>
            <w:rStyle w:val="Hyperlink"/>
          </w:rPr>
          <w:t xml:space="preserve">FAR Subpart 42.202, </w:t>
        </w:r>
        <w:r w:rsidR="00B73A51" w:rsidRPr="008D540F">
          <w:rPr>
            <w:rStyle w:val="Hyperlink"/>
            <w:i/>
          </w:rPr>
          <w:t>Assignment of Contract Administration</w:t>
        </w:r>
      </w:hyperlink>
      <w:r w:rsidR="007C3B45" w:rsidRPr="008D540F">
        <w:rPr>
          <w:rStyle w:val="Hyperlink"/>
          <w:i/>
        </w:rPr>
        <w:t>.</w:t>
      </w:r>
      <w:r w:rsidR="007C3B45" w:rsidRPr="008D540F">
        <w:rPr>
          <w:rStyle w:val="Hyperlink"/>
          <w:color w:val="000000" w:themeColor="text1"/>
          <w:u w:val="none"/>
        </w:rPr>
        <w:t xml:space="preserve"> </w:t>
      </w:r>
      <w:r w:rsidR="00592C2A" w:rsidRPr="008D540F">
        <w:rPr>
          <w:i/>
        </w:rPr>
        <w:fldChar w:fldCharType="begin"/>
      </w:r>
      <w:r w:rsidR="00592C2A" w:rsidRPr="008D540F">
        <w:rPr>
          <w:i/>
        </w:rPr>
        <w:instrText xml:space="preserve"> </w:instrText>
      </w:r>
      <w:r w:rsidR="00A074E8" w:rsidRPr="008D540F">
        <w:rPr>
          <w:i/>
        </w:rPr>
        <w:instrText xml:space="preserve">XE </w:instrText>
      </w:r>
      <w:r w:rsidR="00592C2A" w:rsidRPr="008D540F">
        <w:rPr>
          <w:i/>
        </w:rPr>
        <w:instrText>"</w:instrText>
      </w:r>
      <w:r w:rsidR="00592C2A" w:rsidRPr="008D540F">
        <w:rPr>
          <w:bCs w:val="0"/>
          <w:i/>
        </w:rPr>
        <w:instrText>DFARS:</w:instrText>
      </w:r>
      <w:r w:rsidR="00592C2A" w:rsidRPr="008D540F">
        <w:rPr>
          <w:i/>
        </w:rPr>
        <w:instrText xml:space="preserve">FAR Subpart 42.202, Assignment of Contract Administration" </w:instrText>
      </w:r>
      <w:r w:rsidR="00592C2A" w:rsidRPr="008D540F">
        <w:rPr>
          <w:i/>
        </w:rPr>
        <w:fldChar w:fldCharType="end"/>
      </w:r>
      <w:r w:rsidR="00483F2B" w:rsidRPr="008D540F">
        <w:rPr>
          <w:color w:val="000000" w:themeColor="text1"/>
        </w:rPr>
        <w:t xml:space="preserve"> Describes </w:t>
      </w:r>
      <w:r w:rsidR="001C5E9D" w:rsidRPr="008D540F">
        <w:rPr>
          <w:color w:val="000000" w:themeColor="text1"/>
        </w:rPr>
        <w:t>how contract administration functions are assigned, red</w:t>
      </w:r>
      <w:r w:rsidR="007C3B45" w:rsidRPr="008D540F">
        <w:rPr>
          <w:color w:val="000000" w:themeColor="text1"/>
        </w:rPr>
        <w:t>elegated, rescinded or refused.</w:t>
      </w:r>
    </w:p>
    <w:p w:rsidR="00B73A51" w:rsidRPr="008D540F" w:rsidRDefault="00D1375E" w:rsidP="0027754D">
      <w:pPr>
        <w:numPr>
          <w:ilvl w:val="2"/>
          <w:numId w:val="1"/>
        </w:numPr>
        <w:spacing w:after="120"/>
        <w:rPr>
          <w:color w:val="000000" w:themeColor="text1"/>
        </w:rPr>
      </w:pPr>
      <w:hyperlink w:anchor="FAR42302" w:history="1">
        <w:r w:rsidR="00B73A51" w:rsidRPr="008D540F">
          <w:rPr>
            <w:rStyle w:val="Hyperlink"/>
          </w:rPr>
          <w:t xml:space="preserve">FAR Subpart 42.302, </w:t>
        </w:r>
        <w:r w:rsidR="00B73A51" w:rsidRPr="008D540F">
          <w:rPr>
            <w:rStyle w:val="Hyperlink"/>
            <w:i/>
          </w:rPr>
          <w:t>Contract Administration Functions</w:t>
        </w:r>
      </w:hyperlink>
      <w:r w:rsidR="00592C2A" w:rsidRPr="008D540F">
        <w:rPr>
          <w:i/>
        </w:rPr>
        <w:fldChar w:fldCharType="begin"/>
      </w:r>
      <w:r w:rsidR="00592C2A" w:rsidRPr="008D540F">
        <w:rPr>
          <w:i/>
        </w:rPr>
        <w:instrText xml:space="preserve"> XE </w:instrText>
      </w:r>
      <w:r w:rsidR="00A074E8" w:rsidRPr="008D540F">
        <w:rPr>
          <w:bCs w:val="0"/>
          <w:i/>
        </w:rPr>
        <w:instrText>"DFARS:</w:instrText>
      </w:r>
      <w:r w:rsidR="00592C2A" w:rsidRPr="008D540F">
        <w:rPr>
          <w:i/>
        </w:rPr>
        <w:instrText xml:space="preserve">FAR Subpart 42.302, Contract Administration Functions" </w:instrText>
      </w:r>
      <w:r w:rsidR="00592C2A" w:rsidRPr="008D540F">
        <w:rPr>
          <w:i/>
        </w:rPr>
        <w:fldChar w:fldCharType="end"/>
      </w:r>
      <w:r w:rsidR="007C3B45" w:rsidRPr="008D540F">
        <w:rPr>
          <w:color w:val="000000" w:themeColor="text1"/>
        </w:rPr>
        <w:t xml:space="preserve">.  </w:t>
      </w:r>
      <w:r w:rsidR="0073669E" w:rsidRPr="008D540F">
        <w:rPr>
          <w:color w:val="000000" w:themeColor="text1"/>
        </w:rPr>
        <w:t>Lists the normal CAS functions assigned by the contracting officer and performed by a contract administration office (CAO)</w:t>
      </w:r>
      <w:r w:rsidR="007C3B45" w:rsidRPr="008D540F">
        <w:rPr>
          <w:color w:val="000000" w:themeColor="text1"/>
        </w:rPr>
        <w:t xml:space="preserve">.  </w:t>
      </w:r>
      <w:r w:rsidR="0073669E" w:rsidRPr="008D540F">
        <w:rPr>
          <w:color w:val="000000" w:themeColor="text1"/>
        </w:rPr>
        <w:t>FAR Subpart 42.302 (a)(56) is the CAS function that this Instruction describes.</w:t>
      </w:r>
    </w:p>
    <w:p w:rsidR="008117A6" w:rsidRPr="008D540F" w:rsidRDefault="00CB4D4F" w:rsidP="0027754D">
      <w:pPr>
        <w:numPr>
          <w:ilvl w:val="2"/>
          <w:numId w:val="1"/>
        </w:numPr>
        <w:spacing w:after="120"/>
        <w:rPr>
          <w:color w:val="000000" w:themeColor="text1"/>
        </w:rPr>
      </w:pPr>
      <w:r w:rsidRPr="008D540F">
        <w:t>DFARS Part 228</w:t>
      </w:r>
      <w:r w:rsidR="00C347CC" w:rsidRPr="008D540F">
        <w:t>.3</w:t>
      </w:r>
      <w:r w:rsidRPr="008D540F">
        <w:t xml:space="preserve">, </w:t>
      </w:r>
      <w:r w:rsidR="00C347CC" w:rsidRPr="008D540F">
        <w:rPr>
          <w:i/>
        </w:rPr>
        <w:t>Insurance</w:t>
      </w:r>
      <w:r w:rsidRPr="008D540F">
        <w:t xml:space="preserve">, </w:t>
      </w:r>
      <w:hyperlink w:anchor="DFARS228" w:history="1">
        <w:r w:rsidRPr="008D540F">
          <w:rPr>
            <w:rStyle w:val="Hyperlink"/>
          </w:rPr>
          <w:t xml:space="preserve">Subpart 228.370, </w:t>
        </w:r>
        <w:r w:rsidRPr="008D540F">
          <w:rPr>
            <w:rStyle w:val="Hyperlink"/>
            <w:i/>
          </w:rPr>
          <w:t>Additional clauses</w:t>
        </w:r>
      </w:hyperlink>
      <w:r w:rsidR="007C3B45" w:rsidRPr="008D540F">
        <w:rPr>
          <w:rStyle w:val="Hyperlink"/>
          <w:i/>
        </w:rPr>
        <w:t>.</w:t>
      </w:r>
      <w:r w:rsidR="007C3B45" w:rsidRPr="008D540F">
        <w:rPr>
          <w:rStyle w:val="Hyperlink"/>
          <w:u w:val="none"/>
        </w:rPr>
        <w:t xml:space="preserve"> </w:t>
      </w:r>
      <w:r w:rsidR="00857C04" w:rsidRPr="008D540F">
        <w:rPr>
          <w:i/>
        </w:rPr>
        <w:fldChar w:fldCharType="begin"/>
      </w:r>
      <w:r w:rsidR="00857C04" w:rsidRPr="008D540F">
        <w:rPr>
          <w:i/>
        </w:rPr>
        <w:instrText xml:space="preserve"> XE </w:instrText>
      </w:r>
      <w:r w:rsidR="00A074E8" w:rsidRPr="008D540F">
        <w:rPr>
          <w:i/>
        </w:rPr>
        <w:instrText>"DFARS:</w:instrText>
      </w:r>
      <w:r w:rsidR="00857C04" w:rsidRPr="008D540F">
        <w:rPr>
          <w:i/>
        </w:rPr>
        <w:instrText xml:space="preserve">DFARS Part 228.3, Insurance, Subpart 228.370, Additional clauses" </w:instrText>
      </w:r>
      <w:r w:rsidR="00857C04" w:rsidRPr="008D540F">
        <w:rPr>
          <w:i/>
        </w:rPr>
        <w:fldChar w:fldCharType="end"/>
      </w:r>
      <w:r w:rsidR="007C3B45" w:rsidRPr="008D540F">
        <w:rPr>
          <w:color w:val="000000" w:themeColor="text1"/>
        </w:rPr>
        <w:t xml:space="preserve"> </w:t>
      </w:r>
      <w:r w:rsidR="002703B3" w:rsidRPr="008D540F">
        <w:rPr>
          <w:color w:val="000000" w:themeColor="text1"/>
        </w:rPr>
        <w:t>Req</w:t>
      </w:r>
      <w:r w:rsidR="00DE1589" w:rsidRPr="008D540F">
        <w:rPr>
          <w:color w:val="000000" w:themeColor="text1"/>
        </w:rPr>
        <w:t xml:space="preserve">uires inclusion of the </w:t>
      </w:r>
      <w:hyperlink w:anchor="DFARSGFRC" w:history="1">
        <w:r w:rsidR="00377823" w:rsidRPr="008D540F">
          <w:rPr>
            <w:rStyle w:val="Hyperlink"/>
          </w:rPr>
          <w:t>GFRC</w:t>
        </w:r>
      </w:hyperlink>
      <w:r w:rsidR="002703B3" w:rsidRPr="008D540F">
        <w:rPr>
          <w:color w:val="000000" w:themeColor="text1"/>
        </w:rPr>
        <w:t xml:space="preserve"> in </w:t>
      </w:r>
      <w:r w:rsidR="00DE1589" w:rsidRPr="008D540F">
        <w:rPr>
          <w:color w:val="000000" w:themeColor="text1"/>
        </w:rPr>
        <w:t xml:space="preserve">DoD </w:t>
      </w:r>
      <w:r w:rsidR="002703B3" w:rsidRPr="008D540F">
        <w:rPr>
          <w:color w:val="000000" w:themeColor="text1"/>
        </w:rPr>
        <w:t>aircraft contracts.</w:t>
      </w:r>
    </w:p>
    <w:p w:rsidR="0073669E" w:rsidRPr="008D540F" w:rsidRDefault="00D1375E" w:rsidP="0027754D">
      <w:pPr>
        <w:numPr>
          <w:ilvl w:val="2"/>
          <w:numId w:val="1"/>
        </w:numPr>
        <w:spacing w:after="120"/>
        <w:rPr>
          <w:color w:val="000000" w:themeColor="text1"/>
        </w:rPr>
      </w:pPr>
      <w:hyperlink w:anchor="DFARS242" w:history="1">
        <w:r w:rsidR="0073669E" w:rsidRPr="008D540F">
          <w:rPr>
            <w:rStyle w:val="Hyperlink"/>
          </w:rPr>
          <w:t xml:space="preserve">DFARS Subpart 242.2, </w:t>
        </w:r>
        <w:r w:rsidR="0073669E" w:rsidRPr="008D540F">
          <w:rPr>
            <w:rStyle w:val="Hyperlink"/>
            <w:i/>
          </w:rPr>
          <w:t>Contract Administration Services</w:t>
        </w:r>
      </w:hyperlink>
      <w:r w:rsidR="00857C04" w:rsidRPr="008D540F">
        <w:rPr>
          <w:i/>
        </w:rPr>
        <w:fldChar w:fldCharType="begin"/>
      </w:r>
      <w:r w:rsidR="00857C04" w:rsidRPr="008D540F">
        <w:rPr>
          <w:i/>
        </w:rPr>
        <w:instrText xml:space="preserve"> XE </w:instrText>
      </w:r>
      <w:r w:rsidR="00A074E8" w:rsidRPr="008D540F">
        <w:rPr>
          <w:i/>
        </w:rPr>
        <w:instrText>"DFARS:</w:instrText>
      </w:r>
      <w:r w:rsidR="00857C04" w:rsidRPr="008D540F">
        <w:rPr>
          <w:i/>
        </w:rPr>
        <w:instrText xml:space="preserve">DFARS Subpart 242.2, Contract Administration Services" </w:instrText>
      </w:r>
      <w:r w:rsidR="00857C04" w:rsidRPr="008D540F">
        <w:rPr>
          <w:i/>
        </w:rPr>
        <w:fldChar w:fldCharType="end"/>
      </w:r>
      <w:r w:rsidR="007C3B45" w:rsidRPr="008D540F">
        <w:rPr>
          <w:color w:val="000000" w:themeColor="text1"/>
        </w:rPr>
        <w:t xml:space="preserve">.  </w:t>
      </w:r>
      <w:r w:rsidR="0073669E" w:rsidRPr="008D540F">
        <w:rPr>
          <w:color w:val="000000" w:themeColor="text1"/>
        </w:rPr>
        <w:t>Describes responsibilities for the normal assignment of contract administration services at contractor facilities, and for base, post, camp and station contracts.</w:t>
      </w:r>
    </w:p>
    <w:p w:rsidR="00B57709" w:rsidRPr="008D540F" w:rsidRDefault="00D1375E" w:rsidP="0027754D">
      <w:pPr>
        <w:numPr>
          <w:ilvl w:val="2"/>
          <w:numId w:val="1"/>
        </w:numPr>
        <w:spacing w:after="120"/>
        <w:rPr>
          <w:color w:val="000000" w:themeColor="text1"/>
        </w:rPr>
      </w:pPr>
      <w:hyperlink w:anchor="DFARSGFRC" w:history="1">
        <w:r w:rsidR="00CB4D4F" w:rsidRPr="008D540F">
          <w:rPr>
            <w:rStyle w:val="Hyperlink"/>
          </w:rPr>
          <w:t xml:space="preserve">DFARS 252.228-7001, </w:t>
        </w:r>
        <w:r w:rsidR="00CB4D4F" w:rsidRPr="008D540F">
          <w:rPr>
            <w:rStyle w:val="Hyperlink"/>
            <w:i/>
          </w:rPr>
          <w:t>Ground and Flight Risk</w:t>
        </w:r>
        <w:r w:rsidR="00857C04" w:rsidRPr="008D540F">
          <w:rPr>
            <w:rStyle w:val="Hyperlink"/>
            <w:i/>
          </w:rPr>
          <w:fldChar w:fldCharType="begin"/>
        </w:r>
        <w:r w:rsidR="00857C04" w:rsidRPr="008D540F">
          <w:rPr>
            <w:rStyle w:val="Hyperlink"/>
            <w:i/>
          </w:rPr>
          <w:instrText xml:space="preserve"> XE </w:instrText>
        </w:r>
        <w:r w:rsidR="00A074E8" w:rsidRPr="008D540F">
          <w:rPr>
            <w:rStyle w:val="Hyperlink"/>
            <w:i/>
          </w:rPr>
          <w:instrText>"DFARS:</w:instrText>
        </w:r>
        <w:r w:rsidR="00857C04" w:rsidRPr="008D540F">
          <w:rPr>
            <w:rStyle w:val="Hyperlink"/>
            <w:i/>
          </w:rPr>
          <w:instrText xml:space="preserve">DFARS 252.228-7001, Ground and Flight Risk" </w:instrText>
        </w:r>
        <w:r w:rsidR="00857C04" w:rsidRPr="008D540F">
          <w:rPr>
            <w:rStyle w:val="Hyperlink"/>
            <w:i/>
          </w:rPr>
          <w:fldChar w:fldCharType="end"/>
        </w:r>
        <w:r w:rsidR="00210137" w:rsidRPr="008D540F">
          <w:rPr>
            <w:rStyle w:val="Hyperlink"/>
          </w:rPr>
          <w:t xml:space="preserve"> (GFRC)</w:t>
        </w:r>
      </w:hyperlink>
      <w:r w:rsidR="007C3B45" w:rsidRPr="008D540F">
        <w:rPr>
          <w:color w:val="000000" w:themeColor="text1"/>
        </w:rPr>
        <w:t xml:space="preserve">.  </w:t>
      </w:r>
      <w:r w:rsidR="0083044D" w:rsidRPr="008D540F">
        <w:rPr>
          <w:color w:val="000000" w:themeColor="text1"/>
        </w:rPr>
        <w:t>U</w:t>
      </w:r>
      <w:r w:rsidR="002703B3" w:rsidRPr="008D540F">
        <w:rPr>
          <w:color w:val="000000" w:themeColor="text1"/>
        </w:rPr>
        <w:t>sed to indemnify contractors</w:t>
      </w:r>
      <w:r w:rsidR="0083044D" w:rsidRPr="008D540F">
        <w:rPr>
          <w:color w:val="000000" w:themeColor="text1"/>
        </w:rPr>
        <w:t xml:space="preserve"> of liability under</w:t>
      </w:r>
      <w:r w:rsidR="002703B3" w:rsidRPr="008D540F">
        <w:rPr>
          <w:color w:val="000000" w:themeColor="text1"/>
        </w:rPr>
        <w:t xml:space="preserve"> Government aircraft contracts</w:t>
      </w:r>
      <w:r w:rsidR="007C3B45" w:rsidRPr="008D540F">
        <w:rPr>
          <w:color w:val="000000" w:themeColor="text1"/>
        </w:rPr>
        <w:t xml:space="preserve">.  </w:t>
      </w:r>
      <w:r w:rsidR="002703B3" w:rsidRPr="008D540F">
        <w:rPr>
          <w:color w:val="000000" w:themeColor="text1"/>
        </w:rPr>
        <w:t xml:space="preserve">Requires contractors to </w:t>
      </w:r>
      <w:r w:rsidR="002703B3" w:rsidRPr="008D540F">
        <w:rPr>
          <w:color w:val="000000" w:themeColor="text1"/>
        </w:rPr>
        <w:lastRenderedPageBreak/>
        <w:t>comply with the operating procedures contained in the combined Instruction entitled ‘Contractor’s Flight and Ground Operations’ in effect on the date of contract award</w:t>
      </w:r>
      <w:r w:rsidR="007C3B45" w:rsidRPr="008D540F">
        <w:rPr>
          <w:color w:val="000000" w:themeColor="text1"/>
        </w:rPr>
        <w:t xml:space="preserve">.  </w:t>
      </w:r>
      <w:r w:rsidR="00053E53" w:rsidRPr="008D540F">
        <w:rPr>
          <w:color w:val="000000" w:themeColor="text1"/>
        </w:rPr>
        <w:t xml:space="preserve">The requirement to follow the Combined Instruction is a contractual requirement and applies independently of the Government’s assumption of risk via the </w:t>
      </w:r>
      <w:hyperlink w:anchor="DFARSGFRC" w:history="1">
        <w:r w:rsidR="00053E53" w:rsidRPr="008D540F">
          <w:rPr>
            <w:rStyle w:val="Hyperlink"/>
          </w:rPr>
          <w:t>GFRC</w:t>
        </w:r>
      </w:hyperlink>
      <w:r w:rsidR="007C3B45" w:rsidRPr="008D540F">
        <w:rPr>
          <w:color w:val="000000" w:themeColor="text1"/>
        </w:rPr>
        <w:t xml:space="preserve">.  </w:t>
      </w:r>
      <w:r w:rsidR="00053E53" w:rsidRPr="008D540F">
        <w:rPr>
          <w:color w:val="000000" w:themeColor="text1"/>
        </w:rPr>
        <w:t xml:space="preserve">This requirement is applicable even when Government withdraws coverage under the </w:t>
      </w:r>
      <w:hyperlink w:anchor="DFARSGFRC" w:history="1">
        <w:r w:rsidR="00B15DB1" w:rsidRPr="008D540F">
          <w:rPr>
            <w:rStyle w:val="Hyperlink"/>
          </w:rPr>
          <w:t>GFRC</w:t>
        </w:r>
      </w:hyperlink>
      <w:r w:rsidR="00053E53" w:rsidRPr="008D540F">
        <w:rPr>
          <w:color w:val="000000" w:themeColor="text1"/>
        </w:rPr>
        <w:t>.</w:t>
      </w:r>
    </w:p>
    <w:p w:rsidR="00CB4D4F" w:rsidRPr="008D540F" w:rsidRDefault="00B57709" w:rsidP="0027754D">
      <w:pPr>
        <w:numPr>
          <w:ilvl w:val="2"/>
          <w:numId w:val="1"/>
        </w:numPr>
        <w:spacing w:after="120"/>
        <w:rPr>
          <w:color w:val="000000" w:themeColor="text1"/>
        </w:rPr>
      </w:pPr>
      <w:r w:rsidRPr="008D540F">
        <w:t xml:space="preserve">DFARS 252.228-7002, </w:t>
      </w:r>
      <w:r w:rsidRPr="008D540F">
        <w:rPr>
          <w:i/>
        </w:rPr>
        <w:t>Aircraft Flight Risk</w:t>
      </w:r>
      <w:r w:rsidR="00857C04" w:rsidRPr="008D540F">
        <w:rPr>
          <w:i/>
        </w:rPr>
        <w:fldChar w:fldCharType="begin"/>
      </w:r>
      <w:r w:rsidR="00857C04" w:rsidRPr="008D540F">
        <w:rPr>
          <w:i/>
        </w:rPr>
        <w:instrText xml:space="preserve"> XE </w:instrText>
      </w:r>
      <w:r w:rsidR="00A074E8" w:rsidRPr="008D540F">
        <w:rPr>
          <w:i/>
        </w:rPr>
        <w:instrText>"DFARS:</w:instrText>
      </w:r>
      <w:r w:rsidR="00857C04" w:rsidRPr="008D540F">
        <w:rPr>
          <w:i/>
        </w:rPr>
        <w:instrText xml:space="preserve">DFARS 252.228-7002, Aircraft Flight Risk" </w:instrText>
      </w:r>
      <w:r w:rsidR="00857C04" w:rsidRPr="008D540F">
        <w:rPr>
          <w:i/>
        </w:rPr>
        <w:fldChar w:fldCharType="end"/>
      </w:r>
      <w:r w:rsidR="00210137" w:rsidRPr="008D540F">
        <w:t xml:space="preserve"> (AFRC)</w:t>
      </w:r>
      <w:r w:rsidR="007C3B45" w:rsidRPr="008D540F">
        <w:rPr>
          <w:color w:val="000000" w:themeColor="text1"/>
        </w:rPr>
        <w:t xml:space="preserve">.  </w:t>
      </w:r>
      <w:r w:rsidR="00D17680" w:rsidRPr="008D540F">
        <w:rPr>
          <w:color w:val="000000" w:themeColor="text1"/>
        </w:rPr>
        <w:t>Superseded</w:t>
      </w:r>
      <w:r w:rsidR="007C3B45" w:rsidRPr="008D540F">
        <w:rPr>
          <w:color w:val="000000" w:themeColor="text1"/>
        </w:rPr>
        <w:t xml:space="preserve">.  </w:t>
      </w:r>
      <w:r w:rsidR="00D17680" w:rsidRPr="008D540F">
        <w:rPr>
          <w:color w:val="000000" w:themeColor="text1"/>
        </w:rPr>
        <w:t>May be in use for contracts signed before 8 June, 2010</w:t>
      </w:r>
      <w:r w:rsidR="007C3B45" w:rsidRPr="008D540F">
        <w:rPr>
          <w:color w:val="000000" w:themeColor="text1"/>
        </w:rPr>
        <w:t xml:space="preserve">.  </w:t>
      </w:r>
      <w:r w:rsidRPr="008D540F">
        <w:rPr>
          <w:color w:val="000000" w:themeColor="text1"/>
        </w:rPr>
        <w:t>Used to indemnify contractors of liability under Government aircraft contracts</w:t>
      </w:r>
      <w:r w:rsidR="007C3B45" w:rsidRPr="008D540F">
        <w:rPr>
          <w:color w:val="000000" w:themeColor="text1"/>
        </w:rPr>
        <w:t xml:space="preserve">.  </w:t>
      </w:r>
      <w:r w:rsidRPr="008D540F">
        <w:rPr>
          <w:color w:val="000000" w:themeColor="text1"/>
        </w:rPr>
        <w:t>Normally used for cost-plus contracts</w:t>
      </w:r>
      <w:r w:rsidR="007C3B45" w:rsidRPr="008D540F">
        <w:rPr>
          <w:color w:val="000000" w:themeColor="text1"/>
        </w:rPr>
        <w:t xml:space="preserve">.  </w:t>
      </w:r>
      <w:r w:rsidRPr="008D540F">
        <w:rPr>
          <w:color w:val="000000" w:themeColor="text1"/>
        </w:rPr>
        <w:t>Requires contractors to comply with the operating procedures contained in the combined Instruction entitled ‘Contractor’s Flight and Ground Operations’ in effect on the date of contract award.</w:t>
      </w:r>
    </w:p>
    <w:p w:rsidR="00B73A51" w:rsidRPr="008D540F" w:rsidRDefault="00D1375E" w:rsidP="0027754D">
      <w:pPr>
        <w:numPr>
          <w:ilvl w:val="2"/>
          <w:numId w:val="1"/>
        </w:numPr>
        <w:spacing w:after="120"/>
        <w:rPr>
          <w:color w:val="000000" w:themeColor="text1"/>
        </w:rPr>
      </w:pPr>
      <w:hyperlink w:anchor="DFARS7005" w:history="1">
        <w:r w:rsidR="00CB4D4F" w:rsidRPr="008D540F">
          <w:rPr>
            <w:rStyle w:val="Hyperlink"/>
          </w:rPr>
          <w:t xml:space="preserve">DFARS 252.228-7005, </w:t>
        </w:r>
        <w:r w:rsidR="00CB4D4F" w:rsidRPr="008D540F">
          <w:rPr>
            <w:rStyle w:val="Hyperlink"/>
            <w:i/>
          </w:rPr>
          <w:t>Accident Reporting and Investigation Involving Aircraft, Missiles, and Space Launch Vehicles</w:t>
        </w:r>
      </w:hyperlink>
      <w:r w:rsidR="00857C04" w:rsidRPr="008D540F">
        <w:rPr>
          <w:i/>
        </w:rPr>
        <w:fldChar w:fldCharType="begin"/>
      </w:r>
      <w:r w:rsidR="00857C04" w:rsidRPr="008D540F">
        <w:rPr>
          <w:i/>
        </w:rPr>
        <w:instrText xml:space="preserve"> XE </w:instrText>
      </w:r>
      <w:r w:rsidR="00A074E8" w:rsidRPr="008D540F">
        <w:rPr>
          <w:i/>
        </w:rPr>
        <w:instrText>"DFARS:</w:instrText>
      </w:r>
      <w:r w:rsidR="00857C04" w:rsidRPr="008D540F">
        <w:rPr>
          <w:i/>
        </w:rPr>
        <w:instrText xml:space="preserve">DFARS 252.228-7005, Accident Reporting and Investigation Involving Aircraft, Missiles, and Space Launch Vehicles" </w:instrText>
      </w:r>
      <w:r w:rsidR="00857C04" w:rsidRPr="008D540F">
        <w:rPr>
          <w:i/>
        </w:rPr>
        <w:fldChar w:fldCharType="end"/>
      </w:r>
      <w:r w:rsidR="007C3B45" w:rsidRPr="008D540F">
        <w:rPr>
          <w:color w:val="000000" w:themeColor="text1"/>
        </w:rPr>
        <w:t xml:space="preserve">.  </w:t>
      </w:r>
      <w:r w:rsidR="002703B3" w:rsidRPr="008D540F">
        <w:rPr>
          <w:color w:val="000000" w:themeColor="text1"/>
        </w:rPr>
        <w:t>Requires contractors to notify</w:t>
      </w:r>
      <w:r w:rsidR="00DA14F4" w:rsidRPr="008D540F">
        <w:rPr>
          <w:color w:val="000000" w:themeColor="text1"/>
        </w:rPr>
        <w:t xml:space="preserve"> and cooperate with</w:t>
      </w:r>
      <w:r w:rsidR="002703B3" w:rsidRPr="008D540F">
        <w:rPr>
          <w:color w:val="000000" w:themeColor="text1"/>
        </w:rPr>
        <w:t xml:space="preserve"> the Government when contract aircraft are damaged</w:t>
      </w:r>
      <w:r w:rsidR="00DA14F4" w:rsidRPr="008D540F">
        <w:rPr>
          <w:color w:val="000000" w:themeColor="text1"/>
        </w:rPr>
        <w:t>.</w:t>
      </w:r>
    </w:p>
    <w:p w:rsidR="00CB4D4F" w:rsidRPr="008D540F" w:rsidRDefault="000A3F3E" w:rsidP="0027754D">
      <w:pPr>
        <w:numPr>
          <w:ilvl w:val="1"/>
          <w:numId w:val="1"/>
        </w:numPr>
        <w:spacing w:after="120"/>
        <w:rPr>
          <w:color w:val="000000" w:themeColor="text1"/>
        </w:rPr>
      </w:pPr>
      <w:bookmarkStart w:id="69" w:name="_Toc447171468"/>
      <w:r w:rsidRPr="008D540F">
        <w:rPr>
          <w:rStyle w:val="Heading3Char"/>
          <w:color w:val="000000" w:themeColor="text1"/>
          <w:szCs w:val="24"/>
        </w:rPr>
        <w:t>Flight Crews</w:t>
      </w:r>
      <w:bookmarkEnd w:id="69"/>
      <w:r w:rsidR="00857C04" w:rsidRPr="008D540F">
        <w:rPr>
          <w:rStyle w:val="Heading3Char"/>
          <w:color w:val="000000" w:themeColor="text1"/>
          <w:szCs w:val="24"/>
        </w:rPr>
        <w:fldChar w:fldCharType="begin"/>
      </w:r>
      <w:r w:rsidR="00857C04" w:rsidRPr="008D540F">
        <w:rPr>
          <w:color w:val="000000" w:themeColor="text1"/>
        </w:rPr>
        <w:instrText xml:space="preserve"> XE "</w:instrText>
      </w:r>
      <w:r w:rsidR="00FE3619" w:rsidRPr="008D540F">
        <w:rPr>
          <w:color w:val="000000" w:themeColor="text1"/>
        </w:rPr>
        <w:instrText>Aircraft:</w:instrText>
      </w:r>
      <w:r w:rsidR="00FE3619" w:rsidRPr="008D540F">
        <w:rPr>
          <w:rStyle w:val="Heading3Char"/>
          <w:color w:val="000000" w:themeColor="text1"/>
          <w:szCs w:val="24"/>
        </w:rPr>
        <w:instrText>flight c</w:instrText>
      </w:r>
      <w:r w:rsidR="00857C04" w:rsidRPr="008D540F">
        <w:rPr>
          <w:rStyle w:val="Heading3Char"/>
          <w:color w:val="000000" w:themeColor="text1"/>
          <w:szCs w:val="24"/>
        </w:rPr>
        <w:instrText>rew</w:instrText>
      </w:r>
      <w:r w:rsidR="00FE3619" w:rsidRPr="008D540F">
        <w:rPr>
          <w:rStyle w:val="Heading3Char"/>
          <w:color w:val="000000" w:themeColor="text1"/>
          <w:szCs w:val="24"/>
        </w:rPr>
        <w:instrText xml:space="preserve"> definition</w:instrText>
      </w:r>
      <w:r w:rsidR="00857C04" w:rsidRPr="008D540F">
        <w:rPr>
          <w:color w:val="000000" w:themeColor="text1"/>
        </w:rPr>
        <w:instrText xml:space="preserve">" </w:instrText>
      </w:r>
      <w:r w:rsidR="00857C04"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Include</w:t>
      </w:r>
      <w:r w:rsidR="001C7551" w:rsidRPr="008D540F">
        <w:rPr>
          <w:color w:val="000000" w:themeColor="text1"/>
        </w:rPr>
        <w:t>s</w:t>
      </w:r>
      <w:r w:rsidRPr="008D540F">
        <w:rPr>
          <w:color w:val="000000" w:themeColor="text1"/>
        </w:rPr>
        <w:t xml:space="preserve"> crewmembers and non-crewmembers.</w:t>
      </w:r>
    </w:p>
    <w:p w:rsidR="00CB4D4F" w:rsidRPr="008D540F" w:rsidRDefault="00CB4D4F" w:rsidP="0027754D">
      <w:pPr>
        <w:numPr>
          <w:ilvl w:val="1"/>
          <w:numId w:val="1"/>
        </w:numPr>
        <w:spacing w:after="120"/>
        <w:rPr>
          <w:color w:val="000000" w:themeColor="text1"/>
        </w:rPr>
      </w:pPr>
      <w:bookmarkStart w:id="70" w:name="_Toc447171469"/>
      <w:bookmarkStart w:id="71" w:name="_Toc109553748"/>
      <w:r w:rsidRPr="008D540F">
        <w:rPr>
          <w:rStyle w:val="Heading3Char"/>
          <w:color w:val="000000" w:themeColor="text1"/>
          <w:szCs w:val="24"/>
        </w:rPr>
        <w:t>Flight Operations</w:t>
      </w:r>
      <w:bookmarkEnd w:id="70"/>
      <w:r w:rsidR="008E0C73" w:rsidRPr="008D540F">
        <w:rPr>
          <w:rStyle w:val="Heading3Char"/>
          <w:color w:val="000000" w:themeColor="text1"/>
          <w:szCs w:val="24"/>
        </w:rPr>
        <w:fldChar w:fldCharType="begin"/>
      </w:r>
      <w:r w:rsidR="008E0C73" w:rsidRPr="008D540F">
        <w:rPr>
          <w:color w:val="000000" w:themeColor="text1"/>
        </w:rPr>
        <w:instrText xml:space="preserve"> XE "Aircraft:</w:instrText>
      </w:r>
      <w:r w:rsidR="0095007D" w:rsidRPr="008D540F">
        <w:rPr>
          <w:color w:val="000000" w:themeColor="text1"/>
        </w:rPr>
        <w:instrText>f</w:instrText>
      </w:r>
      <w:r w:rsidR="008E0C73" w:rsidRPr="008D540F">
        <w:rPr>
          <w:color w:val="000000" w:themeColor="text1"/>
        </w:rPr>
        <w:instrText xml:space="preserve">light </w:instrText>
      </w:r>
      <w:r w:rsidR="0095007D" w:rsidRPr="008D540F">
        <w:rPr>
          <w:color w:val="000000" w:themeColor="text1"/>
        </w:rPr>
        <w:instrText>o</w:instrText>
      </w:r>
      <w:r w:rsidR="008E0C73" w:rsidRPr="008D540F">
        <w:rPr>
          <w:color w:val="000000" w:themeColor="text1"/>
        </w:rPr>
        <w:instrText xml:space="preserve">perations </w:instrText>
      </w:r>
      <w:r w:rsidR="0095007D" w:rsidRPr="008D540F">
        <w:rPr>
          <w:color w:val="000000" w:themeColor="text1"/>
        </w:rPr>
        <w:instrText>d</w:instrText>
      </w:r>
      <w:r w:rsidR="008E0C73" w:rsidRPr="008D540F">
        <w:rPr>
          <w:color w:val="000000" w:themeColor="text1"/>
        </w:rPr>
        <w:instrText xml:space="preserve">efinition" </w:instrText>
      </w:r>
      <w:r w:rsidR="008E0C73"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Those aircraft operations where </w:t>
      </w:r>
      <w:r w:rsidR="00AA5CA9" w:rsidRPr="008D540F">
        <w:rPr>
          <w:color w:val="000000" w:themeColor="text1"/>
        </w:rPr>
        <w:t xml:space="preserve">intent for </w:t>
      </w:r>
      <w:r w:rsidRPr="008D540F">
        <w:rPr>
          <w:color w:val="000000" w:themeColor="text1"/>
        </w:rPr>
        <w:t>flight exists</w:t>
      </w:r>
      <w:r w:rsidR="007C3B45" w:rsidRPr="008D540F">
        <w:rPr>
          <w:color w:val="000000" w:themeColor="text1"/>
        </w:rPr>
        <w:t xml:space="preserve">.  </w:t>
      </w:r>
      <w:r w:rsidRPr="008D540F">
        <w:rPr>
          <w:color w:val="000000" w:themeColor="text1"/>
        </w:rPr>
        <w:t xml:space="preserve">This instruction uses the term "flight" as defined in the </w:t>
      </w:r>
      <w:hyperlink w:anchor="DFARSGFRC" w:history="1">
        <w:r w:rsidR="00B15DB1" w:rsidRPr="008D540F">
          <w:rPr>
            <w:rStyle w:val="Hyperlink"/>
          </w:rPr>
          <w:t>GFRC</w:t>
        </w:r>
      </w:hyperlink>
      <w:r w:rsidR="007C3B45" w:rsidRPr="008D540F">
        <w:rPr>
          <w:color w:val="000000" w:themeColor="text1"/>
        </w:rPr>
        <w:t xml:space="preserve">.  </w:t>
      </w:r>
      <w:r w:rsidRPr="008D540F">
        <w:rPr>
          <w:color w:val="000000" w:themeColor="text1"/>
        </w:rPr>
        <w:t>H</w:t>
      </w:r>
      <w:r w:rsidR="00521D43" w:rsidRPr="008D540F">
        <w:rPr>
          <w:color w:val="000000" w:themeColor="text1"/>
        </w:rPr>
        <w:t xml:space="preserve">igh speed taxi and </w:t>
      </w:r>
      <w:r w:rsidR="00DA14F4" w:rsidRPr="008D540F">
        <w:rPr>
          <w:color w:val="000000" w:themeColor="text1"/>
        </w:rPr>
        <w:t>h</w:t>
      </w:r>
      <w:r w:rsidRPr="008D540F">
        <w:rPr>
          <w:color w:val="000000" w:themeColor="text1"/>
        </w:rPr>
        <w:t>elicopter</w:t>
      </w:r>
      <w:r w:rsidR="00D6049F" w:rsidRPr="008D540F">
        <w:rPr>
          <w:color w:val="000000" w:themeColor="text1"/>
        </w:rPr>
        <w:t>/tilt</w:t>
      </w:r>
      <w:r w:rsidR="00DA14F4" w:rsidRPr="008D540F">
        <w:rPr>
          <w:color w:val="000000" w:themeColor="text1"/>
        </w:rPr>
        <w:t>rotor</w:t>
      </w:r>
      <w:r w:rsidRPr="008D540F">
        <w:rPr>
          <w:color w:val="000000" w:themeColor="text1"/>
        </w:rPr>
        <w:t xml:space="preserve"> hover taxi </w:t>
      </w:r>
      <w:r w:rsidR="00521D43" w:rsidRPr="008D540F">
        <w:rPr>
          <w:color w:val="000000" w:themeColor="text1"/>
        </w:rPr>
        <w:t>are</w:t>
      </w:r>
      <w:r w:rsidR="00DA14F4" w:rsidRPr="008D540F">
        <w:rPr>
          <w:color w:val="000000" w:themeColor="text1"/>
        </w:rPr>
        <w:t xml:space="preserve"> also considered flight operations activities</w:t>
      </w:r>
      <w:r w:rsidRPr="008D540F">
        <w:rPr>
          <w:color w:val="000000" w:themeColor="text1"/>
        </w:rPr>
        <w:t>.</w:t>
      </w:r>
      <w:bookmarkEnd w:id="71"/>
    </w:p>
    <w:p w:rsidR="00C874D1" w:rsidRPr="008D540F" w:rsidRDefault="00C874D1" w:rsidP="0027754D">
      <w:pPr>
        <w:numPr>
          <w:ilvl w:val="1"/>
          <w:numId w:val="1"/>
        </w:numPr>
        <w:spacing w:after="120"/>
        <w:rPr>
          <w:i/>
          <w:color w:val="000000" w:themeColor="text1"/>
        </w:rPr>
      </w:pPr>
      <w:bookmarkStart w:id="72" w:name="_Toc447171470"/>
      <w:bookmarkStart w:id="73" w:name="_Toc396804795"/>
      <w:r w:rsidRPr="008D540F">
        <w:rPr>
          <w:rStyle w:val="Heading3Char"/>
          <w:i/>
          <w:color w:val="FF0000"/>
          <w:szCs w:val="24"/>
        </w:rPr>
        <w:t>Foreign Military Sales</w:t>
      </w:r>
      <w:bookmarkEnd w:id="72"/>
      <w:r w:rsidR="004B3E0E" w:rsidRPr="008D540F">
        <w:rPr>
          <w:bCs w:val="0"/>
          <w:i/>
          <w:color w:val="FF0000"/>
        </w:rPr>
        <w:fldChar w:fldCharType="begin"/>
      </w:r>
      <w:r w:rsidR="004B3E0E" w:rsidRPr="008D540F">
        <w:rPr>
          <w:i/>
          <w:color w:val="FF0000"/>
        </w:rPr>
        <w:instrText xml:space="preserve"> XE "FMS:Foreign Military Sales definition" </w:instrText>
      </w:r>
      <w:r w:rsidR="004B3E0E" w:rsidRPr="008D540F">
        <w:rPr>
          <w:bCs w:val="0"/>
          <w:i/>
          <w:color w:val="FF0000"/>
        </w:rPr>
        <w:fldChar w:fldCharType="end"/>
      </w:r>
      <w:bookmarkEnd w:id="73"/>
      <w:r w:rsidR="007C3B45" w:rsidRPr="008D540F">
        <w:rPr>
          <w:rStyle w:val="Heading3Char"/>
          <w:i/>
          <w:color w:val="FF0000"/>
          <w:szCs w:val="24"/>
        </w:rPr>
        <w:t xml:space="preserve">.  </w:t>
      </w:r>
      <w:r w:rsidRPr="008D540F">
        <w:rPr>
          <w:i/>
          <w:color w:val="FF0000"/>
        </w:rPr>
        <w:t xml:space="preserve"> Foreign Military Sales (FMS) refers to that portion of US Security Assistance authorized by the Arms Export Control Act (AECA)</w:t>
      </w:r>
      <w:r w:rsidR="009B3EE0" w:rsidRPr="008D540F">
        <w:rPr>
          <w:i/>
          <w:color w:val="FF0000"/>
        </w:rPr>
        <w:t>( 22 USC § 2751 et seq.)</w:t>
      </w:r>
      <w:r w:rsidRPr="008D540F">
        <w:rPr>
          <w:i/>
          <w:color w:val="FF0000"/>
        </w:rPr>
        <w:t>, and conducted on the basis of formal contracts or agreements between the United States Government and an authorized recipient government or international organization</w:t>
      </w:r>
      <w:r w:rsidR="007C3B45" w:rsidRPr="008D540F">
        <w:rPr>
          <w:i/>
          <w:color w:val="FF0000"/>
        </w:rPr>
        <w:t xml:space="preserve">.  </w:t>
      </w:r>
      <w:r w:rsidRPr="008D540F">
        <w:rPr>
          <w:i/>
          <w:color w:val="FF0000"/>
        </w:rPr>
        <w:t>FMS includes government-to-government sales of defense articles or defense services, from D</w:t>
      </w:r>
      <w:r w:rsidR="00464923" w:rsidRPr="008D540F">
        <w:rPr>
          <w:i/>
          <w:color w:val="FF0000"/>
        </w:rPr>
        <w:t>o</w:t>
      </w:r>
      <w:r w:rsidRPr="008D540F">
        <w:rPr>
          <w:i/>
          <w:color w:val="FF0000"/>
        </w:rPr>
        <w:t>D stocks or through new procurements under D</w:t>
      </w:r>
      <w:r w:rsidR="00464923" w:rsidRPr="008D540F">
        <w:rPr>
          <w:i/>
          <w:color w:val="FF0000"/>
        </w:rPr>
        <w:t>o</w:t>
      </w:r>
      <w:r w:rsidRPr="008D540F">
        <w:rPr>
          <w:i/>
          <w:color w:val="FF0000"/>
        </w:rPr>
        <w:t>D-managed contracts, regardless of the source of financing</w:t>
      </w:r>
      <w:r w:rsidR="007C3B45" w:rsidRPr="008D540F">
        <w:rPr>
          <w:i/>
          <w:color w:val="FF0000"/>
        </w:rPr>
        <w:t xml:space="preserve">.  </w:t>
      </w:r>
      <w:r w:rsidRPr="008D540F">
        <w:rPr>
          <w:i/>
          <w:color w:val="FF0000"/>
        </w:rPr>
        <w:t>Simply stated, FMS cases occur when the U.S. Government brokers with a contractor to build aircraft, and the U.S. Government sells it to a fore</w:t>
      </w:r>
      <w:r w:rsidR="007C760D" w:rsidRPr="008D540F">
        <w:rPr>
          <w:i/>
          <w:color w:val="FF0000"/>
        </w:rPr>
        <w:t>ign country</w:t>
      </w:r>
      <w:r w:rsidR="007C3B45" w:rsidRPr="008D540F">
        <w:rPr>
          <w:i/>
          <w:color w:val="FF0000"/>
        </w:rPr>
        <w:t xml:space="preserve">.  </w:t>
      </w:r>
      <w:r w:rsidR="007C760D" w:rsidRPr="008D540F">
        <w:rPr>
          <w:i/>
          <w:color w:val="FF0000"/>
        </w:rPr>
        <w:t>When operated by</w:t>
      </w:r>
      <w:r w:rsidRPr="008D540F">
        <w:rPr>
          <w:i/>
          <w:color w:val="FF0000"/>
        </w:rPr>
        <w:t xml:space="preserve"> </w:t>
      </w:r>
      <w:r w:rsidR="007C760D" w:rsidRPr="008D540F">
        <w:rPr>
          <w:i/>
          <w:color w:val="FF0000"/>
        </w:rPr>
        <w:t>S</w:t>
      </w:r>
      <w:r w:rsidRPr="008D540F">
        <w:rPr>
          <w:i/>
          <w:color w:val="FF0000"/>
        </w:rPr>
        <w:t>ervice personnel, or contractors on behalf of a Service, the aircraft operations under a FMS case in U.S. National Airspace, the operations are PAO, and come with responsibilities for airworthiness.</w:t>
      </w:r>
    </w:p>
    <w:p w:rsidR="008645D9" w:rsidRPr="008D540F" w:rsidRDefault="008645D9" w:rsidP="0027754D">
      <w:pPr>
        <w:numPr>
          <w:ilvl w:val="1"/>
          <w:numId w:val="1"/>
        </w:numPr>
        <w:spacing w:after="120"/>
        <w:rPr>
          <w:rStyle w:val="Heading3Char"/>
          <w:color w:val="000000" w:themeColor="text1"/>
          <w:szCs w:val="24"/>
        </w:rPr>
      </w:pPr>
      <w:bookmarkStart w:id="74" w:name="_Toc447171471"/>
      <w:bookmarkStart w:id="75" w:name="_Toc109553749"/>
      <w:r w:rsidRPr="008D540F">
        <w:rPr>
          <w:rStyle w:val="Heading3Char"/>
          <w:color w:val="000000" w:themeColor="text1"/>
          <w:szCs w:val="24"/>
        </w:rPr>
        <w:t>FOD</w:t>
      </w:r>
      <w:r w:rsidR="007C3B45" w:rsidRPr="008D540F">
        <w:rPr>
          <w:rStyle w:val="Heading3Char"/>
          <w:color w:val="000000" w:themeColor="text1"/>
          <w:szCs w:val="24"/>
        </w:rPr>
        <w:t xml:space="preserve">.  </w:t>
      </w:r>
      <w:r w:rsidR="00E223E5" w:rsidRPr="008D540F">
        <w:rPr>
          <w:rStyle w:val="Heading3Char"/>
          <w:color w:val="000000" w:themeColor="text1"/>
          <w:szCs w:val="24"/>
        </w:rPr>
        <w:t>Foreign Object Damage/Foreign Object Debris.</w:t>
      </w:r>
      <w:bookmarkEnd w:id="74"/>
    </w:p>
    <w:p w:rsidR="00CB4D4F" w:rsidRPr="008D540F" w:rsidRDefault="00CB4D4F" w:rsidP="0027754D">
      <w:pPr>
        <w:numPr>
          <w:ilvl w:val="2"/>
          <w:numId w:val="1"/>
        </w:numPr>
        <w:spacing w:after="120"/>
        <w:rPr>
          <w:color w:val="000000" w:themeColor="text1"/>
        </w:rPr>
      </w:pPr>
      <w:r w:rsidRPr="008D540F">
        <w:rPr>
          <w:color w:val="000000" w:themeColor="text1"/>
        </w:rPr>
        <w:t>Foreign Object Damage (FOD</w:t>
      </w:r>
      <w:r w:rsidR="004B3E0E" w:rsidRPr="008D540F">
        <w:rPr>
          <w:color w:val="000000" w:themeColor="text1"/>
        </w:rPr>
        <w:fldChar w:fldCharType="begin"/>
      </w:r>
      <w:r w:rsidR="004B3E0E" w:rsidRPr="008D540F">
        <w:rPr>
          <w:color w:val="000000" w:themeColor="text1"/>
        </w:rPr>
        <w:instrText xml:space="preserve"> XE "FOD:damage" </w:instrText>
      </w:r>
      <w:r w:rsidR="004B3E0E" w:rsidRPr="008D540F">
        <w:rPr>
          <w:color w:val="000000" w:themeColor="text1"/>
        </w:rPr>
        <w:fldChar w:fldCharType="end"/>
      </w:r>
      <w:r w:rsidR="006E4DCF" w:rsidRPr="008D540F">
        <w:rPr>
          <w:color w:val="000000" w:themeColor="text1"/>
        </w:rPr>
        <w:fldChar w:fldCharType="begin"/>
      </w:r>
      <w:r w:rsidR="006E4DCF" w:rsidRPr="008D540F">
        <w:rPr>
          <w:color w:val="000000" w:themeColor="text1"/>
        </w:rPr>
        <w:instrText xml:space="preserve"> XE "FOD</w:instrText>
      </w:r>
      <w:r w:rsidR="008E0C73" w:rsidRPr="008D540F">
        <w:rPr>
          <w:color w:val="000000" w:themeColor="text1"/>
        </w:rPr>
        <w:instrText>:</w:instrText>
      </w:r>
      <w:r w:rsidR="0095007D" w:rsidRPr="008D540F">
        <w:rPr>
          <w:color w:val="000000" w:themeColor="text1"/>
        </w:rPr>
        <w:instrText>d</w:instrText>
      </w:r>
      <w:r w:rsidR="008E0C73" w:rsidRPr="008D540F">
        <w:rPr>
          <w:color w:val="000000" w:themeColor="text1"/>
        </w:rPr>
        <w:instrText>efinition</w:instrText>
      </w:r>
      <w:r w:rsidR="006E4DCF" w:rsidRPr="008D540F">
        <w:rPr>
          <w:color w:val="000000" w:themeColor="text1"/>
        </w:rPr>
        <w:instrText xml:space="preserve">" </w:instrText>
      </w:r>
      <w:r w:rsidR="006E4DCF" w:rsidRPr="008D540F">
        <w:rPr>
          <w:color w:val="000000" w:themeColor="text1"/>
        </w:rPr>
        <w:fldChar w:fldCharType="end"/>
      </w:r>
      <w:r w:rsidRPr="008D540F">
        <w:rPr>
          <w:color w:val="000000" w:themeColor="text1"/>
        </w:rPr>
        <w:t>)</w:t>
      </w:r>
      <w:r w:rsidR="007C3B45" w:rsidRPr="008D540F">
        <w:rPr>
          <w:color w:val="000000" w:themeColor="text1"/>
        </w:rPr>
        <w:t xml:space="preserve">.  </w:t>
      </w:r>
      <w:r w:rsidRPr="008D540F">
        <w:rPr>
          <w:color w:val="000000" w:themeColor="text1"/>
        </w:rPr>
        <w:t>Any damage attributed to a foreign object that may be expressed in physical or economic terms, which may or may not degrade the product’s required safety and/or</w:t>
      </w:r>
      <w:r w:rsidR="00637355" w:rsidRPr="008D540F">
        <w:rPr>
          <w:color w:val="000000" w:themeColor="text1"/>
        </w:rPr>
        <w:t xml:space="preserve"> performance characteristics</w:t>
      </w:r>
      <w:r w:rsidR="007C3B45" w:rsidRPr="008D540F">
        <w:rPr>
          <w:color w:val="000000" w:themeColor="text1"/>
        </w:rPr>
        <w:t xml:space="preserve">.  </w:t>
      </w:r>
      <w:r w:rsidRPr="008D540F">
        <w:rPr>
          <w:color w:val="000000" w:themeColor="text1"/>
        </w:rPr>
        <w:t>FOD prevention programs are also known as Foreign Object Elimination (FOE) programs.</w:t>
      </w:r>
      <w:bookmarkEnd w:id="75"/>
    </w:p>
    <w:p w:rsidR="00986430" w:rsidRPr="008D540F" w:rsidRDefault="00986430" w:rsidP="0027754D">
      <w:pPr>
        <w:numPr>
          <w:ilvl w:val="2"/>
          <w:numId w:val="1"/>
        </w:numPr>
        <w:spacing w:after="120"/>
        <w:rPr>
          <w:color w:val="000000" w:themeColor="text1"/>
        </w:rPr>
      </w:pPr>
      <w:r w:rsidRPr="008D540F">
        <w:rPr>
          <w:color w:val="000000" w:themeColor="text1"/>
        </w:rPr>
        <w:t>Foreign Object Debris (FOD)</w:t>
      </w:r>
      <w:r w:rsidR="004B3E0E" w:rsidRPr="008D540F">
        <w:rPr>
          <w:color w:val="000000" w:themeColor="text1"/>
        </w:rPr>
        <w:fldChar w:fldCharType="begin"/>
      </w:r>
      <w:r w:rsidR="004B3E0E" w:rsidRPr="008D540F">
        <w:rPr>
          <w:color w:val="000000" w:themeColor="text1"/>
        </w:rPr>
        <w:instrText xml:space="preserve"> XE "FOD:dbris" </w:instrText>
      </w:r>
      <w:r w:rsidR="004B3E0E" w:rsidRPr="008D540F">
        <w:rPr>
          <w:color w:val="000000" w:themeColor="text1"/>
        </w:rPr>
        <w:fldChar w:fldCharType="end"/>
      </w:r>
      <w:r w:rsidR="007C3B45" w:rsidRPr="008D540F">
        <w:rPr>
          <w:color w:val="000000" w:themeColor="text1"/>
        </w:rPr>
        <w:t xml:space="preserve">.  </w:t>
      </w:r>
      <w:r w:rsidR="00DE5811" w:rsidRPr="008D540F">
        <w:rPr>
          <w:color w:val="000000" w:themeColor="text1"/>
        </w:rPr>
        <w:t>A substance, debris or article alien to a</w:t>
      </w:r>
      <w:r w:rsidR="000F7F3D" w:rsidRPr="008D540F">
        <w:rPr>
          <w:color w:val="000000" w:themeColor="text1"/>
        </w:rPr>
        <w:t>n</w:t>
      </w:r>
      <w:r w:rsidR="00DE5811" w:rsidRPr="008D540F">
        <w:rPr>
          <w:color w:val="000000" w:themeColor="text1"/>
        </w:rPr>
        <w:t xml:space="preserve"> aircraft or system which would potentially cause damage.</w:t>
      </w:r>
    </w:p>
    <w:p w:rsidR="00CB4D4F" w:rsidRPr="008D540F" w:rsidRDefault="00CB4D4F" w:rsidP="0027754D">
      <w:pPr>
        <w:numPr>
          <w:ilvl w:val="1"/>
          <w:numId w:val="1"/>
        </w:numPr>
        <w:spacing w:after="120"/>
        <w:rPr>
          <w:color w:val="000000" w:themeColor="text1"/>
        </w:rPr>
      </w:pPr>
      <w:bookmarkStart w:id="76" w:name="_Toc447171472"/>
      <w:bookmarkStart w:id="77" w:name="_Toc109553750"/>
      <w:r w:rsidRPr="008D540F">
        <w:rPr>
          <w:rStyle w:val="Heading3Char"/>
          <w:color w:val="000000" w:themeColor="text1"/>
          <w:szCs w:val="24"/>
        </w:rPr>
        <w:t>Government Flight Representative (GFR)</w:t>
      </w:r>
      <w:bookmarkEnd w:id="76"/>
      <w:r w:rsidR="007C3B45" w:rsidRPr="008D540F">
        <w:rPr>
          <w:color w:val="000000" w:themeColor="text1"/>
        </w:rPr>
        <w:t xml:space="preserve">.  </w:t>
      </w:r>
      <w:r w:rsidR="00442E43" w:rsidRPr="008D540F">
        <w:rPr>
          <w:color w:val="000000" w:themeColor="text1"/>
        </w:rPr>
        <w:t xml:space="preserve">(See Chapter 7, for the GFR selection and assignment process.) </w:t>
      </w:r>
      <w:r w:rsidRPr="008D540F">
        <w:rPr>
          <w:color w:val="000000" w:themeColor="text1"/>
        </w:rPr>
        <w:t>GFRs (as defined below) are</w:t>
      </w:r>
      <w:bookmarkEnd w:id="77"/>
      <w:r w:rsidR="00442E43"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 xml:space="preserve">GFR </w:t>
      </w:r>
      <w:bookmarkStart w:id="78" w:name="GFR"/>
      <w:bookmarkEnd w:id="78"/>
      <w:r w:rsidRPr="008D540F">
        <w:rPr>
          <w:color w:val="000000" w:themeColor="text1"/>
        </w:rPr>
        <w:t>(Aircraft Flight and Ground Operations)</w:t>
      </w:r>
      <w:r w:rsidR="007C3B45" w:rsidRPr="008D540F">
        <w:rPr>
          <w:color w:val="000000" w:themeColor="text1"/>
        </w:rPr>
        <w:t xml:space="preserve">.  </w:t>
      </w:r>
      <w:r w:rsidR="008E0C73" w:rsidRPr="008D540F">
        <w:rPr>
          <w:rStyle w:val="Heading3Char"/>
          <w:color w:val="000000" w:themeColor="text1"/>
          <w:szCs w:val="24"/>
        </w:rPr>
        <w:fldChar w:fldCharType="begin"/>
      </w:r>
      <w:r w:rsidR="008E0C73" w:rsidRPr="008D540F">
        <w:rPr>
          <w:color w:val="000000" w:themeColor="text1"/>
        </w:rPr>
        <w:instrText xml:space="preserve"> XE "</w:instrText>
      </w:r>
      <w:r w:rsidR="008E0C73" w:rsidRPr="008D540F">
        <w:rPr>
          <w:rStyle w:val="Heading3Char"/>
          <w:color w:val="000000" w:themeColor="text1"/>
          <w:szCs w:val="24"/>
        </w:rPr>
        <w:instrText>GFR:</w:instrText>
      </w:r>
      <w:r w:rsidR="0095007D" w:rsidRPr="008D540F">
        <w:rPr>
          <w:rStyle w:val="Heading3Char"/>
          <w:color w:val="000000" w:themeColor="text1"/>
          <w:szCs w:val="24"/>
        </w:rPr>
        <w:instrText>d</w:instrText>
      </w:r>
      <w:r w:rsidR="008E0C73" w:rsidRPr="008D540F">
        <w:rPr>
          <w:rStyle w:val="Heading3Char"/>
          <w:color w:val="000000" w:themeColor="text1"/>
          <w:szCs w:val="24"/>
        </w:rPr>
        <w:instrText>efinition</w:instrText>
      </w:r>
      <w:r w:rsidR="008E0C73" w:rsidRPr="008D540F">
        <w:rPr>
          <w:color w:val="000000" w:themeColor="text1"/>
        </w:rPr>
        <w:instrText xml:space="preserve">" </w:instrText>
      </w:r>
      <w:r w:rsidR="008E0C73" w:rsidRPr="008D540F">
        <w:rPr>
          <w:rStyle w:val="Heading3Char"/>
          <w:color w:val="000000" w:themeColor="text1"/>
          <w:szCs w:val="24"/>
        </w:rPr>
        <w:fldChar w:fldCharType="end"/>
      </w:r>
      <w:r w:rsidR="00D97FC8" w:rsidRPr="008D540F">
        <w:rPr>
          <w:color w:val="000000" w:themeColor="text1"/>
        </w:rPr>
        <w:t>A rated U.S. Military officer,</w:t>
      </w:r>
      <w:r w:rsidRPr="008D540F">
        <w:rPr>
          <w:color w:val="000000" w:themeColor="text1"/>
        </w:rPr>
        <w:t xml:space="preserve"> or Government civilian in an aviation position, to whom the Approving Authority has delegated responsibility for approval of contractor flights, </w:t>
      </w:r>
      <w:r w:rsidR="000B64AC" w:rsidRPr="008D540F">
        <w:rPr>
          <w:color w:val="000000" w:themeColor="text1"/>
        </w:rPr>
        <w:t>Procedures</w:t>
      </w:r>
      <w:r w:rsidRPr="008D540F">
        <w:rPr>
          <w:color w:val="000000" w:themeColor="text1"/>
        </w:rPr>
        <w:t xml:space="preserve">, crewmembers, </w:t>
      </w:r>
      <w:r w:rsidRPr="008D540F">
        <w:rPr>
          <w:color w:val="000000" w:themeColor="text1"/>
        </w:rPr>
        <w:lastRenderedPageBreak/>
        <w:t xml:space="preserve">and ensuring contractor compliance with applicable provisions of this Instruction (see </w:t>
      </w:r>
      <w:hyperlink w:anchor="Attachment_6" w:history="1">
        <w:r w:rsidRPr="008D540F">
          <w:rPr>
            <w:rStyle w:val="Hyperlink"/>
          </w:rPr>
          <w:t xml:space="preserve">Attachment </w:t>
        </w:r>
        <w:r w:rsidR="006F468A" w:rsidRPr="008D540F">
          <w:rPr>
            <w:rStyle w:val="Hyperlink"/>
          </w:rPr>
          <w:t>6</w:t>
        </w:r>
      </w:hyperlink>
      <w:r w:rsidR="006168A3" w:rsidRPr="008D540F">
        <w:rPr>
          <w:color w:val="000000" w:themeColor="text1"/>
        </w:rPr>
        <w:t xml:space="preserve">, </w:t>
      </w:r>
      <w:r w:rsidR="006168A3" w:rsidRPr="008D540F">
        <w:rPr>
          <w:i/>
          <w:color w:val="000000" w:themeColor="text1"/>
        </w:rPr>
        <w:t>GFR</w:t>
      </w:r>
      <w:r w:rsidR="003327F1" w:rsidRPr="008D540F">
        <w:rPr>
          <w:i/>
          <w:color w:val="000000" w:themeColor="text1"/>
        </w:rPr>
        <w:t>/GGFR</w:t>
      </w:r>
      <w:r w:rsidR="006168A3" w:rsidRPr="008D540F">
        <w:rPr>
          <w:i/>
          <w:color w:val="000000" w:themeColor="text1"/>
        </w:rPr>
        <w:t xml:space="preserve"> Appointment Letter Sample</w:t>
      </w:r>
      <w:r w:rsidR="003327F1" w:rsidRPr="008D540F">
        <w:rPr>
          <w:i/>
          <w:color w:val="000000" w:themeColor="text1"/>
        </w:rPr>
        <w:t xml:space="preserve"> Format</w:t>
      </w:r>
      <w:r w:rsidR="006168A3" w:rsidRPr="008D540F">
        <w:rPr>
          <w:color w:val="000000" w:themeColor="text1"/>
        </w:rPr>
        <w:t xml:space="preserve">, </w:t>
      </w:r>
      <w:r w:rsidRPr="008D540F">
        <w:rPr>
          <w:color w:val="000000" w:themeColor="text1"/>
        </w:rPr>
        <w:t xml:space="preserve">for sample </w:t>
      </w:r>
      <w:r w:rsidR="00FE6A3E" w:rsidRPr="008D540F">
        <w:rPr>
          <w:color w:val="000000" w:themeColor="text1"/>
        </w:rPr>
        <w:t>appointment</w:t>
      </w:r>
      <w:r w:rsidRPr="008D540F">
        <w:rPr>
          <w:color w:val="000000" w:themeColor="text1"/>
        </w:rPr>
        <w:t xml:space="preserve"> letter).</w:t>
      </w:r>
    </w:p>
    <w:p w:rsidR="00CB4D4F" w:rsidRPr="008D540F" w:rsidRDefault="00CB4D4F" w:rsidP="0027754D">
      <w:pPr>
        <w:numPr>
          <w:ilvl w:val="2"/>
          <w:numId w:val="1"/>
        </w:numPr>
        <w:spacing w:after="120"/>
        <w:rPr>
          <w:color w:val="000000" w:themeColor="text1"/>
        </w:rPr>
      </w:pPr>
      <w:r w:rsidRPr="008D540F">
        <w:rPr>
          <w:color w:val="000000" w:themeColor="text1"/>
        </w:rPr>
        <w:t>Alternate GFR</w:t>
      </w:r>
      <w:r w:rsidR="006E4DCF" w:rsidRPr="008D540F">
        <w:rPr>
          <w:color w:val="000000" w:themeColor="text1"/>
        </w:rPr>
        <w:fldChar w:fldCharType="begin"/>
      </w:r>
      <w:r w:rsidR="006E4DCF" w:rsidRPr="008D540F">
        <w:rPr>
          <w:color w:val="000000" w:themeColor="text1"/>
        </w:rPr>
        <w:instrText xml:space="preserve"> XE "GFR</w:instrText>
      </w:r>
      <w:r w:rsidR="008E0C73" w:rsidRPr="008D540F">
        <w:rPr>
          <w:color w:val="000000" w:themeColor="text1"/>
        </w:rPr>
        <w:instrText>:</w:instrText>
      </w:r>
      <w:r w:rsidR="0024296C" w:rsidRPr="008D540F">
        <w:rPr>
          <w:color w:val="000000" w:themeColor="text1"/>
        </w:rPr>
        <w:instrText>a</w:instrText>
      </w:r>
      <w:r w:rsidR="008E0C73" w:rsidRPr="008D540F">
        <w:rPr>
          <w:color w:val="000000" w:themeColor="text1"/>
        </w:rPr>
        <w:instrText>lternate</w:instrText>
      </w:r>
      <w:r w:rsidR="006E4DCF" w:rsidRPr="008D540F">
        <w:rPr>
          <w:color w:val="000000" w:themeColor="text1"/>
        </w:rPr>
        <w:instrText xml:space="preserve">" </w:instrText>
      </w:r>
      <w:r w:rsidR="006E4DCF" w:rsidRPr="008D540F">
        <w:rPr>
          <w:color w:val="000000" w:themeColor="text1"/>
        </w:rPr>
        <w:fldChar w:fldCharType="end"/>
      </w:r>
      <w:r w:rsidR="007C3B45" w:rsidRPr="008D540F">
        <w:rPr>
          <w:color w:val="000000" w:themeColor="text1"/>
        </w:rPr>
        <w:t xml:space="preserve">.  </w:t>
      </w:r>
      <w:bookmarkStart w:id="79" w:name="Alternate_GFR"/>
      <w:bookmarkEnd w:id="79"/>
      <w:r w:rsidR="00D97FC8" w:rsidRPr="008D540F">
        <w:rPr>
          <w:color w:val="000000" w:themeColor="text1"/>
        </w:rPr>
        <w:t>A rated U.S. Military officer,</w:t>
      </w:r>
      <w:r w:rsidRPr="008D540F">
        <w:rPr>
          <w:color w:val="000000" w:themeColor="text1"/>
        </w:rPr>
        <w:t xml:space="preserve"> or Government civilian in an aviation position, to whom the Approving Authority has delegated responsibility to </w:t>
      </w:r>
      <w:r w:rsidR="00DF3002" w:rsidRPr="008D540F">
        <w:rPr>
          <w:color w:val="000000" w:themeColor="text1"/>
        </w:rPr>
        <w:t>perform GFR duties</w:t>
      </w:r>
      <w:r w:rsidRPr="008D540F">
        <w:rPr>
          <w:color w:val="000000" w:themeColor="text1"/>
        </w:rPr>
        <w:t xml:space="preserve"> in the absence of the primary GFR (as defined in </w:t>
      </w:r>
      <w:r w:rsidR="00685428" w:rsidRPr="008D540F">
        <w:rPr>
          <w:color w:val="000000" w:themeColor="text1"/>
        </w:rPr>
        <w:t>Paragraph</w:t>
      </w:r>
      <w:r w:rsidRPr="008D540F">
        <w:rPr>
          <w:color w:val="000000" w:themeColor="text1"/>
        </w:rPr>
        <w:t xml:space="preserve"> </w:t>
      </w:r>
      <w:r w:rsidR="002B1DFF" w:rsidRPr="008D540F">
        <w:rPr>
          <w:color w:val="000000" w:themeColor="text1"/>
        </w:rPr>
        <w:fldChar w:fldCharType="begin"/>
      </w:r>
      <w:r w:rsidR="002B1DFF" w:rsidRPr="008D540F">
        <w:rPr>
          <w:color w:val="000000" w:themeColor="text1"/>
        </w:rPr>
        <w:instrText xml:space="preserve"> REF GFR \r \h </w:instrText>
      </w:r>
      <w:r w:rsidR="006E1829" w:rsidRPr="008D540F">
        <w:rPr>
          <w:color w:val="000000" w:themeColor="text1"/>
        </w:rPr>
        <w:instrText xml:space="preserve"> \* MERGEFORMAT </w:instrText>
      </w:r>
      <w:r w:rsidR="002B1DFF" w:rsidRPr="008D540F">
        <w:rPr>
          <w:color w:val="000000" w:themeColor="text1"/>
        </w:rPr>
      </w:r>
      <w:r w:rsidR="002B1DFF" w:rsidRPr="008D540F">
        <w:rPr>
          <w:color w:val="000000" w:themeColor="text1"/>
        </w:rPr>
        <w:fldChar w:fldCharType="separate"/>
      </w:r>
      <w:r w:rsidR="001A594B">
        <w:rPr>
          <w:color w:val="000000" w:themeColor="text1"/>
        </w:rPr>
        <w:t>1.37.1</w:t>
      </w:r>
      <w:r w:rsidR="002B1DFF" w:rsidRPr="008D540F">
        <w:rPr>
          <w:color w:val="000000" w:themeColor="text1"/>
        </w:rPr>
        <w:fldChar w:fldCharType="end"/>
      </w:r>
      <w:r w:rsidRPr="008D540F">
        <w:rPr>
          <w:color w:val="000000" w:themeColor="text1"/>
        </w:rPr>
        <w:t xml:space="preserve"> above)</w:t>
      </w:r>
      <w:r w:rsidR="008F6DF9"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Ground GFR</w:t>
      </w:r>
      <w:r w:rsidR="006609AF" w:rsidRPr="008D540F">
        <w:rPr>
          <w:color w:val="000000" w:themeColor="text1"/>
        </w:rPr>
        <w:t xml:space="preserve"> (GGFR)</w:t>
      </w:r>
      <w:r w:rsidR="00BA379C" w:rsidRPr="008D540F">
        <w:rPr>
          <w:color w:val="000000" w:themeColor="text1"/>
        </w:rPr>
        <w:fldChar w:fldCharType="begin"/>
      </w:r>
      <w:r w:rsidR="00BA379C" w:rsidRPr="008D540F">
        <w:rPr>
          <w:color w:val="000000" w:themeColor="text1"/>
        </w:rPr>
        <w:instrText xml:space="preserve"> XE "GGFR" </w:instrText>
      </w:r>
      <w:r w:rsidR="00BA379C" w:rsidRPr="008D540F">
        <w:rPr>
          <w:color w:val="000000" w:themeColor="text1"/>
        </w:rPr>
        <w:fldChar w:fldCharType="end"/>
      </w:r>
      <w:r w:rsidR="006E4DCF" w:rsidRPr="008D540F">
        <w:rPr>
          <w:color w:val="000000" w:themeColor="text1"/>
        </w:rPr>
        <w:fldChar w:fldCharType="begin"/>
      </w:r>
      <w:r w:rsidR="006E4DCF" w:rsidRPr="008D540F">
        <w:rPr>
          <w:color w:val="000000" w:themeColor="text1"/>
        </w:rPr>
        <w:instrText xml:space="preserve"> XE "GFR</w:instrText>
      </w:r>
      <w:r w:rsidR="008E0C73" w:rsidRPr="008D540F">
        <w:rPr>
          <w:color w:val="000000" w:themeColor="text1"/>
        </w:rPr>
        <w:instrText>:</w:instrText>
      </w:r>
      <w:r w:rsidR="0024296C" w:rsidRPr="008D540F">
        <w:rPr>
          <w:color w:val="000000" w:themeColor="text1"/>
        </w:rPr>
        <w:instrText>g</w:instrText>
      </w:r>
      <w:r w:rsidR="008E0C73" w:rsidRPr="008D540F">
        <w:rPr>
          <w:color w:val="000000" w:themeColor="text1"/>
        </w:rPr>
        <w:instrText>round</w:instrText>
      </w:r>
      <w:r w:rsidR="006E4DCF" w:rsidRPr="008D540F">
        <w:rPr>
          <w:color w:val="000000" w:themeColor="text1"/>
        </w:rPr>
        <w:instrText xml:space="preserve">" </w:instrText>
      </w:r>
      <w:r w:rsidR="006E4DCF" w:rsidRPr="008D540F">
        <w:rPr>
          <w:color w:val="000000" w:themeColor="text1"/>
        </w:rPr>
        <w:fldChar w:fldCharType="end"/>
      </w:r>
      <w:r w:rsidR="007C3B45" w:rsidRPr="008D540F">
        <w:rPr>
          <w:color w:val="000000" w:themeColor="text1"/>
        </w:rPr>
        <w:t xml:space="preserve">.  </w:t>
      </w:r>
      <w:bookmarkStart w:id="80" w:name="Ground_GFR"/>
      <w:bookmarkEnd w:id="80"/>
      <w:r w:rsidRPr="008D540F">
        <w:rPr>
          <w:color w:val="000000" w:themeColor="text1"/>
        </w:rPr>
        <w:t xml:space="preserve">A U.S. Military aircraft maintenance officer or NCO (E-7 or above), or Government civilian equivalent, to whom the Approving Authority has delegated responsibility for approval of </w:t>
      </w:r>
      <w:r w:rsidR="000B64AC" w:rsidRPr="008D540F">
        <w:rPr>
          <w:color w:val="000000" w:themeColor="text1"/>
        </w:rPr>
        <w:t>Procedures</w:t>
      </w:r>
      <w:r w:rsidRPr="008D540F">
        <w:rPr>
          <w:color w:val="000000" w:themeColor="text1"/>
        </w:rPr>
        <w:t xml:space="preserve"> relate</w:t>
      </w:r>
      <w:r w:rsidR="00956160" w:rsidRPr="008D540F">
        <w:rPr>
          <w:color w:val="000000" w:themeColor="text1"/>
        </w:rPr>
        <w:t>d to aircraft ground operations</w:t>
      </w:r>
      <w:r w:rsidRPr="008D540F">
        <w:rPr>
          <w:color w:val="000000" w:themeColor="text1"/>
        </w:rPr>
        <w:t xml:space="preserve"> and ensuring contractor compliance with applicable provisions of this Instruction (see </w:t>
      </w:r>
      <w:hyperlink w:anchor="Attachment_6" w:history="1">
        <w:r w:rsidRPr="008D540F">
          <w:rPr>
            <w:rStyle w:val="Hyperlink"/>
          </w:rPr>
          <w:t xml:space="preserve">Attachment </w:t>
        </w:r>
        <w:r w:rsidR="006F468A" w:rsidRPr="008D540F">
          <w:rPr>
            <w:rStyle w:val="Hyperlink"/>
          </w:rPr>
          <w:t>6</w:t>
        </w:r>
      </w:hyperlink>
      <w:r w:rsidR="006168A3" w:rsidRPr="008D540F">
        <w:rPr>
          <w:color w:val="000000" w:themeColor="text1"/>
        </w:rPr>
        <w:t xml:space="preserve">, </w:t>
      </w:r>
      <w:r w:rsidR="003327F1" w:rsidRPr="008D540F">
        <w:rPr>
          <w:i/>
          <w:color w:val="000000" w:themeColor="text1"/>
        </w:rPr>
        <w:t>GFR/GGFR Appointment Letter Sample Format</w:t>
      </w:r>
      <w:r w:rsidR="006168A3" w:rsidRPr="008D540F">
        <w:rPr>
          <w:color w:val="000000" w:themeColor="text1"/>
        </w:rPr>
        <w:t xml:space="preserve">, </w:t>
      </w:r>
      <w:r w:rsidRPr="008D540F">
        <w:rPr>
          <w:color w:val="000000" w:themeColor="text1"/>
        </w:rPr>
        <w:t>for sa</w:t>
      </w:r>
      <w:r w:rsidR="006609AF" w:rsidRPr="008D540F">
        <w:rPr>
          <w:color w:val="000000" w:themeColor="text1"/>
        </w:rPr>
        <w:t xml:space="preserve">mple </w:t>
      </w:r>
      <w:r w:rsidR="00FE6A3E" w:rsidRPr="008D540F">
        <w:rPr>
          <w:color w:val="000000" w:themeColor="text1"/>
        </w:rPr>
        <w:t>appointment</w:t>
      </w:r>
      <w:r w:rsidR="006609AF" w:rsidRPr="008D540F">
        <w:rPr>
          <w:color w:val="000000" w:themeColor="text1"/>
        </w:rPr>
        <w:t xml:space="preserve"> letter)</w:t>
      </w:r>
      <w:r w:rsidR="007C3B45" w:rsidRPr="008D540F">
        <w:rPr>
          <w:color w:val="000000" w:themeColor="text1"/>
        </w:rPr>
        <w:t xml:space="preserve">.  </w:t>
      </w:r>
      <w:r w:rsidR="006609AF" w:rsidRPr="008D540F">
        <w:rPr>
          <w:color w:val="000000" w:themeColor="text1"/>
        </w:rPr>
        <w:t>G</w:t>
      </w:r>
      <w:r w:rsidRPr="008D540F">
        <w:rPr>
          <w:color w:val="000000" w:themeColor="text1"/>
        </w:rPr>
        <w:t xml:space="preserve">GFRs (as defined by this </w:t>
      </w:r>
      <w:r w:rsidR="00685428" w:rsidRPr="008D540F">
        <w:rPr>
          <w:color w:val="000000" w:themeColor="text1"/>
        </w:rPr>
        <w:t>paragraph</w:t>
      </w:r>
      <w:r w:rsidRPr="008D540F">
        <w:rPr>
          <w:color w:val="000000" w:themeColor="text1"/>
        </w:rPr>
        <w:t xml:space="preserve">) </w:t>
      </w:r>
      <w:r w:rsidRPr="008D540F">
        <w:rPr>
          <w:color w:val="000000" w:themeColor="text1"/>
          <w:u w:val="single"/>
        </w:rPr>
        <w:t>are not authorized</w:t>
      </w:r>
      <w:r w:rsidRPr="008D540F">
        <w:rPr>
          <w:color w:val="000000" w:themeColor="text1"/>
        </w:rPr>
        <w:t xml:space="preserve"> to act as a GFR (Aircraft Flight and Ground Operations (</w:t>
      </w:r>
      <w:r w:rsidR="00685428" w:rsidRPr="008D540F">
        <w:rPr>
          <w:color w:val="000000" w:themeColor="text1"/>
        </w:rPr>
        <w:t>Paragraph</w:t>
      </w:r>
      <w:r w:rsidRPr="008D540F">
        <w:rPr>
          <w:color w:val="000000" w:themeColor="text1"/>
        </w:rPr>
        <w:t xml:space="preserve"> </w:t>
      </w:r>
      <w:r w:rsidR="002B1DFF" w:rsidRPr="008D540F">
        <w:rPr>
          <w:color w:val="000000" w:themeColor="text1"/>
        </w:rPr>
        <w:fldChar w:fldCharType="begin"/>
      </w:r>
      <w:r w:rsidR="002B1DFF" w:rsidRPr="008D540F">
        <w:rPr>
          <w:color w:val="000000" w:themeColor="text1"/>
        </w:rPr>
        <w:instrText xml:space="preserve"> REF GFR \r \h </w:instrText>
      </w:r>
      <w:r w:rsidR="006E1829" w:rsidRPr="008D540F">
        <w:rPr>
          <w:color w:val="000000" w:themeColor="text1"/>
        </w:rPr>
        <w:instrText xml:space="preserve"> \* MERGEFORMAT </w:instrText>
      </w:r>
      <w:r w:rsidR="002B1DFF" w:rsidRPr="008D540F">
        <w:rPr>
          <w:color w:val="000000" w:themeColor="text1"/>
        </w:rPr>
      </w:r>
      <w:r w:rsidR="002B1DFF" w:rsidRPr="008D540F">
        <w:rPr>
          <w:color w:val="000000" w:themeColor="text1"/>
        </w:rPr>
        <w:fldChar w:fldCharType="separate"/>
      </w:r>
      <w:r w:rsidR="001A594B">
        <w:rPr>
          <w:color w:val="000000" w:themeColor="text1"/>
        </w:rPr>
        <w:t>1.37.1</w:t>
      </w:r>
      <w:r w:rsidR="002B1DFF" w:rsidRPr="008D540F">
        <w:rPr>
          <w:color w:val="000000" w:themeColor="text1"/>
        </w:rPr>
        <w:fldChar w:fldCharType="end"/>
      </w:r>
      <w:r w:rsidRPr="008D540F">
        <w:rPr>
          <w:color w:val="000000" w:themeColor="text1"/>
        </w:rPr>
        <w:t>)) or an alternate GFR (</w:t>
      </w:r>
      <w:r w:rsidR="00685428" w:rsidRPr="008D540F">
        <w:rPr>
          <w:color w:val="000000" w:themeColor="text1"/>
        </w:rPr>
        <w:t>Paragraph</w:t>
      </w:r>
      <w:r w:rsidRPr="008D540F">
        <w:rPr>
          <w:color w:val="000000" w:themeColor="text1"/>
        </w:rPr>
        <w:t xml:space="preserve"> </w:t>
      </w:r>
      <w:r w:rsidR="002B1DFF" w:rsidRPr="008D540F">
        <w:rPr>
          <w:color w:val="000000" w:themeColor="text1"/>
        </w:rPr>
        <w:fldChar w:fldCharType="begin"/>
      </w:r>
      <w:r w:rsidR="002B1DFF" w:rsidRPr="008D540F">
        <w:rPr>
          <w:color w:val="000000" w:themeColor="text1"/>
        </w:rPr>
        <w:instrText xml:space="preserve"> REF Alternate_GFR \r \h </w:instrText>
      </w:r>
      <w:r w:rsidR="006E1829" w:rsidRPr="008D540F">
        <w:rPr>
          <w:color w:val="000000" w:themeColor="text1"/>
        </w:rPr>
        <w:instrText xml:space="preserve"> \* MERGEFORMAT </w:instrText>
      </w:r>
      <w:r w:rsidR="002B1DFF" w:rsidRPr="008D540F">
        <w:rPr>
          <w:color w:val="000000" w:themeColor="text1"/>
        </w:rPr>
      </w:r>
      <w:r w:rsidR="002B1DFF" w:rsidRPr="008D540F">
        <w:rPr>
          <w:color w:val="000000" w:themeColor="text1"/>
        </w:rPr>
        <w:fldChar w:fldCharType="separate"/>
      </w:r>
      <w:r w:rsidR="001A594B">
        <w:rPr>
          <w:color w:val="000000" w:themeColor="text1"/>
        </w:rPr>
        <w:t>1.37.2</w:t>
      </w:r>
      <w:r w:rsidR="002B1DFF" w:rsidRPr="008D540F">
        <w:rPr>
          <w:color w:val="000000" w:themeColor="text1"/>
        </w:rPr>
        <w:fldChar w:fldCharType="end"/>
      </w:r>
      <w:r w:rsidRPr="008D540F">
        <w:rPr>
          <w:color w:val="000000" w:themeColor="text1"/>
        </w:rPr>
        <w:t>), approve contract</w:t>
      </w:r>
      <w:r w:rsidR="00D3698D" w:rsidRPr="008D540F">
        <w:rPr>
          <w:color w:val="000000" w:themeColor="text1"/>
        </w:rPr>
        <w:t>or crewmembers,</w:t>
      </w:r>
      <w:r w:rsidRPr="008D540F">
        <w:rPr>
          <w:color w:val="000000" w:themeColor="text1"/>
        </w:rPr>
        <w:t xml:space="preserve"> flights, flight related portions of the </w:t>
      </w:r>
      <w:r w:rsidR="000B64AC" w:rsidRPr="008D540F">
        <w:rPr>
          <w:color w:val="000000" w:themeColor="text1"/>
        </w:rPr>
        <w:t>Procedures</w:t>
      </w:r>
      <w:r w:rsidRPr="008D540F">
        <w:rPr>
          <w:color w:val="000000" w:themeColor="text1"/>
        </w:rPr>
        <w:t xml:space="preserve">, </w:t>
      </w:r>
      <w:r w:rsidR="0077300B" w:rsidRPr="008D540F">
        <w:rPr>
          <w:color w:val="000000" w:themeColor="text1"/>
        </w:rPr>
        <w:t xml:space="preserve">or </w:t>
      </w:r>
      <w:r w:rsidRPr="008D540F">
        <w:rPr>
          <w:color w:val="000000" w:themeColor="text1"/>
        </w:rPr>
        <w:t xml:space="preserve">any function/procedure described in this Instruction's </w:t>
      </w:r>
      <w:hyperlink w:anchor="Chapter_4" w:history="1">
        <w:r w:rsidR="006F468A" w:rsidRPr="008D540F">
          <w:rPr>
            <w:rStyle w:val="Hyperlink"/>
          </w:rPr>
          <w:t>Chapter 4</w:t>
        </w:r>
      </w:hyperlink>
      <w:r w:rsidRPr="008D540F">
        <w:rPr>
          <w:color w:val="000000" w:themeColor="text1"/>
        </w:rPr>
        <w:t xml:space="preserve"> (Flight Operations)</w:t>
      </w:r>
      <w:r w:rsidR="007C3B45" w:rsidRPr="008D540F">
        <w:rPr>
          <w:color w:val="000000" w:themeColor="text1"/>
        </w:rPr>
        <w:t xml:space="preserve">.  </w:t>
      </w:r>
      <w:r w:rsidRPr="008D540F">
        <w:rPr>
          <w:color w:val="000000" w:themeColor="text1"/>
        </w:rPr>
        <w:t>The Approving Authority may appoint an alterna</w:t>
      </w:r>
      <w:r w:rsidR="006609AF" w:rsidRPr="008D540F">
        <w:rPr>
          <w:color w:val="000000" w:themeColor="text1"/>
        </w:rPr>
        <w:t>te G</w:t>
      </w:r>
      <w:r w:rsidRPr="008D540F">
        <w:rPr>
          <w:color w:val="000000" w:themeColor="text1"/>
        </w:rPr>
        <w:t>GFR.</w:t>
      </w:r>
    </w:p>
    <w:p w:rsidR="005A30E3" w:rsidRPr="008D540F" w:rsidRDefault="005A30E3" w:rsidP="0027754D">
      <w:pPr>
        <w:numPr>
          <w:ilvl w:val="1"/>
          <w:numId w:val="1"/>
        </w:numPr>
        <w:spacing w:after="120"/>
        <w:rPr>
          <w:color w:val="000000" w:themeColor="text1"/>
        </w:rPr>
      </w:pPr>
      <w:bookmarkStart w:id="81" w:name="Government_Ground_Representative"/>
      <w:bookmarkStart w:id="82" w:name="_Toc447171473"/>
      <w:r w:rsidRPr="008D540F">
        <w:rPr>
          <w:rStyle w:val="Heading3Char"/>
        </w:rPr>
        <w:t>Government Ground Representative</w:t>
      </w:r>
      <w:bookmarkEnd w:id="81"/>
      <w:r w:rsidRPr="008D540F">
        <w:rPr>
          <w:rStyle w:val="Heading3Char"/>
        </w:rPr>
        <w:t xml:space="preserve"> (GGR)</w:t>
      </w:r>
      <w:bookmarkEnd w:id="82"/>
      <w:r w:rsidR="00BA379C" w:rsidRPr="008D540F">
        <w:rPr>
          <w:bCs w:val="0"/>
          <w:szCs w:val="26"/>
        </w:rPr>
        <w:fldChar w:fldCharType="begin"/>
      </w:r>
      <w:r w:rsidR="00BA379C" w:rsidRPr="008D540F">
        <w:rPr>
          <w:bCs w:val="0"/>
          <w:szCs w:val="26"/>
        </w:rPr>
        <w:instrText xml:space="preserve"> XE "GGR" </w:instrText>
      </w:r>
      <w:r w:rsidR="00BA379C" w:rsidRPr="008D540F">
        <w:rPr>
          <w:bCs w:val="0"/>
          <w:szCs w:val="26"/>
        </w:rPr>
        <w:fldChar w:fldCharType="end"/>
      </w:r>
      <w:r w:rsidRPr="008D540F">
        <w:rPr>
          <w:rStyle w:val="Heading3Char"/>
        </w:rPr>
        <w:fldChar w:fldCharType="begin"/>
      </w:r>
      <w:r w:rsidRPr="008D540F">
        <w:rPr>
          <w:rStyle w:val="Heading3Char"/>
        </w:rPr>
        <w:instrText xml:space="preserve"> XE "GFR:ground"</w:instrText>
      </w:r>
      <w:r w:rsidRPr="008D540F">
        <w:rPr>
          <w:rStyle w:val="Heading3Char"/>
        </w:rPr>
        <w:fldChar w:fldCharType="end"/>
      </w:r>
      <w:r w:rsidR="007C3B45" w:rsidRPr="008D540F">
        <w:rPr>
          <w:rStyle w:val="Heading3Char"/>
        </w:rPr>
        <w:t xml:space="preserve">.  </w:t>
      </w:r>
      <w:r w:rsidRPr="008D540F">
        <w:rPr>
          <w:color w:val="000000" w:themeColor="text1"/>
        </w:rPr>
        <w:t xml:space="preserve">A U.S. Military aircraft maintenance officer or NCO (E-7 or above), or Government civilian equivalent, </w:t>
      </w:r>
      <w:r w:rsidR="00BD554F" w:rsidRPr="008D540F">
        <w:rPr>
          <w:color w:val="000000" w:themeColor="text1"/>
        </w:rPr>
        <w:t>with</w:t>
      </w:r>
      <w:r w:rsidRPr="008D540F">
        <w:rPr>
          <w:color w:val="000000" w:themeColor="text1"/>
        </w:rPr>
        <w:t xml:space="preserve"> responsibility for </w:t>
      </w:r>
      <w:r w:rsidR="00BD554F" w:rsidRPr="008D540F">
        <w:rPr>
          <w:color w:val="000000" w:themeColor="text1"/>
        </w:rPr>
        <w:t xml:space="preserve">surveillance of contractor aircraft ground operations as part of </w:t>
      </w:r>
      <w:r w:rsidR="00D17680" w:rsidRPr="008D540F">
        <w:rPr>
          <w:color w:val="000000" w:themeColor="text1"/>
        </w:rPr>
        <w:t>an Aviation Program Team (APT)</w:t>
      </w:r>
      <w:r w:rsidR="007C3B45" w:rsidRPr="008D540F">
        <w:rPr>
          <w:color w:val="000000" w:themeColor="text1"/>
        </w:rPr>
        <w:t xml:space="preserve">.  </w:t>
      </w:r>
      <w:r w:rsidR="00BD554F" w:rsidRPr="008D540F">
        <w:rPr>
          <w:color w:val="000000" w:themeColor="text1"/>
        </w:rPr>
        <w:t>GGRs differ from GGFRs in that GGRs have no authority to approve GOPs</w:t>
      </w:r>
      <w:r w:rsidR="007C3B45" w:rsidRPr="008D540F">
        <w:rPr>
          <w:color w:val="000000" w:themeColor="text1"/>
        </w:rPr>
        <w:t xml:space="preserve">.  </w:t>
      </w:r>
      <w:r w:rsidR="00BD554F" w:rsidRPr="008D540F">
        <w:rPr>
          <w:color w:val="000000" w:themeColor="text1"/>
        </w:rPr>
        <w:t xml:space="preserve">GGRs shall know the status of all contractor facilities, equipment, group personnel training and certification, technical data, and </w:t>
      </w:r>
      <w:r w:rsidR="000B64AC" w:rsidRPr="008D540F">
        <w:rPr>
          <w:color w:val="000000" w:themeColor="text1"/>
        </w:rPr>
        <w:t>Procedures</w:t>
      </w:r>
      <w:r w:rsidR="00BD554F" w:rsidRPr="008D540F">
        <w:rPr>
          <w:color w:val="000000" w:themeColor="text1"/>
        </w:rPr>
        <w:t xml:space="preserve"> involving aircraft ground operations.</w:t>
      </w:r>
    </w:p>
    <w:p w:rsidR="00CB4D4F" w:rsidRPr="008D540F" w:rsidRDefault="00CB4D4F" w:rsidP="0027754D">
      <w:pPr>
        <w:numPr>
          <w:ilvl w:val="1"/>
          <w:numId w:val="1"/>
        </w:numPr>
        <w:spacing w:after="120"/>
        <w:rPr>
          <w:color w:val="000000" w:themeColor="text1"/>
        </w:rPr>
      </w:pPr>
      <w:bookmarkStart w:id="83" w:name="_Toc447171474"/>
      <w:bookmarkStart w:id="84" w:name="_Toc109553751"/>
      <w:r w:rsidRPr="008D540F">
        <w:rPr>
          <w:rStyle w:val="Heading3Char"/>
          <w:color w:val="000000" w:themeColor="text1"/>
          <w:szCs w:val="24"/>
        </w:rPr>
        <w:t>Government-Furnished Equipment (GFE)/Property (GFP)</w:t>
      </w:r>
      <w:bookmarkEnd w:id="83"/>
      <w:r w:rsidRPr="008D540F">
        <w:rPr>
          <w:color w:val="000000" w:themeColor="text1"/>
        </w:rPr>
        <w:t>.</w:t>
      </w:r>
      <w:r w:rsidR="00BA379C" w:rsidRPr="008D540F">
        <w:rPr>
          <w:color w:val="000000" w:themeColor="text1"/>
        </w:rPr>
        <w:fldChar w:fldCharType="begin"/>
      </w:r>
      <w:r w:rsidR="00BA379C" w:rsidRPr="008D540F">
        <w:rPr>
          <w:color w:val="000000" w:themeColor="text1"/>
        </w:rPr>
        <w:instrText xml:space="preserve"> XE "GFE/GFP:Government-Furnished Equipment (GFE)/Property (GFP)." </w:instrText>
      </w:r>
      <w:r w:rsidR="00BA379C" w:rsidRPr="008D540F">
        <w:rPr>
          <w:color w:val="000000" w:themeColor="text1"/>
        </w:rPr>
        <w:fldChar w:fldCharType="end"/>
      </w:r>
      <w:r w:rsidR="00857C04" w:rsidRPr="008D540F">
        <w:rPr>
          <w:color w:val="000000" w:themeColor="text1"/>
        </w:rPr>
        <w:fldChar w:fldCharType="begin"/>
      </w:r>
      <w:r w:rsidR="00857C04" w:rsidRPr="008D540F">
        <w:rPr>
          <w:color w:val="000000" w:themeColor="text1"/>
        </w:rPr>
        <w:instrText xml:space="preserve"> XE "</w:instrText>
      </w:r>
      <w:r w:rsidR="00857C04" w:rsidRPr="008D540F">
        <w:rPr>
          <w:rStyle w:val="Heading3Char"/>
          <w:color w:val="000000" w:themeColor="text1"/>
          <w:szCs w:val="24"/>
        </w:rPr>
        <w:instrText>Government-Furnished Equipment (GFE)/Property (GFP)</w:instrText>
      </w:r>
      <w:r w:rsidR="00857C04" w:rsidRPr="008D540F">
        <w:rPr>
          <w:color w:val="000000" w:themeColor="text1"/>
        </w:rPr>
        <w:instrText xml:space="preserve">." </w:instrText>
      </w:r>
      <w:r w:rsidR="00857C04" w:rsidRPr="008D540F">
        <w:rPr>
          <w:color w:val="000000" w:themeColor="text1"/>
        </w:rPr>
        <w:fldChar w:fldCharType="end"/>
      </w:r>
      <w:r w:rsidRPr="008D540F">
        <w:rPr>
          <w:color w:val="000000" w:themeColor="text1"/>
        </w:rPr>
        <w:t xml:space="preserve">  Any Government-owned </w:t>
      </w:r>
      <w:r w:rsidR="00A907FD" w:rsidRPr="008D540F">
        <w:rPr>
          <w:color w:val="000000" w:themeColor="text1"/>
        </w:rPr>
        <w:t xml:space="preserve">equipment, including </w:t>
      </w:r>
      <w:r w:rsidR="00956160" w:rsidRPr="008D540F">
        <w:rPr>
          <w:color w:val="000000" w:themeColor="text1"/>
        </w:rPr>
        <w:t xml:space="preserve">aircraft, </w:t>
      </w:r>
      <w:r w:rsidRPr="008D540F">
        <w:rPr>
          <w:color w:val="000000" w:themeColor="text1"/>
        </w:rPr>
        <w:t>aircraft part</w:t>
      </w:r>
      <w:r w:rsidR="00A907FD" w:rsidRPr="008D540F">
        <w:rPr>
          <w:color w:val="000000" w:themeColor="text1"/>
        </w:rPr>
        <w:t>s</w:t>
      </w:r>
      <w:r w:rsidRPr="008D540F">
        <w:rPr>
          <w:color w:val="000000" w:themeColor="text1"/>
        </w:rPr>
        <w:t>, or Ground Support Equipment (GSE) provided to a contractor for use in conjunction with a specific contractual requirement.</w:t>
      </w:r>
      <w:bookmarkEnd w:id="84"/>
    </w:p>
    <w:p w:rsidR="006C3F98" w:rsidRPr="008D540F" w:rsidRDefault="006C3F98" w:rsidP="0027754D">
      <w:pPr>
        <w:numPr>
          <w:ilvl w:val="1"/>
          <w:numId w:val="1"/>
        </w:numPr>
        <w:spacing w:after="120"/>
        <w:rPr>
          <w:color w:val="000000" w:themeColor="text1"/>
        </w:rPr>
      </w:pPr>
      <w:bookmarkStart w:id="85" w:name="_Toc447171475"/>
      <w:bookmarkStart w:id="86" w:name="_Toc109553752"/>
      <w:r w:rsidRPr="008D540F">
        <w:rPr>
          <w:rStyle w:val="Heading3Char"/>
          <w:i/>
          <w:color w:val="FF0000"/>
          <w:szCs w:val="24"/>
        </w:rPr>
        <w:t>Ground Operations</w:t>
      </w:r>
      <w:bookmarkEnd w:id="85"/>
      <w:r w:rsidR="00BA379C" w:rsidRPr="008D540F">
        <w:rPr>
          <w:bCs w:val="0"/>
          <w:i/>
          <w:color w:val="FF0000"/>
        </w:rPr>
        <w:fldChar w:fldCharType="begin"/>
      </w:r>
      <w:r w:rsidR="00BA379C" w:rsidRPr="008D540F">
        <w:rPr>
          <w:i/>
          <w:color w:val="FF0000"/>
        </w:rPr>
        <w:instrText xml:space="preserve"> XE "Ground Operations" </w:instrText>
      </w:r>
      <w:r w:rsidR="00BA379C" w:rsidRPr="008D540F">
        <w:rPr>
          <w:bCs w:val="0"/>
          <w:i/>
          <w:color w:val="FF0000"/>
        </w:rPr>
        <w:fldChar w:fldCharType="end"/>
      </w:r>
      <w:r w:rsidRPr="008D540F">
        <w:rPr>
          <w:rStyle w:val="Heading3Char"/>
          <w:i/>
          <w:color w:val="FF0000"/>
          <w:szCs w:val="24"/>
        </w:rPr>
        <w:fldChar w:fldCharType="begin"/>
      </w:r>
      <w:r w:rsidRPr="008D540F">
        <w:rPr>
          <w:i/>
          <w:color w:val="FF0000"/>
        </w:rPr>
        <w:instrText xml:space="preserve"> XE "Aircraft:ground operations definition" </w:instrText>
      </w:r>
      <w:r w:rsidRPr="008D540F">
        <w:rPr>
          <w:rStyle w:val="Heading3Char"/>
          <w:i/>
          <w:color w:val="FF0000"/>
          <w:szCs w:val="24"/>
        </w:rPr>
        <w:fldChar w:fldCharType="end"/>
      </w:r>
      <w:r w:rsidR="007C3B45" w:rsidRPr="008D540F">
        <w:rPr>
          <w:i/>
          <w:color w:val="FF0000"/>
        </w:rPr>
        <w:t xml:space="preserve">.  </w:t>
      </w:r>
      <w:bookmarkEnd w:id="86"/>
      <w:r w:rsidR="006C7C45" w:rsidRPr="008D540F">
        <w:rPr>
          <w:i/>
          <w:color w:val="FF0000"/>
        </w:rPr>
        <w:t>Comprised of aircraft operations, performed on</w:t>
      </w:r>
      <w:r w:rsidR="00425E33" w:rsidRPr="008D540F">
        <w:rPr>
          <w:i/>
          <w:color w:val="FF0000"/>
        </w:rPr>
        <w:t>/in/or around the</w:t>
      </w:r>
      <w:r w:rsidR="006C7C45" w:rsidRPr="008D540F">
        <w:rPr>
          <w:i/>
          <w:color w:val="FF0000"/>
        </w:rPr>
        <w:t xml:space="preserve"> aircraft, without the intent for flight</w:t>
      </w:r>
      <w:r w:rsidR="007C3B45" w:rsidRPr="008D540F">
        <w:rPr>
          <w:i/>
          <w:color w:val="FF0000"/>
        </w:rPr>
        <w:t xml:space="preserve">.  </w:t>
      </w:r>
      <w:r w:rsidR="006C7C45" w:rsidRPr="008D540F">
        <w:rPr>
          <w:i/>
          <w:color w:val="FF0000"/>
        </w:rPr>
        <w:t>Specific ground operations include, but are not limited to: towing, jacking, lifting, mooring, fueling, hangaring, taxiing (other than hover taxiing and high speed taxi operations), ground runs (engines/APUs, propeller(s</w:t>
      </w:r>
      <w:r w:rsidR="00BE6974" w:rsidRPr="008D540F">
        <w:rPr>
          <w:i/>
          <w:color w:val="FF0000"/>
        </w:rPr>
        <w:t>)/ rotor(s))</w:t>
      </w:r>
      <w:r w:rsidR="006C7C45" w:rsidRPr="008D540F">
        <w:rPr>
          <w:i/>
          <w:color w:val="FF0000"/>
        </w:rPr>
        <w:t>, external power application, landing gear &amp; control surface movement, operation of associated aerospace ground support equipment, and Aircraft Rescue and Fire</w:t>
      </w:r>
      <w:r w:rsidR="00B827B0" w:rsidRPr="008D540F">
        <w:rPr>
          <w:i/>
          <w:color w:val="FF0000"/>
        </w:rPr>
        <w:t xml:space="preserve"> F</w:t>
      </w:r>
      <w:r w:rsidR="006C7C45" w:rsidRPr="008D540F">
        <w:rPr>
          <w:i/>
          <w:color w:val="FF0000"/>
        </w:rPr>
        <w:t>ighting (ARFF)</w:t>
      </w:r>
      <w:r w:rsidR="007C3B45" w:rsidRPr="008D540F">
        <w:rPr>
          <w:i/>
          <w:color w:val="FF0000"/>
        </w:rPr>
        <w:t xml:space="preserve">.  </w:t>
      </w:r>
      <w:r w:rsidR="006C7C45" w:rsidRPr="008D540F">
        <w:rPr>
          <w:i/>
          <w:color w:val="FF0000"/>
        </w:rPr>
        <w:t xml:space="preserve">Ground Operations are separate and distinct from the manufacturing processes themselves, but sometimes facilitate the manufacturing and industrial process by supporting activities such as; aircraft </w:t>
      </w:r>
      <w:r w:rsidR="00CC6BB3" w:rsidRPr="008D540F">
        <w:rPr>
          <w:i/>
          <w:color w:val="FF0000"/>
        </w:rPr>
        <w:t>maintenance, modification, repair, and overhaul, (MMRO)</w:t>
      </w:r>
      <w:r w:rsidR="006C7C45" w:rsidRPr="008D540F">
        <w:rPr>
          <w:i/>
          <w:color w:val="FF0000"/>
        </w:rPr>
        <w:t xml:space="preserve"> and production/assembly/check-out</w:t>
      </w:r>
      <w:r w:rsidR="007C3B45" w:rsidRPr="008D540F">
        <w:rPr>
          <w:i/>
          <w:color w:val="FF0000"/>
        </w:rPr>
        <w:t xml:space="preserve">.  </w:t>
      </w:r>
      <w:r w:rsidR="006C7C45" w:rsidRPr="008D540F">
        <w:rPr>
          <w:i/>
          <w:color w:val="FF0000"/>
        </w:rPr>
        <w:t>Examples of these supporting Ground Operations are:  FOD control early in the manufacturing process, weight and balance of components, etc</w:t>
      </w:r>
      <w:r w:rsidR="007C3B45" w:rsidRPr="008D540F">
        <w:rPr>
          <w:i/>
          <w:color w:val="FF0000"/>
        </w:rPr>
        <w:t xml:space="preserve">.  </w:t>
      </w:r>
      <w:r w:rsidR="006C7C45" w:rsidRPr="008D540F">
        <w:rPr>
          <w:i/>
          <w:color w:val="FF0000"/>
        </w:rPr>
        <w:t>Requirements for ground operations procedures (GOPs) exist even prior to when the Government assumes the risk of loss or accepts the aircraft.</w:t>
      </w:r>
    </w:p>
    <w:p w:rsidR="00CB4D4F" w:rsidRPr="008D540F" w:rsidRDefault="00CB4D4F" w:rsidP="0027754D">
      <w:pPr>
        <w:numPr>
          <w:ilvl w:val="1"/>
          <w:numId w:val="1"/>
        </w:numPr>
        <w:spacing w:after="120"/>
        <w:rPr>
          <w:color w:val="000000" w:themeColor="text1"/>
        </w:rPr>
      </w:pPr>
      <w:bookmarkStart w:id="87" w:name="_Toc447171476"/>
      <w:bookmarkStart w:id="88" w:name="_Toc109553753"/>
      <w:r w:rsidRPr="008D540F">
        <w:rPr>
          <w:rStyle w:val="Heading3Char"/>
          <w:color w:val="000000" w:themeColor="text1"/>
          <w:szCs w:val="24"/>
        </w:rPr>
        <w:t>Ground Personnel</w:t>
      </w:r>
      <w:bookmarkEnd w:id="87"/>
      <w:r w:rsidR="00857C04" w:rsidRPr="008D540F">
        <w:rPr>
          <w:rStyle w:val="Heading3Char"/>
          <w:color w:val="000000" w:themeColor="text1"/>
          <w:szCs w:val="24"/>
        </w:rPr>
        <w:fldChar w:fldCharType="begin"/>
      </w:r>
      <w:r w:rsidR="00857C04" w:rsidRPr="008D540F">
        <w:rPr>
          <w:color w:val="000000" w:themeColor="text1"/>
        </w:rPr>
        <w:instrText xml:space="preserve"> XE "</w:instrText>
      </w:r>
      <w:r w:rsidR="00857C04" w:rsidRPr="008D540F">
        <w:rPr>
          <w:rStyle w:val="Heading3Char"/>
          <w:color w:val="000000" w:themeColor="text1"/>
          <w:szCs w:val="24"/>
        </w:rPr>
        <w:instrText>Ground Personnel</w:instrText>
      </w:r>
      <w:r w:rsidR="00857C04" w:rsidRPr="008D540F">
        <w:rPr>
          <w:color w:val="000000" w:themeColor="text1"/>
        </w:rPr>
        <w:instrText xml:space="preserve">" </w:instrText>
      </w:r>
      <w:r w:rsidR="00857C04"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Personnel designated by the contractor to perform ground operations.</w:t>
      </w:r>
      <w:bookmarkEnd w:id="88"/>
    </w:p>
    <w:p w:rsidR="007076EE" w:rsidRPr="008D540F" w:rsidRDefault="00CB4D4F" w:rsidP="0027754D">
      <w:pPr>
        <w:numPr>
          <w:ilvl w:val="1"/>
          <w:numId w:val="1"/>
        </w:numPr>
        <w:spacing w:after="120"/>
        <w:rPr>
          <w:color w:val="000000" w:themeColor="text1"/>
        </w:rPr>
      </w:pPr>
      <w:bookmarkStart w:id="89" w:name="_Toc447171477"/>
      <w:bookmarkStart w:id="90" w:name="_Toc109553754"/>
      <w:r w:rsidRPr="008D540F">
        <w:rPr>
          <w:rStyle w:val="Heading3Char"/>
          <w:color w:val="000000" w:themeColor="text1"/>
          <w:szCs w:val="24"/>
        </w:rPr>
        <w:lastRenderedPageBreak/>
        <w:t>Hardware Control</w:t>
      </w:r>
      <w:bookmarkEnd w:id="89"/>
      <w:r w:rsidR="008E0C73" w:rsidRPr="008D540F">
        <w:rPr>
          <w:rStyle w:val="Heading3Char"/>
          <w:color w:val="000000" w:themeColor="text1"/>
          <w:szCs w:val="24"/>
        </w:rPr>
        <w:fldChar w:fldCharType="begin"/>
      </w:r>
      <w:r w:rsidR="008E0C73" w:rsidRPr="008D540F">
        <w:rPr>
          <w:color w:val="000000" w:themeColor="text1"/>
        </w:rPr>
        <w:instrText xml:space="preserve"> XE "FOD:</w:instrText>
      </w:r>
      <w:r w:rsidR="0095007D" w:rsidRPr="008D540F">
        <w:rPr>
          <w:color w:val="000000" w:themeColor="text1"/>
        </w:rPr>
        <w:instrText>h</w:instrText>
      </w:r>
      <w:r w:rsidR="008E0C73" w:rsidRPr="008D540F">
        <w:rPr>
          <w:color w:val="000000" w:themeColor="text1"/>
        </w:rPr>
        <w:instrText xml:space="preserve">ardware </w:instrText>
      </w:r>
      <w:r w:rsidR="0095007D" w:rsidRPr="008D540F">
        <w:rPr>
          <w:color w:val="000000" w:themeColor="text1"/>
        </w:rPr>
        <w:instrText>c</w:instrText>
      </w:r>
      <w:r w:rsidR="008E0C73" w:rsidRPr="008D540F">
        <w:rPr>
          <w:color w:val="000000" w:themeColor="text1"/>
        </w:rPr>
        <w:instrText xml:space="preserve">ontrol" </w:instrText>
      </w:r>
      <w:r w:rsidR="008E0C73"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A method for </w:t>
      </w:r>
      <w:r w:rsidR="002D5BB5" w:rsidRPr="008D540F">
        <w:rPr>
          <w:color w:val="000000" w:themeColor="text1"/>
        </w:rPr>
        <w:t xml:space="preserve">the </w:t>
      </w:r>
      <w:r w:rsidRPr="008D540F">
        <w:rPr>
          <w:color w:val="000000" w:themeColor="text1"/>
        </w:rPr>
        <w:t>control of loose hardware such as nuts, bolts, cotters pins, rivet heads, etc. used to prevent FOD.</w:t>
      </w:r>
      <w:bookmarkEnd w:id="90"/>
    </w:p>
    <w:p w:rsidR="002212F5" w:rsidRPr="008D540F" w:rsidRDefault="002212F5" w:rsidP="002212F5">
      <w:pPr>
        <w:numPr>
          <w:ilvl w:val="1"/>
          <w:numId w:val="1"/>
        </w:numPr>
        <w:spacing w:after="120"/>
        <w:rPr>
          <w:i/>
          <w:color w:val="FF0000"/>
        </w:rPr>
      </w:pPr>
      <w:bookmarkStart w:id="91" w:name="_Toc447171478"/>
      <w:r w:rsidRPr="008D540F">
        <w:rPr>
          <w:rStyle w:val="Heading3Char"/>
          <w:i/>
          <w:color w:val="FF0000"/>
        </w:rPr>
        <w:t>Industrial Procedures</w:t>
      </w:r>
      <w:bookmarkEnd w:id="91"/>
      <w:r w:rsidRPr="008D540F">
        <w:rPr>
          <w:bCs w:val="0"/>
          <w:i/>
          <w:color w:val="FF0000"/>
          <w:szCs w:val="26"/>
        </w:rPr>
        <w:fldChar w:fldCharType="begin"/>
      </w:r>
      <w:r w:rsidRPr="008D540F">
        <w:rPr>
          <w:i/>
          <w:color w:val="FF0000"/>
          <w:szCs w:val="26"/>
        </w:rPr>
        <w:instrText xml:space="preserve"> XE "</w:instrText>
      </w:r>
      <w:r w:rsidR="00E83B70" w:rsidRPr="008D540F">
        <w:rPr>
          <w:i/>
          <w:color w:val="FF0000"/>
          <w:szCs w:val="26"/>
        </w:rPr>
        <w:instrText>Procedures:</w:instrText>
      </w:r>
      <w:r w:rsidRPr="008D540F">
        <w:rPr>
          <w:i/>
          <w:color w:val="FF0000"/>
          <w:szCs w:val="26"/>
        </w:rPr>
        <w:instrText xml:space="preserve">Industrial Procedures" </w:instrText>
      </w:r>
      <w:r w:rsidRPr="008D540F">
        <w:rPr>
          <w:bCs w:val="0"/>
          <w:i/>
          <w:color w:val="FF0000"/>
          <w:szCs w:val="26"/>
        </w:rPr>
        <w:fldChar w:fldCharType="end"/>
      </w:r>
      <w:r w:rsidR="007C3B45" w:rsidRPr="008D540F">
        <w:rPr>
          <w:rStyle w:val="Heading3Char"/>
          <w:i/>
          <w:color w:val="FF0000"/>
        </w:rPr>
        <w:t xml:space="preserve">.  </w:t>
      </w:r>
      <w:bookmarkStart w:id="92" w:name="Industrial_Procedures"/>
      <w:bookmarkEnd w:id="92"/>
      <w:r w:rsidRPr="008D540F">
        <w:rPr>
          <w:i/>
          <w:color w:val="FF0000"/>
        </w:rPr>
        <w:t>Technical instructions</w:t>
      </w:r>
      <w:r w:rsidR="00CC5C71" w:rsidRPr="008D540F">
        <w:rPr>
          <w:i/>
          <w:color w:val="FF0000"/>
        </w:rPr>
        <w:t xml:space="preserve"> (Service or contractor)</w:t>
      </w:r>
      <w:r w:rsidRPr="008D540F">
        <w:rPr>
          <w:i/>
          <w:color w:val="FF0000"/>
        </w:rPr>
        <w:t xml:space="preserve"> that describe assembly, disassembly, repair, removal and installation process steps, </w:t>
      </w:r>
      <w:r w:rsidR="004D7F1C" w:rsidRPr="008D540F">
        <w:rPr>
          <w:i/>
          <w:color w:val="FF0000"/>
        </w:rPr>
        <w:t xml:space="preserve">maintenance, </w:t>
      </w:r>
      <w:r w:rsidRPr="008D540F">
        <w:rPr>
          <w:i/>
          <w:color w:val="FF0000"/>
        </w:rPr>
        <w:t>general aircraft manufacturing guidance/plans, build plans</w:t>
      </w:r>
      <w:r w:rsidR="00BD56E6" w:rsidRPr="008D540F">
        <w:rPr>
          <w:i/>
          <w:color w:val="FF0000"/>
        </w:rPr>
        <w:t xml:space="preserve">, sub-assembly manufacture, </w:t>
      </w:r>
      <w:r w:rsidRPr="008D540F">
        <w:rPr>
          <w:i/>
          <w:color w:val="FF0000"/>
        </w:rPr>
        <w:t>and engineering instructions.</w:t>
      </w:r>
    </w:p>
    <w:p w:rsidR="00CB4D4F" w:rsidRPr="008D540F" w:rsidRDefault="007076EE" w:rsidP="0027754D">
      <w:pPr>
        <w:numPr>
          <w:ilvl w:val="1"/>
          <w:numId w:val="1"/>
        </w:numPr>
        <w:spacing w:after="120"/>
        <w:rPr>
          <w:color w:val="000000" w:themeColor="text1"/>
        </w:rPr>
      </w:pPr>
      <w:bookmarkStart w:id="93" w:name="_Toc447171479"/>
      <w:r w:rsidRPr="008D540F">
        <w:rPr>
          <w:rStyle w:val="Heading3Char"/>
          <w:color w:val="000000" w:themeColor="text1"/>
          <w:szCs w:val="24"/>
        </w:rPr>
        <w:t>Intent for Flight</w:t>
      </w:r>
      <w:bookmarkEnd w:id="93"/>
      <w:r w:rsidR="008E0C73" w:rsidRPr="008D540F">
        <w:rPr>
          <w:rStyle w:val="Heading3Char"/>
          <w:color w:val="000000" w:themeColor="text1"/>
          <w:szCs w:val="24"/>
        </w:rPr>
        <w:fldChar w:fldCharType="begin"/>
      </w:r>
      <w:r w:rsidR="008E0C73" w:rsidRPr="008D540F">
        <w:rPr>
          <w:color w:val="000000" w:themeColor="text1"/>
        </w:rPr>
        <w:instrText xml:space="preserve"> XE "Flight:</w:instrText>
      </w:r>
      <w:r w:rsidR="0095007D" w:rsidRPr="008D540F">
        <w:rPr>
          <w:color w:val="000000" w:themeColor="text1"/>
        </w:rPr>
        <w:instrText>i</w:instrText>
      </w:r>
      <w:r w:rsidR="008E0C73" w:rsidRPr="008D540F">
        <w:rPr>
          <w:color w:val="000000" w:themeColor="text1"/>
        </w:rPr>
        <w:instrText xml:space="preserve">ntent for </w:instrText>
      </w:r>
      <w:r w:rsidR="0095007D" w:rsidRPr="008D540F">
        <w:rPr>
          <w:color w:val="000000" w:themeColor="text1"/>
        </w:rPr>
        <w:instrText>f</w:instrText>
      </w:r>
      <w:r w:rsidR="008E0C73" w:rsidRPr="008D540F">
        <w:rPr>
          <w:color w:val="000000" w:themeColor="text1"/>
        </w:rPr>
        <w:instrText xml:space="preserve">light" </w:instrText>
      </w:r>
      <w:r w:rsidR="008E0C73"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For operations under contract use the specific Service definition.</w:t>
      </w:r>
    </w:p>
    <w:p w:rsidR="00CB4D4F" w:rsidRPr="008D540F" w:rsidRDefault="00CB4D4F" w:rsidP="0027754D">
      <w:pPr>
        <w:numPr>
          <w:ilvl w:val="1"/>
          <w:numId w:val="1"/>
        </w:numPr>
        <w:spacing w:after="120"/>
        <w:rPr>
          <w:color w:val="000000" w:themeColor="text1"/>
        </w:rPr>
      </w:pPr>
      <w:bookmarkStart w:id="94" w:name="_Toc447171480"/>
      <w:bookmarkStart w:id="95" w:name="_Toc109553755"/>
      <w:r w:rsidRPr="008D540F">
        <w:rPr>
          <w:rStyle w:val="Heading3Char"/>
          <w:color w:val="000000" w:themeColor="text1"/>
          <w:szCs w:val="24"/>
        </w:rPr>
        <w:t>Leased Aircraft</w:t>
      </w:r>
      <w:bookmarkEnd w:id="94"/>
      <w:r w:rsidR="006E4DCF" w:rsidRPr="008D540F">
        <w:rPr>
          <w:rStyle w:val="Heading3Char"/>
          <w:color w:val="000000" w:themeColor="text1"/>
          <w:szCs w:val="24"/>
        </w:rPr>
        <w:fldChar w:fldCharType="begin"/>
      </w:r>
      <w:r w:rsidR="006E4DCF" w:rsidRPr="008D540F">
        <w:rPr>
          <w:color w:val="000000" w:themeColor="text1"/>
        </w:rPr>
        <w:instrText xml:space="preserve"> XE "</w:instrText>
      </w:r>
      <w:r w:rsidR="00D90319" w:rsidRPr="008D540F">
        <w:rPr>
          <w:rStyle w:val="Heading3Char"/>
          <w:color w:val="000000" w:themeColor="text1"/>
          <w:szCs w:val="24"/>
        </w:rPr>
        <w:instrText>Aircraft:</w:instrText>
      </w:r>
      <w:r w:rsidR="0095007D" w:rsidRPr="008D540F">
        <w:rPr>
          <w:rStyle w:val="Heading3Char"/>
          <w:color w:val="000000" w:themeColor="text1"/>
          <w:szCs w:val="24"/>
        </w:rPr>
        <w:instrText>l</w:instrText>
      </w:r>
      <w:r w:rsidR="00D90319" w:rsidRPr="008D540F">
        <w:rPr>
          <w:rStyle w:val="Heading3Char"/>
          <w:color w:val="000000" w:themeColor="text1"/>
          <w:szCs w:val="24"/>
        </w:rPr>
        <w:instrText>eased</w:instrText>
      </w:r>
      <w:r w:rsidR="006E4DCF" w:rsidRPr="008D540F">
        <w:rPr>
          <w:color w:val="000000" w:themeColor="text1"/>
        </w:rPr>
        <w:instrText xml:space="preserve">" </w:instrText>
      </w:r>
      <w:r w:rsidR="006E4DCF"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Any Government-owned aircraft provided to a contractor under a Lease Agreement</w:t>
      </w:r>
      <w:r w:rsidR="007C3B45" w:rsidRPr="008D540F">
        <w:rPr>
          <w:color w:val="000000" w:themeColor="text1"/>
        </w:rPr>
        <w:t xml:space="preserve">.  </w:t>
      </w:r>
      <w:r w:rsidRPr="008D540F">
        <w:rPr>
          <w:color w:val="000000" w:themeColor="text1"/>
        </w:rPr>
        <w:t>Aircraft are usually leased to a contractor for the contractor’s use</w:t>
      </w:r>
      <w:r w:rsidR="007C3B45" w:rsidRPr="008D540F">
        <w:rPr>
          <w:color w:val="000000" w:themeColor="text1"/>
        </w:rPr>
        <w:t xml:space="preserve">.  </w:t>
      </w:r>
      <w:r w:rsidRPr="008D540F">
        <w:rPr>
          <w:color w:val="000000" w:themeColor="text1"/>
        </w:rPr>
        <w:t>Aircraft are usually bailed to a contractor to perform Government contract work</w:t>
      </w:r>
      <w:r w:rsidR="007C3B45" w:rsidRPr="008D540F">
        <w:rPr>
          <w:color w:val="000000" w:themeColor="text1"/>
        </w:rPr>
        <w:t xml:space="preserve">.  </w:t>
      </w:r>
      <w:hyperlink w:anchor="DODI7230" w:history="1">
        <w:r w:rsidRPr="008D540F">
          <w:rPr>
            <w:rStyle w:val="Hyperlink"/>
          </w:rPr>
          <w:t xml:space="preserve">DoD </w:t>
        </w:r>
        <w:r w:rsidR="00D17680" w:rsidRPr="008D540F">
          <w:rPr>
            <w:rStyle w:val="Hyperlink"/>
          </w:rPr>
          <w:t>Instruction</w:t>
        </w:r>
        <w:r w:rsidRPr="008D540F">
          <w:rPr>
            <w:rStyle w:val="Hyperlink"/>
          </w:rPr>
          <w:t xml:space="preserve"> 7230.</w:t>
        </w:r>
        <w:r w:rsidR="00D17680" w:rsidRPr="008D540F">
          <w:rPr>
            <w:rStyle w:val="Hyperlink"/>
          </w:rPr>
          <w:t>0</w:t>
        </w:r>
        <w:r w:rsidRPr="008D540F">
          <w:rPr>
            <w:rStyle w:val="Hyperlink"/>
          </w:rPr>
          <w:t xml:space="preserve">8, </w:t>
        </w:r>
        <w:r w:rsidRPr="008D540F">
          <w:rPr>
            <w:rStyle w:val="Hyperlink"/>
            <w:i/>
          </w:rPr>
          <w:t>Leases and Demonstrations of DoD Equipment</w:t>
        </w:r>
      </w:hyperlink>
      <w:r w:rsidRPr="008D540F">
        <w:rPr>
          <w:color w:val="000000" w:themeColor="text1"/>
        </w:rPr>
        <w:t>, further clarifies leased aircraft procedures and requirements</w:t>
      </w:r>
      <w:r w:rsidR="007C3B45" w:rsidRPr="008D540F">
        <w:rPr>
          <w:color w:val="000000" w:themeColor="text1"/>
        </w:rPr>
        <w:t xml:space="preserve">.  </w:t>
      </w:r>
      <w:r w:rsidRPr="008D540F">
        <w:rPr>
          <w:color w:val="000000" w:themeColor="text1"/>
        </w:rPr>
        <w:t>Lease agreements are legal contracts between the Government Program Office and the contractor.</w:t>
      </w:r>
      <w:bookmarkEnd w:id="95"/>
    </w:p>
    <w:p w:rsidR="00CB4D4F" w:rsidRPr="008D540F" w:rsidRDefault="00CB4D4F" w:rsidP="0027754D">
      <w:pPr>
        <w:numPr>
          <w:ilvl w:val="1"/>
          <w:numId w:val="1"/>
        </w:numPr>
        <w:spacing w:after="120"/>
        <w:rPr>
          <w:color w:val="000000" w:themeColor="text1"/>
        </w:rPr>
      </w:pPr>
      <w:bookmarkStart w:id="96" w:name="_Toc447171481"/>
      <w:bookmarkStart w:id="97" w:name="_Toc109553756"/>
      <w:r w:rsidRPr="008D540F">
        <w:rPr>
          <w:rStyle w:val="Heading3Char"/>
          <w:color w:val="000000" w:themeColor="text1"/>
          <w:szCs w:val="24"/>
        </w:rPr>
        <w:t>Maintenance Test Flight</w:t>
      </w:r>
      <w:r w:rsidR="00827BD1" w:rsidRPr="008D540F">
        <w:rPr>
          <w:rStyle w:val="Heading3Char"/>
          <w:color w:val="000000" w:themeColor="text1"/>
          <w:szCs w:val="24"/>
        </w:rPr>
        <w:t xml:space="preserve"> (Army)</w:t>
      </w:r>
      <w:bookmarkEnd w:id="96"/>
      <w:r w:rsidRPr="008D540F">
        <w:rPr>
          <w:color w:val="000000" w:themeColor="text1"/>
        </w:rPr>
        <w:t>.</w:t>
      </w:r>
      <w:bookmarkEnd w:id="97"/>
      <w:r w:rsidR="00E97ECB" w:rsidRPr="008D540F">
        <w:rPr>
          <w:rStyle w:val="Heading3Char"/>
          <w:color w:val="000000" w:themeColor="text1"/>
          <w:szCs w:val="24"/>
        </w:rPr>
        <w:fldChar w:fldCharType="begin"/>
      </w:r>
      <w:r w:rsidR="00E97ECB" w:rsidRPr="008D540F">
        <w:rPr>
          <w:color w:val="000000" w:themeColor="text1"/>
        </w:rPr>
        <w:instrText xml:space="preserve"> XE "Check Flights:</w:instrText>
      </w:r>
      <w:r w:rsidR="00E97ECB" w:rsidRPr="008D540F">
        <w:rPr>
          <w:rStyle w:val="Heading3Char"/>
          <w:color w:val="000000" w:themeColor="text1"/>
          <w:szCs w:val="24"/>
        </w:rPr>
        <w:instrText>maintenance test</w:instrText>
      </w:r>
      <w:r w:rsidR="00E97ECB" w:rsidRPr="008D540F">
        <w:rPr>
          <w:color w:val="000000" w:themeColor="text1"/>
        </w:rPr>
        <w:instrText xml:space="preserve">" </w:instrText>
      </w:r>
      <w:r w:rsidR="00E97ECB" w:rsidRPr="008D540F">
        <w:rPr>
          <w:rStyle w:val="Heading3Char"/>
          <w:color w:val="000000" w:themeColor="text1"/>
          <w:szCs w:val="24"/>
        </w:rPr>
        <w:fldChar w:fldCharType="end"/>
      </w:r>
    </w:p>
    <w:p w:rsidR="00CB4D4F" w:rsidRPr="008D540F" w:rsidRDefault="00CB4D4F" w:rsidP="0027754D">
      <w:pPr>
        <w:numPr>
          <w:ilvl w:val="2"/>
          <w:numId w:val="1"/>
        </w:numPr>
        <w:spacing w:after="120"/>
        <w:rPr>
          <w:color w:val="000000" w:themeColor="text1"/>
        </w:rPr>
      </w:pPr>
      <w:r w:rsidRPr="008D540F">
        <w:rPr>
          <w:color w:val="000000" w:themeColor="text1"/>
        </w:rPr>
        <w:t xml:space="preserve">Any flight performed to accept </w:t>
      </w:r>
      <w:r w:rsidR="00B428F4" w:rsidRPr="008D540F">
        <w:rPr>
          <w:color w:val="000000" w:themeColor="text1"/>
        </w:rPr>
        <w:t>or check accomplishment of</w:t>
      </w:r>
      <w:r w:rsidRPr="008D540F">
        <w:rPr>
          <w:color w:val="000000" w:themeColor="text1"/>
        </w:rPr>
        <w:t xml:space="preserve"> ma</w:t>
      </w:r>
      <w:r w:rsidR="00B428F4" w:rsidRPr="008D540F">
        <w:rPr>
          <w:color w:val="000000" w:themeColor="text1"/>
        </w:rPr>
        <w:t>intenance</w:t>
      </w:r>
      <w:r w:rsidRPr="008D540F">
        <w:rPr>
          <w:color w:val="000000" w:themeColor="text1"/>
        </w:rPr>
        <w:t xml:space="preserve"> or modification.</w:t>
      </w:r>
    </w:p>
    <w:p w:rsidR="00CB4D4F" w:rsidRPr="008D540F" w:rsidRDefault="00B428F4" w:rsidP="0027754D">
      <w:pPr>
        <w:numPr>
          <w:ilvl w:val="2"/>
          <w:numId w:val="1"/>
        </w:numPr>
        <w:spacing w:after="120"/>
        <w:rPr>
          <w:color w:val="000000" w:themeColor="text1"/>
        </w:rPr>
      </w:pPr>
      <w:r w:rsidRPr="008D540F">
        <w:rPr>
          <w:color w:val="000000" w:themeColor="text1"/>
        </w:rPr>
        <w:t>Flight</w:t>
      </w:r>
      <w:r w:rsidR="00CB4D4F" w:rsidRPr="008D540F">
        <w:rPr>
          <w:color w:val="000000" w:themeColor="text1"/>
        </w:rPr>
        <w:t xml:space="preserve"> performed to determine whether </w:t>
      </w:r>
      <w:r w:rsidRPr="008D540F">
        <w:rPr>
          <w:color w:val="000000" w:themeColor="text1"/>
        </w:rPr>
        <w:t xml:space="preserve">an </w:t>
      </w:r>
      <w:r w:rsidR="00CB4D4F" w:rsidRPr="008D540F">
        <w:rPr>
          <w:color w:val="000000" w:themeColor="text1"/>
        </w:rPr>
        <w:t>aircraft and its various components are functioning according to predetermined specifications while subjected to the flight environment.</w:t>
      </w:r>
    </w:p>
    <w:p w:rsidR="00CB4D4F" w:rsidRPr="008D540F" w:rsidRDefault="00CB4D4F" w:rsidP="0027754D">
      <w:pPr>
        <w:numPr>
          <w:ilvl w:val="1"/>
          <w:numId w:val="1"/>
        </w:numPr>
        <w:spacing w:after="120"/>
        <w:rPr>
          <w:color w:val="000000" w:themeColor="text1"/>
        </w:rPr>
      </w:pPr>
      <w:bookmarkStart w:id="98" w:name="_Toc447171482"/>
      <w:bookmarkStart w:id="99" w:name="_Toc109553757"/>
      <w:r w:rsidRPr="008D540F">
        <w:rPr>
          <w:rStyle w:val="Heading3Char"/>
          <w:color w:val="000000" w:themeColor="text1"/>
          <w:szCs w:val="24"/>
        </w:rPr>
        <w:t>May</w:t>
      </w:r>
      <w:bookmarkEnd w:id="98"/>
      <w:r w:rsidR="00BA379C" w:rsidRPr="008D540F">
        <w:rPr>
          <w:bCs w:val="0"/>
          <w:i/>
          <w:color w:val="000000" w:themeColor="text1"/>
        </w:rPr>
        <w:fldChar w:fldCharType="begin"/>
      </w:r>
      <w:r w:rsidR="00BA379C" w:rsidRPr="008D540F">
        <w:rPr>
          <w:i/>
          <w:color w:val="000000" w:themeColor="text1"/>
        </w:rPr>
        <w:instrText xml:space="preserve"> XE "May" </w:instrText>
      </w:r>
      <w:r w:rsidR="00BA379C" w:rsidRPr="008D540F">
        <w:rPr>
          <w:bCs w:val="0"/>
          <w:i/>
          <w:color w:val="000000" w:themeColor="text1"/>
        </w:rPr>
        <w:fldChar w:fldCharType="end"/>
      </w:r>
      <w:r w:rsidR="007C3B45" w:rsidRPr="008D540F">
        <w:rPr>
          <w:color w:val="000000" w:themeColor="text1"/>
        </w:rPr>
        <w:t xml:space="preserve">.  </w:t>
      </w:r>
      <w:r w:rsidRPr="008D540F">
        <w:rPr>
          <w:color w:val="000000" w:themeColor="text1"/>
        </w:rPr>
        <w:t>Denotes the permissive</w:t>
      </w:r>
      <w:r w:rsidR="007C3B45" w:rsidRPr="008D540F">
        <w:rPr>
          <w:color w:val="000000" w:themeColor="text1"/>
        </w:rPr>
        <w:t xml:space="preserve">.  </w:t>
      </w:r>
      <w:r w:rsidRPr="008D540F">
        <w:rPr>
          <w:color w:val="000000" w:themeColor="text1"/>
        </w:rPr>
        <w:t xml:space="preserve">However, the </w:t>
      </w:r>
      <w:r w:rsidR="00E223E5" w:rsidRPr="008D540F">
        <w:rPr>
          <w:color w:val="000000" w:themeColor="text1"/>
        </w:rPr>
        <w:t>term</w:t>
      </w:r>
      <w:r w:rsidRPr="008D540F">
        <w:rPr>
          <w:color w:val="000000" w:themeColor="text1"/>
        </w:rPr>
        <w:t xml:space="preserve"> “no person may...” mean</w:t>
      </w:r>
      <w:r w:rsidR="00E223E5" w:rsidRPr="008D540F">
        <w:rPr>
          <w:color w:val="000000" w:themeColor="text1"/>
        </w:rPr>
        <w:t>s</w:t>
      </w:r>
      <w:r w:rsidRPr="008D540F">
        <w:rPr>
          <w:color w:val="000000" w:themeColor="text1"/>
        </w:rPr>
        <w:t xml:space="preserve"> that no person is required, authorized, or permitted to do the act described.</w:t>
      </w:r>
      <w:bookmarkEnd w:id="99"/>
    </w:p>
    <w:p w:rsidR="00405C1B" w:rsidRPr="008D540F" w:rsidRDefault="00CB4D4F" w:rsidP="0027754D">
      <w:pPr>
        <w:numPr>
          <w:ilvl w:val="1"/>
          <w:numId w:val="1"/>
        </w:numPr>
        <w:spacing w:after="120"/>
        <w:rPr>
          <w:color w:val="000000" w:themeColor="text1"/>
        </w:rPr>
      </w:pPr>
      <w:bookmarkStart w:id="100" w:name="_Toc447171483"/>
      <w:bookmarkStart w:id="101" w:name="_Toc109553758"/>
      <w:r w:rsidRPr="008D540F">
        <w:rPr>
          <w:rStyle w:val="Heading3Char"/>
          <w:color w:val="000000" w:themeColor="text1"/>
          <w:szCs w:val="24"/>
        </w:rPr>
        <w:t>Mixed Crews</w:t>
      </w:r>
      <w:bookmarkEnd w:id="100"/>
      <w:r w:rsidR="006E4DCF" w:rsidRPr="008D540F">
        <w:rPr>
          <w:rStyle w:val="Heading3Char"/>
          <w:color w:val="000000" w:themeColor="text1"/>
          <w:szCs w:val="24"/>
        </w:rPr>
        <w:fldChar w:fldCharType="begin"/>
      </w:r>
      <w:r w:rsidR="006E4DCF" w:rsidRPr="008D540F">
        <w:rPr>
          <w:color w:val="000000" w:themeColor="text1"/>
        </w:rPr>
        <w:instrText xml:space="preserve"> XE "</w:instrText>
      </w:r>
      <w:r w:rsidR="00BA379C" w:rsidRPr="008D540F">
        <w:rPr>
          <w:color w:val="000000" w:themeColor="text1"/>
        </w:rPr>
        <w:instrText>Crewmember</w:instrText>
      </w:r>
      <w:r w:rsidR="00C95BA0" w:rsidRPr="008D540F">
        <w:rPr>
          <w:color w:val="000000" w:themeColor="text1"/>
        </w:rPr>
        <w:instrText>s</w:instrText>
      </w:r>
      <w:r w:rsidR="00D90319" w:rsidRPr="008D540F">
        <w:rPr>
          <w:color w:val="000000" w:themeColor="text1"/>
        </w:rPr>
        <w:instrText>:</w:instrText>
      </w:r>
      <w:r w:rsidR="0095007D" w:rsidRPr="008D540F">
        <w:rPr>
          <w:rStyle w:val="Heading3Char"/>
          <w:color w:val="000000" w:themeColor="text1"/>
          <w:szCs w:val="24"/>
        </w:rPr>
        <w:instrText>m</w:instrText>
      </w:r>
      <w:r w:rsidR="006E4DCF" w:rsidRPr="008D540F">
        <w:rPr>
          <w:rStyle w:val="Heading3Char"/>
          <w:color w:val="000000" w:themeColor="text1"/>
          <w:szCs w:val="24"/>
        </w:rPr>
        <w:instrText xml:space="preserve">ixed </w:instrText>
      </w:r>
      <w:r w:rsidR="0095007D" w:rsidRPr="008D540F">
        <w:rPr>
          <w:rStyle w:val="Heading3Char"/>
          <w:color w:val="000000" w:themeColor="text1"/>
          <w:szCs w:val="24"/>
        </w:rPr>
        <w:instrText>c</w:instrText>
      </w:r>
      <w:r w:rsidR="006E4DCF" w:rsidRPr="008D540F">
        <w:rPr>
          <w:rStyle w:val="Heading3Char"/>
          <w:color w:val="000000" w:themeColor="text1"/>
          <w:szCs w:val="24"/>
        </w:rPr>
        <w:instrText>rews</w:instrText>
      </w:r>
      <w:r w:rsidR="006E4DCF" w:rsidRPr="008D540F">
        <w:rPr>
          <w:color w:val="000000" w:themeColor="text1"/>
        </w:rPr>
        <w:instrText xml:space="preserve">" </w:instrText>
      </w:r>
      <w:r w:rsidR="006E4DCF" w:rsidRPr="008D540F">
        <w:rPr>
          <w:rStyle w:val="Heading3Char"/>
          <w:color w:val="000000" w:themeColor="text1"/>
          <w:szCs w:val="24"/>
        </w:rPr>
        <w:fldChar w:fldCharType="end"/>
      </w:r>
      <w:r w:rsidR="007C3B45" w:rsidRPr="008D540F">
        <w:rPr>
          <w:color w:val="000000" w:themeColor="text1"/>
        </w:rPr>
        <w:t xml:space="preserve">.  </w:t>
      </w:r>
      <w:r w:rsidR="000A3F3E" w:rsidRPr="008D540F">
        <w:rPr>
          <w:color w:val="000000" w:themeColor="text1"/>
        </w:rPr>
        <w:t>Flight crews</w:t>
      </w:r>
      <w:r w:rsidRPr="008D540F">
        <w:rPr>
          <w:color w:val="000000" w:themeColor="text1"/>
        </w:rPr>
        <w:t xml:space="preserve"> composed of </w:t>
      </w:r>
      <w:r w:rsidR="00827BD1" w:rsidRPr="008D540F">
        <w:rPr>
          <w:color w:val="000000" w:themeColor="text1"/>
        </w:rPr>
        <w:t>a mix of</w:t>
      </w:r>
      <w:r w:rsidRPr="008D540F">
        <w:rPr>
          <w:color w:val="000000" w:themeColor="text1"/>
        </w:rPr>
        <w:t xml:space="preserve"> Government and contractor personnel</w:t>
      </w:r>
      <w:r w:rsidR="00827BD1" w:rsidRPr="008D540F">
        <w:rPr>
          <w:color w:val="000000" w:themeColor="text1"/>
        </w:rPr>
        <w:t xml:space="preserve">, or </w:t>
      </w:r>
      <w:r w:rsidR="000A3F3E" w:rsidRPr="008D540F">
        <w:rPr>
          <w:color w:val="000000" w:themeColor="text1"/>
        </w:rPr>
        <w:t>multiple contractors</w:t>
      </w:r>
      <w:r w:rsidRPr="008D540F">
        <w:rPr>
          <w:color w:val="000000" w:themeColor="text1"/>
        </w:rPr>
        <w:t>.</w:t>
      </w:r>
      <w:bookmarkStart w:id="102" w:name="_Toc109553759"/>
      <w:bookmarkEnd w:id="101"/>
    </w:p>
    <w:p w:rsidR="00CB4D4F" w:rsidRPr="008D540F" w:rsidRDefault="00CB4D4F" w:rsidP="0027754D">
      <w:pPr>
        <w:numPr>
          <w:ilvl w:val="1"/>
          <w:numId w:val="1"/>
        </w:numPr>
        <w:spacing w:after="120"/>
        <w:rPr>
          <w:color w:val="000000" w:themeColor="text1"/>
        </w:rPr>
      </w:pPr>
      <w:bookmarkStart w:id="103" w:name="_Toc447171484"/>
      <w:r w:rsidRPr="008D540F">
        <w:rPr>
          <w:rStyle w:val="Heading3Char"/>
          <w:color w:val="000000" w:themeColor="text1"/>
          <w:szCs w:val="24"/>
        </w:rPr>
        <w:t>Non-crewmember</w:t>
      </w:r>
      <w:bookmarkEnd w:id="103"/>
      <w:r w:rsidR="006E4DCF" w:rsidRPr="008D540F">
        <w:rPr>
          <w:rStyle w:val="Heading3Char"/>
          <w:color w:val="000000" w:themeColor="text1"/>
          <w:szCs w:val="24"/>
        </w:rPr>
        <w:fldChar w:fldCharType="begin"/>
      </w:r>
      <w:r w:rsidR="006E4DCF" w:rsidRPr="008D540F">
        <w:rPr>
          <w:color w:val="000000" w:themeColor="text1"/>
        </w:rPr>
        <w:instrText xml:space="preserve"> XE "</w:instrText>
      </w:r>
      <w:r w:rsidR="006E4DCF" w:rsidRPr="008D540F">
        <w:rPr>
          <w:rStyle w:val="Heading3Char"/>
          <w:color w:val="000000" w:themeColor="text1"/>
          <w:szCs w:val="24"/>
        </w:rPr>
        <w:instrText>Non-crewmember</w:instrText>
      </w:r>
      <w:r w:rsidR="00D90319" w:rsidRPr="008D540F">
        <w:rPr>
          <w:rStyle w:val="Heading3Char"/>
          <w:color w:val="000000" w:themeColor="text1"/>
          <w:szCs w:val="24"/>
        </w:rPr>
        <w:instrText>:</w:instrText>
      </w:r>
      <w:r w:rsidR="0095007D" w:rsidRPr="008D540F">
        <w:rPr>
          <w:rStyle w:val="Heading3Char"/>
          <w:color w:val="000000" w:themeColor="text1"/>
          <w:szCs w:val="24"/>
        </w:rPr>
        <w:instrText>d</w:instrText>
      </w:r>
      <w:r w:rsidR="00D90319" w:rsidRPr="008D540F">
        <w:rPr>
          <w:rStyle w:val="Heading3Char"/>
          <w:color w:val="000000" w:themeColor="text1"/>
          <w:szCs w:val="24"/>
        </w:rPr>
        <w:instrText>efinition</w:instrText>
      </w:r>
      <w:r w:rsidR="006E4DCF" w:rsidRPr="008D540F">
        <w:rPr>
          <w:color w:val="000000" w:themeColor="text1"/>
        </w:rPr>
        <w:instrText xml:space="preserve">" </w:instrText>
      </w:r>
      <w:r w:rsidR="006E4DCF"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Personnel, other than crewmembers</w:t>
      </w:r>
      <w:r w:rsidR="00B428F4" w:rsidRPr="008D540F">
        <w:rPr>
          <w:color w:val="000000" w:themeColor="text1"/>
        </w:rPr>
        <w:t xml:space="preserve"> or passengers</w:t>
      </w:r>
      <w:r w:rsidRPr="008D540F">
        <w:rPr>
          <w:color w:val="000000" w:themeColor="text1"/>
        </w:rPr>
        <w:t xml:space="preserve">, designated by the Contractor’s Requesting Official (CRO) to perform a </w:t>
      </w:r>
      <w:r w:rsidR="00E07AFE" w:rsidRPr="008D540F">
        <w:rPr>
          <w:color w:val="000000" w:themeColor="text1"/>
        </w:rPr>
        <w:t xml:space="preserve">necessary </w:t>
      </w:r>
      <w:r w:rsidRPr="008D540F">
        <w:rPr>
          <w:color w:val="000000" w:themeColor="text1"/>
        </w:rPr>
        <w:t>function while the aircraft is in flight</w:t>
      </w:r>
      <w:bookmarkEnd w:id="102"/>
      <w:r w:rsidR="00E07AFE" w:rsidRPr="008D540F">
        <w:rPr>
          <w:color w:val="000000" w:themeColor="text1"/>
        </w:rPr>
        <w:t xml:space="preserve">, for example: </w:t>
      </w:r>
      <w:r w:rsidR="000A3F3E" w:rsidRPr="008D540F">
        <w:rPr>
          <w:color w:val="000000" w:themeColor="text1"/>
        </w:rPr>
        <w:t>maintenance personnel observing the performance of malfunctioning equipment to help ascertain the cause of equipment failure</w:t>
      </w:r>
      <w:r w:rsidR="00E07AFE" w:rsidRPr="008D540F">
        <w:rPr>
          <w:color w:val="000000" w:themeColor="text1"/>
        </w:rPr>
        <w:t>, photographers, and systems operators</w:t>
      </w:r>
      <w:r w:rsidR="007C3B45" w:rsidRPr="008D540F">
        <w:rPr>
          <w:color w:val="000000" w:themeColor="text1"/>
        </w:rPr>
        <w:t xml:space="preserve">.  </w:t>
      </w:r>
      <w:r w:rsidR="008B1546" w:rsidRPr="008D540F">
        <w:rPr>
          <w:i/>
          <w:color w:val="FF0000"/>
        </w:rPr>
        <w:t>Maintenance/Engineering Support Personnel (MESP) are non-crewmembers (USAF).</w:t>
      </w:r>
    </w:p>
    <w:p w:rsidR="00CB4D4F" w:rsidRPr="008D540F" w:rsidRDefault="00CB4D4F" w:rsidP="0027754D">
      <w:pPr>
        <w:numPr>
          <w:ilvl w:val="1"/>
          <w:numId w:val="1"/>
        </w:numPr>
        <w:spacing w:after="120"/>
        <w:rPr>
          <w:color w:val="000000" w:themeColor="text1"/>
        </w:rPr>
      </w:pPr>
      <w:bookmarkStart w:id="104" w:name="_Toc447171485"/>
      <w:bookmarkStart w:id="105" w:name="_Toc109553760"/>
      <w:r w:rsidRPr="008D540F">
        <w:rPr>
          <w:rStyle w:val="Heading3Char"/>
          <w:color w:val="000000" w:themeColor="text1"/>
          <w:szCs w:val="24"/>
        </w:rPr>
        <w:t>Orientation Flight</w:t>
      </w:r>
      <w:bookmarkEnd w:id="104"/>
      <w:r w:rsidR="00D90319" w:rsidRPr="008D540F">
        <w:rPr>
          <w:rStyle w:val="Heading3Char"/>
          <w:color w:val="000000" w:themeColor="text1"/>
          <w:szCs w:val="24"/>
        </w:rPr>
        <w:fldChar w:fldCharType="begin"/>
      </w:r>
      <w:r w:rsidR="00D90319" w:rsidRPr="008D540F">
        <w:rPr>
          <w:color w:val="000000" w:themeColor="text1"/>
        </w:rPr>
        <w:instrText xml:space="preserve"> XE "Flight:</w:instrText>
      </w:r>
      <w:r w:rsidR="0095007D" w:rsidRPr="008D540F">
        <w:rPr>
          <w:color w:val="000000" w:themeColor="text1"/>
        </w:rPr>
        <w:instrText>o</w:instrText>
      </w:r>
      <w:r w:rsidR="00D90319" w:rsidRPr="008D540F">
        <w:rPr>
          <w:color w:val="000000" w:themeColor="text1"/>
        </w:rPr>
        <w:instrText xml:space="preserve">rientation" </w:instrText>
      </w:r>
      <w:r w:rsidR="00D90319"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A flight (usually performed within the local flying area) to familiarize selected personnel with the mission of the aircraft</w:t>
      </w:r>
      <w:bookmarkEnd w:id="105"/>
      <w:r w:rsidR="007C3B45" w:rsidRPr="008D540F">
        <w:rPr>
          <w:color w:val="000000" w:themeColor="text1"/>
        </w:rPr>
        <w:t xml:space="preserve">.  </w:t>
      </w:r>
      <w:r w:rsidR="0048718E" w:rsidRPr="008D540F">
        <w:rPr>
          <w:color w:val="000000" w:themeColor="text1"/>
        </w:rPr>
        <w:t>Orientation flights are always Point A to Point A.</w:t>
      </w:r>
    </w:p>
    <w:p w:rsidR="00971A52" w:rsidRPr="008D540F" w:rsidRDefault="00971A52" w:rsidP="0027754D">
      <w:pPr>
        <w:numPr>
          <w:ilvl w:val="1"/>
          <w:numId w:val="1"/>
        </w:numPr>
        <w:spacing w:after="120"/>
        <w:rPr>
          <w:color w:val="000000" w:themeColor="text1"/>
        </w:rPr>
      </w:pPr>
      <w:bookmarkStart w:id="106" w:name="_Toc447171486"/>
      <w:r w:rsidRPr="008D540F">
        <w:rPr>
          <w:rStyle w:val="Heading3Char"/>
          <w:color w:val="000000" w:themeColor="text1"/>
          <w:szCs w:val="24"/>
        </w:rPr>
        <w:t>Privileged Safety Information</w:t>
      </w:r>
      <w:bookmarkEnd w:id="106"/>
      <w:r w:rsidR="006E4DCF" w:rsidRPr="008D540F">
        <w:rPr>
          <w:rStyle w:val="Heading3Char"/>
          <w:color w:val="000000" w:themeColor="text1"/>
          <w:szCs w:val="24"/>
        </w:rPr>
        <w:fldChar w:fldCharType="begin"/>
      </w:r>
      <w:r w:rsidR="006E4DCF" w:rsidRPr="008D540F">
        <w:rPr>
          <w:color w:val="000000" w:themeColor="text1"/>
        </w:rPr>
        <w:instrText xml:space="preserve"> XE "</w:instrText>
      </w:r>
      <w:r w:rsidR="0095007D" w:rsidRPr="008D540F">
        <w:rPr>
          <w:color w:val="000000" w:themeColor="text1"/>
        </w:rPr>
        <w:instrText>Safety:</w:instrText>
      </w:r>
      <w:r w:rsidR="0095007D" w:rsidRPr="008D540F">
        <w:rPr>
          <w:rStyle w:val="Heading3Char"/>
          <w:color w:val="000000" w:themeColor="text1"/>
          <w:szCs w:val="24"/>
        </w:rPr>
        <w:instrText>p</w:instrText>
      </w:r>
      <w:r w:rsidR="006E4DCF" w:rsidRPr="008D540F">
        <w:rPr>
          <w:rStyle w:val="Heading3Char"/>
          <w:color w:val="000000" w:themeColor="text1"/>
          <w:szCs w:val="24"/>
        </w:rPr>
        <w:instrText xml:space="preserve">rivileged </w:instrText>
      </w:r>
      <w:r w:rsidR="0095007D" w:rsidRPr="008D540F">
        <w:rPr>
          <w:rStyle w:val="Heading3Char"/>
          <w:color w:val="000000" w:themeColor="text1"/>
          <w:szCs w:val="24"/>
        </w:rPr>
        <w:instrText>i</w:instrText>
      </w:r>
      <w:r w:rsidR="006E4DCF" w:rsidRPr="008D540F">
        <w:rPr>
          <w:rStyle w:val="Heading3Char"/>
          <w:color w:val="000000" w:themeColor="text1"/>
          <w:szCs w:val="24"/>
        </w:rPr>
        <w:instrText>nformation</w:instrText>
      </w:r>
      <w:r w:rsidR="006E4DCF" w:rsidRPr="008D540F">
        <w:rPr>
          <w:color w:val="000000" w:themeColor="text1"/>
        </w:rPr>
        <w:instrText xml:space="preserve">" </w:instrText>
      </w:r>
      <w:r w:rsidR="006E4DCF" w:rsidRPr="008D540F">
        <w:rPr>
          <w:rStyle w:val="Heading3Char"/>
          <w:color w:val="000000" w:themeColor="text1"/>
          <w:szCs w:val="24"/>
        </w:rPr>
        <w:fldChar w:fldCharType="end"/>
      </w:r>
      <w:r w:rsidR="0095007D" w:rsidRPr="008D540F">
        <w:rPr>
          <w:rStyle w:val="Heading3Char"/>
          <w:color w:val="000000" w:themeColor="text1"/>
          <w:szCs w:val="24"/>
        </w:rPr>
        <w:fldChar w:fldCharType="begin"/>
      </w:r>
      <w:r w:rsidR="0095007D" w:rsidRPr="008D540F">
        <w:rPr>
          <w:color w:val="000000" w:themeColor="text1"/>
        </w:rPr>
        <w:instrText xml:space="preserve"> XE "</w:instrText>
      </w:r>
      <w:r w:rsidR="0095007D" w:rsidRPr="008D540F">
        <w:rPr>
          <w:rStyle w:val="Heading3Char"/>
          <w:color w:val="000000" w:themeColor="text1"/>
          <w:szCs w:val="24"/>
        </w:rPr>
        <w:instrText>Privileged Safety Information</w:instrText>
      </w:r>
      <w:r w:rsidR="0095007D" w:rsidRPr="008D540F">
        <w:rPr>
          <w:color w:val="000000" w:themeColor="text1"/>
        </w:rPr>
        <w:instrText xml:space="preserve">" </w:instrText>
      </w:r>
      <w:r w:rsidR="0095007D"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Statements, reports or testimony given to a safety investigator or board pursuant to a promise of confidentiality, and any direct references to any such statements or testimony elsewhere in a report</w:t>
      </w:r>
      <w:r w:rsidR="007C3B45" w:rsidRPr="008D540F">
        <w:rPr>
          <w:color w:val="000000" w:themeColor="text1"/>
        </w:rPr>
        <w:t xml:space="preserve">.  </w:t>
      </w:r>
      <w:r w:rsidRPr="008D540F">
        <w:rPr>
          <w:color w:val="000000" w:themeColor="text1"/>
        </w:rPr>
        <w:t>The findings, evaluations, analyses, opinions, conclusions, recommendations and other indi</w:t>
      </w:r>
      <w:r w:rsidR="001C7551" w:rsidRPr="008D540F">
        <w:rPr>
          <w:color w:val="000000" w:themeColor="text1"/>
        </w:rPr>
        <w:t>cations</w:t>
      </w:r>
      <w:r w:rsidRPr="008D540F">
        <w:rPr>
          <w:color w:val="000000" w:themeColor="text1"/>
        </w:rPr>
        <w:t xml:space="preserve"> of the deliberative processes of a safety investigator, safety investigation boards, endorsers and reviewers are also privileged safety information.</w:t>
      </w:r>
    </w:p>
    <w:p w:rsidR="008117A6" w:rsidRPr="008D540F" w:rsidRDefault="000B64AC" w:rsidP="0027754D">
      <w:pPr>
        <w:numPr>
          <w:ilvl w:val="1"/>
          <w:numId w:val="1"/>
        </w:numPr>
        <w:spacing w:after="120"/>
        <w:rPr>
          <w:rStyle w:val="Heading3Char"/>
          <w:color w:val="000000" w:themeColor="text1"/>
          <w:szCs w:val="24"/>
        </w:rPr>
      </w:pPr>
      <w:bookmarkStart w:id="107" w:name="_Toc447171487"/>
      <w:bookmarkStart w:id="108" w:name="_Toc109553761"/>
      <w:bookmarkStart w:id="109" w:name="_Toc109553762"/>
      <w:r w:rsidRPr="008D540F">
        <w:rPr>
          <w:rStyle w:val="Heading3Char"/>
          <w:color w:val="000000" w:themeColor="text1"/>
          <w:szCs w:val="24"/>
        </w:rPr>
        <w:t>Procedures</w:t>
      </w:r>
      <w:bookmarkEnd w:id="107"/>
      <w:r w:rsidR="003B5224" w:rsidRPr="008D540F">
        <w:rPr>
          <w:color w:val="000000" w:themeColor="text1"/>
        </w:rPr>
        <w:t xml:space="preserve">. </w:t>
      </w:r>
      <w:r w:rsidR="00D90319" w:rsidRPr="008D540F">
        <w:rPr>
          <w:color w:val="000000" w:themeColor="text1"/>
        </w:rPr>
        <w:fldChar w:fldCharType="begin"/>
      </w:r>
      <w:r w:rsidR="00D90319" w:rsidRPr="008D540F">
        <w:rPr>
          <w:color w:val="000000" w:themeColor="text1"/>
        </w:rPr>
        <w:instrText xml:space="preserve"> XE "</w:instrText>
      </w:r>
      <w:r w:rsidRPr="008D540F">
        <w:rPr>
          <w:color w:val="000000" w:themeColor="text1"/>
        </w:rPr>
        <w:instrText>Procedures</w:instrText>
      </w:r>
      <w:r w:rsidR="00D90319" w:rsidRPr="008D540F">
        <w:rPr>
          <w:color w:val="000000" w:themeColor="text1"/>
          <w:u w:val="single"/>
        </w:rPr>
        <w:instrText>:</w:instrText>
      </w:r>
      <w:r w:rsidR="0095007D" w:rsidRPr="008D540F">
        <w:rPr>
          <w:color w:val="000000" w:themeColor="text1"/>
        </w:rPr>
        <w:instrText>d</w:instrText>
      </w:r>
      <w:r w:rsidR="00D90319" w:rsidRPr="008D540F">
        <w:rPr>
          <w:color w:val="000000" w:themeColor="text1"/>
        </w:rPr>
        <w:instrText xml:space="preserve">efinition" </w:instrText>
      </w:r>
      <w:r w:rsidR="00D90319" w:rsidRPr="008D540F">
        <w:rPr>
          <w:color w:val="000000" w:themeColor="text1"/>
        </w:rPr>
        <w:fldChar w:fldCharType="end"/>
      </w:r>
      <w:r w:rsidR="003B5224" w:rsidRPr="008D540F">
        <w:rPr>
          <w:color w:val="000000" w:themeColor="text1"/>
        </w:rPr>
        <w:t xml:space="preserve"> Separate and distinct written instructions developed by the contractor and approved by the GFR, which delineate the processes contractor personnel shall follow while conducting operations affecting aircraft subject, by contract, </w:t>
      </w:r>
      <w:r w:rsidR="003B5224" w:rsidRPr="008D540F">
        <w:rPr>
          <w:color w:val="000000" w:themeColor="text1"/>
        </w:rPr>
        <w:lastRenderedPageBreak/>
        <w:t>to the requirements of this Instruction</w:t>
      </w:r>
      <w:r w:rsidR="007C3B45" w:rsidRPr="008D540F">
        <w:rPr>
          <w:color w:val="000000" w:themeColor="text1"/>
        </w:rPr>
        <w:t xml:space="preserve">.  </w:t>
      </w:r>
      <w:r w:rsidRPr="008D540F">
        <w:rPr>
          <w:color w:val="000000" w:themeColor="text1"/>
        </w:rPr>
        <w:t>Procedures</w:t>
      </w:r>
      <w:r w:rsidR="003B5224" w:rsidRPr="008D540F">
        <w:rPr>
          <w:color w:val="000000" w:themeColor="text1"/>
        </w:rPr>
        <w:t xml:space="preserve"> may be divided into two parts; Flight Operations Procedures (FOPs)</w:t>
      </w:r>
      <w:r w:rsidR="00BA379C" w:rsidRPr="008D540F">
        <w:rPr>
          <w:color w:val="000000" w:themeColor="text1"/>
        </w:rPr>
        <w:t xml:space="preserve"> </w:t>
      </w:r>
      <w:r w:rsidR="00BA379C" w:rsidRPr="008D540F">
        <w:rPr>
          <w:color w:val="000000" w:themeColor="text1"/>
        </w:rPr>
        <w:fldChar w:fldCharType="begin"/>
      </w:r>
      <w:r w:rsidR="00BA379C" w:rsidRPr="008D540F">
        <w:rPr>
          <w:color w:val="000000" w:themeColor="text1"/>
        </w:rPr>
        <w:instrText xml:space="preserve"> XE "Procedures</w:instrText>
      </w:r>
      <w:r w:rsidR="00BA379C" w:rsidRPr="008D540F">
        <w:rPr>
          <w:color w:val="000000" w:themeColor="text1"/>
          <w:u w:val="single"/>
        </w:rPr>
        <w:instrText>:</w:instrText>
      </w:r>
      <w:r w:rsidR="00BA379C" w:rsidRPr="008D540F">
        <w:rPr>
          <w:color w:val="000000" w:themeColor="text1"/>
        </w:rPr>
        <w:instrText xml:space="preserve">FOPs" </w:instrText>
      </w:r>
      <w:r w:rsidR="00BA379C" w:rsidRPr="008D540F">
        <w:rPr>
          <w:color w:val="000000" w:themeColor="text1"/>
        </w:rPr>
        <w:fldChar w:fldCharType="end"/>
      </w:r>
      <w:r w:rsidR="003B5224" w:rsidRPr="008D540F">
        <w:rPr>
          <w:color w:val="000000" w:themeColor="text1"/>
        </w:rPr>
        <w:t xml:space="preserve"> and Ground Operations Procedures (GOPs)</w:t>
      </w:r>
      <w:r w:rsidR="00BA379C" w:rsidRPr="008D540F">
        <w:rPr>
          <w:color w:val="000000" w:themeColor="text1"/>
        </w:rPr>
        <w:fldChar w:fldCharType="begin"/>
      </w:r>
      <w:r w:rsidR="00BA379C" w:rsidRPr="008D540F">
        <w:rPr>
          <w:color w:val="000000" w:themeColor="text1"/>
        </w:rPr>
        <w:instrText xml:space="preserve"> XE "Procedures</w:instrText>
      </w:r>
      <w:r w:rsidR="00BA379C" w:rsidRPr="008D540F">
        <w:rPr>
          <w:color w:val="000000" w:themeColor="text1"/>
          <w:u w:val="single"/>
        </w:rPr>
        <w:instrText>:</w:instrText>
      </w:r>
      <w:r w:rsidR="00BA379C" w:rsidRPr="008D540F">
        <w:rPr>
          <w:color w:val="000000" w:themeColor="text1"/>
        </w:rPr>
        <w:instrText xml:space="preserve">GOPs" </w:instrText>
      </w:r>
      <w:r w:rsidR="00BA379C" w:rsidRPr="008D540F">
        <w:rPr>
          <w:color w:val="000000" w:themeColor="text1"/>
        </w:rPr>
        <w:fldChar w:fldCharType="end"/>
      </w:r>
      <w:r w:rsidR="007C3B45" w:rsidRPr="008D540F">
        <w:rPr>
          <w:color w:val="000000" w:themeColor="text1"/>
        </w:rPr>
        <w:t xml:space="preserve">.  </w:t>
      </w:r>
      <w:r w:rsidR="003B5224" w:rsidRPr="008D540F">
        <w:rPr>
          <w:color w:val="000000" w:themeColor="text1"/>
        </w:rPr>
        <w:t xml:space="preserve">The terms </w:t>
      </w:r>
      <w:r w:rsidRPr="008D540F">
        <w:rPr>
          <w:color w:val="000000" w:themeColor="text1"/>
        </w:rPr>
        <w:t>Procedures</w:t>
      </w:r>
      <w:r w:rsidR="003B5224" w:rsidRPr="008D540F">
        <w:rPr>
          <w:color w:val="000000" w:themeColor="text1"/>
        </w:rPr>
        <w:t xml:space="preserve"> and Contractor's </w:t>
      </w:r>
      <w:r w:rsidRPr="008D540F">
        <w:rPr>
          <w:color w:val="000000" w:themeColor="text1"/>
        </w:rPr>
        <w:t>Procedures</w:t>
      </w:r>
      <w:r w:rsidR="003B5224" w:rsidRPr="008D540F">
        <w:rPr>
          <w:color w:val="000000" w:themeColor="text1"/>
        </w:rPr>
        <w:t xml:space="preserve"> are synonymous.</w:t>
      </w:r>
      <w:bookmarkStart w:id="110" w:name="_Toc109553769"/>
      <w:bookmarkEnd w:id="108"/>
    </w:p>
    <w:p w:rsidR="004D6C70" w:rsidRPr="008D540F" w:rsidRDefault="004D6C70" w:rsidP="0027754D">
      <w:pPr>
        <w:numPr>
          <w:ilvl w:val="1"/>
          <w:numId w:val="1"/>
        </w:numPr>
        <w:spacing w:after="120"/>
        <w:rPr>
          <w:rStyle w:val="Heading3Char"/>
          <w:color w:val="000000" w:themeColor="text1"/>
          <w:szCs w:val="24"/>
        </w:rPr>
      </w:pPr>
      <w:bookmarkStart w:id="111" w:name="_Toc447171488"/>
      <w:r w:rsidRPr="008D540F">
        <w:rPr>
          <w:rStyle w:val="Heading3Char"/>
          <w:color w:val="000000" w:themeColor="text1"/>
          <w:szCs w:val="24"/>
        </w:rPr>
        <w:t>Program Manager (PM)</w:t>
      </w:r>
      <w:bookmarkEnd w:id="111"/>
      <w:r w:rsidRPr="008D540F">
        <w:rPr>
          <w:color w:val="000000" w:themeColor="text1"/>
        </w:rPr>
        <w:t>.</w:t>
      </w:r>
      <w:r w:rsidR="00BA379C" w:rsidRPr="008D540F">
        <w:rPr>
          <w:color w:val="000000" w:themeColor="text1"/>
        </w:rPr>
        <w:t xml:space="preserve"> </w:t>
      </w:r>
      <w:r w:rsidR="00BA379C" w:rsidRPr="008D540F">
        <w:rPr>
          <w:color w:val="000000" w:themeColor="text1"/>
        </w:rPr>
        <w:fldChar w:fldCharType="begin"/>
      </w:r>
      <w:r w:rsidR="00BA379C" w:rsidRPr="008D540F">
        <w:rPr>
          <w:color w:val="000000" w:themeColor="text1"/>
        </w:rPr>
        <w:instrText xml:space="preserve"> XE "PM:Program Manager" </w:instrText>
      </w:r>
      <w:r w:rsidR="00BA379C" w:rsidRPr="008D540F">
        <w:rPr>
          <w:color w:val="000000" w:themeColor="text1"/>
        </w:rPr>
        <w:fldChar w:fldCharType="end"/>
      </w:r>
      <w:r w:rsidR="00857C04" w:rsidRPr="008D540F">
        <w:rPr>
          <w:color w:val="000000" w:themeColor="text1"/>
        </w:rPr>
        <w:fldChar w:fldCharType="begin"/>
      </w:r>
      <w:r w:rsidR="00857C04" w:rsidRPr="008D540F">
        <w:rPr>
          <w:color w:val="000000" w:themeColor="text1"/>
        </w:rPr>
        <w:instrText xml:space="preserve"> XE "</w:instrText>
      </w:r>
      <w:r w:rsidR="00857C04" w:rsidRPr="008D540F">
        <w:rPr>
          <w:rStyle w:val="Heading3Char"/>
          <w:color w:val="000000" w:themeColor="text1"/>
          <w:szCs w:val="24"/>
        </w:rPr>
        <w:instrText>Program Manager (PM)</w:instrText>
      </w:r>
      <w:r w:rsidR="00857C04" w:rsidRPr="008D540F">
        <w:rPr>
          <w:color w:val="000000" w:themeColor="text1"/>
        </w:rPr>
        <w:instrText xml:space="preserve">." </w:instrText>
      </w:r>
      <w:r w:rsidR="00857C04" w:rsidRPr="008D540F">
        <w:rPr>
          <w:color w:val="000000" w:themeColor="text1"/>
        </w:rPr>
        <w:fldChar w:fldCharType="end"/>
      </w:r>
      <w:r w:rsidRPr="008D540F">
        <w:rPr>
          <w:color w:val="000000" w:themeColor="text1"/>
        </w:rPr>
        <w:t xml:space="preserve"> The Program Manager is designated, under </w:t>
      </w:r>
      <w:hyperlink w:anchor="DODI5000" w:history="1">
        <w:r w:rsidRPr="008D540F">
          <w:rPr>
            <w:rStyle w:val="Hyperlink"/>
          </w:rPr>
          <w:t>D</w:t>
        </w:r>
        <w:r w:rsidR="006A58E4" w:rsidRPr="008D540F">
          <w:rPr>
            <w:rStyle w:val="Hyperlink"/>
          </w:rPr>
          <w:t>o</w:t>
        </w:r>
        <w:r w:rsidRPr="008D540F">
          <w:rPr>
            <w:rStyle w:val="Hyperlink"/>
          </w:rPr>
          <w:t>D 5000.1</w:t>
        </w:r>
        <w:r w:rsidR="00E223E5" w:rsidRPr="008D540F">
          <w:rPr>
            <w:rStyle w:val="Hyperlink"/>
          </w:rPr>
          <w:t>, The Defense Acquisition System</w:t>
        </w:r>
      </w:hyperlink>
      <w:r w:rsidR="00257272" w:rsidRPr="008D540F">
        <w:rPr>
          <w:color w:val="000000" w:themeColor="text1"/>
        </w:rPr>
        <w:t>,</w:t>
      </w:r>
      <w:r w:rsidRPr="008D540F">
        <w:rPr>
          <w:color w:val="000000" w:themeColor="text1"/>
        </w:rPr>
        <w:t xml:space="preserve"> as the individual in the Services who is responsible for the management of a system acquisition program</w:t>
      </w:r>
      <w:r w:rsidR="007C3B45" w:rsidRPr="008D540F">
        <w:rPr>
          <w:color w:val="000000" w:themeColor="text1"/>
        </w:rPr>
        <w:t xml:space="preserve">.  </w:t>
      </w:r>
      <w:r w:rsidRPr="008D540F">
        <w:rPr>
          <w:color w:val="000000" w:themeColor="text1"/>
        </w:rPr>
        <w:t>He/she depends on a warranted Procuring Contracting Office (PCO) to assist him/her in t</w:t>
      </w:r>
      <w:r w:rsidR="00257272" w:rsidRPr="008D540F">
        <w:rPr>
          <w:color w:val="000000" w:themeColor="text1"/>
        </w:rPr>
        <w:t xml:space="preserve">he critical steps of fulfilling </w:t>
      </w:r>
      <w:r w:rsidRPr="008D540F">
        <w:rPr>
          <w:color w:val="000000" w:themeColor="text1"/>
        </w:rPr>
        <w:t>program objectives.</w:t>
      </w:r>
    </w:p>
    <w:p w:rsidR="003B5224" w:rsidRPr="008D540F" w:rsidRDefault="00020FC0" w:rsidP="0027754D">
      <w:pPr>
        <w:numPr>
          <w:ilvl w:val="1"/>
          <w:numId w:val="1"/>
        </w:numPr>
        <w:spacing w:after="120"/>
        <w:rPr>
          <w:color w:val="000000" w:themeColor="text1"/>
        </w:rPr>
      </w:pPr>
      <w:bookmarkStart w:id="112" w:name="_Toc447171489"/>
      <w:r w:rsidRPr="008D540F">
        <w:rPr>
          <w:rStyle w:val="Heading3Char"/>
          <w:color w:val="000000" w:themeColor="text1"/>
          <w:szCs w:val="24"/>
        </w:rPr>
        <w:t>Program Office</w:t>
      </w:r>
      <w:r w:rsidRPr="008D540F">
        <w:rPr>
          <w:rStyle w:val="Heading3Char"/>
          <w:szCs w:val="24"/>
        </w:rPr>
        <w:t xml:space="preserve"> (also System Program Office (SPO), Program Management Office (PMO), Program Management Aircraft (PMA))</w:t>
      </w:r>
      <w:r w:rsidR="000D08FA" w:rsidRPr="008D540F">
        <w:rPr>
          <w:rStyle w:val="Heading3Char"/>
          <w:szCs w:val="24"/>
        </w:rPr>
        <w:t>.</w:t>
      </w:r>
      <w:bookmarkEnd w:id="112"/>
      <w:r w:rsidR="00E97ECB" w:rsidRPr="008D540F">
        <w:rPr>
          <w:color w:val="000000" w:themeColor="text1"/>
        </w:rPr>
        <w:fldChar w:fldCharType="begin"/>
      </w:r>
      <w:r w:rsidR="00E97ECB" w:rsidRPr="008D540F">
        <w:rPr>
          <w:color w:val="000000" w:themeColor="text1"/>
        </w:rPr>
        <w:instrText xml:space="preserve"> XE "</w:instrText>
      </w:r>
      <w:r w:rsidR="00E97ECB" w:rsidRPr="008D540F">
        <w:rPr>
          <w:rStyle w:val="Heading3Char"/>
          <w:color w:val="000000" w:themeColor="text1"/>
          <w:szCs w:val="24"/>
        </w:rPr>
        <w:instrText>Program Office</w:instrText>
      </w:r>
      <w:r w:rsidR="00E97ECB" w:rsidRPr="008D540F">
        <w:rPr>
          <w:color w:val="000000" w:themeColor="text1"/>
        </w:rPr>
        <w:instrText xml:space="preserve"> (also System Program Office (SPO)" </w:instrText>
      </w:r>
      <w:r w:rsidR="00E97ECB" w:rsidRPr="008D540F">
        <w:rPr>
          <w:color w:val="000000" w:themeColor="text1"/>
        </w:rPr>
        <w:fldChar w:fldCharType="end"/>
      </w:r>
      <w:r w:rsidRPr="008D540F">
        <w:rPr>
          <w:color w:val="000000" w:themeColor="text1"/>
        </w:rPr>
        <w:t xml:space="preserve">  The office which </w:t>
      </w:r>
      <w:r w:rsidR="00136AEC" w:rsidRPr="008D540F">
        <w:rPr>
          <w:color w:val="000000" w:themeColor="text1"/>
        </w:rPr>
        <w:t>provides life cycle management of aircraft programs</w:t>
      </w:r>
      <w:r w:rsidRPr="008D540F">
        <w:rPr>
          <w:color w:val="000000" w:themeColor="text1"/>
        </w:rPr>
        <w:t>.</w:t>
      </w:r>
      <w:bookmarkEnd w:id="110"/>
    </w:p>
    <w:p w:rsidR="00C874D1" w:rsidRPr="008D540F" w:rsidRDefault="00C874D1" w:rsidP="0027754D">
      <w:pPr>
        <w:numPr>
          <w:ilvl w:val="1"/>
          <w:numId w:val="1"/>
        </w:numPr>
        <w:spacing w:after="120"/>
        <w:rPr>
          <w:b/>
          <w:color w:val="000000" w:themeColor="text1"/>
        </w:rPr>
      </w:pPr>
      <w:bookmarkStart w:id="113" w:name="_Toc447171490"/>
      <w:r w:rsidRPr="008D540F">
        <w:rPr>
          <w:rStyle w:val="Heading3Char"/>
          <w:i/>
          <w:color w:val="FF0000"/>
        </w:rPr>
        <w:t>Public Aircraft Operations</w:t>
      </w:r>
      <w:bookmarkEnd w:id="113"/>
      <w:r w:rsidR="002212F5" w:rsidRPr="008D540F">
        <w:rPr>
          <w:bCs w:val="0"/>
          <w:i/>
          <w:color w:val="FF0000"/>
          <w:szCs w:val="26"/>
        </w:rPr>
        <w:fldChar w:fldCharType="begin"/>
      </w:r>
      <w:r w:rsidR="002212F5" w:rsidRPr="008D540F">
        <w:rPr>
          <w:i/>
          <w:color w:val="FF0000"/>
          <w:szCs w:val="26"/>
        </w:rPr>
        <w:instrText xml:space="preserve"> XE "</w:instrText>
      </w:r>
      <w:r w:rsidR="002212F5" w:rsidRPr="008D540F">
        <w:rPr>
          <w:bCs w:val="0"/>
          <w:i/>
          <w:color w:val="FF0000"/>
          <w:szCs w:val="26"/>
        </w:rPr>
        <w:instrText>Public Aircraft Operations:definition</w:instrText>
      </w:r>
      <w:r w:rsidR="002212F5" w:rsidRPr="008D540F">
        <w:rPr>
          <w:i/>
          <w:color w:val="FF0000"/>
          <w:szCs w:val="26"/>
        </w:rPr>
        <w:instrText xml:space="preserve">" </w:instrText>
      </w:r>
      <w:r w:rsidR="002212F5" w:rsidRPr="008D540F">
        <w:rPr>
          <w:bCs w:val="0"/>
          <w:i/>
          <w:color w:val="FF0000"/>
          <w:szCs w:val="26"/>
        </w:rPr>
        <w:fldChar w:fldCharType="end"/>
      </w:r>
      <w:r w:rsidR="00BA379C" w:rsidRPr="008D540F">
        <w:rPr>
          <w:bCs w:val="0"/>
          <w:i/>
          <w:color w:val="FF0000"/>
          <w:szCs w:val="26"/>
        </w:rPr>
        <w:fldChar w:fldCharType="begin"/>
      </w:r>
      <w:r w:rsidR="00BA379C" w:rsidRPr="008D540F">
        <w:rPr>
          <w:i/>
          <w:color w:val="FF0000"/>
          <w:szCs w:val="26"/>
        </w:rPr>
        <w:instrText xml:space="preserve"> XE "</w:instrText>
      </w:r>
      <w:r w:rsidR="00BA379C" w:rsidRPr="008D540F">
        <w:rPr>
          <w:bCs w:val="0"/>
          <w:i/>
          <w:color w:val="FF0000"/>
          <w:szCs w:val="26"/>
        </w:rPr>
        <w:instrText>Aircraft Operations:Public</w:instrText>
      </w:r>
      <w:r w:rsidR="00BA379C" w:rsidRPr="008D540F">
        <w:rPr>
          <w:i/>
          <w:color w:val="FF0000"/>
          <w:szCs w:val="26"/>
        </w:rPr>
        <w:instrText xml:space="preserve">" </w:instrText>
      </w:r>
      <w:r w:rsidR="00BA379C" w:rsidRPr="008D540F">
        <w:rPr>
          <w:bCs w:val="0"/>
          <w:i/>
          <w:color w:val="FF0000"/>
          <w:szCs w:val="26"/>
        </w:rPr>
        <w:fldChar w:fldCharType="end"/>
      </w:r>
      <w:r w:rsidR="007C3B45" w:rsidRPr="008D540F">
        <w:rPr>
          <w:rStyle w:val="Heading3Char"/>
          <w:i/>
          <w:color w:val="FF0000"/>
        </w:rPr>
        <w:t xml:space="preserve">.  </w:t>
      </w:r>
      <w:r w:rsidRPr="008D540F">
        <w:rPr>
          <w:b/>
          <w:i/>
          <w:color w:val="000000" w:themeColor="text1"/>
        </w:rPr>
        <w:t xml:space="preserve"> </w:t>
      </w:r>
      <w:r w:rsidRPr="008D540F">
        <w:rPr>
          <w:i/>
          <w:color w:val="FF0000"/>
        </w:rPr>
        <w:t xml:space="preserve">See paragraph </w:t>
      </w:r>
      <w:r w:rsidRPr="008D540F">
        <w:rPr>
          <w:i/>
          <w:color w:val="FF0000"/>
        </w:rPr>
        <w:fldChar w:fldCharType="begin"/>
      </w:r>
      <w:r w:rsidRPr="008D540F">
        <w:rPr>
          <w:i/>
          <w:color w:val="FF0000"/>
        </w:rPr>
        <w:instrText xml:space="preserve"> REF Public_Aircraft_Operations \r \h </w:instrText>
      </w:r>
      <w:r w:rsidR="004D0E8E" w:rsidRPr="008D540F">
        <w:rPr>
          <w:i/>
          <w:color w:val="FF0000"/>
        </w:rPr>
        <w:instrText xml:space="preserve"> \* MERGEFORMAT </w:instrText>
      </w:r>
      <w:r w:rsidRPr="008D540F">
        <w:rPr>
          <w:i/>
          <w:color w:val="FF0000"/>
        </w:rPr>
      </w:r>
      <w:r w:rsidRPr="008D540F">
        <w:rPr>
          <w:i/>
          <w:color w:val="FF0000"/>
        </w:rPr>
        <w:fldChar w:fldCharType="separate"/>
      </w:r>
      <w:r w:rsidR="001A594B">
        <w:rPr>
          <w:i/>
          <w:color w:val="FF0000"/>
        </w:rPr>
        <w:t>1.4.1.2</w:t>
      </w:r>
      <w:r w:rsidRPr="008D540F">
        <w:rPr>
          <w:i/>
          <w:color w:val="FF0000"/>
        </w:rPr>
        <w:fldChar w:fldCharType="end"/>
      </w:r>
      <w:r w:rsidRPr="008D540F">
        <w:rPr>
          <w:b/>
          <w:color w:val="000000" w:themeColor="text1"/>
        </w:rPr>
        <w:t>.</w:t>
      </w:r>
    </w:p>
    <w:p w:rsidR="003B4813" w:rsidRPr="008D540F" w:rsidRDefault="003B4813" w:rsidP="0027754D">
      <w:pPr>
        <w:numPr>
          <w:ilvl w:val="1"/>
          <w:numId w:val="1"/>
        </w:numPr>
        <w:spacing w:after="120"/>
        <w:rPr>
          <w:bCs w:val="0"/>
          <w:color w:val="000000" w:themeColor="text1"/>
        </w:rPr>
      </w:pPr>
      <w:bookmarkStart w:id="114" w:name="_Toc447171491"/>
      <w:bookmarkStart w:id="115" w:name="_Toc109553765"/>
      <w:bookmarkEnd w:id="109"/>
      <w:r w:rsidRPr="008D540F">
        <w:rPr>
          <w:rStyle w:val="Heading3Char"/>
          <w:color w:val="000000" w:themeColor="text1"/>
          <w:szCs w:val="24"/>
        </w:rPr>
        <w:t>Qualified</w:t>
      </w:r>
      <w:bookmarkEnd w:id="114"/>
      <w:r w:rsidR="002212F5" w:rsidRPr="008D540F">
        <w:rPr>
          <w:bCs w:val="0"/>
          <w:color w:val="000000" w:themeColor="text1"/>
        </w:rPr>
        <w:fldChar w:fldCharType="begin"/>
      </w:r>
      <w:r w:rsidR="002212F5" w:rsidRPr="008D540F">
        <w:rPr>
          <w:color w:val="000000" w:themeColor="text1"/>
        </w:rPr>
        <w:instrText xml:space="preserve"> XE "</w:instrText>
      </w:r>
      <w:r w:rsidR="002212F5" w:rsidRPr="008D540F">
        <w:rPr>
          <w:bCs w:val="0"/>
          <w:color w:val="000000" w:themeColor="text1"/>
        </w:rPr>
        <w:instrText>Qualified:definition</w:instrText>
      </w:r>
      <w:r w:rsidR="002212F5" w:rsidRPr="008D540F">
        <w:rPr>
          <w:color w:val="000000" w:themeColor="text1"/>
        </w:rPr>
        <w:instrText xml:space="preserve">" </w:instrText>
      </w:r>
      <w:r w:rsidR="002212F5" w:rsidRPr="008D540F">
        <w:rPr>
          <w:bCs w:val="0"/>
          <w:color w:val="000000" w:themeColor="text1"/>
        </w:rPr>
        <w:fldChar w:fldCharType="end"/>
      </w:r>
      <w:r w:rsidR="007C3B45" w:rsidRPr="008D540F">
        <w:rPr>
          <w:color w:val="000000" w:themeColor="text1"/>
        </w:rPr>
        <w:t xml:space="preserve">.  </w:t>
      </w:r>
      <w:r w:rsidR="00204C5F" w:rsidRPr="008D540F">
        <w:rPr>
          <w:color w:val="000000" w:themeColor="text1"/>
        </w:rPr>
        <w:t>Meets the necessary training and proficiency (complete task without direct supervision) requirements for a task.</w:t>
      </w:r>
    </w:p>
    <w:p w:rsidR="002212F5" w:rsidRPr="008D540F" w:rsidRDefault="002212F5" w:rsidP="0027754D">
      <w:pPr>
        <w:numPr>
          <w:ilvl w:val="1"/>
          <w:numId w:val="1"/>
        </w:numPr>
        <w:spacing w:after="120"/>
        <w:rPr>
          <w:rStyle w:val="Heading3Char"/>
          <w:i/>
          <w:color w:val="FF0000"/>
          <w:szCs w:val="24"/>
        </w:rPr>
      </w:pPr>
      <w:bookmarkStart w:id="116" w:name="_Toc447171492"/>
      <w:r w:rsidRPr="008D540F">
        <w:rPr>
          <w:rStyle w:val="Heading3Char"/>
          <w:i/>
          <w:color w:val="FF0000"/>
        </w:rPr>
        <w:t>Quality Procedures</w:t>
      </w:r>
      <w:bookmarkEnd w:id="116"/>
      <w:r w:rsidR="00E83B70" w:rsidRPr="008D540F">
        <w:rPr>
          <w:bCs w:val="0"/>
          <w:i/>
          <w:color w:val="FF0000"/>
          <w:szCs w:val="26"/>
        </w:rPr>
        <w:fldChar w:fldCharType="begin"/>
      </w:r>
      <w:r w:rsidR="00E83B70" w:rsidRPr="008D540F">
        <w:rPr>
          <w:i/>
          <w:color w:val="FF0000"/>
          <w:szCs w:val="26"/>
        </w:rPr>
        <w:instrText xml:space="preserve"> XE "Procedures:Quality Procedures" </w:instrText>
      </w:r>
      <w:r w:rsidR="00E83B70" w:rsidRPr="008D540F">
        <w:rPr>
          <w:bCs w:val="0"/>
          <w:i/>
          <w:color w:val="FF0000"/>
          <w:szCs w:val="26"/>
        </w:rPr>
        <w:fldChar w:fldCharType="end"/>
      </w:r>
      <w:r w:rsidR="007C3B45" w:rsidRPr="008D540F">
        <w:rPr>
          <w:rStyle w:val="Heading3Char"/>
          <w:i/>
          <w:color w:val="FF0000"/>
        </w:rPr>
        <w:t xml:space="preserve">.  </w:t>
      </w:r>
      <w:bookmarkStart w:id="117" w:name="Quality_Procedures"/>
      <w:bookmarkEnd w:id="117"/>
      <w:r w:rsidRPr="008D540F">
        <w:rPr>
          <w:rFonts w:cs="Times New Roman"/>
          <w:i/>
          <w:color w:val="FF0000"/>
          <w:szCs w:val="21"/>
        </w:rPr>
        <w:t>Those procedures related to ensuring product form, fit or functionality</w:t>
      </w:r>
      <w:r w:rsidR="007C3B45" w:rsidRPr="008D540F">
        <w:rPr>
          <w:rFonts w:cs="Times New Roman"/>
          <w:i/>
          <w:color w:val="FF0000"/>
          <w:szCs w:val="21"/>
        </w:rPr>
        <w:t xml:space="preserve">.  </w:t>
      </w:r>
      <w:r w:rsidRPr="008D540F">
        <w:rPr>
          <w:rFonts w:cs="Times New Roman"/>
          <w:i/>
          <w:color w:val="FF0000"/>
          <w:szCs w:val="21"/>
        </w:rPr>
        <w:t>Examples include company quality manuals, and published quality standards like ISO 9000/AS9100.</w:t>
      </w:r>
    </w:p>
    <w:p w:rsidR="00BB78AC" w:rsidRPr="008D540F" w:rsidRDefault="00BB78AC" w:rsidP="0027754D">
      <w:pPr>
        <w:numPr>
          <w:ilvl w:val="1"/>
          <w:numId w:val="1"/>
        </w:numPr>
        <w:spacing w:after="120"/>
        <w:rPr>
          <w:color w:val="000000" w:themeColor="text1"/>
        </w:rPr>
      </w:pPr>
      <w:bookmarkStart w:id="118" w:name="Service_Guidance"/>
      <w:bookmarkStart w:id="119" w:name="_Toc447171493"/>
      <w:r w:rsidRPr="008D540F">
        <w:rPr>
          <w:rStyle w:val="Heading3Char"/>
          <w:color w:val="000000" w:themeColor="text1"/>
          <w:szCs w:val="24"/>
        </w:rPr>
        <w:t>Service Guidance</w:t>
      </w:r>
      <w:bookmarkEnd w:id="118"/>
      <w:bookmarkEnd w:id="119"/>
      <w:r w:rsidR="000344E2" w:rsidRPr="008D540F">
        <w:rPr>
          <w:rStyle w:val="Heading3Char"/>
          <w:color w:val="000000" w:themeColor="text1"/>
          <w:szCs w:val="24"/>
        </w:rPr>
        <w:fldChar w:fldCharType="begin"/>
      </w:r>
      <w:r w:rsidR="000344E2" w:rsidRPr="008D540F">
        <w:rPr>
          <w:color w:val="000000" w:themeColor="text1"/>
        </w:rPr>
        <w:instrText xml:space="preserve"> XE "</w:instrText>
      </w:r>
      <w:r w:rsidR="000344E2" w:rsidRPr="008D540F">
        <w:rPr>
          <w:rStyle w:val="Heading3Char"/>
          <w:color w:val="000000" w:themeColor="text1"/>
          <w:szCs w:val="24"/>
        </w:rPr>
        <w:instrText>Service Guidance</w:instrText>
      </w:r>
      <w:r w:rsidR="00F80E15" w:rsidRPr="008D540F">
        <w:rPr>
          <w:rStyle w:val="Heading3Char"/>
          <w:color w:val="000000" w:themeColor="text1"/>
          <w:szCs w:val="24"/>
        </w:rPr>
        <w:instrText>:</w:instrText>
      </w:r>
      <w:r w:rsidR="00FE49A4" w:rsidRPr="008D540F">
        <w:rPr>
          <w:rStyle w:val="Heading3Char"/>
          <w:color w:val="000000" w:themeColor="text1"/>
          <w:szCs w:val="24"/>
        </w:rPr>
        <w:instrText>d</w:instrText>
      </w:r>
      <w:r w:rsidR="00F80E15" w:rsidRPr="008D540F">
        <w:rPr>
          <w:rStyle w:val="Heading3Char"/>
          <w:color w:val="000000" w:themeColor="text1"/>
          <w:szCs w:val="24"/>
        </w:rPr>
        <w:instrText>efinition</w:instrText>
      </w:r>
      <w:r w:rsidR="000344E2" w:rsidRPr="008D540F">
        <w:rPr>
          <w:color w:val="000000" w:themeColor="text1"/>
        </w:rPr>
        <w:instrText xml:space="preserve">" </w:instrText>
      </w:r>
      <w:r w:rsidR="000344E2" w:rsidRPr="008D540F">
        <w:rPr>
          <w:rStyle w:val="Heading3Char"/>
          <w:color w:val="000000" w:themeColor="text1"/>
          <w:szCs w:val="24"/>
        </w:rPr>
        <w:fldChar w:fldCharType="end"/>
      </w:r>
      <w:r w:rsidR="007C3B45" w:rsidRPr="008D540F">
        <w:rPr>
          <w:color w:val="000000" w:themeColor="text1"/>
        </w:rPr>
        <w:t xml:space="preserve">.  </w:t>
      </w:r>
      <w:r w:rsidR="00B71890" w:rsidRPr="008D540F">
        <w:rPr>
          <w:i/>
          <w:color w:val="FF0000"/>
        </w:rPr>
        <w:t>“Service Guidance” is</w:t>
      </w:r>
      <w:r w:rsidR="00B71890" w:rsidRPr="008D540F">
        <w:rPr>
          <w:color w:val="000000" w:themeColor="text1"/>
        </w:rPr>
        <w:t xml:space="preserve"> the</w:t>
      </w:r>
      <w:r w:rsidRPr="008D540F">
        <w:rPr>
          <w:color w:val="000000" w:themeColor="text1"/>
        </w:rPr>
        <w:t xml:space="preserve"> procuring Service’s regulations, instructions, flight manuals, and technical publications</w:t>
      </w:r>
      <w:r w:rsidR="00B71890" w:rsidRPr="008D540F">
        <w:rPr>
          <w:color w:val="000000" w:themeColor="text1"/>
        </w:rPr>
        <w:t xml:space="preserve"> </w:t>
      </w:r>
      <w:r w:rsidR="00B71890" w:rsidRPr="008D540F">
        <w:rPr>
          <w:i/>
          <w:color w:val="FF0000"/>
        </w:rPr>
        <w:t>listed below</w:t>
      </w:r>
      <w:r w:rsidR="000D08FA" w:rsidRPr="008D540F">
        <w:rPr>
          <w:i/>
          <w:color w:val="FF0000"/>
        </w:rPr>
        <w:t>,</w:t>
      </w:r>
      <w:r w:rsidR="00B71890" w:rsidRPr="008D540F">
        <w:rPr>
          <w:i/>
          <w:color w:val="FF0000"/>
        </w:rPr>
        <w:t xml:space="preserve"> and those</w:t>
      </w:r>
      <w:r w:rsidR="005951E4" w:rsidRPr="008D540F">
        <w:rPr>
          <w:i/>
          <w:color w:val="000000" w:themeColor="text1"/>
        </w:rPr>
        <w:t xml:space="preserve"> s</w:t>
      </w:r>
      <w:r w:rsidR="005951E4" w:rsidRPr="008D540F">
        <w:rPr>
          <w:color w:val="000000" w:themeColor="text1"/>
        </w:rPr>
        <w:t>pecified in the contract</w:t>
      </w:r>
      <w:r w:rsidR="00257272" w:rsidRPr="008D540F">
        <w:rPr>
          <w:color w:val="000000" w:themeColor="text1"/>
        </w:rPr>
        <w:t xml:space="preserve"> in effect on the date of contract award (unless </w:t>
      </w:r>
      <w:r w:rsidR="004215B8" w:rsidRPr="008D540F">
        <w:rPr>
          <w:color w:val="000000" w:themeColor="text1"/>
        </w:rPr>
        <w:t xml:space="preserve">the contract is </w:t>
      </w:r>
      <w:r w:rsidR="00257272" w:rsidRPr="008D540F">
        <w:rPr>
          <w:color w:val="000000" w:themeColor="text1"/>
        </w:rPr>
        <w:t>modified</w:t>
      </w:r>
      <w:r w:rsidR="004215B8" w:rsidRPr="008D540F">
        <w:rPr>
          <w:color w:val="000000" w:themeColor="text1"/>
        </w:rPr>
        <w:t xml:space="preserve"> with respect to specific Service Guidance changes</w:t>
      </w:r>
      <w:r w:rsidR="00257272" w:rsidRPr="008D540F">
        <w:rPr>
          <w:color w:val="000000" w:themeColor="text1"/>
        </w:rPr>
        <w:t>)</w:t>
      </w:r>
      <w:r w:rsidR="005951E4" w:rsidRPr="008D540F">
        <w:rPr>
          <w:color w:val="000000" w:themeColor="text1"/>
        </w:rPr>
        <w:t xml:space="preserve">, </w:t>
      </w:r>
      <w:r w:rsidRPr="008D540F">
        <w:rPr>
          <w:color w:val="000000" w:themeColor="text1"/>
        </w:rPr>
        <w:t>which are applicable to the specific flight and/or ground operations conducted by the contracto</w:t>
      </w:r>
      <w:r w:rsidR="005951E4" w:rsidRPr="008D540F">
        <w:rPr>
          <w:color w:val="000000" w:themeColor="text1"/>
        </w:rPr>
        <w:t>r</w:t>
      </w:r>
      <w:r w:rsidR="007C3B45" w:rsidRPr="008D540F">
        <w:rPr>
          <w:color w:val="000000" w:themeColor="text1"/>
        </w:rPr>
        <w:t xml:space="preserve">.  </w:t>
      </w:r>
      <w:r w:rsidR="00B71890" w:rsidRPr="008D540F">
        <w:rPr>
          <w:i/>
          <w:color w:val="FF0000"/>
        </w:rPr>
        <w:t>Service Guidance</w:t>
      </w:r>
      <w:r w:rsidR="003C7F2B" w:rsidRPr="008D540F">
        <w:rPr>
          <w:color w:val="000000" w:themeColor="text1"/>
        </w:rPr>
        <w:t xml:space="preserve"> is not to be interpreted as requiring the day to day administrative functions that govern operations in Government orga</w:t>
      </w:r>
      <w:r w:rsidR="005951E4" w:rsidRPr="008D540F">
        <w:rPr>
          <w:color w:val="000000" w:themeColor="text1"/>
        </w:rPr>
        <w:t>nizations</w:t>
      </w:r>
      <w:r w:rsidR="007C3B45" w:rsidRPr="008D540F">
        <w:rPr>
          <w:color w:val="000000" w:themeColor="text1"/>
        </w:rPr>
        <w:t xml:space="preserve">.  </w:t>
      </w:r>
      <w:r w:rsidR="003C7F2B" w:rsidRPr="008D540F">
        <w:rPr>
          <w:color w:val="000000" w:themeColor="text1"/>
        </w:rPr>
        <w:t xml:space="preserve">As stated, contractors are only bound by the portion of Service Guidance that is applicable to the </w:t>
      </w:r>
      <w:r w:rsidR="005951E4" w:rsidRPr="008D540F">
        <w:rPr>
          <w:color w:val="000000" w:themeColor="text1"/>
        </w:rPr>
        <w:t xml:space="preserve">aircraft </w:t>
      </w:r>
      <w:r w:rsidR="003C7F2B" w:rsidRPr="008D540F">
        <w:rPr>
          <w:color w:val="000000" w:themeColor="text1"/>
        </w:rPr>
        <w:t>operations being performed under contract</w:t>
      </w:r>
      <w:r w:rsidR="007C3B45" w:rsidRPr="008D540F">
        <w:rPr>
          <w:color w:val="000000" w:themeColor="text1"/>
        </w:rPr>
        <w:t xml:space="preserve">.  </w:t>
      </w:r>
      <w:r w:rsidR="0080603D" w:rsidRPr="008D540F">
        <w:rPr>
          <w:color w:val="000000" w:themeColor="text1"/>
        </w:rPr>
        <w:t>Service Guidance does not automatically include the Service instruction</w:t>
      </w:r>
      <w:r w:rsidR="00432609" w:rsidRPr="008D540F">
        <w:rPr>
          <w:color w:val="000000" w:themeColor="text1"/>
        </w:rPr>
        <w:t>s</w:t>
      </w:r>
      <w:r w:rsidR="0080603D" w:rsidRPr="008D540F">
        <w:rPr>
          <w:color w:val="000000" w:themeColor="text1"/>
        </w:rPr>
        <w:t>/regulation</w:t>
      </w:r>
      <w:r w:rsidR="00432609" w:rsidRPr="008D540F">
        <w:rPr>
          <w:color w:val="000000" w:themeColor="text1"/>
        </w:rPr>
        <w:t>s</w:t>
      </w:r>
      <w:r w:rsidR="0080603D" w:rsidRPr="008D540F">
        <w:rPr>
          <w:color w:val="000000" w:themeColor="text1"/>
        </w:rPr>
        <w:t xml:space="preserve"> that are referenced in the Service Guidance</w:t>
      </w:r>
      <w:r w:rsidR="007C3B45" w:rsidRPr="008D540F">
        <w:rPr>
          <w:color w:val="000000" w:themeColor="text1"/>
        </w:rPr>
        <w:t xml:space="preserve">.  </w:t>
      </w:r>
      <w:r w:rsidR="0080603D" w:rsidRPr="008D540F">
        <w:rPr>
          <w:color w:val="000000" w:themeColor="text1"/>
        </w:rPr>
        <w:t>If a Service Guidance instruction/regulation addresses a specific topic by referencing a second tier Service instruction/regulation, that referenced section in the second tier document shall be considered required Service Guidance for that topic</w:t>
      </w:r>
      <w:r w:rsidR="007C3B45" w:rsidRPr="008D540F">
        <w:rPr>
          <w:color w:val="000000" w:themeColor="text1"/>
        </w:rPr>
        <w:t xml:space="preserve">.  </w:t>
      </w:r>
      <w:r w:rsidR="003C7F2B" w:rsidRPr="008D540F">
        <w:rPr>
          <w:color w:val="000000" w:themeColor="text1"/>
        </w:rPr>
        <w:t>Service Guidance</w:t>
      </w:r>
      <w:r w:rsidR="00105C43" w:rsidRPr="008D540F">
        <w:rPr>
          <w:color w:val="000000" w:themeColor="text1"/>
        </w:rPr>
        <w:t xml:space="preserve"> (that which is in effect on the date of contract award (unless modified))</w:t>
      </w:r>
      <w:r w:rsidRPr="008D540F">
        <w:rPr>
          <w:color w:val="000000" w:themeColor="text1"/>
        </w:rPr>
        <w:t xml:space="preserve"> includes</w:t>
      </w:r>
      <w:r w:rsidR="00105C43" w:rsidRPr="008D540F">
        <w:rPr>
          <w:color w:val="000000" w:themeColor="text1"/>
        </w:rPr>
        <w:t xml:space="preserve"> the following</w:t>
      </w:r>
      <w:r w:rsidRPr="008D540F">
        <w:rPr>
          <w:color w:val="000000" w:themeColor="text1"/>
        </w:rPr>
        <w:t>:</w:t>
      </w:r>
    </w:p>
    <w:p w:rsidR="00BB78AC" w:rsidRPr="008D540F" w:rsidRDefault="003C7F2B" w:rsidP="0027754D">
      <w:pPr>
        <w:numPr>
          <w:ilvl w:val="2"/>
          <w:numId w:val="1"/>
        </w:numPr>
        <w:spacing w:after="120"/>
        <w:rPr>
          <w:color w:val="000000" w:themeColor="text1"/>
        </w:rPr>
      </w:pPr>
      <w:r w:rsidRPr="008D540F">
        <w:rPr>
          <w:color w:val="000000" w:themeColor="text1"/>
        </w:rPr>
        <w:t>For USAF</w:t>
      </w:r>
      <w:r w:rsidR="00857C04" w:rsidRPr="008D540F">
        <w:rPr>
          <w:color w:val="000000" w:themeColor="text1"/>
        </w:rPr>
        <w:fldChar w:fldCharType="begin"/>
      </w:r>
      <w:r w:rsidR="00857C04" w:rsidRPr="008D540F">
        <w:rPr>
          <w:color w:val="000000" w:themeColor="text1"/>
        </w:rPr>
        <w:instrText xml:space="preserve"> XE "</w:instrText>
      </w:r>
      <w:r w:rsidR="00371A9F" w:rsidRPr="008D540F">
        <w:rPr>
          <w:rStyle w:val="Heading3Char"/>
          <w:color w:val="000000" w:themeColor="text1"/>
          <w:szCs w:val="24"/>
        </w:rPr>
        <w:instrText>Service Guidance:</w:instrText>
      </w:r>
      <w:r w:rsidR="00857C04" w:rsidRPr="008D540F">
        <w:rPr>
          <w:color w:val="000000" w:themeColor="text1"/>
        </w:rPr>
        <w:instrText xml:space="preserve">USAF" </w:instrText>
      </w:r>
      <w:r w:rsidR="00857C04" w:rsidRPr="008D540F">
        <w:rPr>
          <w:color w:val="000000" w:themeColor="text1"/>
        </w:rPr>
        <w:fldChar w:fldCharType="end"/>
      </w:r>
      <w:r w:rsidRPr="008D540F">
        <w:rPr>
          <w:color w:val="000000" w:themeColor="text1"/>
        </w:rPr>
        <w:t xml:space="preserve"> aircraft contracts: </w:t>
      </w:r>
      <w:r w:rsidR="008B1546" w:rsidRPr="008D540F">
        <w:rPr>
          <w:i/>
          <w:color w:val="FF0000"/>
        </w:rPr>
        <w:t>AFI 10-220_IP (AFMC Supplement),</w:t>
      </w:r>
      <w:r w:rsidR="008B1546" w:rsidRPr="008D540F">
        <w:rPr>
          <w:color w:val="000000" w:themeColor="text1"/>
        </w:rPr>
        <w:t xml:space="preserve">  </w:t>
      </w:r>
      <w:r w:rsidRPr="008D540F">
        <w:rPr>
          <w:color w:val="000000" w:themeColor="text1"/>
        </w:rPr>
        <w:t xml:space="preserve"> (Manned/UAS) </w:t>
      </w:r>
      <w:r w:rsidR="005951E4" w:rsidRPr="008D540F">
        <w:rPr>
          <w:color w:val="000000" w:themeColor="text1"/>
        </w:rPr>
        <w:t>AFI 11-202, Vol</w:t>
      </w:r>
      <w:r w:rsidRPr="008D540F">
        <w:rPr>
          <w:color w:val="000000" w:themeColor="text1"/>
        </w:rPr>
        <w:t xml:space="preserve"> 1-3 and applicable AF</w:t>
      </w:r>
      <w:r w:rsidR="005951E4" w:rsidRPr="008D540F">
        <w:rPr>
          <w:color w:val="000000" w:themeColor="text1"/>
        </w:rPr>
        <w:t>MC supplements; AFI 11-2FT, Vol</w:t>
      </w:r>
      <w:r w:rsidRPr="008D540F">
        <w:rPr>
          <w:color w:val="000000" w:themeColor="text1"/>
        </w:rPr>
        <w:t xml:space="preserve"> 1-3; AFI 11-401, AFI 11-301</w:t>
      </w:r>
      <w:r w:rsidR="005951E4" w:rsidRPr="008D540F">
        <w:rPr>
          <w:color w:val="000000" w:themeColor="text1"/>
        </w:rPr>
        <w:t>,</w:t>
      </w:r>
      <w:r w:rsidRPr="008D540F">
        <w:rPr>
          <w:color w:val="000000" w:themeColor="text1"/>
        </w:rPr>
        <w:t xml:space="preserve"> AFI 16-1301</w:t>
      </w:r>
      <w:r w:rsidR="005951E4" w:rsidRPr="008D540F">
        <w:rPr>
          <w:color w:val="000000" w:themeColor="text1"/>
        </w:rPr>
        <w:t>,</w:t>
      </w:r>
      <w:r w:rsidRPr="008D540F">
        <w:rPr>
          <w:color w:val="000000" w:themeColor="text1"/>
        </w:rPr>
        <w:t xml:space="preserve"> and applicable AFMC supplements</w:t>
      </w:r>
      <w:r w:rsidR="007C3B45" w:rsidRPr="008D540F">
        <w:rPr>
          <w:color w:val="000000" w:themeColor="text1"/>
        </w:rPr>
        <w:t xml:space="preserve">.  </w:t>
      </w:r>
      <w:r w:rsidR="005951E4" w:rsidRPr="008D540F">
        <w:rPr>
          <w:color w:val="000000" w:themeColor="text1"/>
        </w:rPr>
        <w:t xml:space="preserve">(SUAS) </w:t>
      </w:r>
      <w:r w:rsidRPr="008D540F">
        <w:rPr>
          <w:color w:val="000000" w:themeColor="text1"/>
        </w:rPr>
        <w:t>AFI-11-502 Vol 1-3 and applicable AFMC supplements; AFI 11-5FT Vol 1-3</w:t>
      </w:r>
      <w:r w:rsidR="007C3B45" w:rsidRPr="008D540F">
        <w:rPr>
          <w:color w:val="000000" w:themeColor="text1"/>
        </w:rPr>
        <w:t xml:space="preserve">.  </w:t>
      </w:r>
      <w:r w:rsidRPr="008D540F">
        <w:rPr>
          <w:color w:val="000000" w:themeColor="text1"/>
        </w:rPr>
        <w:t>(</w:t>
      </w:r>
      <w:r w:rsidR="003E18D3" w:rsidRPr="008D540F">
        <w:rPr>
          <w:color w:val="000000" w:themeColor="text1"/>
        </w:rPr>
        <w:t>Contractor personnel integrated</w:t>
      </w:r>
      <w:r w:rsidRPr="008D540F">
        <w:rPr>
          <w:color w:val="000000" w:themeColor="text1"/>
        </w:rPr>
        <w:t xml:space="preserve"> </w:t>
      </w:r>
      <w:r w:rsidR="003E18D3" w:rsidRPr="008D540F">
        <w:rPr>
          <w:color w:val="000000" w:themeColor="text1"/>
        </w:rPr>
        <w:t xml:space="preserve">with Air Force </w:t>
      </w:r>
      <w:r w:rsidR="005608BB" w:rsidRPr="008D540F">
        <w:rPr>
          <w:color w:val="000000" w:themeColor="text1"/>
        </w:rPr>
        <w:t xml:space="preserve">maintenance </w:t>
      </w:r>
      <w:r w:rsidR="003E18D3" w:rsidRPr="008D540F">
        <w:rPr>
          <w:color w:val="000000" w:themeColor="text1"/>
        </w:rPr>
        <w:t>personnel on Air Force installations only</w:t>
      </w:r>
      <w:r w:rsidRPr="008D540F">
        <w:rPr>
          <w:color w:val="000000" w:themeColor="text1"/>
        </w:rPr>
        <w:t xml:space="preserve">) AFI 21-101 and </w:t>
      </w:r>
      <w:r w:rsidR="008B1546" w:rsidRPr="008D540F">
        <w:rPr>
          <w:i/>
          <w:color w:val="FF0000"/>
        </w:rPr>
        <w:t>MAJCOM/local s</w:t>
      </w:r>
      <w:r w:rsidRPr="008D540F">
        <w:rPr>
          <w:i/>
          <w:color w:val="FF0000"/>
        </w:rPr>
        <w:t>upplement</w:t>
      </w:r>
      <w:r w:rsidR="008B1546" w:rsidRPr="008D540F">
        <w:rPr>
          <w:i/>
          <w:color w:val="FF0000"/>
        </w:rPr>
        <w:t>s</w:t>
      </w:r>
      <w:r w:rsidRPr="008D540F">
        <w:rPr>
          <w:color w:val="000000" w:themeColor="text1"/>
        </w:rPr>
        <w:t>.</w:t>
      </w:r>
    </w:p>
    <w:p w:rsidR="002413E5" w:rsidRPr="008D540F" w:rsidRDefault="002413E5" w:rsidP="0027754D">
      <w:pPr>
        <w:numPr>
          <w:ilvl w:val="2"/>
          <w:numId w:val="1"/>
        </w:numPr>
        <w:spacing w:after="120"/>
        <w:rPr>
          <w:color w:val="000000" w:themeColor="text1"/>
        </w:rPr>
      </w:pPr>
      <w:r w:rsidRPr="008D540F">
        <w:rPr>
          <w:color w:val="000000" w:themeColor="text1"/>
        </w:rPr>
        <w:t>For USN/USMC</w:t>
      </w:r>
      <w:r w:rsidRPr="008D540F">
        <w:rPr>
          <w:color w:val="000000" w:themeColor="text1"/>
        </w:rPr>
        <w:fldChar w:fldCharType="begin"/>
      </w:r>
      <w:r w:rsidRPr="008D540F">
        <w:rPr>
          <w:color w:val="000000" w:themeColor="text1"/>
        </w:rPr>
        <w:instrText xml:space="preserve"> XE "</w:instrText>
      </w:r>
      <w:r w:rsidRPr="008D540F">
        <w:rPr>
          <w:rStyle w:val="Heading3Char"/>
          <w:color w:val="000000" w:themeColor="text1"/>
          <w:szCs w:val="24"/>
        </w:rPr>
        <w:instrText>Service Guidance:</w:instrText>
      </w:r>
      <w:r w:rsidRPr="008D540F">
        <w:rPr>
          <w:color w:val="000000" w:themeColor="text1"/>
        </w:rPr>
        <w:instrText xml:space="preserve">USN/USMC" </w:instrText>
      </w:r>
      <w:r w:rsidRPr="008D540F">
        <w:rPr>
          <w:color w:val="000000" w:themeColor="text1"/>
        </w:rPr>
        <w:fldChar w:fldCharType="end"/>
      </w:r>
      <w:r w:rsidRPr="008D540F">
        <w:rPr>
          <w:color w:val="000000" w:themeColor="text1"/>
        </w:rPr>
        <w:t xml:space="preserve"> aircraft contracts:  OPNAV Instruction 3710.7 and applicable aircraft general NATOPS FLIGHT MANUALS</w:t>
      </w:r>
      <w:r w:rsidR="007C3B45" w:rsidRPr="008D540F">
        <w:rPr>
          <w:color w:val="000000" w:themeColor="text1"/>
        </w:rPr>
        <w:t xml:space="preserve">.  </w:t>
      </w:r>
      <w:r w:rsidR="00AF2822" w:rsidRPr="008D540F">
        <w:rPr>
          <w:i/>
          <w:color w:val="FF0000"/>
        </w:rPr>
        <w:t>For COCO PAO, Navy Service Guidance is: applicable aircraft NATOPS FLIGHT MANUALS.</w:t>
      </w:r>
    </w:p>
    <w:p w:rsidR="00BB78AC" w:rsidRPr="008D540F" w:rsidRDefault="00BB78AC" w:rsidP="0027754D">
      <w:pPr>
        <w:numPr>
          <w:ilvl w:val="2"/>
          <w:numId w:val="1"/>
        </w:numPr>
        <w:spacing w:after="120"/>
        <w:rPr>
          <w:color w:val="000000" w:themeColor="text1"/>
        </w:rPr>
      </w:pPr>
      <w:r w:rsidRPr="008D540F">
        <w:rPr>
          <w:color w:val="000000" w:themeColor="text1"/>
        </w:rPr>
        <w:t>For USA</w:t>
      </w:r>
      <w:r w:rsidR="00857C04" w:rsidRPr="008D540F">
        <w:rPr>
          <w:color w:val="000000" w:themeColor="text1"/>
        </w:rPr>
        <w:fldChar w:fldCharType="begin"/>
      </w:r>
      <w:r w:rsidR="00857C04" w:rsidRPr="008D540F">
        <w:rPr>
          <w:color w:val="000000" w:themeColor="text1"/>
        </w:rPr>
        <w:instrText xml:space="preserve"> XE </w:instrText>
      </w:r>
      <w:r w:rsidR="00371A9F" w:rsidRPr="008D540F">
        <w:rPr>
          <w:color w:val="000000" w:themeColor="text1"/>
        </w:rPr>
        <w:instrText>"</w:instrText>
      </w:r>
      <w:r w:rsidR="00371A9F" w:rsidRPr="008D540F">
        <w:rPr>
          <w:rStyle w:val="Heading3Char"/>
          <w:color w:val="000000" w:themeColor="text1"/>
          <w:szCs w:val="24"/>
        </w:rPr>
        <w:instrText>Service Guidance:</w:instrText>
      </w:r>
      <w:r w:rsidR="00857C04" w:rsidRPr="008D540F">
        <w:rPr>
          <w:color w:val="000000" w:themeColor="text1"/>
        </w:rPr>
        <w:instrText xml:space="preserve">USA" </w:instrText>
      </w:r>
      <w:r w:rsidR="00857C04" w:rsidRPr="008D540F">
        <w:rPr>
          <w:color w:val="000000" w:themeColor="text1"/>
        </w:rPr>
        <w:fldChar w:fldCharType="end"/>
      </w:r>
      <w:r w:rsidRPr="008D540F">
        <w:rPr>
          <w:color w:val="000000" w:themeColor="text1"/>
        </w:rPr>
        <w:t xml:space="preserve"> aircraft contracts:  AR 70-62, AR 95</w:t>
      </w:r>
      <w:r w:rsidR="00671703" w:rsidRPr="008D540F">
        <w:rPr>
          <w:color w:val="000000" w:themeColor="text1"/>
        </w:rPr>
        <w:t xml:space="preserve"> </w:t>
      </w:r>
      <w:r w:rsidR="00B91EA7" w:rsidRPr="008D540F">
        <w:rPr>
          <w:color w:val="000000" w:themeColor="text1"/>
        </w:rPr>
        <w:t>(</w:t>
      </w:r>
      <w:r w:rsidR="00671703" w:rsidRPr="008D540F">
        <w:rPr>
          <w:color w:val="000000" w:themeColor="text1"/>
        </w:rPr>
        <w:t>series</w:t>
      </w:r>
      <w:r w:rsidR="00B91EA7" w:rsidRPr="008D540F">
        <w:rPr>
          <w:color w:val="000000" w:themeColor="text1"/>
        </w:rPr>
        <w:t>)</w:t>
      </w:r>
      <w:r w:rsidRPr="008D540F">
        <w:rPr>
          <w:color w:val="000000" w:themeColor="text1"/>
        </w:rPr>
        <w:t xml:space="preserve">, AR 40-501, </w:t>
      </w:r>
      <w:r w:rsidR="005951E4" w:rsidRPr="008D540F">
        <w:rPr>
          <w:color w:val="000000" w:themeColor="text1"/>
        </w:rPr>
        <w:t xml:space="preserve">AR 385 series, </w:t>
      </w:r>
      <w:r w:rsidRPr="008D540F">
        <w:rPr>
          <w:color w:val="000000" w:themeColor="text1"/>
        </w:rPr>
        <w:t>and applicable technical manuals.</w:t>
      </w:r>
    </w:p>
    <w:p w:rsidR="0063578C" w:rsidRPr="008D540F" w:rsidRDefault="0063578C" w:rsidP="0027754D">
      <w:pPr>
        <w:numPr>
          <w:ilvl w:val="2"/>
          <w:numId w:val="1"/>
        </w:numPr>
        <w:spacing w:after="120"/>
        <w:rPr>
          <w:color w:val="000000" w:themeColor="text1"/>
        </w:rPr>
      </w:pPr>
      <w:r w:rsidRPr="008D540F">
        <w:rPr>
          <w:color w:val="000000" w:themeColor="text1"/>
        </w:rPr>
        <w:lastRenderedPageBreak/>
        <w:t>For USCG</w:t>
      </w:r>
      <w:r w:rsidR="00857C04" w:rsidRPr="008D540F">
        <w:rPr>
          <w:color w:val="000000" w:themeColor="text1"/>
        </w:rPr>
        <w:fldChar w:fldCharType="begin"/>
      </w:r>
      <w:r w:rsidR="00857C04" w:rsidRPr="008D540F">
        <w:rPr>
          <w:color w:val="000000" w:themeColor="text1"/>
        </w:rPr>
        <w:instrText xml:space="preserve"> XE </w:instrText>
      </w:r>
      <w:r w:rsidR="00371A9F" w:rsidRPr="008D540F">
        <w:rPr>
          <w:color w:val="000000" w:themeColor="text1"/>
        </w:rPr>
        <w:instrText>"</w:instrText>
      </w:r>
      <w:r w:rsidR="00371A9F" w:rsidRPr="008D540F">
        <w:rPr>
          <w:rStyle w:val="Heading3Char"/>
          <w:color w:val="000000" w:themeColor="text1"/>
          <w:szCs w:val="24"/>
        </w:rPr>
        <w:instrText>Service Guidance:</w:instrText>
      </w:r>
      <w:r w:rsidR="00857C04" w:rsidRPr="008D540F">
        <w:rPr>
          <w:color w:val="000000" w:themeColor="text1"/>
        </w:rPr>
        <w:instrText xml:space="preserve">USCG" </w:instrText>
      </w:r>
      <w:r w:rsidR="00857C04" w:rsidRPr="008D540F">
        <w:rPr>
          <w:color w:val="000000" w:themeColor="text1"/>
        </w:rPr>
        <w:fldChar w:fldCharType="end"/>
      </w:r>
      <w:r w:rsidRPr="008D540F">
        <w:rPr>
          <w:color w:val="000000" w:themeColor="text1"/>
        </w:rPr>
        <w:t xml:space="preserve"> aircraft contracts: </w:t>
      </w:r>
      <w:r w:rsidR="00C40B8F" w:rsidRPr="008D540F">
        <w:rPr>
          <w:color w:val="000000" w:themeColor="text1"/>
        </w:rPr>
        <w:t xml:space="preserve"> </w:t>
      </w:r>
      <w:r w:rsidR="00B91EA7" w:rsidRPr="008D540F">
        <w:rPr>
          <w:color w:val="000000" w:themeColor="text1"/>
        </w:rPr>
        <w:t xml:space="preserve">Coast Guard Air Operations Manual, </w:t>
      </w:r>
      <w:r w:rsidRPr="008D540F">
        <w:rPr>
          <w:color w:val="000000" w:themeColor="text1"/>
        </w:rPr>
        <w:t xml:space="preserve">COMDTINST M3710.1 </w:t>
      </w:r>
      <w:r w:rsidR="00B91EA7" w:rsidRPr="008D540F">
        <w:rPr>
          <w:color w:val="000000" w:themeColor="text1"/>
        </w:rPr>
        <w:t>(</w:t>
      </w:r>
      <w:r w:rsidRPr="008D540F">
        <w:rPr>
          <w:color w:val="000000" w:themeColor="text1"/>
        </w:rPr>
        <w:t>series</w:t>
      </w:r>
      <w:r w:rsidR="00B91EA7" w:rsidRPr="008D540F">
        <w:rPr>
          <w:color w:val="000000" w:themeColor="text1"/>
        </w:rPr>
        <w:t>)</w:t>
      </w:r>
      <w:r w:rsidRPr="008D540F">
        <w:rPr>
          <w:color w:val="000000" w:themeColor="text1"/>
        </w:rPr>
        <w:t>,</w:t>
      </w:r>
      <w:r w:rsidR="00C40B8F" w:rsidRPr="008D540F">
        <w:rPr>
          <w:color w:val="000000" w:themeColor="text1"/>
        </w:rPr>
        <w:t xml:space="preserve"> and</w:t>
      </w:r>
      <w:r w:rsidRPr="008D540F">
        <w:rPr>
          <w:color w:val="000000" w:themeColor="text1"/>
        </w:rPr>
        <w:t xml:space="preserve"> </w:t>
      </w:r>
      <w:r w:rsidR="00B91EA7" w:rsidRPr="008D540F">
        <w:rPr>
          <w:color w:val="000000" w:themeColor="text1"/>
        </w:rPr>
        <w:t xml:space="preserve">Aeronautical Engineering Maintenance Management Manual, </w:t>
      </w:r>
      <w:r w:rsidRPr="008D540F">
        <w:rPr>
          <w:color w:val="000000" w:themeColor="text1"/>
        </w:rPr>
        <w:t xml:space="preserve">COMDTINST M13020.1 </w:t>
      </w:r>
      <w:r w:rsidR="00B91EA7" w:rsidRPr="008D540F">
        <w:rPr>
          <w:color w:val="000000" w:themeColor="text1"/>
        </w:rPr>
        <w:t>(</w:t>
      </w:r>
      <w:r w:rsidRPr="008D540F">
        <w:rPr>
          <w:color w:val="000000" w:themeColor="text1"/>
        </w:rPr>
        <w:t>series</w:t>
      </w:r>
      <w:r w:rsidR="00B91EA7" w:rsidRPr="008D540F">
        <w:rPr>
          <w:color w:val="000000" w:themeColor="text1"/>
        </w:rPr>
        <w:t>)</w:t>
      </w:r>
      <w:r w:rsidRPr="008D540F">
        <w:rPr>
          <w:color w:val="000000" w:themeColor="text1"/>
        </w:rPr>
        <w:t>.</w:t>
      </w:r>
    </w:p>
    <w:p w:rsidR="00CB4D4F" w:rsidRPr="008D540F" w:rsidRDefault="00CB4D4F" w:rsidP="0027754D">
      <w:pPr>
        <w:numPr>
          <w:ilvl w:val="1"/>
          <w:numId w:val="1"/>
        </w:numPr>
        <w:spacing w:after="120"/>
        <w:rPr>
          <w:color w:val="000000" w:themeColor="text1"/>
        </w:rPr>
      </w:pPr>
      <w:bookmarkStart w:id="120" w:name="_Toc447171494"/>
      <w:r w:rsidRPr="008D540F">
        <w:rPr>
          <w:rStyle w:val="Heading3Char"/>
          <w:color w:val="000000" w:themeColor="text1"/>
          <w:szCs w:val="24"/>
        </w:rPr>
        <w:t>Shall</w:t>
      </w:r>
      <w:bookmarkEnd w:id="120"/>
      <w:r w:rsidR="00BA379C" w:rsidRPr="008D540F">
        <w:rPr>
          <w:bCs w:val="0"/>
          <w:i/>
          <w:color w:val="000000" w:themeColor="text1"/>
        </w:rPr>
        <w:fldChar w:fldCharType="begin"/>
      </w:r>
      <w:r w:rsidR="00BA379C" w:rsidRPr="008D540F">
        <w:rPr>
          <w:i/>
          <w:color w:val="000000" w:themeColor="text1"/>
        </w:rPr>
        <w:instrText xml:space="preserve"> XE "Shall" </w:instrText>
      </w:r>
      <w:r w:rsidR="00BA379C" w:rsidRPr="008D540F">
        <w:rPr>
          <w:bCs w:val="0"/>
          <w:i/>
          <w:color w:val="000000" w:themeColor="text1"/>
        </w:rPr>
        <w:fldChar w:fldCharType="end"/>
      </w:r>
      <w:r w:rsidR="007C3B45" w:rsidRPr="008D540F">
        <w:rPr>
          <w:color w:val="000000" w:themeColor="text1"/>
        </w:rPr>
        <w:t xml:space="preserve">.  </w:t>
      </w:r>
      <w:r w:rsidRPr="008D540F">
        <w:rPr>
          <w:color w:val="000000" w:themeColor="text1"/>
        </w:rPr>
        <w:t>Denotes the imperative.</w:t>
      </w:r>
      <w:bookmarkEnd w:id="115"/>
    </w:p>
    <w:p w:rsidR="00CB4D4F" w:rsidRPr="008D540F" w:rsidRDefault="00CB4D4F" w:rsidP="0027754D">
      <w:pPr>
        <w:numPr>
          <w:ilvl w:val="1"/>
          <w:numId w:val="1"/>
        </w:numPr>
        <w:spacing w:after="120"/>
        <w:rPr>
          <w:color w:val="000000" w:themeColor="text1"/>
        </w:rPr>
      </w:pPr>
      <w:bookmarkStart w:id="121" w:name="_Toc447171495"/>
      <w:bookmarkStart w:id="122" w:name="_Toc109553766"/>
      <w:r w:rsidRPr="008D540F">
        <w:rPr>
          <w:rStyle w:val="Heading3Char"/>
          <w:color w:val="000000" w:themeColor="text1"/>
          <w:szCs w:val="24"/>
        </w:rPr>
        <w:t>Should</w:t>
      </w:r>
      <w:bookmarkEnd w:id="121"/>
      <w:r w:rsidR="00BA379C" w:rsidRPr="008D540F">
        <w:rPr>
          <w:bCs w:val="0"/>
          <w:i/>
          <w:color w:val="000000" w:themeColor="text1"/>
        </w:rPr>
        <w:fldChar w:fldCharType="begin"/>
      </w:r>
      <w:r w:rsidR="00BA379C" w:rsidRPr="008D540F">
        <w:rPr>
          <w:i/>
          <w:color w:val="000000" w:themeColor="text1"/>
        </w:rPr>
        <w:instrText xml:space="preserve"> XE "Should" </w:instrText>
      </w:r>
      <w:r w:rsidR="00BA379C" w:rsidRPr="008D540F">
        <w:rPr>
          <w:bCs w:val="0"/>
          <w:i/>
          <w:color w:val="000000" w:themeColor="text1"/>
        </w:rPr>
        <w:fldChar w:fldCharType="end"/>
      </w:r>
      <w:r w:rsidR="007C3B45" w:rsidRPr="008D540F">
        <w:rPr>
          <w:color w:val="000000" w:themeColor="text1"/>
        </w:rPr>
        <w:t xml:space="preserve">.  </w:t>
      </w:r>
      <w:r w:rsidRPr="008D540F">
        <w:rPr>
          <w:color w:val="000000" w:themeColor="text1"/>
        </w:rPr>
        <w:t>Indicates a desired, though not required, outcome.</w:t>
      </w:r>
      <w:bookmarkEnd w:id="122"/>
    </w:p>
    <w:p w:rsidR="00CB4D4F" w:rsidRPr="008D540F" w:rsidRDefault="00CB4D4F" w:rsidP="0027754D">
      <w:pPr>
        <w:numPr>
          <w:ilvl w:val="1"/>
          <w:numId w:val="1"/>
        </w:numPr>
        <w:spacing w:after="120"/>
        <w:rPr>
          <w:color w:val="000000" w:themeColor="text1"/>
        </w:rPr>
      </w:pPr>
      <w:bookmarkStart w:id="123" w:name="_Toc447171496"/>
      <w:bookmarkStart w:id="124" w:name="_Toc109553767"/>
      <w:r w:rsidRPr="008D540F">
        <w:rPr>
          <w:rStyle w:val="Heading3Char"/>
          <w:color w:val="000000" w:themeColor="text1"/>
          <w:szCs w:val="24"/>
        </w:rPr>
        <w:t>Sortie</w:t>
      </w:r>
      <w:bookmarkEnd w:id="123"/>
      <w:r w:rsidRPr="008D540F">
        <w:rPr>
          <w:color w:val="000000" w:themeColor="text1"/>
        </w:rPr>
        <w:t xml:space="preserve">. </w:t>
      </w:r>
      <w:r w:rsidR="00D90319" w:rsidRPr="008D540F">
        <w:rPr>
          <w:color w:val="000000" w:themeColor="text1"/>
        </w:rPr>
        <w:fldChar w:fldCharType="begin"/>
      </w:r>
      <w:r w:rsidR="00D90319" w:rsidRPr="008D540F">
        <w:rPr>
          <w:color w:val="000000" w:themeColor="text1"/>
        </w:rPr>
        <w:instrText xml:space="preserve"> XE "Flight:</w:instrText>
      </w:r>
      <w:r w:rsidR="00FE49A4" w:rsidRPr="008D540F">
        <w:rPr>
          <w:color w:val="000000" w:themeColor="text1"/>
        </w:rPr>
        <w:instrText>s</w:instrText>
      </w:r>
      <w:r w:rsidR="00D90319" w:rsidRPr="008D540F">
        <w:rPr>
          <w:color w:val="000000" w:themeColor="text1"/>
        </w:rPr>
        <w:instrText xml:space="preserve">ortie" </w:instrText>
      </w:r>
      <w:r w:rsidR="00D90319" w:rsidRPr="008D540F">
        <w:rPr>
          <w:color w:val="000000" w:themeColor="text1"/>
        </w:rPr>
        <w:fldChar w:fldCharType="end"/>
      </w:r>
      <w:r w:rsidRPr="008D540F">
        <w:rPr>
          <w:color w:val="000000" w:themeColor="text1"/>
        </w:rPr>
        <w:t xml:space="preserve"> For record and reporting purposes of this Instruction, a sortie is defined as a flight by one aircraft</w:t>
      </w:r>
      <w:r w:rsidR="007C3B45" w:rsidRPr="008D540F">
        <w:rPr>
          <w:color w:val="000000" w:themeColor="text1"/>
        </w:rPr>
        <w:t xml:space="preserve">.  </w:t>
      </w:r>
      <w:r w:rsidRPr="008D540F">
        <w:rPr>
          <w:color w:val="000000" w:themeColor="text1"/>
        </w:rPr>
        <w:t>A sortie begins when the aircraft begins to move forward on takeoff or takes off vertically from rest at any point of support</w:t>
      </w:r>
      <w:r w:rsidR="007C3B45" w:rsidRPr="008D540F">
        <w:rPr>
          <w:color w:val="000000" w:themeColor="text1"/>
        </w:rPr>
        <w:t xml:space="preserve">.  </w:t>
      </w:r>
      <w:r w:rsidRPr="008D540F">
        <w:rPr>
          <w:color w:val="000000" w:themeColor="text1"/>
        </w:rPr>
        <w:t>It ends after airborne flight when the aircraft returns to the surface and,</w:t>
      </w:r>
      <w:bookmarkEnd w:id="124"/>
    </w:p>
    <w:p w:rsidR="00CB4D4F" w:rsidRPr="008D540F" w:rsidRDefault="00B91EA7" w:rsidP="0027754D">
      <w:pPr>
        <w:numPr>
          <w:ilvl w:val="2"/>
          <w:numId w:val="1"/>
        </w:numPr>
        <w:spacing w:after="120"/>
        <w:rPr>
          <w:color w:val="000000" w:themeColor="text1"/>
        </w:rPr>
      </w:pPr>
      <w:bookmarkStart w:id="125" w:name="Engines_Stopped"/>
      <w:bookmarkEnd w:id="125"/>
      <w:r w:rsidRPr="008D540F">
        <w:rPr>
          <w:color w:val="000000" w:themeColor="text1"/>
        </w:rPr>
        <w:t>The engines are stopped</w:t>
      </w:r>
      <w:r w:rsidR="00CB4D4F" w:rsidRPr="008D540F">
        <w:rPr>
          <w:color w:val="000000" w:themeColor="text1"/>
        </w:rPr>
        <w:t xml:space="preserve"> or</w:t>
      </w:r>
      <w:r w:rsidRPr="008D540F">
        <w:rPr>
          <w:color w:val="000000" w:themeColor="text1"/>
        </w:rPr>
        <w:t>,</w:t>
      </w:r>
    </w:p>
    <w:p w:rsidR="00CB4D4F" w:rsidRPr="008D540F" w:rsidRDefault="00CB4D4F" w:rsidP="0027754D">
      <w:pPr>
        <w:numPr>
          <w:ilvl w:val="2"/>
          <w:numId w:val="1"/>
        </w:numPr>
        <w:spacing w:after="120"/>
        <w:rPr>
          <w:color w:val="000000" w:themeColor="text1"/>
        </w:rPr>
      </w:pPr>
      <w:bookmarkStart w:id="126" w:name="Five_Minutes"/>
      <w:bookmarkEnd w:id="126"/>
      <w:r w:rsidRPr="008D540F">
        <w:rPr>
          <w:color w:val="000000" w:themeColor="text1"/>
        </w:rPr>
        <w:t>Aircraft has been on the surface for 5 minutes, whic</w:t>
      </w:r>
      <w:r w:rsidR="004C74FD" w:rsidRPr="008D540F">
        <w:rPr>
          <w:color w:val="000000" w:themeColor="text1"/>
        </w:rPr>
        <w:t xml:space="preserve">hever comes first between </w:t>
      </w:r>
      <w:r w:rsidR="00717363" w:rsidRPr="008D540F">
        <w:rPr>
          <w:color w:val="000000" w:themeColor="text1"/>
        </w:rPr>
        <w:fldChar w:fldCharType="begin"/>
      </w:r>
      <w:r w:rsidR="00717363" w:rsidRPr="008D540F">
        <w:rPr>
          <w:color w:val="000000" w:themeColor="text1"/>
        </w:rPr>
        <w:instrText xml:space="preserve"> REF Engines_Stopped \h </w:instrText>
      </w:r>
      <w:r w:rsidR="006E1829" w:rsidRPr="008D540F">
        <w:rPr>
          <w:color w:val="000000" w:themeColor="text1"/>
        </w:rPr>
        <w:instrText xml:space="preserve"> \* MERGEFORMAT </w:instrText>
      </w:r>
      <w:r w:rsidR="00717363" w:rsidRPr="008D540F">
        <w:rPr>
          <w:color w:val="000000" w:themeColor="text1"/>
        </w:rPr>
      </w:r>
      <w:r w:rsidR="00717363" w:rsidRPr="008D540F">
        <w:rPr>
          <w:color w:val="000000" w:themeColor="text1"/>
        </w:rPr>
        <w:fldChar w:fldCharType="end"/>
      </w:r>
      <w:r w:rsidR="00717363" w:rsidRPr="008D540F">
        <w:rPr>
          <w:color w:val="000000" w:themeColor="text1"/>
        </w:rPr>
        <w:fldChar w:fldCharType="begin"/>
      </w:r>
      <w:r w:rsidR="00717363" w:rsidRPr="008D540F">
        <w:rPr>
          <w:color w:val="000000" w:themeColor="text1"/>
        </w:rPr>
        <w:instrText xml:space="preserve"> REF Engines_Stopped \r \h </w:instrText>
      </w:r>
      <w:r w:rsidR="006E1829" w:rsidRPr="008D540F">
        <w:rPr>
          <w:color w:val="000000" w:themeColor="text1"/>
        </w:rPr>
        <w:instrText xml:space="preserve"> \* MERGEFORMAT </w:instrText>
      </w:r>
      <w:r w:rsidR="00717363" w:rsidRPr="008D540F">
        <w:rPr>
          <w:color w:val="000000" w:themeColor="text1"/>
        </w:rPr>
      </w:r>
      <w:r w:rsidR="00717363" w:rsidRPr="008D540F">
        <w:rPr>
          <w:color w:val="000000" w:themeColor="text1"/>
        </w:rPr>
        <w:fldChar w:fldCharType="separate"/>
      </w:r>
      <w:r w:rsidR="001A594B">
        <w:rPr>
          <w:color w:val="000000" w:themeColor="text1"/>
        </w:rPr>
        <w:t>1.61.1</w:t>
      </w:r>
      <w:r w:rsidR="00717363" w:rsidRPr="008D540F">
        <w:rPr>
          <w:color w:val="000000" w:themeColor="text1"/>
        </w:rPr>
        <w:fldChar w:fldCharType="end"/>
      </w:r>
      <w:r w:rsidR="00717363" w:rsidRPr="008D540F">
        <w:rPr>
          <w:color w:val="000000" w:themeColor="text1"/>
        </w:rPr>
        <w:t xml:space="preserve"> </w:t>
      </w:r>
      <w:r w:rsidR="004C74FD" w:rsidRPr="008D540F">
        <w:rPr>
          <w:color w:val="000000" w:themeColor="text1"/>
        </w:rPr>
        <w:t xml:space="preserve">and </w:t>
      </w:r>
      <w:r w:rsidR="00717363" w:rsidRPr="008D540F">
        <w:rPr>
          <w:color w:val="000000" w:themeColor="text1"/>
        </w:rPr>
        <w:fldChar w:fldCharType="begin"/>
      </w:r>
      <w:r w:rsidR="00717363" w:rsidRPr="008D540F">
        <w:rPr>
          <w:color w:val="000000" w:themeColor="text1"/>
        </w:rPr>
        <w:instrText xml:space="preserve"> REF Five_Minutes \r \h </w:instrText>
      </w:r>
      <w:r w:rsidR="006E1829" w:rsidRPr="008D540F">
        <w:rPr>
          <w:color w:val="000000" w:themeColor="text1"/>
        </w:rPr>
        <w:instrText xml:space="preserve"> \* MERGEFORMAT </w:instrText>
      </w:r>
      <w:r w:rsidR="00717363" w:rsidRPr="008D540F">
        <w:rPr>
          <w:color w:val="000000" w:themeColor="text1"/>
        </w:rPr>
      </w:r>
      <w:r w:rsidR="00717363" w:rsidRPr="008D540F">
        <w:rPr>
          <w:color w:val="000000" w:themeColor="text1"/>
        </w:rPr>
        <w:fldChar w:fldCharType="separate"/>
      </w:r>
      <w:r w:rsidR="001A594B">
        <w:rPr>
          <w:color w:val="000000" w:themeColor="text1"/>
        </w:rPr>
        <w:t>1.61.2</w:t>
      </w:r>
      <w:r w:rsidR="00717363" w:rsidRPr="008D540F">
        <w:rPr>
          <w:color w:val="000000" w:themeColor="text1"/>
        </w:rPr>
        <w:fldChar w:fldCharType="end"/>
      </w:r>
      <w:r w:rsidR="00B91EA7" w:rsidRPr="008D540F">
        <w:rPr>
          <w:color w:val="000000" w:themeColor="text1"/>
        </w:rPr>
        <w:t xml:space="preserve"> or,</w:t>
      </w:r>
    </w:p>
    <w:p w:rsidR="00CB4D4F" w:rsidRPr="008D540F" w:rsidRDefault="00CB4D4F" w:rsidP="0027754D">
      <w:pPr>
        <w:numPr>
          <w:ilvl w:val="2"/>
          <w:numId w:val="1"/>
        </w:numPr>
        <w:spacing w:after="120"/>
        <w:rPr>
          <w:color w:val="000000" w:themeColor="text1"/>
        </w:rPr>
      </w:pPr>
      <w:r w:rsidRPr="008D540F">
        <w:rPr>
          <w:color w:val="000000" w:themeColor="text1"/>
        </w:rPr>
        <w:t>Change is made in the pilot in command</w:t>
      </w:r>
      <w:r w:rsidR="0030370E" w:rsidRPr="008D540F">
        <w:rPr>
          <w:color w:val="000000" w:themeColor="text1"/>
        </w:rPr>
        <w:t xml:space="preserve"> (for manned aircraft)</w:t>
      </w:r>
      <w:r w:rsidRPr="008D540F">
        <w:rPr>
          <w:color w:val="000000" w:themeColor="text1"/>
        </w:rPr>
        <w:t>.</w:t>
      </w:r>
    </w:p>
    <w:p w:rsidR="00CB4D4F" w:rsidRPr="008D540F" w:rsidRDefault="00CB4D4F" w:rsidP="0027754D">
      <w:pPr>
        <w:numPr>
          <w:ilvl w:val="1"/>
          <w:numId w:val="1"/>
        </w:numPr>
        <w:spacing w:after="120"/>
        <w:rPr>
          <w:color w:val="000000" w:themeColor="text1"/>
        </w:rPr>
      </w:pPr>
      <w:bookmarkStart w:id="127" w:name="_Toc447171497"/>
      <w:bookmarkStart w:id="128" w:name="_Toc109553768"/>
      <w:r w:rsidRPr="008D540F">
        <w:rPr>
          <w:rStyle w:val="Heading3Char"/>
          <w:color w:val="000000" w:themeColor="text1"/>
          <w:szCs w:val="24"/>
        </w:rPr>
        <w:t>Support Flights</w:t>
      </w:r>
      <w:bookmarkEnd w:id="127"/>
      <w:r w:rsidR="007C3B45" w:rsidRPr="008D540F">
        <w:rPr>
          <w:color w:val="000000" w:themeColor="text1"/>
        </w:rPr>
        <w:t xml:space="preserve">.  </w:t>
      </w:r>
      <w:r w:rsidR="00D90319" w:rsidRPr="008D540F">
        <w:rPr>
          <w:color w:val="000000" w:themeColor="text1"/>
        </w:rPr>
        <w:fldChar w:fldCharType="begin"/>
      </w:r>
      <w:r w:rsidR="00D90319" w:rsidRPr="008D540F">
        <w:rPr>
          <w:color w:val="000000" w:themeColor="text1"/>
        </w:rPr>
        <w:instrText xml:space="preserve"> XE "Flight:</w:instrText>
      </w:r>
      <w:r w:rsidR="00FE49A4" w:rsidRPr="008D540F">
        <w:rPr>
          <w:color w:val="000000" w:themeColor="text1"/>
        </w:rPr>
        <w:instrText>s</w:instrText>
      </w:r>
      <w:r w:rsidR="00D90319" w:rsidRPr="008D540F">
        <w:rPr>
          <w:color w:val="000000" w:themeColor="text1"/>
        </w:rPr>
        <w:instrText xml:space="preserve">upport" </w:instrText>
      </w:r>
      <w:r w:rsidR="00D90319" w:rsidRPr="008D540F">
        <w:rPr>
          <w:color w:val="000000" w:themeColor="text1"/>
        </w:rPr>
        <w:fldChar w:fldCharType="end"/>
      </w:r>
      <w:r w:rsidRPr="008D540F">
        <w:rPr>
          <w:color w:val="000000" w:themeColor="text1"/>
        </w:rPr>
        <w:t>These include but are not limited to:</w:t>
      </w:r>
      <w:bookmarkEnd w:id="128"/>
    </w:p>
    <w:p w:rsidR="00CB4D4F" w:rsidRPr="008D540F" w:rsidRDefault="00CB4D4F" w:rsidP="0027754D">
      <w:pPr>
        <w:numPr>
          <w:ilvl w:val="2"/>
          <w:numId w:val="1"/>
        </w:numPr>
        <w:spacing w:after="120"/>
        <w:rPr>
          <w:color w:val="000000" w:themeColor="text1"/>
        </w:rPr>
      </w:pPr>
      <w:r w:rsidRPr="008D540F">
        <w:rPr>
          <w:color w:val="000000" w:themeColor="text1"/>
        </w:rPr>
        <w:t>Photographic</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Chase</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Rescue and recovery</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Target or target towing</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Aircraft delivery</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Orientation</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Demonstration flights</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Severe weather evacuation flights</w:t>
      </w:r>
      <w:r w:rsidR="006B7445" w:rsidRPr="008D540F">
        <w:rPr>
          <w:color w:val="000000" w:themeColor="text1"/>
        </w:rPr>
        <w:t>,</w:t>
      </w:r>
    </w:p>
    <w:p w:rsidR="00CB4D4F" w:rsidRPr="008D540F" w:rsidRDefault="00CB4D4F" w:rsidP="0027754D">
      <w:pPr>
        <w:numPr>
          <w:ilvl w:val="2"/>
          <w:numId w:val="1"/>
        </w:numPr>
        <w:spacing w:after="120"/>
        <w:rPr>
          <w:color w:val="000000" w:themeColor="text1"/>
        </w:rPr>
      </w:pPr>
      <w:r w:rsidRPr="008D540F">
        <w:rPr>
          <w:color w:val="000000" w:themeColor="text1"/>
        </w:rPr>
        <w:t>Cargo and/or personnel transport flights</w:t>
      </w:r>
      <w:r w:rsidR="007C3B45" w:rsidRPr="008D540F">
        <w:rPr>
          <w:color w:val="000000" w:themeColor="text1"/>
        </w:rPr>
        <w:t xml:space="preserve">.  </w:t>
      </w:r>
      <w:r w:rsidRPr="008D540F">
        <w:rPr>
          <w:color w:val="000000" w:themeColor="text1"/>
        </w:rPr>
        <w:t>This includes flights of an emergency nature</w:t>
      </w:r>
      <w:r w:rsidR="006B7445" w:rsidRPr="008D540F">
        <w:rPr>
          <w:color w:val="000000" w:themeColor="text1"/>
        </w:rPr>
        <w:t>,</w:t>
      </w:r>
    </w:p>
    <w:p w:rsidR="006B7445" w:rsidRPr="008D540F" w:rsidRDefault="00CB4D4F" w:rsidP="0027754D">
      <w:pPr>
        <w:numPr>
          <w:ilvl w:val="2"/>
          <w:numId w:val="1"/>
        </w:numPr>
        <w:spacing w:after="120"/>
        <w:rPr>
          <w:color w:val="000000" w:themeColor="text1"/>
        </w:rPr>
      </w:pPr>
      <w:r w:rsidRPr="008D540F">
        <w:rPr>
          <w:color w:val="000000" w:themeColor="text1"/>
        </w:rPr>
        <w:t>Aircrew evaluation, training, and currency</w:t>
      </w:r>
      <w:r w:rsidR="002841E5" w:rsidRPr="008D540F">
        <w:rPr>
          <w:color w:val="000000" w:themeColor="text1"/>
        </w:rPr>
        <w:t xml:space="preserve"> and,</w:t>
      </w:r>
    </w:p>
    <w:p w:rsidR="008117A6" w:rsidRPr="008D540F" w:rsidRDefault="00CB4D4F" w:rsidP="0027754D">
      <w:pPr>
        <w:numPr>
          <w:ilvl w:val="2"/>
          <w:numId w:val="1"/>
        </w:numPr>
        <w:spacing w:after="120"/>
        <w:rPr>
          <w:color w:val="000000" w:themeColor="text1"/>
        </w:rPr>
      </w:pPr>
      <w:r w:rsidRPr="008D540F">
        <w:rPr>
          <w:color w:val="000000" w:themeColor="text1"/>
        </w:rPr>
        <w:t xml:space="preserve">Product </w:t>
      </w:r>
      <w:r w:rsidR="00306AAA" w:rsidRPr="008D540F">
        <w:rPr>
          <w:color w:val="000000" w:themeColor="text1"/>
        </w:rPr>
        <w:t>or Mission Support Flights</w:t>
      </w:r>
      <w:r w:rsidRPr="008D540F">
        <w:rPr>
          <w:color w:val="000000" w:themeColor="text1"/>
        </w:rPr>
        <w:t xml:space="preserve"> (including deployments) as directed by the Services.</w:t>
      </w:r>
      <w:bookmarkStart w:id="129" w:name="_Toc109553771"/>
    </w:p>
    <w:p w:rsidR="00403419" w:rsidRPr="008D540F" w:rsidRDefault="00403419" w:rsidP="0027754D">
      <w:pPr>
        <w:numPr>
          <w:ilvl w:val="1"/>
          <w:numId w:val="1"/>
        </w:numPr>
        <w:spacing w:after="120"/>
        <w:rPr>
          <w:bCs w:val="0"/>
          <w:i/>
          <w:color w:val="FF0000"/>
        </w:rPr>
      </w:pPr>
      <w:bookmarkStart w:id="130" w:name="_Toc447171498"/>
      <w:r w:rsidRPr="008D540F">
        <w:rPr>
          <w:rStyle w:val="Heading3Char"/>
          <w:i/>
          <w:color w:val="FF0000"/>
        </w:rPr>
        <w:t>Supporting Contract Administration</w:t>
      </w:r>
      <w:bookmarkEnd w:id="130"/>
      <w:r w:rsidR="00BA379C" w:rsidRPr="008D540F">
        <w:rPr>
          <w:bCs w:val="0"/>
          <w:i/>
          <w:color w:val="FF0000"/>
          <w:szCs w:val="26"/>
        </w:rPr>
        <w:fldChar w:fldCharType="begin"/>
      </w:r>
      <w:r w:rsidR="00BA379C" w:rsidRPr="008D540F">
        <w:rPr>
          <w:i/>
          <w:color w:val="FF0000"/>
          <w:szCs w:val="26"/>
        </w:rPr>
        <w:instrText xml:space="preserve"> XE "SCA:Supporting Contract Administration" </w:instrText>
      </w:r>
      <w:r w:rsidR="00BA379C" w:rsidRPr="008D540F">
        <w:rPr>
          <w:bCs w:val="0"/>
          <w:i/>
          <w:color w:val="FF0000"/>
          <w:szCs w:val="26"/>
        </w:rPr>
        <w:fldChar w:fldCharType="end"/>
      </w:r>
      <w:r w:rsidR="007C3B45" w:rsidRPr="008D540F">
        <w:rPr>
          <w:i/>
          <w:color w:val="FF0000"/>
        </w:rPr>
        <w:t xml:space="preserve">.  </w:t>
      </w:r>
      <w:r w:rsidRPr="008D540F">
        <w:rPr>
          <w:i/>
          <w:color w:val="FF0000"/>
        </w:rPr>
        <w:t xml:space="preserve">Supporting Contract Administration (SCA) delegations are formal written agreements between the administering CAS Component (CASC) organization and another CASC organization, and are the preferred method used to transfer </w:t>
      </w:r>
      <w:hyperlink w:anchor="FAR42302" w:history="1">
        <w:r w:rsidRPr="008D540F">
          <w:rPr>
            <w:rStyle w:val="Hyperlink"/>
            <w:i/>
          </w:rPr>
          <w:t xml:space="preserve">FAR </w:t>
        </w:r>
        <w:r w:rsidR="00E162FC" w:rsidRPr="008D540F">
          <w:rPr>
            <w:rStyle w:val="Hyperlink"/>
            <w:i/>
          </w:rPr>
          <w:t>subpart</w:t>
        </w:r>
        <w:r w:rsidRPr="008D540F">
          <w:rPr>
            <w:rStyle w:val="Hyperlink"/>
            <w:i/>
          </w:rPr>
          <w:t xml:space="preserve"> 42.302</w:t>
        </w:r>
      </w:hyperlink>
      <w:r w:rsidRPr="008D540F">
        <w:rPr>
          <w:i/>
          <w:color w:val="FF0000"/>
        </w:rPr>
        <w:t>(a) requirements from one CASC organization to another</w:t>
      </w:r>
      <w:r w:rsidR="007C3B45" w:rsidRPr="008D540F">
        <w:rPr>
          <w:i/>
          <w:color w:val="FF0000"/>
        </w:rPr>
        <w:t xml:space="preserve">.  </w:t>
      </w:r>
      <w:r w:rsidRPr="008D540F">
        <w:rPr>
          <w:i/>
          <w:color w:val="FF0000"/>
        </w:rPr>
        <w:t>This is done when, for example, contract work is performed at geographically separated locations</w:t>
      </w:r>
      <w:r w:rsidR="007C3B45" w:rsidRPr="008D540F">
        <w:rPr>
          <w:i/>
          <w:color w:val="FF0000"/>
        </w:rPr>
        <w:t xml:space="preserve">.  </w:t>
      </w:r>
      <w:r w:rsidR="006D593A" w:rsidRPr="008D540F">
        <w:rPr>
          <w:i/>
          <w:color w:val="FF0000"/>
        </w:rPr>
        <w:t xml:space="preserve">If the supporting unit commander is not a CASC commander see </w:t>
      </w:r>
      <w:hyperlink w:anchor="DFARS242" w:history="1">
        <w:r w:rsidR="006D593A" w:rsidRPr="008D540F">
          <w:rPr>
            <w:rStyle w:val="Hyperlink"/>
            <w:i/>
          </w:rPr>
          <w:t>DFARS 242.202</w:t>
        </w:r>
      </w:hyperlink>
      <w:r w:rsidR="006D593A" w:rsidRPr="008D540F">
        <w:rPr>
          <w:i/>
          <w:color w:val="FF0000"/>
        </w:rPr>
        <w:t xml:space="preserve"> paragraph (e)(1)(A)</w:t>
      </w:r>
    </w:p>
    <w:p w:rsidR="002413E5" w:rsidRPr="008D540F" w:rsidRDefault="002413E5" w:rsidP="0027754D">
      <w:pPr>
        <w:numPr>
          <w:ilvl w:val="1"/>
          <w:numId w:val="1"/>
        </w:numPr>
        <w:spacing w:after="120"/>
        <w:rPr>
          <w:rStyle w:val="Heading3Char"/>
          <w:color w:val="000000" w:themeColor="text1"/>
          <w:szCs w:val="24"/>
        </w:rPr>
      </w:pPr>
      <w:bookmarkStart w:id="131" w:name="_Toc447171499"/>
      <w:r w:rsidRPr="008D540F">
        <w:rPr>
          <w:rStyle w:val="Heading3Char"/>
        </w:rPr>
        <w:t>Technical Data</w:t>
      </w:r>
      <w:bookmarkEnd w:id="131"/>
      <w:r w:rsidRPr="008D540F">
        <w:rPr>
          <w:color w:val="000000" w:themeColor="text1"/>
        </w:rPr>
        <w:fldChar w:fldCharType="begin"/>
      </w:r>
      <w:r w:rsidRPr="008D540F">
        <w:rPr>
          <w:color w:val="000000" w:themeColor="text1"/>
        </w:rPr>
        <w:instrText xml:space="preserve"> XE "Technical Data" </w:instrText>
      </w:r>
      <w:r w:rsidRPr="008D540F">
        <w:rPr>
          <w:color w:val="000000" w:themeColor="text1"/>
        </w:rPr>
        <w:fldChar w:fldCharType="end"/>
      </w:r>
      <w:r w:rsidR="007C3B45" w:rsidRPr="008D540F">
        <w:rPr>
          <w:color w:val="000000" w:themeColor="text1"/>
        </w:rPr>
        <w:t xml:space="preserve">.  </w:t>
      </w:r>
      <w:r w:rsidRPr="008D540F">
        <w:rPr>
          <w:color w:val="000000" w:themeColor="text1"/>
        </w:rPr>
        <w:t xml:space="preserve">Documents/instructions/procedures which can be in the form of Service Guidance, or </w:t>
      </w:r>
      <w:r w:rsidRPr="008D540F">
        <w:rPr>
          <w:strike/>
          <w:color w:val="FF0000"/>
        </w:rPr>
        <w:t>Service approved</w:t>
      </w:r>
      <w:r w:rsidRPr="008D540F">
        <w:rPr>
          <w:color w:val="000000" w:themeColor="text1"/>
        </w:rPr>
        <w:t xml:space="preserve"> </w:t>
      </w:r>
      <w:r w:rsidR="00E162FC" w:rsidRPr="008D540F">
        <w:rPr>
          <w:i/>
          <w:color w:val="FF0000"/>
        </w:rPr>
        <w:t>Original Equipment Manufacturer (</w:t>
      </w:r>
      <w:r w:rsidRPr="008D540F">
        <w:rPr>
          <w:i/>
          <w:color w:val="FF0000"/>
        </w:rPr>
        <w:t>OEM</w:t>
      </w:r>
      <w:r w:rsidR="00E162FC" w:rsidRPr="008D540F">
        <w:rPr>
          <w:i/>
          <w:color w:val="FF0000"/>
        </w:rPr>
        <w:t>)</w:t>
      </w:r>
      <w:r w:rsidRPr="008D540F">
        <w:rPr>
          <w:color w:val="000000" w:themeColor="text1"/>
        </w:rPr>
        <w:t xml:space="preserve"> procedures, contractor engineering instructions, or equivalent.</w:t>
      </w:r>
    </w:p>
    <w:p w:rsidR="00CB4D4F" w:rsidRPr="008D540F" w:rsidRDefault="00020FC0" w:rsidP="0027754D">
      <w:pPr>
        <w:numPr>
          <w:ilvl w:val="1"/>
          <w:numId w:val="1"/>
        </w:numPr>
        <w:spacing w:after="120"/>
        <w:rPr>
          <w:color w:val="000000" w:themeColor="text1"/>
        </w:rPr>
      </w:pPr>
      <w:bookmarkStart w:id="132" w:name="_Toc447171500"/>
      <w:r w:rsidRPr="008D540F">
        <w:rPr>
          <w:rStyle w:val="Heading3Char"/>
          <w:color w:val="000000" w:themeColor="text1"/>
          <w:szCs w:val="24"/>
        </w:rPr>
        <w:lastRenderedPageBreak/>
        <w:t>Test Aircraft</w:t>
      </w:r>
      <w:bookmarkEnd w:id="132"/>
      <w:r w:rsidR="007C3B45" w:rsidRPr="008D540F">
        <w:rPr>
          <w:color w:val="000000" w:themeColor="text1"/>
        </w:rPr>
        <w:t xml:space="preserve">.  </w:t>
      </w:r>
      <w:r w:rsidR="00D90319" w:rsidRPr="008D540F">
        <w:rPr>
          <w:color w:val="000000" w:themeColor="text1"/>
        </w:rPr>
        <w:fldChar w:fldCharType="begin"/>
      </w:r>
      <w:r w:rsidR="00D90319" w:rsidRPr="008D540F">
        <w:rPr>
          <w:color w:val="000000" w:themeColor="text1"/>
        </w:rPr>
        <w:instrText xml:space="preserve"> XE "Aircraft:</w:instrText>
      </w:r>
      <w:r w:rsidR="00FE49A4" w:rsidRPr="008D540F">
        <w:rPr>
          <w:color w:val="000000" w:themeColor="text1"/>
        </w:rPr>
        <w:instrText>t</w:instrText>
      </w:r>
      <w:r w:rsidR="00D90319" w:rsidRPr="008D540F">
        <w:rPr>
          <w:color w:val="000000" w:themeColor="text1"/>
        </w:rPr>
        <w:instrText xml:space="preserve">est" </w:instrText>
      </w:r>
      <w:r w:rsidR="00D90319" w:rsidRPr="008D540F">
        <w:rPr>
          <w:color w:val="000000" w:themeColor="text1"/>
        </w:rPr>
        <w:fldChar w:fldCharType="end"/>
      </w:r>
      <w:r w:rsidRPr="008D540F">
        <w:rPr>
          <w:color w:val="000000" w:themeColor="text1"/>
        </w:rPr>
        <w:t>Any aircraft used for research, development or test and evaluation purposes.</w:t>
      </w:r>
      <w:bookmarkEnd w:id="129"/>
    </w:p>
    <w:p w:rsidR="008117A6" w:rsidRPr="008D540F" w:rsidRDefault="006B7445" w:rsidP="0027754D">
      <w:pPr>
        <w:numPr>
          <w:ilvl w:val="1"/>
          <w:numId w:val="1"/>
        </w:numPr>
        <w:spacing w:after="120"/>
        <w:rPr>
          <w:color w:val="000000" w:themeColor="text1"/>
        </w:rPr>
      </w:pPr>
      <w:bookmarkStart w:id="133" w:name="_Toc447171501"/>
      <w:r w:rsidRPr="008D540F">
        <w:rPr>
          <w:rStyle w:val="Heading3Char"/>
          <w:color w:val="000000" w:themeColor="text1"/>
          <w:szCs w:val="24"/>
        </w:rPr>
        <w:t>Trained</w:t>
      </w:r>
      <w:bookmarkEnd w:id="133"/>
      <w:r w:rsidR="007C3B45" w:rsidRPr="008D540F">
        <w:rPr>
          <w:color w:val="000000" w:themeColor="text1"/>
        </w:rPr>
        <w:t xml:space="preserve">.  </w:t>
      </w:r>
      <w:r w:rsidR="00BA379C" w:rsidRPr="008D540F">
        <w:rPr>
          <w:color w:val="000000" w:themeColor="text1"/>
        </w:rPr>
        <w:fldChar w:fldCharType="begin"/>
      </w:r>
      <w:r w:rsidR="00BA379C" w:rsidRPr="008D540F">
        <w:rPr>
          <w:color w:val="000000" w:themeColor="text1"/>
        </w:rPr>
        <w:instrText xml:space="preserve"> XE "trained" </w:instrText>
      </w:r>
      <w:r w:rsidR="00BA379C" w:rsidRPr="008D540F">
        <w:rPr>
          <w:color w:val="000000" w:themeColor="text1"/>
        </w:rPr>
        <w:fldChar w:fldCharType="end"/>
      </w:r>
      <w:r w:rsidR="00204C5F" w:rsidRPr="008D540F">
        <w:rPr>
          <w:color w:val="000000" w:themeColor="text1"/>
        </w:rPr>
        <w:t>Instructed in the necessary knowledge and skills to perform assigned duties and responsibilities</w:t>
      </w:r>
      <w:bookmarkStart w:id="134" w:name="_Toc109553770"/>
      <w:r w:rsidR="002841E5" w:rsidRPr="008D540F">
        <w:rPr>
          <w:color w:val="000000" w:themeColor="text1"/>
        </w:rPr>
        <w:t>.</w:t>
      </w:r>
    </w:p>
    <w:p w:rsidR="00744D93" w:rsidRPr="008D540F" w:rsidRDefault="00744D93" w:rsidP="0027754D">
      <w:pPr>
        <w:numPr>
          <w:ilvl w:val="1"/>
          <w:numId w:val="1"/>
        </w:numPr>
        <w:spacing w:after="120"/>
        <w:rPr>
          <w:rStyle w:val="Heading3Char"/>
          <w:color w:val="000000" w:themeColor="text1"/>
          <w:szCs w:val="24"/>
        </w:rPr>
      </w:pPr>
      <w:bookmarkStart w:id="135" w:name="_Toc447171502"/>
      <w:r w:rsidRPr="008D540F">
        <w:rPr>
          <w:rStyle w:val="Heading3Char"/>
          <w:color w:val="000000" w:themeColor="text1"/>
          <w:szCs w:val="24"/>
        </w:rPr>
        <w:t>Tools</w:t>
      </w:r>
      <w:bookmarkEnd w:id="135"/>
      <w:r w:rsidR="007C3B45" w:rsidRPr="008D540F">
        <w:rPr>
          <w:color w:val="000000" w:themeColor="text1"/>
        </w:rPr>
        <w:t xml:space="preserve">.  </w:t>
      </w:r>
      <w:r w:rsidR="00BA379C" w:rsidRPr="008D540F">
        <w:rPr>
          <w:color w:val="000000" w:themeColor="text1"/>
        </w:rPr>
        <w:fldChar w:fldCharType="begin"/>
      </w:r>
      <w:r w:rsidR="00BA379C" w:rsidRPr="008D540F">
        <w:rPr>
          <w:color w:val="000000" w:themeColor="text1"/>
        </w:rPr>
        <w:instrText xml:space="preserve"> XE "Tools" </w:instrText>
      </w:r>
      <w:r w:rsidR="00BA379C" w:rsidRPr="008D540F">
        <w:rPr>
          <w:color w:val="000000" w:themeColor="text1"/>
        </w:rPr>
        <w:fldChar w:fldCharType="end"/>
      </w:r>
      <w:r w:rsidRPr="008D540F">
        <w:rPr>
          <w:color w:val="000000" w:themeColor="text1"/>
        </w:rPr>
        <w:t>Items used in the performance of a maintenance, manufacturing, or assembly/disassembly task, or operation</w:t>
      </w:r>
      <w:r w:rsidR="00813EFB" w:rsidRPr="008D540F">
        <w:rPr>
          <w:color w:val="000000" w:themeColor="text1"/>
        </w:rPr>
        <w:t xml:space="preserve"> are considered tools</w:t>
      </w:r>
      <w:r w:rsidR="007C3B45" w:rsidRPr="008D540F">
        <w:rPr>
          <w:color w:val="000000" w:themeColor="text1"/>
        </w:rPr>
        <w:t xml:space="preserve">.  </w:t>
      </w:r>
      <w:r w:rsidRPr="008D540F">
        <w:rPr>
          <w:color w:val="000000" w:themeColor="text1"/>
        </w:rPr>
        <w:t>Miscellaneous parts, hardware, and personal items are not considered tools.</w:t>
      </w:r>
    </w:p>
    <w:p w:rsidR="003F2C6A" w:rsidRPr="008D540F" w:rsidRDefault="003F2C6A" w:rsidP="0027754D">
      <w:pPr>
        <w:numPr>
          <w:ilvl w:val="1"/>
          <w:numId w:val="1"/>
        </w:numPr>
        <w:spacing w:after="120"/>
        <w:rPr>
          <w:color w:val="000000" w:themeColor="text1"/>
        </w:rPr>
      </w:pPr>
      <w:bookmarkStart w:id="136" w:name="_Toc447171503"/>
      <w:bookmarkStart w:id="137" w:name="_Toc109553772"/>
      <w:bookmarkEnd w:id="134"/>
      <w:r w:rsidRPr="008D540F">
        <w:rPr>
          <w:rStyle w:val="Heading3Char"/>
          <w:color w:val="000000" w:themeColor="text1"/>
          <w:szCs w:val="24"/>
        </w:rPr>
        <w:t xml:space="preserve">Unmanned Aircraft </w:t>
      </w:r>
      <w:r w:rsidRPr="008D540F">
        <w:rPr>
          <w:rStyle w:val="Heading3Char"/>
          <w:szCs w:val="24"/>
        </w:rPr>
        <w:t>(UA)</w:t>
      </w:r>
      <w:bookmarkEnd w:id="136"/>
      <w:r w:rsidRPr="008D540F">
        <w:rPr>
          <w:rStyle w:val="Heading3Char"/>
          <w:color w:val="000000" w:themeColor="text1"/>
          <w:szCs w:val="24"/>
        </w:rPr>
        <w:fldChar w:fldCharType="begin"/>
      </w:r>
      <w:r w:rsidRPr="008D540F">
        <w:rPr>
          <w:color w:val="000000" w:themeColor="text1"/>
        </w:rPr>
        <w:instrText xml:space="preserve"> XE "Aircraft:</w:instrText>
      </w:r>
      <w:r w:rsidRPr="008D540F">
        <w:rPr>
          <w:rStyle w:val="Heading3Char"/>
          <w:color w:val="000000" w:themeColor="text1"/>
          <w:szCs w:val="24"/>
        </w:rPr>
        <w:instrText>UAV definition</w:instrText>
      </w:r>
      <w:r w:rsidRPr="008D540F">
        <w:rPr>
          <w:color w:val="000000" w:themeColor="text1"/>
        </w:rPr>
        <w:instrText xml:space="preserve">" </w:instrText>
      </w:r>
      <w:r w:rsidRPr="008D540F">
        <w:rPr>
          <w:rStyle w:val="Heading3Char"/>
          <w:color w:val="000000" w:themeColor="text1"/>
          <w:szCs w:val="24"/>
        </w:rPr>
        <w:fldChar w:fldCharType="end"/>
      </w:r>
      <w:r w:rsidRPr="008D540F">
        <w:rPr>
          <w:rStyle w:val="Heading3Char"/>
          <w:color w:val="000000" w:themeColor="text1"/>
          <w:szCs w:val="24"/>
        </w:rPr>
        <w:fldChar w:fldCharType="begin"/>
      </w:r>
      <w:r w:rsidRPr="008D540F">
        <w:rPr>
          <w:color w:val="000000" w:themeColor="text1"/>
        </w:rPr>
        <w:instrText xml:space="preserve"> XE "</w:instrText>
      </w:r>
      <w:r w:rsidRPr="008D540F">
        <w:rPr>
          <w:rStyle w:val="Heading3Char"/>
          <w:color w:val="000000" w:themeColor="text1"/>
          <w:szCs w:val="24"/>
        </w:rPr>
        <w:instrText>Unmanned Aircraft:</w:instrText>
      </w:r>
      <w:r w:rsidRPr="008D540F">
        <w:rPr>
          <w:color w:val="000000" w:themeColor="text1"/>
        </w:rPr>
        <w:instrText xml:space="preserve">definition" </w:instrText>
      </w:r>
      <w:r w:rsidRPr="008D540F">
        <w:rPr>
          <w:rStyle w:val="Heading3Char"/>
          <w:color w:val="000000" w:themeColor="text1"/>
          <w:szCs w:val="24"/>
        </w:rPr>
        <w:fldChar w:fldCharType="end"/>
      </w:r>
      <w:r w:rsidR="00BA379C" w:rsidRPr="008D540F">
        <w:rPr>
          <w:color w:val="000000" w:themeColor="text1"/>
        </w:rPr>
        <w:fldChar w:fldCharType="begin"/>
      </w:r>
      <w:r w:rsidR="00BA379C" w:rsidRPr="008D540F">
        <w:rPr>
          <w:color w:val="000000" w:themeColor="text1"/>
        </w:rPr>
        <w:instrText xml:space="preserve"> XE "UAV" </w:instrText>
      </w:r>
      <w:r w:rsidR="00BA379C" w:rsidRPr="008D540F">
        <w:rPr>
          <w:color w:val="000000" w:themeColor="text1"/>
        </w:rPr>
        <w:fldChar w:fldCharType="end"/>
      </w:r>
      <w:r w:rsidR="007C3B45" w:rsidRPr="008D540F">
        <w:rPr>
          <w:color w:val="000000" w:themeColor="text1"/>
        </w:rPr>
        <w:t xml:space="preserve">.  </w:t>
      </w:r>
      <w:r w:rsidRPr="008D540F">
        <w:rPr>
          <w:color w:val="000000" w:themeColor="text1"/>
        </w:rPr>
        <w:t>Includes any aircraft that is operated without an operator onboard (piloted remotely or autonomously)</w:t>
      </w:r>
      <w:r w:rsidR="007C3B45" w:rsidRPr="008D540F">
        <w:rPr>
          <w:color w:val="000000" w:themeColor="text1"/>
        </w:rPr>
        <w:t xml:space="preserve">.  </w:t>
      </w:r>
      <w:r w:rsidRPr="008D540F">
        <w:rPr>
          <w:color w:val="000000" w:themeColor="text1"/>
        </w:rPr>
        <w:t>UAs have been known as Unmanned Aerial Vehicles (UAV), Remotely Operated Aircraft (ROA), Remotely Piloted Aircraft (RPA), Remotely Piloted Vehicles (RPV), Unmanned Aircraft Systems (UAS) and Small Unmanned Aircraft Systems (SUAS)</w:t>
      </w:r>
      <w:r w:rsidR="007C3B45" w:rsidRPr="008D540F">
        <w:rPr>
          <w:color w:val="000000" w:themeColor="text1"/>
        </w:rPr>
        <w:t xml:space="preserve">.  </w:t>
      </w:r>
      <w:r w:rsidR="00126B10" w:rsidRPr="008D540F">
        <w:rPr>
          <w:i/>
          <w:color w:val="FF0000"/>
        </w:rPr>
        <w:t>Optionally piloted aircraft will be treated as UAVs when unmanned</w:t>
      </w:r>
      <w:r w:rsidR="007C3B45" w:rsidRPr="008D540F">
        <w:rPr>
          <w:i/>
          <w:color w:val="FF0000"/>
        </w:rPr>
        <w:t xml:space="preserve">.  </w:t>
      </w:r>
      <w:r w:rsidR="00126B10" w:rsidRPr="008D540F">
        <w:rPr>
          <w:i/>
          <w:color w:val="FF0000"/>
        </w:rPr>
        <w:t>Unmanned aircraft may also include aerostat balloons</w:t>
      </w:r>
      <w:r w:rsidR="00126B10" w:rsidRPr="008D540F">
        <w:rPr>
          <w:color w:val="FF0000"/>
        </w:rPr>
        <w:t>.</w:t>
      </w:r>
    </w:p>
    <w:p w:rsidR="006816EC" w:rsidRPr="008D540F" w:rsidRDefault="006816EC" w:rsidP="0027754D">
      <w:pPr>
        <w:numPr>
          <w:ilvl w:val="1"/>
          <w:numId w:val="1"/>
        </w:numPr>
        <w:spacing w:after="120"/>
        <w:rPr>
          <w:color w:val="000000" w:themeColor="text1"/>
        </w:rPr>
      </w:pPr>
      <w:bookmarkStart w:id="138" w:name="_Toc447171504"/>
      <w:bookmarkEnd w:id="137"/>
      <w:r w:rsidRPr="008D540F">
        <w:rPr>
          <w:rStyle w:val="Heading3Char"/>
          <w:color w:val="000000" w:themeColor="text1"/>
          <w:szCs w:val="24"/>
        </w:rPr>
        <w:t>Unmanned Aircraft Observer</w:t>
      </w:r>
      <w:bookmarkEnd w:id="138"/>
      <w:r w:rsidR="00BB0BE3" w:rsidRPr="008D540F">
        <w:rPr>
          <w:rStyle w:val="Heading3Char"/>
          <w:color w:val="000000" w:themeColor="text1"/>
          <w:szCs w:val="24"/>
        </w:rPr>
        <w:fldChar w:fldCharType="begin"/>
      </w:r>
      <w:r w:rsidR="00BB0BE3" w:rsidRPr="008D540F">
        <w:rPr>
          <w:color w:val="000000" w:themeColor="text1"/>
        </w:rPr>
        <w:instrText xml:space="preserve"> XE "</w:instrText>
      </w:r>
      <w:r w:rsidR="00BB0BE3" w:rsidRPr="008D540F">
        <w:rPr>
          <w:rStyle w:val="Heading3Char"/>
          <w:color w:val="000000" w:themeColor="text1"/>
          <w:szCs w:val="24"/>
        </w:rPr>
        <w:instrText>Unmanned Aircraft:Unmanned</w:instrText>
      </w:r>
      <w:r w:rsidR="00152FD2" w:rsidRPr="008D540F">
        <w:rPr>
          <w:rStyle w:val="Heading3Char"/>
          <w:color w:val="000000" w:themeColor="text1"/>
          <w:szCs w:val="24"/>
        </w:rPr>
        <w:instrText xml:space="preserve"> </w:instrText>
      </w:r>
      <w:r w:rsidR="00BB0BE3" w:rsidRPr="008D540F">
        <w:rPr>
          <w:rStyle w:val="Heading3Char"/>
          <w:color w:val="000000" w:themeColor="text1"/>
          <w:szCs w:val="24"/>
        </w:rPr>
        <w:instrText>Aircraft Observer</w:instrText>
      </w:r>
      <w:r w:rsidR="00BB0BE3" w:rsidRPr="008D540F">
        <w:rPr>
          <w:color w:val="000000" w:themeColor="text1"/>
        </w:rPr>
        <w:instrText xml:space="preserve">" </w:instrText>
      </w:r>
      <w:r w:rsidR="00BB0BE3"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Individual required to perform the see-and-avoid function for UA operations through direct visual contact.</w:t>
      </w:r>
    </w:p>
    <w:p w:rsidR="005F5752" w:rsidRPr="008D540F" w:rsidRDefault="005F5752" w:rsidP="0027754D">
      <w:pPr>
        <w:numPr>
          <w:ilvl w:val="1"/>
          <w:numId w:val="1"/>
        </w:numPr>
        <w:spacing w:after="120"/>
        <w:rPr>
          <w:color w:val="000000" w:themeColor="text1"/>
        </w:rPr>
      </w:pPr>
      <w:bookmarkStart w:id="139" w:name="_Toc447171505"/>
      <w:r w:rsidRPr="008D540F">
        <w:rPr>
          <w:rStyle w:val="Heading3Char"/>
          <w:color w:val="000000" w:themeColor="text1"/>
          <w:szCs w:val="24"/>
        </w:rPr>
        <w:t>Unmanned Aircraft System</w:t>
      </w:r>
      <w:bookmarkEnd w:id="139"/>
      <w:r w:rsidRPr="008D540F">
        <w:rPr>
          <w:color w:val="000000" w:themeColor="text1"/>
        </w:rPr>
        <w:t xml:space="preserve"> (UAS/SUAS</w:t>
      </w:r>
      <w:r w:rsidR="00A074E8" w:rsidRPr="008D540F">
        <w:rPr>
          <w:color w:val="000000" w:themeColor="text1"/>
        </w:rPr>
        <w:t>)</w:t>
      </w:r>
      <w:r w:rsidR="00B85471" w:rsidRPr="008D540F">
        <w:rPr>
          <w:color w:val="000000" w:themeColor="text1"/>
        </w:rPr>
        <w:t>.</w:t>
      </w:r>
      <w:r w:rsidR="00BB0BE3" w:rsidRPr="008D540F">
        <w:rPr>
          <w:color w:val="000000" w:themeColor="text1"/>
        </w:rPr>
        <w:fldChar w:fldCharType="begin"/>
      </w:r>
      <w:r w:rsidR="00BB0BE3" w:rsidRPr="008D540F">
        <w:rPr>
          <w:color w:val="000000" w:themeColor="text1"/>
        </w:rPr>
        <w:instrText xml:space="preserve"> XE "</w:instrText>
      </w:r>
      <w:r w:rsidR="00BB0BE3" w:rsidRPr="008D540F">
        <w:rPr>
          <w:rStyle w:val="Heading3Char"/>
          <w:color w:val="000000" w:themeColor="text1"/>
          <w:szCs w:val="24"/>
        </w:rPr>
        <w:instrText>Unmanned Aircraft:Unmanned Aircraft System</w:instrText>
      </w:r>
      <w:r w:rsidR="00BB0BE3" w:rsidRPr="008D540F">
        <w:rPr>
          <w:color w:val="000000" w:themeColor="text1"/>
        </w:rPr>
        <w:instrText xml:space="preserve"> (UAS/SUAS</w:instrText>
      </w:r>
      <w:r w:rsidR="00312FBE" w:rsidRPr="008D540F">
        <w:rPr>
          <w:color w:val="000000" w:themeColor="text1"/>
        </w:rPr>
        <w:instrText>)</w:instrText>
      </w:r>
      <w:r w:rsidR="00BB0BE3" w:rsidRPr="008D540F">
        <w:rPr>
          <w:color w:val="000000" w:themeColor="text1"/>
        </w:rPr>
        <w:instrText xml:space="preserve">" </w:instrText>
      </w:r>
      <w:r w:rsidR="00BB0BE3" w:rsidRPr="008D540F">
        <w:rPr>
          <w:color w:val="000000" w:themeColor="text1"/>
        </w:rPr>
        <w:fldChar w:fldCharType="end"/>
      </w:r>
      <w:r w:rsidR="00371A9F" w:rsidRPr="008D540F">
        <w:rPr>
          <w:color w:val="000000" w:themeColor="text1"/>
        </w:rPr>
        <w:t xml:space="preserve">  </w:t>
      </w:r>
      <w:r w:rsidR="00740125" w:rsidRPr="008D540F">
        <w:rPr>
          <w:color w:val="000000" w:themeColor="text1"/>
        </w:rPr>
        <w:t>Includes the aircraft (UA</w:t>
      </w:r>
      <w:r w:rsidRPr="008D540F">
        <w:rPr>
          <w:color w:val="000000" w:themeColor="text1"/>
        </w:rPr>
        <w:t>)</w:t>
      </w:r>
      <w:r w:rsidR="00740125" w:rsidRPr="008D540F">
        <w:rPr>
          <w:color w:val="000000" w:themeColor="text1"/>
        </w:rPr>
        <w:t>, communications, control systems,</w:t>
      </w:r>
      <w:r w:rsidRPr="008D540F">
        <w:rPr>
          <w:color w:val="000000" w:themeColor="text1"/>
        </w:rPr>
        <w:t xml:space="preserve"> and ground support elements</w:t>
      </w:r>
      <w:r w:rsidR="007C3B45" w:rsidRPr="008D540F">
        <w:rPr>
          <w:color w:val="000000" w:themeColor="text1"/>
        </w:rPr>
        <w:t xml:space="preserve">.  </w:t>
      </w:r>
      <w:r w:rsidRPr="008D540F">
        <w:rPr>
          <w:color w:val="000000" w:themeColor="text1"/>
        </w:rPr>
        <w:t>UAS/SUAS aircraft are classified by Groups as defined below</w:t>
      </w:r>
    </w:p>
    <w:p w:rsidR="003F2C6A" w:rsidRPr="008D540F" w:rsidRDefault="003F2C6A" w:rsidP="0027754D">
      <w:pPr>
        <w:numPr>
          <w:ilvl w:val="2"/>
          <w:numId w:val="1"/>
        </w:numPr>
        <w:spacing w:after="120"/>
        <w:rPr>
          <w:color w:val="000000" w:themeColor="text1"/>
        </w:rPr>
      </w:pPr>
      <w:r w:rsidRPr="008D540F">
        <w:rPr>
          <w:color w:val="000000" w:themeColor="text1"/>
        </w:rPr>
        <w:t>UA Group 1</w:t>
      </w:r>
      <w:r w:rsidRPr="008D540F">
        <w:rPr>
          <w:color w:val="000000" w:themeColor="text1"/>
        </w:rPr>
        <w:fldChar w:fldCharType="begin"/>
      </w:r>
      <w:r w:rsidRPr="008D540F">
        <w:rPr>
          <w:color w:val="000000" w:themeColor="text1"/>
        </w:rPr>
        <w:instrText xml:space="preserve"> XE "</w:instrText>
      </w:r>
      <w:r w:rsidRPr="008D540F">
        <w:rPr>
          <w:rStyle w:val="Heading3Char"/>
          <w:color w:val="000000" w:themeColor="text1"/>
          <w:szCs w:val="24"/>
        </w:rPr>
        <w:instrText>Unmanned Aircraft:</w:instrText>
      </w:r>
      <w:r w:rsidRPr="008D540F">
        <w:rPr>
          <w:color w:val="000000" w:themeColor="text1"/>
        </w:rPr>
        <w:instrText xml:space="preserve">UA Group 1" </w:instrText>
      </w:r>
      <w:r w:rsidRPr="008D540F">
        <w:rPr>
          <w:color w:val="000000" w:themeColor="text1"/>
        </w:rPr>
        <w:fldChar w:fldCharType="end"/>
      </w:r>
      <w:r w:rsidR="007C3B45" w:rsidRPr="008D540F">
        <w:rPr>
          <w:color w:val="000000" w:themeColor="text1"/>
        </w:rPr>
        <w:t xml:space="preserve">.  </w:t>
      </w:r>
      <w:r w:rsidRPr="008D540F">
        <w:rPr>
          <w:color w:val="000000" w:themeColor="text1"/>
        </w:rPr>
        <w:t>Typically weigh less than 20 pounds</w:t>
      </w:r>
      <w:r w:rsidR="007C3B45" w:rsidRPr="008D540F">
        <w:rPr>
          <w:color w:val="000000" w:themeColor="text1"/>
        </w:rPr>
        <w:t xml:space="preserve">.  </w:t>
      </w:r>
      <w:r w:rsidRPr="008D540F">
        <w:rPr>
          <w:color w:val="000000" w:themeColor="text1"/>
        </w:rPr>
        <w:t>Normally operate VFR in Class E, G, Special Use Airspace, or Uncontrolled Airspace</w:t>
      </w:r>
      <w:r w:rsidR="007C3B45" w:rsidRPr="008D540F">
        <w:rPr>
          <w:color w:val="000000" w:themeColor="text1"/>
        </w:rPr>
        <w:t xml:space="preserve">.  </w:t>
      </w:r>
      <w:r w:rsidRPr="008D540F">
        <w:rPr>
          <w:color w:val="000000" w:themeColor="text1"/>
        </w:rPr>
        <w:t xml:space="preserve">Normal operations are below 1200 feet AGL and at speeds less than </w:t>
      </w:r>
      <w:r w:rsidR="00885A49" w:rsidRPr="008D540F">
        <w:rPr>
          <w:i/>
          <w:color w:val="FF0000"/>
        </w:rPr>
        <w:t>100</w:t>
      </w:r>
      <w:r w:rsidR="00885A49" w:rsidRPr="008D540F">
        <w:rPr>
          <w:color w:val="FF0000"/>
        </w:rPr>
        <w:t xml:space="preserve"> </w:t>
      </w:r>
      <w:r w:rsidRPr="008D540F">
        <w:rPr>
          <w:strike/>
          <w:color w:val="FF0000"/>
        </w:rPr>
        <w:t>250</w:t>
      </w:r>
      <w:r w:rsidRPr="008D540F">
        <w:rPr>
          <w:color w:val="000000" w:themeColor="text1"/>
        </w:rPr>
        <w:t xml:space="preserve"> k</w:t>
      </w:r>
      <w:r w:rsidR="00BB050E">
        <w:rPr>
          <w:color w:val="000000" w:themeColor="text1"/>
        </w:rPr>
        <w:t>no</w:t>
      </w:r>
      <w:r w:rsidRPr="008D540F">
        <w:rPr>
          <w:color w:val="000000" w:themeColor="text1"/>
        </w:rPr>
        <w:t>ts.</w:t>
      </w:r>
    </w:p>
    <w:p w:rsidR="005F5752" w:rsidRPr="008D540F" w:rsidRDefault="005F5752" w:rsidP="0027754D">
      <w:pPr>
        <w:numPr>
          <w:ilvl w:val="2"/>
          <w:numId w:val="1"/>
        </w:numPr>
        <w:spacing w:after="120"/>
        <w:rPr>
          <w:color w:val="000000" w:themeColor="text1"/>
        </w:rPr>
      </w:pPr>
      <w:r w:rsidRPr="008D540F">
        <w:rPr>
          <w:color w:val="000000" w:themeColor="text1"/>
        </w:rPr>
        <w:t>UA Group 2</w:t>
      </w:r>
      <w:r w:rsidR="00BB0BE3" w:rsidRPr="008D540F">
        <w:rPr>
          <w:color w:val="000000" w:themeColor="text1"/>
        </w:rPr>
        <w:fldChar w:fldCharType="begin"/>
      </w:r>
      <w:r w:rsidR="00BB0BE3" w:rsidRPr="008D540F">
        <w:rPr>
          <w:color w:val="000000" w:themeColor="text1"/>
        </w:rPr>
        <w:instrText xml:space="preserve"> XE "</w:instrText>
      </w:r>
      <w:r w:rsidR="00BB0BE3" w:rsidRPr="008D540F">
        <w:rPr>
          <w:rStyle w:val="Heading3Char"/>
          <w:color w:val="000000" w:themeColor="text1"/>
          <w:szCs w:val="24"/>
        </w:rPr>
        <w:instrText>Unmanned Aircraft:</w:instrText>
      </w:r>
      <w:r w:rsidR="00BB0BE3" w:rsidRPr="008D540F">
        <w:rPr>
          <w:color w:val="000000" w:themeColor="text1"/>
        </w:rPr>
        <w:instrText xml:space="preserve">UA Group 2" </w:instrText>
      </w:r>
      <w:r w:rsidR="00BB0BE3" w:rsidRPr="008D540F">
        <w:rPr>
          <w:color w:val="000000" w:themeColor="text1"/>
        </w:rPr>
        <w:fldChar w:fldCharType="end"/>
      </w:r>
      <w:r w:rsidR="007C3B45" w:rsidRPr="008D540F">
        <w:rPr>
          <w:color w:val="000000" w:themeColor="text1"/>
        </w:rPr>
        <w:t xml:space="preserve">.  </w:t>
      </w:r>
      <w:r w:rsidRPr="008D540F">
        <w:rPr>
          <w:color w:val="000000" w:themeColor="text1"/>
        </w:rPr>
        <w:t>Typically weigh 21-55 pounds</w:t>
      </w:r>
      <w:r w:rsidR="007C3B45" w:rsidRPr="008D540F">
        <w:rPr>
          <w:color w:val="000000" w:themeColor="text1"/>
        </w:rPr>
        <w:t xml:space="preserve">.  </w:t>
      </w:r>
      <w:r w:rsidRPr="008D540F">
        <w:rPr>
          <w:color w:val="000000" w:themeColor="text1"/>
        </w:rPr>
        <w:t>Normally operate VFR in Class D, E, G, or Special Use Airspace</w:t>
      </w:r>
      <w:r w:rsidR="007C3B45" w:rsidRPr="008D540F">
        <w:rPr>
          <w:color w:val="000000" w:themeColor="text1"/>
        </w:rPr>
        <w:t xml:space="preserve">.  </w:t>
      </w:r>
      <w:r w:rsidRPr="008D540F">
        <w:rPr>
          <w:color w:val="000000" w:themeColor="text1"/>
        </w:rPr>
        <w:t>Normal operations are below 3500 feet AGL and at speeds less than 250 k</w:t>
      </w:r>
      <w:r w:rsidR="00BB050E">
        <w:rPr>
          <w:color w:val="000000" w:themeColor="text1"/>
        </w:rPr>
        <w:t>no</w:t>
      </w:r>
      <w:r w:rsidRPr="008D540F">
        <w:rPr>
          <w:color w:val="000000" w:themeColor="text1"/>
        </w:rPr>
        <w:t>ts.</w:t>
      </w:r>
    </w:p>
    <w:p w:rsidR="005F5752" w:rsidRPr="008D540F" w:rsidRDefault="005F5752" w:rsidP="0027754D">
      <w:pPr>
        <w:numPr>
          <w:ilvl w:val="2"/>
          <w:numId w:val="1"/>
        </w:numPr>
        <w:spacing w:after="120"/>
        <w:rPr>
          <w:color w:val="000000" w:themeColor="text1"/>
        </w:rPr>
      </w:pPr>
      <w:r w:rsidRPr="008D540F">
        <w:rPr>
          <w:color w:val="000000" w:themeColor="text1"/>
        </w:rPr>
        <w:t>UA Group 3</w:t>
      </w:r>
      <w:r w:rsidR="00BB0BE3" w:rsidRPr="008D540F">
        <w:rPr>
          <w:color w:val="000000" w:themeColor="text1"/>
        </w:rPr>
        <w:fldChar w:fldCharType="begin"/>
      </w:r>
      <w:r w:rsidR="00BB0BE3" w:rsidRPr="008D540F">
        <w:rPr>
          <w:color w:val="000000" w:themeColor="text1"/>
        </w:rPr>
        <w:instrText xml:space="preserve"> XE "</w:instrText>
      </w:r>
      <w:r w:rsidR="00BB0BE3" w:rsidRPr="008D540F">
        <w:rPr>
          <w:rStyle w:val="Heading3Char"/>
          <w:color w:val="000000" w:themeColor="text1"/>
          <w:szCs w:val="24"/>
        </w:rPr>
        <w:instrText>Unmanned Aircraft:</w:instrText>
      </w:r>
      <w:r w:rsidR="00BB0BE3" w:rsidRPr="008D540F">
        <w:rPr>
          <w:color w:val="000000" w:themeColor="text1"/>
        </w:rPr>
        <w:instrText xml:space="preserve">UA Group 3" </w:instrText>
      </w:r>
      <w:r w:rsidR="00BB0BE3" w:rsidRPr="008D540F">
        <w:rPr>
          <w:color w:val="000000" w:themeColor="text1"/>
        </w:rPr>
        <w:fldChar w:fldCharType="end"/>
      </w:r>
      <w:r w:rsidR="007C3B45" w:rsidRPr="008D540F">
        <w:rPr>
          <w:color w:val="000000" w:themeColor="text1"/>
        </w:rPr>
        <w:t xml:space="preserve">.  </w:t>
      </w:r>
      <w:r w:rsidRPr="008D540F">
        <w:rPr>
          <w:color w:val="000000" w:themeColor="text1"/>
        </w:rPr>
        <w:t>Typically weigh more than 55 pounds but less than 1320 pounds</w:t>
      </w:r>
      <w:r w:rsidR="007C3B45" w:rsidRPr="008D540F">
        <w:rPr>
          <w:color w:val="000000" w:themeColor="text1"/>
        </w:rPr>
        <w:t xml:space="preserve">.  </w:t>
      </w:r>
      <w:r w:rsidRPr="008D540F">
        <w:rPr>
          <w:color w:val="000000" w:themeColor="text1"/>
        </w:rPr>
        <w:t>Normally operate VFR in Class D, E, G, or Special Use Airspace</w:t>
      </w:r>
      <w:r w:rsidR="007C3B45" w:rsidRPr="008D540F">
        <w:rPr>
          <w:color w:val="000000" w:themeColor="text1"/>
        </w:rPr>
        <w:t xml:space="preserve">.  </w:t>
      </w:r>
      <w:r w:rsidRPr="008D540F">
        <w:rPr>
          <w:color w:val="000000" w:themeColor="text1"/>
        </w:rPr>
        <w:t>Normal operations are below 18,000 feet MSL and at speeds less than 250 k</w:t>
      </w:r>
      <w:r w:rsidR="00BB050E">
        <w:rPr>
          <w:color w:val="000000" w:themeColor="text1"/>
        </w:rPr>
        <w:t>no</w:t>
      </w:r>
      <w:r w:rsidRPr="008D540F">
        <w:rPr>
          <w:color w:val="000000" w:themeColor="text1"/>
        </w:rPr>
        <w:t>ts.</w:t>
      </w:r>
    </w:p>
    <w:p w:rsidR="00740125" w:rsidRPr="008D540F" w:rsidRDefault="005F5752" w:rsidP="0027754D">
      <w:pPr>
        <w:numPr>
          <w:ilvl w:val="2"/>
          <w:numId w:val="1"/>
        </w:numPr>
        <w:spacing w:after="120"/>
        <w:rPr>
          <w:color w:val="000000" w:themeColor="text1"/>
        </w:rPr>
      </w:pPr>
      <w:r w:rsidRPr="008D540F">
        <w:rPr>
          <w:color w:val="000000" w:themeColor="text1"/>
        </w:rPr>
        <w:t>UA Group 4</w:t>
      </w:r>
      <w:r w:rsidR="00BB0BE3" w:rsidRPr="008D540F">
        <w:rPr>
          <w:color w:val="000000" w:themeColor="text1"/>
        </w:rPr>
        <w:fldChar w:fldCharType="begin"/>
      </w:r>
      <w:r w:rsidR="00BB0BE3" w:rsidRPr="008D540F">
        <w:rPr>
          <w:color w:val="000000" w:themeColor="text1"/>
        </w:rPr>
        <w:instrText xml:space="preserve"> XE "</w:instrText>
      </w:r>
      <w:r w:rsidR="00BB0BE3" w:rsidRPr="008D540F">
        <w:rPr>
          <w:rStyle w:val="Heading3Char"/>
          <w:color w:val="000000" w:themeColor="text1"/>
          <w:szCs w:val="24"/>
        </w:rPr>
        <w:instrText>Unmanned Aircraft:</w:instrText>
      </w:r>
      <w:r w:rsidR="00BB0BE3" w:rsidRPr="008D540F">
        <w:rPr>
          <w:color w:val="000000" w:themeColor="text1"/>
        </w:rPr>
        <w:instrText xml:space="preserve">UA Group 4" </w:instrText>
      </w:r>
      <w:r w:rsidR="00BB0BE3" w:rsidRPr="008D540F">
        <w:rPr>
          <w:color w:val="000000" w:themeColor="text1"/>
        </w:rPr>
        <w:fldChar w:fldCharType="end"/>
      </w:r>
      <w:r w:rsidR="007C3B45" w:rsidRPr="008D540F">
        <w:rPr>
          <w:color w:val="000000" w:themeColor="text1"/>
        </w:rPr>
        <w:t xml:space="preserve">.  </w:t>
      </w:r>
      <w:r w:rsidRPr="008D540F">
        <w:rPr>
          <w:color w:val="000000" w:themeColor="text1"/>
        </w:rPr>
        <w:t>Typically weigh more 1320 pounds</w:t>
      </w:r>
      <w:r w:rsidR="007C3B45" w:rsidRPr="008D540F">
        <w:rPr>
          <w:color w:val="000000" w:themeColor="text1"/>
        </w:rPr>
        <w:t xml:space="preserve">.  </w:t>
      </w:r>
      <w:r w:rsidRPr="008D540F">
        <w:rPr>
          <w:color w:val="000000" w:themeColor="text1"/>
        </w:rPr>
        <w:t>Normally operate VFR in all airspace below 18,000 feet MSL and at any airspeed.</w:t>
      </w:r>
    </w:p>
    <w:p w:rsidR="00AD66FB" w:rsidRPr="008D540F" w:rsidRDefault="005F5752" w:rsidP="0027754D">
      <w:pPr>
        <w:numPr>
          <w:ilvl w:val="2"/>
          <w:numId w:val="1"/>
        </w:numPr>
        <w:spacing w:after="120"/>
        <w:rPr>
          <w:color w:val="000000" w:themeColor="text1"/>
        </w:rPr>
      </w:pPr>
      <w:r w:rsidRPr="008D540F">
        <w:rPr>
          <w:color w:val="000000" w:themeColor="text1"/>
        </w:rPr>
        <w:t>UA Group 5</w:t>
      </w:r>
      <w:r w:rsidR="00BB0BE3" w:rsidRPr="008D540F">
        <w:rPr>
          <w:color w:val="000000" w:themeColor="text1"/>
        </w:rPr>
        <w:fldChar w:fldCharType="begin"/>
      </w:r>
      <w:r w:rsidR="00BB0BE3" w:rsidRPr="008D540F">
        <w:rPr>
          <w:color w:val="000000" w:themeColor="text1"/>
        </w:rPr>
        <w:instrText xml:space="preserve"> XE "</w:instrText>
      </w:r>
      <w:r w:rsidR="00BB0BE3" w:rsidRPr="008D540F">
        <w:rPr>
          <w:rStyle w:val="Heading3Char"/>
          <w:color w:val="000000" w:themeColor="text1"/>
          <w:szCs w:val="24"/>
        </w:rPr>
        <w:instrText>Unmanned Aircraft:</w:instrText>
      </w:r>
      <w:r w:rsidR="00BB0BE3" w:rsidRPr="008D540F">
        <w:rPr>
          <w:color w:val="000000" w:themeColor="text1"/>
        </w:rPr>
        <w:instrText xml:space="preserve">UA Group 5" </w:instrText>
      </w:r>
      <w:r w:rsidR="00BB0BE3" w:rsidRPr="008D540F">
        <w:rPr>
          <w:color w:val="000000" w:themeColor="text1"/>
        </w:rPr>
        <w:fldChar w:fldCharType="end"/>
      </w:r>
      <w:r w:rsidR="007C3B45" w:rsidRPr="008D540F">
        <w:rPr>
          <w:color w:val="000000" w:themeColor="text1"/>
        </w:rPr>
        <w:t xml:space="preserve">.  </w:t>
      </w:r>
      <w:r w:rsidRPr="008D540F">
        <w:rPr>
          <w:color w:val="000000" w:themeColor="text1"/>
        </w:rPr>
        <w:t>Typically weigh more 1320 pounds</w:t>
      </w:r>
      <w:r w:rsidR="007C3B45" w:rsidRPr="008D540F">
        <w:rPr>
          <w:color w:val="000000" w:themeColor="text1"/>
        </w:rPr>
        <w:t xml:space="preserve">.  </w:t>
      </w:r>
      <w:r w:rsidRPr="008D540F">
        <w:rPr>
          <w:color w:val="000000" w:themeColor="text1"/>
        </w:rPr>
        <w:t>May operate VFR or IFR in all airspace above or below 18,000 feet MSL and at any airspeed.</w:t>
      </w:r>
    </w:p>
    <w:p w:rsidR="003644ED" w:rsidRPr="008D540F" w:rsidRDefault="003644ED" w:rsidP="0027754D">
      <w:pPr>
        <w:numPr>
          <w:ilvl w:val="1"/>
          <w:numId w:val="1"/>
        </w:numPr>
        <w:spacing w:after="120"/>
        <w:rPr>
          <w:i/>
          <w:color w:val="FF0000"/>
        </w:rPr>
      </w:pPr>
      <w:bookmarkStart w:id="140" w:name="_Toc447171506"/>
      <w:r w:rsidRPr="008D540F">
        <w:rPr>
          <w:rStyle w:val="Heading3Char"/>
          <w:i/>
          <w:color w:val="FF0000"/>
        </w:rPr>
        <w:t>Wide Area Workflow Receiving Report (WAWF RR)</w:t>
      </w:r>
      <w:r w:rsidR="007C3B45" w:rsidRPr="008D540F">
        <w:rPr>
          <w:rStyle w:val="Heading3Char"/>
          <w:i/>
          <w:color w:val="FF0000"/>
        </w:rPr>
        <w:t>.</w:t>
      </w:r>
      <w:bookmarkEnd w:id="140"/>
      <w:r w:rsidR="007C3B45" w:rsidRPr="008D540F">
        <w:rPr>
          <w:rStyle w:val="Heading3Char"/>
          <w:i/>
          <w:color w:val="FF0000"/>
        </w:rPr>
        <w:t xml:space="preserve">  </w:t>
      </w:r>
      <w:r w:rsidRPr="008D540F">
        <w:rPr>
          <w:i/>
          <w:color w:val="FF0000"/>
        </w:rPr>
        <w:t xml:space="preserve">See paragraph </w:t>
      </w:r>
      <w:r w:rsidRPr="008D540F">
        <w:rPr>
          <w:i/>
          <w:color w:val="FF0000"/>
        </w:rPr>
        <w:fldChar w:fldCharType="begin"/>
      </w:r>
      <w:r w:rsidRPr="008D540F">
        <w:rPr>
          <w:i/>
          <w:color w:val="FF0000"/>
        </w:rPr>
        <w:instrText xml:space="preserve"> REF Acceptance_Document \r \h </w:instrText>
      </w:r>
      <w:r w:rsidR="00A3452D" w:rsidRPr="008D540F">
        <w:rPr>
          <w:i/>
          <w:color w:val="FF0000"/>
        </w:rPr>
        <w:instrText xml:space="preserve"> \* MERGEFORMAT </w:instrText>
      </w:r>
      <w:r w:rsidRPr="008D540F">
        <w:rPr>
          <w:i/>
          <w:color w:val="FF0000"/>
        </w:rPr>
      </w:r>
      <w:r w:rsidRPr="008D540F">
        <w:rPr>
          <w:i/>
          <w:color w:val="FF0000"/>
        </w:rPr>
        <w:fldChar w:fldCharType="separate"/>
      </w:r>
      <w:r w:rsidR="001A594B">
        <w:rPr>
          <w:i/>
          <w:color w:val="FF0000"/>
        </w:rPr>
        <w:t>1.2.4</w:t>
      </w:r>
      <w:r w:rsidRPr="008D540F">
        <w:rPr>
          <w:i/>
          <w:color w:val="FF0000"/>
        </w:rPr>
        <w:fldChar w:fldCharType="end"/>
      </w:r>
      <w:r w:rsidRPr="008D540F">
        <w:rPr>
          <w:i/>
          <w:color w:val="FF0000"/>
        </w:rPr>
        <w:t>.</w:t>
      </w:r>
    </w:p>
    <w:p w:rsidR="009F7F3D" w:rsidRPr="008D540F" w:rsidRDefault="009F7F3D" w:rsidP="00AC0D50">
      <w:pPr>
        <w:spacing w:after="120"/>
        <w:rPr>
          <w:color w:val="000000" w:themeColor="text1"/>
        </w:rPr>
      </w:pPr>
    </w:p>
    <w:p w:rsidR="00AC0D50" w:rsidRPr="008D540F" w:rsidRDefault="00AC0D50" w:rsidP="00BB4E70">
      <w:pPr>
        <w:spacing w:after="120"/>
        <w:rPr>
          <w:color w:val="000000" w:themeColor="text1"/>
        </w:rPr>
        <w:sectPr w:rsidR="00AC0D50" w:rsidRPr="008D540F" w:rsidSect="00166058">
          <w:type w:val="continuous"/>
          <w:pgSz w:w="12240" w:h="15840"/>
          <w:pgMar w:top="1440" w:right="1440" w:bottom="1440" w:left="1440" w:header="720" w:footer="720" w:gutter="0"/>
          <w:cols w:space="720"/>
          <w:docGrid w:linePitch="360"/>
        </w:sectPr>
      </w:pPr>
    </w:p>
    <w:p w:rsidR="00AA20D0" w:rsidRPr="008D540F" w:rsidRDefault="00AA20D0">
      <w:pPr>
        <w:rPr>
          <w:color w:val="000000" w:themeColor="text1"/>
          <w:shd w:val="clear" w:color="auto" w:fill="FFFFFF"/>
        </w:rPr>
      </w:pPr>
      <w:r w:rsidRPr="008D540F">
        <w:br w:type="page"/>
      </w:r>
    </w:p>
    <w:p w:rsidR="00AC0D50" w:rsidRPr="008D540F" w:rsidRDefault="00AC0D50" w:rsidP="00420A4B">
      <w:pPr>
        <w:pStyle w:val="Chapter"/>
      </w:pPr>
      <w:bookmarkStart w:id="141" w:name="_Toc447171507"/>
      <w:r w:rsidRPr="008D540F">
        <w:lastRenderedPageBreak/>
        <w:t>Chapter 2</w:t>
      </w:r>
      <w:bookmarkEnd w:id="141"/>
    </w:p>
    <w:p w:rsidR="00AC0D50" w:rsidRPr="008D540F" w:rsidRDefault="00AC0D50" w:rsidP="002C66C4">
      <w:pPr>
        <w:spacing w:after="240"/>
        <w:jc w:val="center"/>
        <w:rPr>
          <w:color w:val="000000" w:themeColor="text1"/>
          <w:u w:val="single"/>
        </w:rPr>
      </w:pPr>
      <w:bookmarkStart w:id="142" w:name="_Toc109553773"/>
      <w:r w:rsidRPr="008D540F">
        <w:rPr>
          <w:color w:val="000000" w:themeColor="text1"/>
          <w:u w:val="single"/>
        </w:rPr>
        <w:t xml:space="preserve">WAIVER </w:t>
      </w:r>
      <w:r w:rsidR="000B64AC" w:rsidRPr="008D540F">
        <w:rPr>
          <w:color w:val="000000" w:themeColor="text1"/>
          <w:u w:val="single"/>
        </w:rPr>
        <w:t>PROCEDURES</w:t>
      </w:r>
      <w:bookmarkEnd w:id="142"/>
    </w:p>
    <w:p w:rsidR="00AC0D50" w:rsidRPr="008D540F" w:rsidRDefault="0065360D" w:rsidP="0027754D">
      <w:pPr>
        <w:numPr>
          <w:ilvl w:val="0"/>
          <w:numId w:val="1"/>
        </w:numPr>
        <w:spacing w:after="120"/>
        <w:rPr>
          <w:color w:val="000000" w:themeColor="text1"/>
        </w:rPr>
      </w:pPr>
      <w:bookmarkStart w:id="143" w:name="_Toc447171508"/>
      <w:bookmarkStart w:id="144" w:name="_Toc109553774"/>
      <w:r w:rsidRPr="008D540F">
        <w:rPr>
          <w:rStyle w:val="Heading2Char"/>
          <w:color w:val="000000" w:themeColor="text1"/>
          <w:szCs w:val="24"/>
        </w:rPr>
        <w:t>Waivers</w:t>
      </w:r>
      <w:bookmarkEnd w:id="143"/>
      <w:r w:rsidR="00BB0BE3" w:rsidRPr="008D540F">
        <w:rPr>
          <w:rStyle w:val="Heading2Char"/>
          <w:color w:val="000000" w:themeColor="text1"/>
          <w:szCs w:val="24"/>
        </w:rPr>
        <w:fldChar w:fldCharType="begin"/>
      </w:r>
      <w:r w:rsidR="00BB0BE3" w:rsidRPr="008D540F">
        <w:rPr>
          <w:color w:val="000000" w:themeColor="text1"/>
        </w:rPr>
        <w:instrText xml:space="preserve"> XE "</w:instrText>
      </w:r>
      <w:r w:rsidR="00BB0BE3" w:rsidRPr="008D540F">
        <w:rPr>
          <w:rStyle w:val="Heading2Char"/>
          <w:color w:val="000000" w:themeColor="text1"/>
          <w:szCs w:val="24"/>
        </w:rPr>
        <w:instrText>Waivers:</w:instrText>
      </w:r>
      <w:r w:rsidR="00371A9F" w:rsidRPr="008D540F">
        <w:rPr>
          <w:color w:val="000000" w:themeColor="text1"/>
        </w:rPr>
        <w:instrText>d</w:instrText>
      </w:r>
      <w:r w:rsidR="00BB0BE3" w:rsidRPr="008D540F">
        <w:rPr>
          <w:color w:val="000000" w:themeColor="text1"/>
        </w:rPr>
        <w:instrText xml:space="preserve">efinition" </w:instrText>
      </w:r>
      <w:r w:rsidR="00BB0BE3" w:rsidRPr="008D540F">
        <w:rPr>
          <w:rStyle w:val="Heading2Char"/>
          <w:color w:val="000000" w:themeColor="text1"/>
          <w:szCs w:val="24"/>
        </w:rPr>
        <w:fldChar w:fldCharType="end"/>
      </w:r>
      <w:bookmarkEnd w:id="144"/>
      <w:r w:rsidR="007C3B45" w:rsidRPr="008D540F">
        <w:rPr>
          <w:color w:val="000000" w:themeColor="text1"/>
        </w:rPr>
        <w:t xml:space="preserve">.  </w:t>
      </w:r>
      <w:r w:rsidR="00AC0D50" w:rsidRPr="008D540F">
        <w:rPr>
          <w:color w:val="000000" w:themeColor="text1"/>
        </w:rPr>
        <w:t xml:space="preserve">A waiver is written relief from a specific </w:t>
      </w:r>
      <w:r w:rsidR="00714A02" w:rsidRPr="008D540F">
        <w:rPr>
          <w:color w:val="000000" w:themeColor="text1"/>
        </w:rPr>
        <w:t xml:space="preserve">contractual </w:t>
      </w:r>
      <w:r w:rsidR="00AC0D50" w:rsidRPr="008D540F">
        <w:rPr>
          <w:color w:val="000000" w:themeColor="text1"/>
        </w:rPr>
        <w:t>requirement</w:t>
      </w:r>
      <w:r w:rsidR="007C3B45" w:rsidRPr="008D540F">
        <w:rPr>
          <w:color w:val="000000" w:themeColor="text1"/>
        </w:rPr>
        <w:t xml:space="preserve">.  </w:t>
      </w:r>
      <w:r w:rsidR="00043AD7" w:rsidRPr="008D540F">
        <w:rPr>
          <w:i/>
          <w:color w:val="FF0000"/>
        </w:rPr>
        <w:t>Waivers may be limited to specific contracts, locations, individuals or conditions</w:t>
      </w:r>
      <w:r w:rsidR="007C3B45" w:rsidRPr="008D540F">
        <w:rPr>
          <w:i/>
          <w:color w:val="FF0000"/>
        </w:rPr>
        <w:t xml:space="preserve">.  </w:t>
      </w:r>
      <w:r w:rsidR="00FA0A9A" w:rsidRPr="008D540F">
        <w:rPr>
          <w:color w:val="000000" w:themeColor="text1"/>
        </w:rPr>
        <w:t>The contractor should request a waiver when specific requirements add cost or complexity to contract accomplishment without increasing safety or reducing Government’s risk, or when alternate procedures or requirements can be substituted which provide equivalent levels of safety, proficiency and/or risk mitigation</w:t>
      </w:r>
      <w:r w:rsidR="007C3B45" w:rsidRPr="008D540F">
        <w:rPr>
          <w:color w:val="000000" w:themeColor="text1"/>
        </w:rPr>
        <w:t xml:space="preserve">.  </w:t>
      </w:r>
      <w:r w:rsidR="00A04FA6" w:rsidRPr="008D540F">
        <w:rPr>
          <w:color w:val="000000" w:themeColor="text1"/>
        </w:rPr>
        <w:t>The contractor shall comply with the contract and this Instruction until the waiver is granted</w:t>
      </w:r>
      <w:r w:rsidR="007C3B45" w:rsidRPr="008D540F">
        <w:rPr>
          <w:color w:val="000000" w:themeColor="text1"/>
        </w:rPr>
        <w:t xml:space="preserve">.  </w:t>
      </w:r>
      <w:r w:rsidR="002334CF" w:rsidRPr="008D540F">
        <w:rPr>
          <w:color w:val="000000" w:themeColor="text1"/>
        </w:rPr>
        <w:t>ACOs and PCOs</w:t>
      </w:r>
      <w:r w:rsidR="00A074E8" w:rsidRPr="008D540F">
        <w:rPr>
          <w:rStyle w:val="Heading2Char"/>
          <w:color w:val="000000" w:themeColor="text1"/>
          <w:szCs w:val="24"/>
        </w:rPr>
        <w:fldChar w:fldCharType="begin"/>
      </w:r>
      <w:r w:rsidR="00A074E8" w:rsidRPr="008D540F">
        <w:rPr>
          <w:color w:val="000000" w:themeColor="text1"/>
        </w:rPr>
        <w:instrText xml:space="preserve"> XE "</w:instrText>
      </w:r>
      <w:r w:rsidR="00A074E8" w:rsidRPr="008D540F">
        <w:rPr>
          <w:rStyle w:val="Heading2Char"/>
          <w:color w:val="000000" w:themeColor="text1"/>
          <w:szCs w:val="24"/>
        </w:rPr>
        <w:instrText>Waivers:</w:instrText>
      </w:r>
      <w:r w:rsidR="00A074E8" w:rsidRPr="008D540F">
        <w:rPr>
          <w:color w:val="000000" w:themeColor="text1"/>
        </w:rPr>
        <w:instrText xml:space="preserve">ACO and PCO" </w:instrText>
      </w:r>
      <w:r w:rsidR="00A074E8" w:rsidRPr="008D540F">
        <w:rPr>
          <w:rStyle w:val="Heading2Char"/>
          <w:color w:val="000000" w:themeColor="text1"/>
          <w:szCs w:val="24"/>
        </w:rPr>
        <w:fldChar w:fldCharType="end"/>
      </w:r>
      <w:r w:rsidR="002F2F60" w:rsidRPr="008D540F">
        <w:rPr>
          <w:color w:val="000000" w:themeColor="text1"/>
        </w:rPr>
        <w:t>,</w:t>
      </w:r>
      <w:r w:rsidR="00A074E8" w:rsidRPr="008D540F">
        <w:rPr>
          <w:color w:val="000000" w:themeColor="text1"/>
        </w:rPr>
        <w:t xml:space="preserve"> </w:t>
      </w:r>
      <w:r w:rsidR="002334CF" w:rsidRPr="008D540F">
        <w:rPr>
          <w:color w:val="000000" w:themeColor="text1"/>
        </w:rPr>
        <w:t xml:space="preserve">shall not use the contract modification process for </w:t>
      </w:r>
      <w:r w:rsidR="00580258" w:rsidRPr="008D540F">
        <w:rPr>
          <w:color w:val="000000" w:themeColor="text1"/>
        </w:rPr>
        <w:t xml:space="preserve">aviation </w:t>
      </w:r>
      <w:r w:rsidR="002334CF" w:rsidRPr="008D540F">
        <w:rPr>
          <w:color w:val="000000" w:themeColor="text1"/>
        </w:rPr>
        <w:t xml:space="preserve">contracts to waive </w:t>
      </w:r>
      <w:r w:rsidR="00F95D72" w:rsidRPr="008D540F">
        <w:rPr>
          <w:color w:val="000000" w:themeColor="text1"/>
        </w:rPr>
        <w:t>this</w:t>
      </w:r>
      <w:r w:rsidR="002334CF" w:rsidRPr="008D540F">
        <w:rPr>
          <w:color w:val="000000" w:themeColor="text1"/>
        </w:rPr>
        <w:t xml:space="preserve"> Instruction or </w:t>
      </w:r>
      <w:hyperlink w:anchor="Service_Guidance" w:history="1">
        <w:r w:rsidR="003A628C" w:rsidRPr="008D540F">
          <w:rPr>
            <w:rStyle w:val="Hyperlink"/>
          </w:rPr>
          <w:t>Service Guidance</w:t>
        </w:r>
      </w:hyperlink>
      <w:r w:rsidR="002334CF" w:rsidRPr="008D540F">
        <w:rPr>
          <w:color w:val="000000" w:themeColor="text1"/>
        </w:rPr>
        <w:t xml:space="preserve"> requirements</w:t>
      </w:r>
      <w:r w:rsidR="007C3B45" w:rsidRPr="008D540F">
        <w:rPr>
          <w:color w:val="000000" w:themeColor="text1"/>
        </w:rPr>
        <w:t xml:space="preserve">.  </w:t>
      </w:r>
      <w:r w:rsidR="002334CF" w:rsidRPr="008D540F">
        <w:t>DFARS Part 228</w:t>
      </w:r>
      <w:r w:rsidR="00391705" w:rsidRPr="008D540F">
        <w:t xml:space="preserve">.3, </w:t>
      </w:r>
      <w:r w:rsidR="002334CF" w:rsidRPr="008D540F">
        <w:rPr>
          <w:i/>
        </w:rPr>
        <w:t>Insurance</w:t>
      </w:r>
      <w:r w:rsidR="002334CF" w:rsidRPr="008D540F">
        <w:t xml:space="preserve">, </w:t>
      </w:r>
      <w:hyperlink w:anchor="DFARS228" w:history="1">
        <w:r w:rsidR="005F6DE6" w:rsidRPr="008D540F">
          <w:rPr>
            <w:rStyle w:val="Hyperlink"/>
          </w:rPr>
          <w:t>s</w:t>
        </w:r>
        <w:r w:rsidR="002334CF" w:rsidRPr="008D540F">
          <w:rPr>
            <w:rStyle w:val="Hyperlink"/>
          </w:rPr>
          <w:t xml:space="preserve">ubpart 228.370 – </w:t>
        </w:r>
        <w:r w:rsidR="002334CF" w:rsidRPr="008D540F">
          <w:rPr>
            <w:rStyle w:val="Hyperlink"/>
            <w:i/>
          </w:rPr>
          <w:t>Additional Clauses</w:t>
        </w:r>
      </w:hyperlink>
      <w:r w:rsidR="002334CF" w:rsidRPr="008D540F">
        <w:rPr>
          <w:rStyle w:val="Heading3Char"/>
          <w:color w:val="000000" w:themeColor="text1"/>
          <w:szCs w:val="24"/>
        </w:rPr>
        <w:t xml:space="preserve">, describe the limits imposed on the PCO for modifying the </w:t>
      </w:r>
      <w:hyperlink w:anchor="DFARSGFRC" w:history="1">
        <w:r w:rsidR="00377823" w:rsidRPr="008D540F">
          <w:rPr>
            <w:rStyle w:val="Hyperlink"/>
          </w:rPr>
          <w:t>GFRC</w:t>
        </w:r>
      </w:hyperlink>
      <w:r w:rsidR="007C3B45" w:rsidRPr="008D540F">
        <w:rPr>
          <w:rStyle w:val="Heading3Char"/>
          <w:color w:val="000000" w:themeColor="text1"/>
          <w:szCs w:val="24"/>
        </w:rPr>
        <w:t xml:space="preserve">.  </w:t>
      </w:r>
      <w:r w:rsidR="00AC0D50" w:rsidRPr="008D540F">
        <w:rPr>
          <w:color w:val="000000" w:themeColor="text1"/>
        </w:rPr>
        <w:t xml:space="preserve">When issued, waivers </w:t>
      </w:r>
      <w:r w:rsidR="00AC0D50" w:rsidRPr="008D540F">
        <w:rPr>
          <w:strike/>
          <w:color w:val="FF0000"/>
        </w:rPr>
        <w:t xml:space="preserve">shall be valid no more than the length of the applicable contract and </w:t>
      </w:r>
      <w:r w:rsidR="00AC0D50" w:rsidRPr="008D540F">
        <w:rPr>
          <w:color w:val="000000" w:themeColor="text1"/>
        </w:rPr>
        <w:t xml:space="preserve">shall be attached to the </w:t>
      </w:r>
      <w:r w:rsidR="000B64AC" w:rsidRPr="008D540F">
        <w:rPr>
          <w:color w:val="000000" w:themeColor="text1"/>
        </w:rPr>
        <w:t>Procedures</w:t>
      </w:r>
      <w:r w:rsidR="007C3B45" w:rsidRPr="008D540F">
        <w:rPr>
          <w:color w:val="000000" w:themeColor="text1"/>
        </w:rPr>
        <w:t xml:space="preserve">.  </w:t>
      </w:r>
      <w:r w:rsidR="00AC0D50" w:rsidRPr="008D540F">
        <w:rPr>
          <w:color w:val="000000" w:themeColor="text1"/>
        </w:rPr>
        <w:t>All waivers shall be reviewed at least annually by the GFR to ensure the</w:t>
      </w:r>
      <w:r w:rsidR="002D2665" w:rsidRPr="008D540F">
        <w:rPr>
          <w:color w:val="000000" w:themeColor="text1"/>
        </w:rPr>
        <w:t xml:space="preserve"> requirements for the waiver a</w:t>
      </w:r>
      <w:r w:rsidR="00AC0D50" w:rsidRPr="008D540F">
        <w:rPr>
          <w:color w:val="000000" w:themeColor="text1"/>
        </w:rPr>
        <w:t>re still valid</w:t>
      </w:r>
      <w:r w:rsidR="007C3B45" w:rsidRPr="008D540F">
        <w:rPr>
          <w:color w:val="000000" w:themeColor="text1"/>
        </w:rPr>
        <w:t xml:space="preserve">.  </w:t>
      </w:r>
      <w:r w:rsidR="00C263C8" w:rsidRPr="008D540F">
        <w:rPr>
          <w:color w:val="000000" w:themeColor="text1"/>
        </w:rPr>
        <w:t xml:space="preserve">There are three types of waivers that affect contractor aircraft operations; waivers to this Instruction; waivers to </w:t>
      </w:r>
      <w:hyperlink w:anchor="Service_Guidance" w:history="1">
        <w:r w:rsidR="003A628C" w:rsidRPr="008D540F">
          <w:rPr>
            <w:rStyle w:val="Hyperlink"/>
          </w:rPr>
          <w:t>Service Guidance</w:t>
        </w:r>
      </w:hyperlink>
      <w:r w:rsidR="00C263C8" w:rsidRPr="008D540F">
        <w:rPr>
          <w:color w:val="000000" w:themeColor="text1"/>
        </w:rPr>
        <w:t>; and contract waivers.</w:t>
      </w:r>
    </w:p>
    <w:p w:rsidR="00AC0D50" w:rsidRPr="008D540F" w:rsidRDefault="00AC0D50" w:rsidP="0027754D">
      <w:pPr>
        <w:numPr>
          <w:ilvl w:val="1"/>
          <w:numId w:val="1"/>
        </w:numPr>
        <w:spacing w:after="120"/>
        <w:rPr>
          <w:color w:val="000000" w:themeColor="text1"/>
        </w:rPr>
      </w:pPr>
      <w:bookmarkStart w:id="145" w:name="_Toc447171509"/>
      <w:bookmarkStart w:id="146" w:name="_Toc109553775"/>
      <w:r w:rsidRPr="008D540F">
        <w:rPr>
          <w:rStyle w:val="Heading3Char"/>
          <w:color w:val="000000" w:themeColor="text1"/>
          <w:szCs w:val="24"/>
        </w:rPr>
        <w:t>Waivers</w:t>
      </w:r>
      <w:r w:rsidR="000704D4" w:rsidRPr="008D540F">
        <w:rPr>
          <w:rStyle w:val="Heading3Char"/>
          <w:color w:val="000000" w:themeColor="text1"/>
          <w:szCs w:val="24"/>
        </w:rPr>
        <w:t xml:space="preserve"> to this Instruction</w:t>
      </w:r>
      <w:bookmarkEnd w:id="145"/>
      <w:r w:rsidR="00D90319" w:rsidRPr="008D540F">
        <w:rPr>
          <w:rStyle w:val="Heading3Char"/>
          <w:color w:val="000000" w:themeColor="text1"/>
          <w:szCs w:val="24"/>
        </w:rPr>
        <w:fldChar w:fldCharType="begin"/>
      </w:r>
      <w:r w:rsidR="00D90319" w:rsidRPr="008D540F">
        <w:rPr>
          <w:color w:val="000000" w:themeColor="text1"/>
        </w:rPr>
        <w:instrText xml:space="preserve"> XE "Waivers:</w:instrText>
      </w:r>
      <w:r w:rsidR="00432607" w:rsidRPr="008D540F">
        <w:rPr>
          <w:color w:val="000000" w:themeColor="text1"/>
        </w:rPr>
        <w:instrText>t</w:instrText>
      </w:r>
      <w:r w:rsidR="00A074E8" w:rsidRPr="008D540F">
        <w:rPr>
          <w:color w:val="000000" w:themeColor="text1"/>
        </w:rPr>
        <w:instrText>his i</w:instrText>
      </w:r>
      <w:r w:rsidR="00D90319" w:rsidRPr="008D540F">
        <w:rPr>
          <w:color w:val="000000" w:themeColor="text1"/>
        </w:rPr>
        <w:instrText xml:space="preserve">nstruction" </w:instrText>
      </w:r>
      <w:r w:rsidR="00D90319" w:rsidRPr="008D540F">
        <w:rPr>
          <w:rStyle w:val="Heading3Char"/>
          <w:color w:val="000000" w:themeColor="text1"/>
          <w:szCs w:val="24"/>
        </w:rPr>
        <w:fldChar w:fldCharType="end"/>
      </w:r>
      <w:r w:rsidRPr="008D540F">
        <w:rPr>
          <w:color w:val="000000" w:themeColor="text1"/>
        </w:rPr>
        <w:t>.</w:t>
      </w:r>
      <w:bookmarkEnd w:id="146"/>
    </w:p>
    <w:p w:rsidR="00AC0D50" w:rsidRPr="008D540F" w:rsidRDefault="00565751" w:rsidP="0027754D">
      <w:pPr>
        <w:numPr>
          <w:ilvl w:val="2"/>
          <w:numId w:val="1"/>
        </w:numPr>
        <w:spacing w:after="120"/>
        <w:rPr>
          <w:color w:val="000000" w:themeColor="text1"/>
        </w:rPr>
      </w:pPr>
      <w:r w:rsidRPr="008D540F">
        <w:rPr>
          <w:color w:val="000000" w:themeColor="text1"/>
        </w:rPr>
        <w:t>Waiver</w:t>
      </w:r>
      <w:r w:rsidR="000704D4" w:rsidRPr="008D540F">
        <w:rPr>
          <w:color w:val="000000" w:themeColor="text1"/>
        </w:rPr>
        <w:t xml:space="preserve"> requests to this Instruction</w:t>
      </w:r>
      <w:r w:rsidR="00EE4883" w:rsidRPr="008D540F">
        <w:rPr>
          <w:color w:val="000000" w:themeColor="text1"/>
        </w:rPr>
        <w:t xml:space="preserve"> are generated by the contractor</w:t>
      </w:r>
      <w:r w:rsidR="007C3B45" w:rsidRPr="008D540F">
        <w:rPr>
          <w:color w:val="000000" w:themeColor="text1"/>
        </w:rPr>
        <w:t xml:space="preserve">.  </w:t>
      </w:r>
    </w:p>
    <w:p w:rsidR="00AE460F" w:rsidRPr="008D540F" w:rsidRDefault="00AC0D50" w:rsidP="0027754D">
      <w:pPr>
        <w:numPr>
          <w:ilvl w:val="2"/>
          <w:numId w:val="1"/>
        </w:numPr>
        <w:spacing w:after="120"/>
        <w:rPr>
          <w:color w:val="000000" w:themeColor="text1"/>
        </w:rPr>
      </w:pPr>
      <w:r w:rsidRPr="008D540F">
        <w:rPr>
          <w:color w:val="000000" w:themeColor="text1"/>
        </w:rPr>
        <w:t>Content</w:t>
      </w:r>
      <w:r w:rsidR="00BB0BE3" w:rsidRPr="008D540F">
        <w:rPr>
          <w:rStyle w:val="Heading3Char"/>
          <w:color w:val="000000" w:themeColor="text1"/>
          <w:szCs w:val="24"/>
        </w:rPr>
        <w:fldChar w:fldCharType="begin"/>
      </w:r>
      <w:r w:rsidR="00BB0BE3" w:rsidRPr="008D540F">
        <w:rPr>
          <w:color w:val="000000" w:themeColor="text1"/>
        </w:rPr>
        <w:instrText xml:space="preserve"> XE "Waivers:</w:instrText>
      </w:r>
      <w:r w:rsidR="00371A9F" w:rsidRPr="008D540F">
        <w:rPr>
          <w:color w:val="000000" w:themeColor="text1"/>
        </w:rPr>
        <w:instrText>c</w:instrText>
      </w:r>
      <w:r w:rsidR="00BB0BE3" w:rsidRPr="008D540F">
        <w:rPr>
          <w:color w:val="000000" w:themeColor="text1"/>
        </w:rPr>
        <w:instrText xml:space="preserve">ontent" </w:instrText>
      </w:r>
      <w:r w:rsidR="00BB0BE3"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Waiver requests</w:t>
      </w:r>
      <w:r w:rsidR="00AE60D4" w:rsidRPr="008D540F">
        <w:rPr>
          <w:i/>
          <w:color w:val="FF0000"/>
        </w:rPr>
        <w:t xml:space="preserve"> are written on company letterhead and must detail</w:t>
      </w:r>
      <w:r w:rsidRPr="008D540F">
        <w:rPr>
          <w:i/>
          <w:color w:val="FF0000"/>
        </w:rPr>
        <w:t xml:space="preserve"> </w:t>
      </w:r>
      <w:r w:rsidR="00570EED" w:rsidRPr="008D540F">
        <w:rPr>
          <w:i/>
          <w:color w:val="FF0000"/>
        </w:rPr>
        <w:t>the justification</w:t>
      </w:r>
      <w:r w:rsidRPr="008D540F">
        <w:rPr>
          <w:i/>
          <w:color w:val="FF0000"/>
        </w:rPr>
        <w:t xml:space="preserve"> for the waiver</w:t>
      </w:r>
      <w:r w:rsidR="007C3B45" w:rsidRPr="008D540F">
        <w:rPr>
          <w:color w:val="000000" w:themeColor="text1"/>
        </w:rPr>
        <w:t xml:space="preserve">.  </w:t>
      </w:r>
      <w:r w:rsidR="009C1F15" w:rsidRPr="008D540F">
        <w:rPr>
          <w:color w:val="000000" w:themeColor="text1"/>
        </w:rPr>
        <w:t>Contractor shall submit a risk management analysis and risk mitigation plan to reduce</w:t>
      </w:r>
      <w:r w:rsidRPr="008D540F">
        <w:rPr>
          <w:color w:val="000000" w:themeColor="text1"/>
        </w:rPr>
        <w:t xml:space="preserve"> the risk to </w:t>
      </w:r>
      <w:r w:rsidR="009C1F15" w:rsidRPr="008D540F">
        <w:rPr>
          <w:color w:val="000000" w:themeColor="text1"/>
        </w:rPr>
        <w:t>aircraft operations</w:t>
      </w:r>
      <w:r w:rsidRPr="008D540F">
        <w:rPr>
          <w:color w:val="000000" w:themeColor="text1"/>
        </w:rPr>
        <w:t xml:space="preserve"> affected by the waiver</w:t>
      </w:r>
      <w:r w:rsidR="007C3B45" w:rsidRPr="008D540F">
        <w:rPr>
          <w:color w:val="000000" w:themeColor="text1"/>
        </w:rPr>
        <w:t xml:space="preserve">.  </w:t>
      </w:r>
      <w:r w:rsidR="00AE460F" w:rsidRPr="008D540F">
        <w:rPr>
          <w:color w:val="000000" w:themeColor="text1"/>
        </w:rPr>
        <w:t>Waiver</w:t>
      </w:r>
      <w:r w:rsidR="002D2665" w:rsidRPr="008D540F">
        <w:rPr>
          <w:color w:val="000000" w:themeColor="text1"/>
        </w:rPr>
        <w:t xml:space="preserve"> requests must be in written or electronic format</w:t>
      </w:r>
      <w:r w:rsidR="007C3B45" w:rsidRPr="008D540F">
        <w:rPr>
          <w:color w:val="000000" w:themeColor="text1"/>
        </w:rPr>
        <w:t xml:space="preserve">.  </w:t>
      </w:r>
      <w:r w:rsidR="009C1F15" w:rsidRPr="008D540F">
        <w:rPr>
          <w:color w:val="000000" w:themeColor="text1"/>
        </w:rPr>
        <w:t>(USAF: To expedite the waiver process, contractors should document/submit waiver requests on an AFMC Form 73.)</w:t>
      </w:r>
    </w:p>
    <w:p w:rsidR="00AE460F" w:rsidRPr="008D540F" w:rsidRDefault="00AE460F" w:rsidP="0027754D">
      <w:pPr>
        <w:numPr>
          <w:ilvl w:val="2"/>
          <w:numId w:val="1"/>
        </w:numPr>
        <w:spacing w:after="120"/>
        <w:rPr>
          <w:color w:val="000000" w:themeColor="text1"/>
        </w:rPr>
      </w:pPr>
      <w:r w:rsidRPr="008D540F">
        <w:rPr>
          <w:color w:val="000000" w:themeColor="text1"/>
        </w:rPr>
        <w:t>Routing</w:t>
      </w:r>
      <w:r w:rsidR="00BB0BE3" w:rsidRPr="008D540F">
        <w:rPr>
          <w:rStyle w:val="Heading3Char"/>
          <w:color w:val="000000" w:themeColor="text1"/>
          <w:szCs w:val="24"/>
        </w:rPr>
        <w:fldChar w:fldCharType="begin"/>
      </w:r>
      <w:r w:rsidR="00BB0BE3" w:rsidRPr="008D540F">
        <w:rPr>
          <w:color w:val="000000" w:themeColor="text1"/>
        </w:rPr>
        <w:instrText xml:space="preserve"> XE "Waivers:</w:instrText>
      </w:r>
      <w:r w:rsidR="00371A9F" w:rsidRPr="008D540F">
        <w:rPr>
          <w:color w:val="000000" w:themeColor="text1"/>
        </w:rPr>
        <w:instrText>r</w:instrText>
      </w:r>
      <w:r w:rsidR="00BB0BE3" w:rsidRPr="008D540F">
        <w:rPr>
          <w:color w:val="000000" w:themeColor="text1"/>
        </w:rPr>
        <w:instrText xml:space="preserve">outing" </w:instrText>
      </w:r>
      <w:r w:rsidR="00BB0BE3" w:rsidRPr="008D540F">
        <w:rPr>
          <w:rStyle w:val="Heading3Char"/>
          <w:color w:val="000000" w:themeColor="text1"/>
          <w:szCs w:val="24"/>
        </w:rPr>
        <w:fldChar w:fldCharType="end"/>
      </w:r>
      <w:r w:rsidR="007C3B45" w:rsidRPr="008D540F">
        <w:rPr>
          <w:color w:val="000000" w:themeColor="text1"/>
        </w:rPr>
        <w:t xml:space="preserve">.  </w:t>
      </w:r>
      <w:r w:rsidR="00AC0D50" w:rsidRPr="008D540F">
        <w:rPr>
          <w:color w:val="000000" w:themeColor="text1"/>
        </w:rPr>
        <w:t xml:space="preserve">Send all </w:t>
      </w:r>
      <w:r w:rsidR="000704D4" w:rsidRPr="008D540F">
        <w:rPr>
          <w:color w:val="000000" w:themeColor="text1"/>
        </w:rPr>
        <w:t xml:space="preserve">requests for </w:t>
      </w:r>
      <w:r w:rsidR="00565751" w:rsidRPr="008D540F">
        <w:rPr>
          <w:color w:val="000000" w:themeColor="text1"/>
        </w:rPr>
        <w:t xml:space="preserve">waivers to </w:t>
      </w:r>
      <w:r w:rsidR="000704D4" w:rsidRPr="008D540F">
        <w:rPr>
          <w:color w:val="000000" w:themeColor="text1"/>
        </w:rPr>
        <w:t>this</w:t>
      </w:r>
      <w:r w:rsidR="00C263C8" w:rsidRPr="008D540F">
        <w:rPr>
          <w:color w:val="000000" w:themeColor="text1"/>
        </w:rPr>
        <w:t xml:space="preserve"> Instruction </w:t>
      </w:r>
      <w:r w:rsidR="00AC0D50" w:rsidRPr="008D540F">
        <w:rPr>
          <w:color w:val="000000" w:themeColor="text1"/>
        </w:rPr>
        <w:t>to the GFR</w:t>
      </w:r>
      <w:r w:rsidR="007C3B45" w:rsidRPr="008D540F">
        <w:rPr>
          <w:color w:val="000000" w:themeColor="text1"/>
        </w:rPr>
        <w:t xml:space="preserve">.  </w:t>
      </w:r>
      <w:r w:rsidR="001B31DD" w:rsidRPr="008D540F">
        <w:rPr>
          <w:color w:val="000000" w:themeColor="text1"/>
        </w:rPr>
        <w:t xml:space="preserve">The GFR </w:t>
      </w:r>
      <w:r w:rsidR="009C1F15" w:rsidRPr="008D540F">
        <w:rPr>
          <w:color w:val="000000" w:themeColor="text1"/>
        </w:rPr>
        <w:t>sha</w:t>
      </w:r>
      <w:r w:rsidR="001B31DD" w:rsidRPr="008D540F">
        <w:rPr>
          <w:color w:val="000000" w:themeColor="text1"/>
        </w:rPr>
        <w:t>ll ensure the ACO receives a copy of the waiver package</w:t>
      </w:r>
      <w:r w:rsidR="007C3B45" w:rsidRPr="008D540F">
        <w:rPr>
          <w:color w:val="000000" w:themeColor="text1"/>
        </w:rPr>
        <w:t xml:space="preserve">.  </w:t>
      </w:r>
      <w:r w:rsidR="00AC0D50" w:rsidRPr="008D540F">
        <w:rPr>
          <w:color w:val="000000" w:themeColor="text1"/>
        </w:rPr>
        <w:t xml:space="preserve"> </w:t>
      </w:r>
      <w:r w:rsidR="00C263C8" w:rsidRPr="008D540F">
        <w:rPr>
          <w:color w:val="000000" w:themeColor="text1"/>
        </w:rPr>
        <w:t>DCMA</w:t>
      </w:r>
      <w:r w:rsidR="00AC0D50" w:rsidRPr="008D540F">
        <w:rPr>
          <w:color w:val="000000" w:themeColor="text1"/>
        </w:rPr>
        <w:t xml:space="preserve"> GFR</w:t>
      </w:r>
      <w:r w:rsidR="00C263C8" w:rsidRPr="008D540F">
        <w:rPr>
          <w:color w:val="000000" w:themeColor="text1"/>
        </w:rPr>
        <w:t>s</w:t>
      </w:r>
      <w:r w:rsidR="00AC0D50" w:rsidRPr="008D540F">
        <w:rPr>
          <w:color w:val="000000" w:themeColor="text1"/>
        </w:rPr>
        <w:t xml:space="preserve"> shall forward waiver requests with recommendations</w:t>
      </w:r>
      <w:r w:rsidR="00C069C7" w:rsidRPr="008D540F">
        <w:rPr>
          <w:color w:val="000000" w:themeColor="text1"/>
        </w:rPr>
        <w:t xml:space="preserve"> through their chain of command</w:t>
      </w:r>
      <w:r w:rsidR="00AC0D50" w:rsidRPr="008D540F">
        <w:rPr>
          <w:color w:val="000000" w:themeColor="text1"/>
        </w:rPr>
        <w:t xml:space="preserve"> to </w:t>
      </w:r>
      <w:r w:rsidR="00C263C8" w:rsidRPr="008D540F">
        <w:rPr>
          <w:color w:val="000000" w:themeColor="text1"/>
        </w:rPr>
        <w:t>DCMA-AO</w:t>
      </w:r>
      <w:r w:rsidR="007C3B45" w:rsidRPr="008D540F">
        <w:rPr>
          <w:color w:val="000000" w:themeColor="text1"/>
        </w:rPr>
        <w:t xml:space="preserve">.  </w:t>
      </w:r>
      <w:r w:rsidR="00C263C8" w:rsidRPr="008D540F">
        <w:rPr>
          <w:color w:val="000000" w:themeColor="text1"/>
        </w:rPr>
        <w:t xml:space="preserve">DCMA-AO will endorse </w:t>
      </w:r>
      <w:r w:rsidR="002D2665" w:rsidRPr="008D540F">
        <w:rPr>
          <w:color w:val="000000" w:themeColor="text1"/>
        </w:rPr>
        <w:t>the waiver with recommendations,</w:t>
      </w:r>
      <w:r w:rsidR="00C263C8" w:rsidRPr="008D540F">
        <w:rPr>
          <w:color w:val="000000" w:themeColor="text1"/>
        </w:rPr>
        <w:t xml:space="preserve"> and forward it to the waiver authority of the Instruction</w:t>
      </w:r>
      <w:r w:rsidR="007C3B45" w:rsidRPr="008D540F">
        <w:rPr>
          <w:color w:val="000000" w:themeColor="text1"/>
        </w:rPr>
        <w:t xml:space="preserve">.  </w:t>
      </w:r>
      <w:r w:rsidR="00C263C8" w:rsidRPr="008D540F">
        <w:rPr>
          <w:color w:val="000000" w:themeColor="text1"/>
        </w:rPr>
        <w:t xml:space="preserve">Service GFRs </w:t>
      </w:r>
      <w:r w:rsidR="001B31DD" w:rsidRPr="008D540F">
        <w:rPr>
          <w:color w:val="000000" w:themeColor="text1"/>
        </w:rPr>
        <w:t>shall forward waiver requests with recommendations directly to the waiver authority</w:t>
      </w:r>
      <w:r w:rsidR="007C3B45" w:rsidRPr="008D540F">
        <w:rPr>
          <w:color w:val="000000" w:themeColor="text1"/>
        </w:rPr>
        <w:t xml:space="preserve">.  </w:t>
      </w:r>
      <w:r w:rsidR="00B36010" w:rsidRPr="008D540F">
        <w:rPr>
          <w:color w:val="000000" w:themeColor="text1"/>
        </w:rPr>
        <w:t>(USAF: If the AFMC Form 73 is used, the GFR will be listed as the Action Officer in Section 1</w:t>
      </w:r>
      <w:r w:rsidR="007C3B45" w:rsidRPr="008D540F">
        <w:rPr>
          <w:color w:val="000000" w:themeColor="text1"/>
        </w:rPr>
        <w:t xml:space="preserve">.  </w:t>
      </w:r>
      <w:r w:rsidR="004135D9" w:rsidRPr="008D540F">
        <w:rPr>
          <w:color w:val="000000" w:themeColor="text1"/>
        </w:rPr>
        <w:t>The</w:t>
      </w:r>
      <w:r w:rsidR="00B36010" w:rsidRPr="008D540F">
        <w:rPr>
          <w:color w:val="000000" w:themeColor="text1"/>
        </w:rPr>
        <w:t xml:space="preserve"> GFR </w:t>
      </w:r>
      <w:r w:rsidR="004135D9" w:rsidRPr="008D540F">
        <w:rPr>
          <w:color w:val="000000" w:themeColor="text1"/>
        </w:rPr>
        <w:t xml:space="preserve">shall indicate their </w:t>
      </w:r>
      <w:r w:rsidR="00B36010" w:rsidRPr="008D540F">
        <w:rPr>
          <w:color w:val="000000" w:themeColor="text1"/>
        </w:rPr>
        <w:t>concurrence</w:t>
      </w:r>
      <w:r w:rsidR="004135D9" w:rsidRPr="008D540F">
        <w:rPr>
          <w:color w:val="000000" w:themeColor="text1"/>
        </w:rPr>
        <w:t xml:space="preserve"> or non-concurrence (with or without comment)</w:t>
      </w:r>
      <w:r w:rsidR="00B36010" w:rsidRPr="008D540F">
        <w:rPr>
          <w:color w:val="000000" w:themeColor="text1"/>
        </w:rPr>
        <w:t xml:space="preserve"> with the contractor waiver request.)</w:t>
      </w:r>
      <w:bookmarkStart w:id="147" w:name="_Toc109553777"/>
    </w:p>
    <w:p w:rsidR="00EE4883" w:rsidRPr="008D540F" w:rsidRDefault="00AE460F" w:rsidP="0027754D">
      <w:pPr>
        <w:numPr>
          <w:ilvl w:val="1"/>
          <w:numId w:val="1"/>
        </w:numPr>
        <w:spacing w:after="120"/>
        <w:rPr>
          <w:color w:val="000000" w:themeColor="text1"/>
        </w:rPr>
      </w:pPr>
      <w:bookmarkStart w:id="148" w:name="_Toc447171510"/>
      <w:r w:rsidRPr="008D540F">
        <w:rPr>
          <w:rStyle w:val="Heading3Char"/>
          <w:color w:val="000000" w:themeColor="text1"/>
          <w:szCs w:val="24"/>
        </w:rPr>
        <w:t>Service Guidance Waivers</w:t>
      </w:r>
      <w:bookmarkEnd w:id="147"/>
      <w:bookmarkEnd w:id="148"/>
      <w:r w:rsidR="008B5BB1" w:rsidRPr="008D540F">
        <w:rPr>
          <w:rStyle w:val="Heading3Char"/>
          <w:color w:val="000000" w:themeColor="text1"/>
          <w:szCs w:val="24"/>
        </w:rPr>
        <w:fldChar w:fldCharType="begin"/>
      </w:r>
      <w:r w:rsidR="008B5BB1" w:rsidRPr="008D540F">
        <w:rPr>
          <w:color w:val="000000" w:themeColor="text1"/>
        </w:rPr>
        <w:instrText xml:space="preserve"> XE "</w:instrText>
      </w:r>
      <w:r w:rsidR="00371A9F" w:rsidRPr="008D540F">
        <w:rPr>
          <w:color w:val="000000" w:themeColor="text1"/>
        </w:rPr>
        <w:instrText>Waivers:service g</w:instrText>
      </w:r>
      <w:r w:rsidR="008B5BB1" w:rsidRPr="008D540F">
        <w:rPr>
          <w:color w:val="000000" w:themeColor="text1"/>
        </w:rPr>
        <w:instrText xml:space="preserve">uidance" </w:instrText>
      </w:r>
      <w:r w:rsidR="008B5BB1" w:rsidRPr="008D540F">
        <w:rPr>
          <w:rStyle w:val="Heading3Char"/>
          <w:color w:val="000000" w:themeColor="text1"/>
          <w:szCs w:val="24"/>
        </w:rPr>
        <w:fldChar w:fldCharType="end"/>
      </w:r>
      <w:r w:rsidR="00432607" w:rsidRPr="008D540F">
        <w:rPr>
          <w:rStyle w:val="Heading3Char"/>
          <w:color w:val="000000" w:themeColor="text1"/>
          <w:szCs w:val="24"/>
        </w:rPr>
        <w:fldChar w:fldCharType="begin"/>
      </w:r>
      <w:r w:rsidR="00432607" w:rsidRPr="008D540F">
        <w:rPr>
          <w:color w:val="000000" w:themeColor="text1"/>
        </w:rPr>
        <w:instrText xml:space="preserve"> XE "Service Guidance:waivers" </w:instrText>
      </w:r>
      <w:r w:rsidR="00432607" w:rsidRPr="008D540F">
        <w:rPr>
          <w:rStyle w:val="Heading3Char"/>
          <w:color w:val="000000" w:themeColor="text1"/>
          <w:szCs w:val="24"/>
        </w:rPr>
        <w:fldChar w:fldCharType="end"/>
      </w:r>
      <w:r w:rsidRPr="008D540F">
        <w:rPr>
          <w:color w:val="000000" w:themeColor="text1"/>
        </w:rPr>
        <w:t>.</w:t>
      </w:r>
    </w:p>
    <w:p w:rsidR="00B36010" w:rsidRPr="008D540F" w:rsidRDefault="00EE4883" w:rsidP="0027754D">
      <w:pPr>
        <w:numPr>
          <w:ilvl w:val="2"/>
          <w:numId w:val="1"/>
        </w:numPr>
        <w:spacing w:after="120"/>
        <w:rPr>
          <w:color w:val="000000" w:themeColor="text1"/>
        </w:rPr>
      </w:pPr>
      <w:bookmarkStart w:id="149" w:name="OLE_LINK3"/>
      <w:bookmarkStart w:id="150" w:name="OLE_LINK4"/>
      <w:r w:rsidRPr="008D540F">
        <w:rPr>
          <w:color w:val="000000" w:themeColor="text1"/>
        </w:rPr>
        <w:t xml:space="preserve">Waivers to </w:t>
      </w:r>
      <w:hyperlink w:anchor="Service_Guidance" w:history="1">
        <w:r w:rsidR="003A628C" w:rsidRPr="008D540F">
          <w:rPr>
            <w:rStyle w:val="Hyperlink"/>
          </w:rPr>
          <w:t>Service Guidance</w:t>
        </w:r>
      </w:hyperlink>
      <w:r w:rsidRPr="008D540F">
        <w:rPr>
          <w:color w:val="000000" w:themeColor="text1"/>
        </w:rPr>
        <w:t xml:space="preserve"> ar</w:t>
      </w:r>
      <w:r w:rsidR="00B36010" w:rsidRPr="008D540F">
        <w:rPr>
          <w:color w:val="000000" w:themeColor="text1"/>
        </w:rPr>
        <w:t>e generated by the contractor.</w:t>
      </w:r>
    </w:p>
    <w:p w:rsidR="00AE460F" w:rsidRPr="008D540F" w:rsidRDefault="00AE460F" w:rsidP="0027754D">
      <w:pPr>
        <w:numPr>
          <w:ilvl w:val="2"/>
          <w:numId w:val="1"/>
        </w:numPr>
        <w:spacing w:after="120"/>
        <w:rPr>
          <w:color w:val="000000" w:themeColor="text1"/>
        </w:rPr>
      </w:pPr>
      <w:r w:rsidRPr="008D540F">
        <w:rPr>
          <w:color w:val="000000" w:themeColor="text1"/>
        </w:rPr>
        <w:t xml:space="preserve">The use of </w:t>
      </w:r>
      <w:hyperlink w:anchor="Service_Guidance" w:history="1">
        <w:r w:rsidR="003A628C" w:rsidRPr="008D540F">
          <w:rPr>
            <w:rStyle w:val="Hyperlink"/>
          </w:rPr>
          <w:t>Service Guidance</w:t>
        </w:r>
      </w:hyperlink>
      <w:r w:rsidRPr="008D540F">
        <w:rPr>
          <w:color w:val="000000" w:themeColor="text1"/>
        </w:rPr>
        <w:t xml:space="preserve"> in a contract ensures that contractor’s flight and ground operations risk levels parallel the </w:t>
      </w:r>
      <w:r w:rsidR="00A42CDC" w:rsidRPr="008D540F">
        <w:rPr>
          <w:color w:val="000000" w:themeColor="text1"/>
        </w:rPr>
        <w:t>risk accepted by the Services</w:t>
      </w:r>
      <w:r w:rsidR="007C3B45" w:rsidRPr="008D540F">
        <w:rPr>
          <w:color w:val="000000" w:themeColor="text1"/>
        </w:rPr>
        <w:t xml:space="preserve">.  </w:t>
      </w:r>
      <w:r w:rsidR="00A42CDC" w:rsidRPr="008D540F">
        <w:rPr>
          <w:color w:val="000000" w:themeColor="text1"/>
        </w:rPr>
        <w:t xml:space="preserve">Though </w:t>
      </w:r>
      <w:r w:rsidRPr="008D540F">
        <w:rPr>
          <w:color w:val="000000" w:themeColor="text1"/>
        </w:rPr>
        <w:t>“</w:t>
      </w:r>
      <w:r w:rsidR="00A42CDC" w:rsidRPr="008D540F">
        <w:rPr>
          <w:color w:val="000000" w:themeColor="text1"/>
        </w:rPr>
        <w:t>c</w:t>
      </w:r>
      <w:r w:rsidRPr="008D540F">
        <w:rPr>
          <w:color w:val="000000" w:themeColor="text1"/>
        </w:rPr>
        <w:t>ontractor</w:t>
      </w:r>
      <w:r w:rsidR="00A42CDC" w:rsidRPr="008D540F">
        <w:rPr>
          <w:color w:val="000000" w:themeColor="text1"/>
        </w:rPr>
        <w:t>” operations</w:t>
      </w:r>
      <w:r w:rsidRPr="008D540F">
        <w:rPr>
          <w:color w:val="000000" w:themeColor="text1"/>
        </w:rPr>
        <w:t xml:space="preserve"> may not have been considered when </w:t>
      </w:r>
      <w:hyperlink w:anchor="Service_Guidance" w:history="1">
        <w:r w:rsidR="003A628C" w:rsidRPr="008D540F">
          <w:rPr>
            <w:rStyle w:val="Hyperlink"/>
          </w:rPr>
          <w:t>Service Guidance</w:t>
        </w:r>
      </w:hyperlink>
      <w:r w:rsidR="00EE4883" w:rsidRPr="008D540F">
        <w:rPr>
          <w:color w:val="000000" w:themeColor="text1"/>
        </w:rPr>
        <w:t xml:space="preserve"> was developed</w:t>
      </w:r>
      <w:r w:rsidR="00E95759" w:rsidRPr="008D540F">
        <w:rPr>
          <w:color w:val="000000" w:themeColor="text1"/>
        </w:rPr>
        <w:t>,</w:t>
      </w:r>
      <w:r w:rsidR="00A42CDC" w:rsidRPr="008D540F">
        <w:rPr>
          <w:color w:val="000000" w:themeColor="text1"/>
        </w:rPr>
        <w:t xml:space="preserve"> contractors must comply with the </w:t>
      </w:r>
      <w:hyperlink w:anchor="Service_Guidance" w:history="1">
        <w:r w:rsidR="003A628C" w:rsidRPr="008D540F">
          <w:rPr>
            <w:rStyle w:val="Hyperlink"/>
          </w:rPr>
          <w:t>Service Guidance</w:t>
        </w:r>
      </w:hyperlink>
      <w:r w:rsidR="00A42CDC" w:rsidRPr="008D540F">
        <w:rPr>
          <w:color w:val="000000" w:themeColor="text1"/>
        </w:rPr>
        <w:t xml:space="preserve"> as written </w:t>
      </w:r>
      <w:r w:rsidR="00A22F0C" w:rsidRPr="008D540F">
        <w:rPr>
          <w:color w:val="000000" w:themeColor="text1"/>
        </w:rPr>
        <w:t xml:space="preserve">(when required by this instruction) </w:t>
      </w:r>
      <w:r w:rsidR="00A42CDC" w:rsidRPr="008D540F">
        <w:rPr>
          <w:color w:val="000000" w:themeColor="text1"/>
        </w:rPr>
        <w:t>or seek relief through the waiver process</w:t>
      </w:r>
      <w:r w:rsidR="007C3B45" w:rsidRPr="008D540F">
        <w:rPr>
          <w:color w:val="000000" w:themeColor="text1"/>
        </w:rPr>
        <w:t xml:space="preserve">.  </w:t>
      </w:r>
      <w:r w:rsidR="004419D3" w:rsidRPr="008D540F">
        <w:rPr>
          <w:color w:val="000000" w:themeColor="text1"/>
        </w:rPr>
        <w:t xml:space="preserve">Use this </w:t>
      </w:r>
      <w:r w:rsidR="002B1155" w:rsidRPr="008D540F">
        <w:rPr>
          <w:color w:val="000000" w:themeColor="text1"/>
        </w:rPr>
        <w:t xml:space="preserve">process when requesting relief from requirements of </w:t>
      </w:r>
      <w:hyperlink w:anchor="Service_Guidance" w:history="1">
        <w:r w:rsidR="003A628C" w:rsidRPr="008D540F">
          <w:rPr>
            <w:rStyle w:val="Hyperlink"/>
          </w:rPr>
          <w:t>Service Guidance</w:t>
        </w:r>
      </w:hyperlink>
      <w:r w:rsidR="002B1155" w:rsidRPr="008D540F">
        <w:rPr>
          <w:color w:val="000000" w:themeColor="text1"/>
        </w:rPr>
        <w:t>, flight manuals and technical publications.</w:t>
      </w:r>
    </w:p>
    <w:bookmarkEnd w:id="149"/>
    <w:bookmarkEnd w:id="150"/>
    <w:p w:rsidR="00A42CDC" w:rsidRPr="008D540F" w:rsidRDefault="00A42CDC" w:rsidP="0027754D">
      <w:pPr>
        <w:numPr>
          <w:ilvl w:val="2"/>
          <w:numId w:val="1"/>
        </w:numPr>
        <w:spacing w:after="120"/>
        <w:rPr>
          <w:color w:val="000000" w:themeColor="text1"/>
        </w:rPr>
      </w:pPr>
      <w:r w:rsidRPr="008D540F">
        <w:rPr>
          <w:color w:val="000000" w:themeColor="text1"/>
        </w:rPr>
        <w:lastRenderedPageBreak/>
        <w:t>Content</w:t>
      </w:r>
      <w:r w:rsidR="00BB0BE3" w:rsidRPr="008D540F">
        <w:rPr>
          <w:rStyle w:val="Heading3Char"/>
          <w:color w:val="000000" w:themeColor="text1"/>
          <w:szCs w:val="24"/>
        </w:rPr>
        <w:fldChar w:fldCharType="begin"/>
      </w:r>
      <w:r w:rsidR="00BB0BE3" w:rsidRPr="008D540F">
        <w:rPr>
          <w:color w:val="000000" w:themeColor="text1"/>
        </w:rPr>
        <w:instrText xml:space="preserve"> XE "Waivers:</w:instrText>
      </w:r>
      <w:r w:rsidR="00371A9F" w:rsidRPr="008D540F">
        <w:rPr>
          <w:color w:val="000000" w:themeColor="text1"/>
        </w:rPr>
        <w:instrText>c</w:instrText>
      </w:r>
      <w:r w:rsidR="00BB0BE3" w:rsidRPr="008D540F">
        <w:rPr>
          <w:color w:val="000000" w:themeColor="text1"/>
        </w:rPr>
        <w:instrText xml:space="preserve">ontent" </w:instrText>
      </w:r>
      <w:r w:rsidR="00BB0BE3" w:rsidRPr="008D540F">
        <w:rPr>
          <w:rStyle w:val="Heading3Char"/>
          <w:color w:val="000000" w:themeColor="text1"/>
          <w:szCs w:val="24"/>
        </w:rPr>
        <w:fldChar w:fldCharType="end"/>
      </w:r>
      <w:r w:rsidR="007C3B45" w:rsidRPr="008D540F">
        <w:rPr>
          <w:color w:val="000000" w:themeColor="text1"/>
        </w:rPr>
        <w:t xml:space="preserve">.  </w:t>
      </w:r>
      <w:r w:rsidR="00AE60D4" w:rsidRPr="008D540F">
        <w:rPr>
          <w:color w:val="000000" w:themeColor="text1"/>
        </w:rPr>
        <w:t>Waiver requests</w:t>
      </w:r>
      <w:r w:rsidR="00AE60D4" w:rsidRPr="008D540F">
        <w:rPr>
          <w:i/>
          <w:color w:val="000000" w:themeColor="text1"/>
        </w:rPr>
        <w:t xml:space="preserve"> </w:t>
      </w:r>
      <w:r w:rsidR="00AE60D4" w:rsidRPr="008D540F">
        <w:rPr>
          <w:i/>
          <w:color w:val="FF0000"/>
        </w:rPr>
        <w:t>are written on company letterhead and must detail the justification for the waiver</w:t>
      </w:r>
      <w:r w:rsidR="007C3B45" w:rsidRPr="008D540F">
        <w:rPr>
          <w:color w:val="000000" w:themeColor="text1"/>
        </w:rPr>
        <w:t xml:space="preserve">.  </w:t>
      </w:r>
      <w:r w:rsidR="00B36010" w:rsidRPr="008D540F">
        <w:rPr>
          <w:color w:val="000000" w:themeColor="text1"/>
        </w:rPr>
        <w:t>Contractor shall submit a risk management analysis and risk mitigation plan to reduce the risk to aircraft operations affected by the waiver</w:t>
      </w:r>
      <w:r w:rsidR="007C3B45" w:rsidRPr="008D540F">
        <w:rPr>
          <w:color w:val="000000" w:themeColor="text1"/>
        </w:rPr>
        <w:t xml:space="preserve">.  </w:t>
      </w:r>
      <w:r w:rsidR="00FA0A9A" w:rsidRPr="008D540F">
        <w:rPr>
          <w:color w:val="000000" w:themeColor="text1"/>
        </w:rPr>
        <w:t>Waiver requests must be in written or electronic format</w:t>
      </w:r>
      <w:r w:rsidR="007C3B45" w:rsidRPr="008D540F">
        <w:rPr>
          <w:color w:val="000000" w:themeColor="text1"/>
        </w:rPr>
        <w:t xml:space="preserve">.  </w:t>
      </w:r>
      <w:r w:rsidR="009C1F15" w:rsidRPr="008D540F">
        <w:rPr>
          <w:color w:val="000000" w:themeColor="text1"/>
        </w:rPr>
        <w:t>(USAF: To expedite the waiver process, contractors should document/submit waiver requests on an AFMC Form 73.)</w:t>
      </w:r>
    </w:p>
    <w:p w:rsidR="00AE460F" w:rsidRPr="008D540F" w:rsidRDefault="00A42CDC" w:rsidP="0027754D">
      <w:pPr>
        <w:numPr>
          <w:ilvl w:val="2"/>
          <w:numId w:val="1"/>
        </w:numPr>
        <w:spacing w:after="120"/>
        <w:rPr>
          <w:color w:val="000000" w:themeColor="text1"/>
        </w:rPr>
      </w:pPr>
      <w:r w:rsidRPr="008D540F">
        <w:rPr>
          <w:color w:val="000000" w:themeColor="text1"/>
        </w:rPr>
        <w:t>Routing</w:t>
      </w:r>
      <w:r w:rsidR="00BB0BE3" w:rsidRPr="008D540F">
        <w:rPr>
          <w:rStyle w:val="Heading3Char"/>
          <w:color w:val="000000" w:themeColor="text1"/>
          <w:szCs w:val="24"/>
        </w:rPr>
        <w:fldChar w:fldCharType="begin"/>
      </w:r>
      <w:r w:rsidR="00BB0BE3" w:rsidRPr="008D540F">
        <w:rPr>
          <w:color w:val="000000" w:themeColor="text1"/>
        </w:rPr>
        <w:instrText xml:space="preserve"> XE "Waivers:</w:instrText>
      </w:r>
      <w:r w:rsidR="00371A9F" w:rsidRPr="008D540F">
        <w:rPr>
          <w:color w:val="000000" w:themeColor="text1"/>
        </w:rPr>
        <w:instrText>r</w:instrText>
      </w:r>
      <w:r w:rsidR="00BB0BE3" w:rsidRPr="008D540F">
        <w:rPr>
          <w:color w:val="000000" w:themeColor="text1"/>
        </w:rPr>
        <w:instrText xml:space="preserve">outing" </w:instrText>
      </w:r>
      <w:r w:rsidR="00BB0BE3"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From the contractor’s viewpoint the routing process for </w:t>
      </w:r>
      <w:hyperlink w:anchor="Service_Guidance" w:history="1">
        <w:r w:rsidR="003A628C" w:rsidRPr="008D540F">
          <w:rPr>
            <w:rStyle w:val="Hyperlink"/>
          </w:rPr>
          <w:t>Service Guidance</w:t>
        </w:r>
      </w:hyperlink>
      <w:r w:rsidRPr="008D540F">
        <w:rPr>
          <w:color w:val="000000" w:themeColor="text1"/>
        </w:rPr>
        <w:t xml:space="preserve"> is the same as for </w:t>
      </w:r>
      <w:r w:rsidR="00F95D72" w:rsidRPr="008D540F">
        <w:rPr>
          <w:color w:val="000000" w:themeColor="text1"/>
        </w:rPr>
        <w:t>waivers to this Instruction</w:t>
      </w:r>
      <w:r w:rsidR="007C3B45" w:rsidRPr="008D540F">
        <w:rPr>
          <w:color w:val="000000" w:themeColor="text1"/>
        </w:rPr>
        <w:t xml:space="preserve">.  </w:t>
      </w:r>
      <w:r w:rsidRPr="008D540F">
        <w:rPr>
          <w:color w:val="000000" w:themeColor="text1"/>
        </w:rPr>
        <w:t>Once the waiver package</w:t>
      </w:r>
      <w:r w:rsidR="002B478F" w:rsidRPr="008D540F">
        <w:rPr>
          <w:color w:val="000000" w:themeColor="text1"/>
        </w:rPr>
        <w:t xml:space="preserve"> is received by the </w:t>
      </w:r>
      <w:r w:rsidR="00F95D72" w:rsidRPr="008D540F">
        <w:rPr>
          <w:color w:val="000000" w:themeColor="text1"/>
        </w:rPr>
        <w:t>waiver authority for this</w:t>
      </w:r>
      <w:r w:rsidR="002B478F" w:rsidRPr="008D540F">
        <w:rPr>
          <w:color w:val="000000" w:themeColor="text1"/>
        </w:rPr>
        <w:t xml:space="preserve"> Instruction, they will forward it with recommendations to the </w:t>
      </w:r>
      <w:r w:rsidR="002A719D" w:rsidRPr="008D540F">
        <w:rPr>
          <w:color w:val="000000" w:themeColor="text1"/>
        </w:rPr>
        <w:t xml:space="preserve">appropriate </w:t>
      </w:r>
      <w:hyperlink w:anchor="Service_Guidance" w:history="1">
        <w:r w:rsidR="003A628C" w:rsidRPr="008D540F">
          <w:rPr>
            <w:rStyle w:val="Hyperlink"/>
          </w:rPr>
          <w:t>Service Guidance</w:t>
        </w:r>
      </w:hyperlink>
      <w:r w:rsidR="002A719D" w:rsidRPr="008D540F">
        <w:rPr>
          <w:color w:val="000000" w:themeColor="text1"/>
        </w:rPr>
        <w:t xml:space="preserve"> waiver authority for final approval or disapproval</w:t>
      </w:r>
      <w:r w:rsidR="007C3B45" w:rsidRPr="008D540F">
        <w:rPr>
          <w:color w:val="000000" w:themeColor="text1"/>
        </w:rPr>
        <w:t xml:space="preserve">.  </w:t>
      </w:r>
      <w:r w:rsidR="00B36010" w:rsidRPr="008D540F">
        <w:rPr>
          <w:color w:val="000000" w:themeColor="text1"/>
        </w:rPr>
        <w:t>(USAF: If the AFMC Form 73 is used, the GFR will be listed as the Action Officer in Section 1</w:t>
      </w:r>
      <w:r w:rsidR="007C3B45" w:rsidRPr="008D540F">
        <w:rPr>
          <w:color w:val="000000" w:themeColor="text1"/>
        </w:rPr>
        <w:t xml:space="preserve">.  </w:t>
      </w:r>
      <w:r w:rsidR="004135D9" w:rsidRPr="008D540F">
        <w:rPr>
          <w:color w:val="000000" w:themeColor="text1"/>
        </w:rPr>
        <w:t>The GFR shall indicate their concurrence or non-concurrence (with or without comment)</w:t>
      </w:r>
      <w:r w:rsidR="00B36010" w:rsidRPr="008D540F">
        <w:rPr>
          <w:color w:val="000000" w:themeColor="text1"/>
        </w:rPr>
        <w:t xml:space="preserve"> with the contractor waiver request.)</w:t>
      </w:r>
    </w:p>
    <w:p w:rsidR="0033250C" w:rsidRPr="008D540F" w:rsidRDefault="002A719D" w:rsidP="0027754D">
      <w:pPr>
        <w:numPr>
          <w:ilvl w:val="1"/>
          <w:numId w:val="1"/>
        </w:numPr>
        <w:spacing w:after="120"/>
        <w:rPr>
          <w:color w:val="000000" w:themeColor="text1"/>
        </w:rPr>
      </w:pPr>
      <w:bookmarkStart w:id="151" w:name="_Toc109553776"/>
      <w:bookmarkStart w:id="152" w:name="_Toc447171511"/>
      <w:r w:rsidRPr="008D540F">
        <w:rPr>
          <w:rStyle w:val="Heading3Char"/>
          <w:color w:val="000000" w:themeColor="text1"/>
          <w:szCs w:val="24"/>
        </w:rPr>
        <w:t>Contract Waivers</w:t>
      </w:r>
      <w:bookmarkEnd w:id="151"/>
      <w:r w:rsidRPr="008D540F">
        <w:rPr>
          <w:rStyle w:val="Heading3Char"/>
          <w:color w:val="000000" w:themeColor="text1"/>
          <w:szCs w:val="24"/>
        </w:rPr>
        <w:t xml:space="preserve"> or Contract Changes</w:t>
      </w:r>
      <w:bookmarkEnd w:id="152"/>
      <w:r w:rsidR="008B5BB1" w:rsidRPr="008D540F">
        <w:rPr>
          <w:rStyle w:val="Heading3Char"/>
          <w:color w:val="000000" w:themeColor="text1"/>
          <w:szCs w:val="24"/>
        </w:rPr>
        <w:fldChar w:fldCharType="begin"/>
      </w:r>
      <w:r w:rsidR="008B5BB1" w:rsidRPr="008D540F">
        <w:rPr>
          <w:color w:val="000000" w:themeColor="text1"/>
        </w:rPr>
        <w:instrText xml:space="preserve"> XE "Waivers:</w:instrText>
      </w:r>
      <w:r w:rsidR="00371A9F" w:rsidRPr="008D540F">
        <w:rPr>
          <w:color w:val="000000" w:themeColor="text1"/>
        </w:rPr>
        <w:instrText>c</w:instrText>
      </w:r>
      <w:r w:rsidR="008B5BB1" w:rsidRPr="008D540F">
        <w:rPr>
          <w:color w:val="000000" w:themeColor="text1"/>
        </w:rPr>
        <w:instrText xml:space="preserve">ontract </w:instrText>
      </w:r>
      <w:r w:rsidR="00371A9F" w:rsidRPr="008D540F">
        <w:rPr>
          <w:color w:val="000000" w:themeColor="text1"/>
        </w:rPr>
        <w:instrText>r</w:instrText>
      </w:r>
      <w:r w:rsidR="008B5BB1" w:rsidRPr="008D540F">
        <w:rPr>
          <w:color w:val="000000" w:themeColor="text1"/>
        </w:rPr>
        <w:instrText>equirements"</w:instrText>
      </w:r>
      <w:r w:rsidR="008B5BB1"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Requests to modify contract requirements are accomplished through the use of a </w:t>
      </w:r>
      <w:hyperlink w:anchor="DDF1716" w:history="1">
        <w:r w:rsidRPr="008D540F">
          <w:rPr>
            <w:rStyle w:val="Hyperlink"/>
          </w:rPr>
          <w:t>DD Form 1716</w:t>
        </w:r>
        <w:r w:rsidR="002841E5" w:rsidRPr="008D540F">
          <w:rPr>
            <w:rStyle w:val="Hyperlink"/>
          </w:rPr>
          <w:t xml:space="preserve">, </w:t>
        </w:r>
        <w:r w:rsidR="002841E5" w:rsidRPr="008D540F">
          <w:rPr>
            <w:rStyle w:val="Hyperlink"/>
            <w:bCs w:val="0"/>
          </w:rPr>
          <w:t>Contract Data Package Recommendation/Deficiency Report</w:t>
        </w:r>
      </w:hyperlink>
      <w:r w:rsidR="007C3B45" w:rsidRPr="008D540F">
        <w:rPr>
          <w:color w:val="000000" w:themeColor="text1"/>
        </w:rPr>
        <w:t xml:space="preserve">.  </w:t>
      </w:r>
      <w:r w:rsidRPr="008D540F">
        <w:rPr>
          <w:color w:val="000000" w:themeColor="text1"/>
        </w:rPr>
        <w:t>These contract modification requests are routed through the ACO to the PCO for action</w:t>
      </w:r>
      <w:r w:rsidR="007C3B45" w:rsidRPr="008D540F">
        <w:rPr>
          <w:color w:val="000000" w:themeColor="text1"/>
        </w:rPr>
        <w:t xml:space="preserve">.  </w:t>
      </w:r>
      <w:r w:rsidR="00B010D8" w:rsidRPr="008D540F">
        <w:rPr>
          <w:color w:val="000000" w:themeColor="text1"/>
        </w:rPr>
        <w:t>If the contract change relates to aircraft operations, route DD Form 1716s generated by c</w:t>
      </w:r>
      <w:r w:rsidRPr="008D540F">
        <w:rPr>
          <w:color w:val="000000" w:themeColor="text1"/>
        </w:rPr>
        <w:t>ontractors through the GFR</w:t>
      </w:r>
      <w:r w:rsidR="007C3B45" w:rsidRPr="008D540F">
        <w:rPr>
          <w:color w:val="000000" w:themeColor="text1"/>
        </w:rPr>
        <w:t xml:space="preserve">.  </w:t>
      </w:r>
      <w:r w:rsidR="00B010D8" w:rsidRPr="008D540F">
        <w:rPr>
          <w:color w:val="000000" w:themeColor="text1"/>
        </w:rPr>
        <w:t>The GFR wi</w:t>
      </w:r>
      <w:r w:rsidRPr="008D540F">
        <w:rPr>
          <w:color w:val="000000" w:themeColor="text1"/>
        </w:rPr>
        <w:t xml:space="preserve">ll forward </w:t>
      </w:r>
      <w:r w:rsidR="00B010D8" w:rsidRPr="008D540F">
        <w:rPr>
          <w:color w:val="000000" w:themeColor="text1"/>
        </w:rPr>
        <w:t>the 1716</w:t>
      </w:r>
      <w:r w:rsidRPr="008D540F">
        <w:rPr>
          <w:color w:val="000000" w:themeColor="text1"/>
        </w:rPr>
        <w:t xml:space="preserve"> with recommendations to the ACO</w:t>
      </w:r>
      <w:r w:rsidR="007C3B45" w:rsidRPr="008D540F">
        <w:rPr>
          <w:color w:val="000000" w:themeColor="text1"/>
        </w:rPr>
        <w:t xml:space="preserve">.  </w:t>
      </w:r>
    </w:p>
    <w:p w:rsidR="001D0789" w:rsidRPr="008D540F" w:rsidRDefault="001D0789" w:rsidP="0027754D">
      <w:pPr>
        <w:numPr>
          <w:ilvl w:val="1"/>
          <w:numId w:val="1"/>
        </w:numPr>
        <w:spacing w:after="120"/>
        <w:rPr>
          <w:color w:val="000000" w:themeColor="text1"/>
        </w:rPr>
      </w:pPr>
      <w:bookmarkStart w:id="153" w:name="_Toc447171512"/>
      <w:r w:rsidRPr="008D540F">
        <w:rPr>
          <w:rStyle w:val="Heading3Char"/>
          <w:color w:val="000000" w:themeColor="text1"/>
          <w:szCs w:val="24"/>
        </w:rPr>
        <w:t>Approved Waivers</w:t>
      </w:r>
      <w:bookmarkEnd w:id="153"/>
      <w:r w:rsidR="001924C4" w:rsidRPr="008D540F">
        <w:rPr>
          <w:rStyle w:val="Heading3Char"/>
          <w:color w:val="000000" w:themeColor="text1"/>
          <w:szCs w:val="24"/>
        </w:rPr>
        <w:fldChar w:fldCharType="begin"/>
      </w:r>
      <w:r w:rsidR="001924C4" w:rsidRPr="008D540F">
        <w:rPr>
          <w:color w:val="000000" w:themeColor="text1"/>
        </w:rPr>
        <w:instrText xml:space="preserve"> XE "Waivers:</w:instrText>
      </w:r>
      <w:r w:rsidR="00371A9F" w:rsidRPr="008D540F">
        <w:rPr>
          <w:color w:val="000000" w:themeColor="text1"/>
        </w:rPr>
        <w:instrText>a</w:instrText>
      </w:r>
      <w:r w:rsidR="001924C4" w:rsidRPr="008D540F">
        <w:rPr>
          <w:color w:val="000000" w:themeColor="text1"/>
        </w:rPr>
        <w:instrText>pproval"</w:instrText>
      </w:r>
      <w:r w:rsidR="001924C4"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 xml:space="preserve">If approved, the GFR </w:t>
      </w:r>
      <w:r w:rsidR="00975B48" w:rsidRPr="008D540F">
        <w:rPr>
          <w:color w:val="FF0000"/>
        </w:rPr>
        <w:t>shall provide a copy</w:t>
      </w:r>
      <w:r w:rsidR="0030068B" w:rsidRPr="008D540F">
        <w:rPr>
          <w:color w:val="FF0000"/>
        </w:rPr>
        <w:t xml:space="preserve"> of the approved waiver to, and</w:t>
      </w:r>
      <w:r w:rsidRPr="008D540F">
        <w:rPr>
          <w:color w:val="000000" w:themeColor="text1"/>
        </w:rPr>
        <w:t xml:space="preserve"> discuss the scope of the waiver</w:t>
      </w:r>
      <w:r w:rsidR="0030068B" w:rsidRPr="008D540F">
        <w:rPr>
          <w:color w:val="000000" w:themeColor="text1"/>
        </w:rPr>
        <w:t xml:space="preserve"> </w:t>
      </w:r>
      <w:r w:rsidR="0030068B" w:rsidRPr="008D540F">
        <w:rPr>
          <w:color w:val="FF0000"/>
        </w:rPr>
        <w:t>with, the ACO</w:t>
      </w:r>
      <w:r w:rsidR="007C3B45" w:rsidRPr="008D540F">
        <w:rPr>
          <w:color w:val="000000" w:themeColor="text1"/>
        </w:rPr>
        <w:t xml:space="preserve">.  </w:t>
      </w:r>
      <w:r w:rsidRPr="008D540F">
        <w:rPr>
          <w:strike/>
          <w:color w:val="FF0000"/>
        </w:rPr>
        <w:t>who will determine if any equitable adjustments to the contract are warranted</w:t>
      </w:r>
      <w:r w:rsidR="007C3B45" w:rsidRPr="008D540F">
        <w:rPr>
          <w:strike/>
          <w:color w:val="FF0000"/>
        </w:rPr>
        <w:t xml:space="preserve">.  </w:t>
      </w:r>
      <w:r w:rsidR="0078587D" w:rsidRPr="008D540F">
        <w:rPr>
          <w:bCs w:val="0"/>
          <w:color w:val="000000" w:themeColor="text1"/>
        </w:rPr>
        <w:t xml:space="preserve"> </w:t>
      </w:r>
      <w:r w:rsidRPr="008D540F">
        <w:rPr>
          <w:color w:val="000000" w:themeColor="text1"/>
        </w:rPr>
        <w:t xml:space="preserve">The specifics of the deviation shall be included in the </w:t>
      </w:r>
      <w:r w:rsidR="000B64AC" w:rsidRPr="008D540F">
        <w:rPr>
          <w:color w:val="000000" w:themeColor="text1"/>
        </w:rPr>
        <w:t>Procedures</w:t>
      </w:r>
      <w:r w:rsidRPr="008D540F">
        <w:rPr>
          <w:color w:val="000000" w:themeColor="text1"/>
        </w:rPr>
        <w:t>.</w:t>
      </w:r>
    </w:p>
    <w:p w:rsidR="00223852" w:rsidRPr="008D540F" w:rsidRDefault="00223852" w:rsidP="0027754D">
      <w:pPr>
        <w:numPr>
          <w:ilvl w:val="1"/>
          <w:numId w:val="1"/>
        </w:numPr>
        <w:spacing w:after="120"/>
        <w:rPr>
          <w:color w:val="000000" w:themeColor="text1"/>
        </w:rPr>
      </w:pPr>
      <w:bookmarkStart w:id="154" w:name="_Toc447171513"/>
      <w:r w:rsidRPr="008D540F">
        <w:rPr>
          <w:rStyle w:val="Heading3Char"/>
          <w:color w:val="000000" w:themeColor="text1"/>
          <w:szCs w:val="24"/>
        </w:rPr>
        <w:t xml:space="preserve">Waivers with </w:t>
      </w:r>
      <w:r w:rsidR="005608BB" w:rsidRPr="008D540F">
        <w:rPr>
          <w:rStyle w:val="Heading3Char"/>
          <w:color w:val="000000" w:themeColor="text1"/>
          <w:szCs w:val="24"/>
        </w:rPr>
        <w:t>T</w:t>
      </w:r>
      <w:r w:rsidRPr="008D540F">
        <w:rPr>
          <w:rStyle w:val="Heading3Char"/>
          <w:color w:val="000000" w:themeColor="text1"/>
          <w:szCs w:val="24"/>
        </w:rPr>
        <w:t xml:space="preserve">ime </w:t>
      </w:r>
      <w:r w:rsidR="005608BB" w:rsidRPr="008D540F">
        <w:rPr>
          <w:rStyle w:val="Heading3Char"/>
          <w:color w:val="000000" w:themeColor="text1"/>
          <w:szCs w:val="24"/>
        </w:rPr>
        <w:t>L</w:t>
      </w:r>
      <w:r w:rsidRPr="008D540F">
        <w:rPr>
          <w:rStyle w:val="Heading3Char"/>
          <w:color w:val="000000" w:themeColor="text1"/>
          <w:szCs w:val="24"/>
        </w:rPr>
        <w:t>imit</w:t>
      </w:r>
      <w:bookmarkEnd w:id="154"/>
      <w:r w:rsidR="001924C4" w:rsidRPr="008D540F">
        <w:rPr>
          <w:rStyle w:val="Heading3Char"/>
          <w:color w:val="000000" w:themeColor="text1"/>
          <w:szCs w:val="24"/>
        </w:rPr>
        <w:fldChar w:fldCharType="begin"/>
      </w:r>
      <w:r w:rsidR="001924C4" w:rsidRPr="008D540F">
        <w:rPr>
          <w:color w:val="000000" w:themeColor="text1"/>
        </w:rPr>
        <w:instrText xml:space="preserve"> XE "Waivers:</w:instrText>
      </w:r>
      <w:r w:rsidR="00371A9F" w:rsidRPr="008D540F">
        <w:rPr>
          <w:color w:val="000000" w:themeColor="text1"/>
        </w:rPr>
        <w:instrText>time l</w:instrText>
      </w:r>
      <w:r w:rsidR="001924C4" w:rsidRPr="008D540F">
        <w:rPr>
          <w:color w:val="000000" w:themeColor="text1"/>
        </w:rPr>
        <w:instrText xml:space="preserve">imits" </w:instrText>
      </w:r>
      <w:r w:rsidR="001924C4" w:rsidRPr="008D540F">
        <w:rPr>
          <w:rStyle w:val="Heading3Char"/>
          <w:color w:val="000000" w:themeColor="text1"/>
          <w:szCs w:val="24"/>
        </w:rPr>
        <w:fldChar w:fldCharType="end"/>
      </w:r>
      <w:r w:rsidRPr="008D540F">
        <w:rPr>
          <w:rStyle w:val="Heading3Char"/>
          <w:color w:val="000000" w:themeColor="text1"/>
          <w:szCs w:val="24"/>
        </w:rPr>
        <w:t>s</w:t>
      </w:r>
      <w:r w:rsidR="007C3B45" w:rsidRPr="008D540F">
        <w:rPr>
          <w:rStyle w:val="Heading3Char"/>
          <w:color w:val="000000" w:themeColor="text1"/>
          <w:szCs w:val="24"/>
        </w:rPr>
        <w:t xml:space="preserve">.  </w:t>
      </w:r>
      <w:r w:rsidRPr="008D540F">
        <w:rPr>
          <w:color w:val="000000" w:themeColor="text1"/>
        </w:rPr>
        <w:t xml:space="preserve">Contractors should ensure that waivers that are within 90 days of expiring are resubmitted </w:t>
      </w:r>
      <w:r w:rsidR="00C301BC" w:rsidRPr="008D540F">
        <w:rPr>
          <w:color w:val="000000" w:themeColor="text1"/>
        </w:rPr>
        <w:t>if the original requirement for the waiver still exists</w:t>
      </w:r>
      <w:r w:rsidR="007C3B45" w:rsidRPr="008D540F">
        <w:rPr>
          <w:color w:val="000000" w:themeColor="text1"/>
        </w:rPr>
        <w:t xml:space="preserve">.  </w:t>
      </w:r>
      <w:r w:rsidR="00C301BC" w:rsidRPr="008D540F">
        <w:rPr>
          <w:color w:val="000000" w:themeColor="text1"/>
        </w:rPr>
        <w:t>This will ensure no disruptions in contractor operations occur due to the waiver expiring</w:t>
      </w:r>
      <w:r w:rsidR="007C3B45" w:rsidRPr="008D540F">
        <w:rPr>
          <w:color w:val="000000" w:themeColor="text1"/>
        </w:rPr>
        <w:t xml:space="preserve">.  </w:t>
      </w:r>
      <w:r w:rsidR="00C301BC" w:rsidRPr="008D540F">
        <w:rPr>
          <w:color w:val="000000" w:themeColor="text1"/>
        </w:rPr>
        <w:t xml:space="preserve">When a waiver expires, contractors are bound by the original contract, </w:t>
      </w:r>
      <w:hyperlink w:anchor="Service_Guidance" w:history="1">
        <w:r w:rsidR="003A628C" w:rsidRPr="008D540F">
          <w:rPr>
            <w:rStyle w:val="Hyperlink"/>
          </w:rPr>
          <w:t>Service Guidance</w:t>
        </w:r>
      </w:hyperlink>
      <w:r w:rsidR="00C301BC" w:rsidRPr="008D540F">
        <w:rPr>
          <w:color w:val="000000" w:themeColor="text1"/>
        </w:rPr>
        <w:t>, and this Instruction.</w:t>
      </w:r>
    </w:p>
    <w:p w:rsidR="00AC0D50" w:rsidRPr="008D540F" w:rsidRDefault="00AC0D50" w:rsidP="0027754D">
      <w:pPr>
        <w:numPr>
          <w:ilvl w:val="1"/>
          <w:numId w:val="1"/>
        </w:numPr>
        <w:spacing w:after="120"/>
        <w:rPr>
          <w:color w:val="000000" w:themeColor="text1"/>
        </w:rPr>
      </w:pPr>
      <w:bookmarkStart w:id="155" w:name="Waiver_authorities"/>
      <w:bookmarkStart w:id="156" w:name="_Toc447171514"/>
      <w:r w:rsidRPr="008D540F">
        <w:rPr>
          <w:rStyle w:val="Heading3Char"/>
          <w:color w:val="000000" w:themeColor="text1"/>
          <w:szCs w:val="24"/>
        </w:rPr>
        <w:t xml:space="preserve">Waiver </w:t>
      </w:r>
      <w:r w:rsidR="000704D4" w:rsidRPr="008D540F">
        <w:rPr>
          <w:rStyle w:val="Heading3Char"/>
          <w:color w:val="000000" w:themeColor="text1"/>
          <w:szCs w:val="24"/>
        </w:rPr>
        <w:t>A</w:t>
      </w:r>
      <w:r w:rsidRPr="008D540F">
        <w:rPr>
          <w:rStyle w:val="Heading3Char"/>
          <w:color w:val="000000" w:themeColor="text1"/>
          <w:szCs w:val="24"/>
        </w:rPr>
        <w:t>uthorit</w:t>
      </w:r>
      <w:r w:rsidR="00744996" w:rsidRPr="008D540F">
        <w:rPr>
          <w:rStyle w:val="Heading3Char"/>
          <w:color w:val="000000" w:themeColor="text1"/>
          <w:szCs w:val="24"/>
        </w:rPr>
        <w:t>ies</w:t>
      </w:r>
      <w:bookmarkEnd w:id="155"/>
      <w:bookmarkEnd w:id="156"/>
      <w:r w:rsidR="000704D4" w:rsidRPr="008D540F">
        <w:t xml:space="preserve"> for this Instruction</w:t>
      </w:r>
      <w:r w:rsidR="00B72E5B" w:rsidRPr="008D540F">
        <w:t>,</w:t>
      </w:r>
      <w:r w:rsidR="000704D4" w:rsidRPr="008D540F">
        <w:t xml:space="preserve"> and </w:t>
      </w:r>
      <w:r w:rsidR="002B658A" w:rsidRPr="008D540F">
        <w:t>routing</w:t>
      </w:r>
      <w:r w:rsidR="003F0B17" w:rsidRPr="008D540F">
        <w:t xml:space="preserve"> for</w:t>
      </w:r>
      <w:r w:rsidR="002B658A" w:rsidRPr="008D540F">
        <w:t xml:space="preserve"> </w:t>
      </w:r>
      <w:hyperlink w:anchor="Service_Guidance" w:history="1">
        <w:r w:rsidR="003A628C" w:rsidRPr="008D540F">
          <w:rPr>
            <w:rStyle w:val="Hyperlink"/>
          </w:rPr>
          <w:t>Service Guidance</w:t>
        </w:r>
      </w:hyperlink>
      <w:r w:rsidR="008B5BB1" w:rsidRPr="008D540F">
        <w:rPr>
          <w:rStyle w:val="Heading3Char"/>
          <w:color w:val="000000" w:themeColor="text1"/>
          <w:szCs w:val="24"/>
        </w:rPr>
        <w:fldChar w:fldCharType="begin"/>
      </w:r>
      <w:r w:rsidR="008B5BB1" w:rsidRPr="008D540F">
        <w:rPr>
          <w:color w:val="000000" w:themeColor="text1"/>
        </w:rPr>
        <w:instrText xml:space="preserve"> XE "Waiver</w:instrText>
      </w:r>
      <w:r w:rsidR="00432607" w:rsidRPr="008D540F">
        <w:rPr>
          <w:color w:val="000000" w:themeColor="text1"/>
        </w:rPr>
        <w:instrText>s</w:instrText>
      </w:r>
      <w:r w:rsidR="008B5BB1" w:rsidRPr="008D540F">
        <w:rPr>
          <w:color w:val="000000" w:themeColor="text1"/>
        </w:rPr>
        <w:instrText>:</w:instrText>
      </w:r>
      <w:r w:rsidR="00FB5FE8" w:rsidRPr="008D540F">
        <w:rPr>
          <w:color w:val="000000" w:themeColor="text1"/>
        </w:rPr>
        <w:instrText>S</w:instrText>
      </w:r>
      <w:r w:rsidR="00671996" w:rsidRPr="008D540F">
        <w:rPr>
          <w:color w:val="000000" w:themeColor="text1"/>
        </w:rPr>
        <w:instrText xml:space="preserve">ervice </w:instrText>
      </w:r>
      <w:r w:rsidR="00432607" w:rsidRPr="008D540F">
        <w:rPr>
          <w:color w:val="000000" w:themeColor="text1"/>
        </w:rPr>
        <w:instrText>a</w:instrText>
      </w:r>
      <w:r w:rsidR="008B5BB1" w:rsidRPr="008D540F">
        <w:rPr>
          <w:color w:val="000000" w:themeColor="text1"/>
        </w:rPr>
        <w:instrText xml:space="preserve">uthorities" </w:instrText>
      </w:r>
      <w:r w:rsidR="008B5BB1" w:rsidRPr="008D540F">
        <w:rPr>
          <w:rStyle w:val="Heading3Char"/>
          <w:color w:val="000000" w:themeColor="text1"/>
          <w:szCs w:val="24"/>
        </w:rPr>
        <w:fldChar w:fldCharType="end"/>
      </w:r>
      <w:r w:rsidRPr="008D540F">
        <w:rPr>
          <w:color w:val="000000" w:themeColor="text1"/>
        </w:rPr>
        <w:t>:</w:t>
      </w:r>
    </w:p>
    <w:p w:rsidR="00AC0D50" w:rsidRPr="008D540F" w:rsidRDefault="00AC0D50" w:rsidP="0027754D">
      <w:pPr>
        <w:numPr>
          <w:ilvl w:val="2"/>
          <w:numId w:val="1"/>
        </w:numPr>
        <w:spacing w:after="120"/>
        <w:rPr>
          <w:color w:val="000000" w:themeColor="text1"/>
        </w:rPr>
      </w:pPr>
      <w:r w:rsidRPr="008D540F">
        <w:rPr>
          <w:color w:val="000000" w:themeColor="text1"/>
        </w:rPr>
        <w:t xml:space="preserve">Army - U. S. Army Materiel Command, </w:t>
      </w:r>
      <w:r w:rsidR="00371ACB" w:rsidRPr="008D540F">
        <w:rPr>
          <w:color w:val="000000" w:themeColor="text1"/>
          <w:shd w:val="clear" w:color="auto" w:fill="FFFFFF"/>
        </w:rPr>
        <w:t xml:space="preserve">ATTN: </w:t>
      </w:r>
      <w:r w:rsidR="00371ACB" w:rsidRPr="008D540F">
        <w:rPr>
          <w:color w:val="FF0000"/>
          <w:shd w:val="clear" w:color="auto" w:fill="FFFFFF"/>
        </w:rPr>
        <w:t>AMCOL</w:t>
      </w:r>
      <w:r w:rsidR="00744996" w:rsidRPr="008D540F">
        <w:rPr>
          <w:color w:val="000000" w:themeColor="text1"/>
          <w:shd w:val="clear" w:color="auto" w:fill="FFFFFF"/>
        </w:rPr>
        <w:t xml:space="preserve">-CA, </w:t>
      </w:r>
      <w:r w:rsidR="00AD4468" w:rsidRPr="008D540F">
        <w:rPr>
          <w:color w:val="000000" w:themeColor="text1"/>
          <w:shd w:val="clear" w:color="auto" w:fill="FFFFFF"/>
        </w:rPr>
        <w:t>4400 Martin Rd</w:t>
      </w:r>
      <w:r w:rsidR="00744996" w:rsidRPr="008D540F">
        <w:rPr>
          <w:color w:val="000000" w:themeColor="text1"/>
        </w:rPr>
        <w:t>.</w:t>
      </w:r>
      <w:r w:rsidR="00165E1B" w:rsidRPr="008D540F">
        <w:rPr>
          <w:color w:val="000000" w:themeColor="text1"/>
        </w:rPr>
        <w:t>, Redstone Arsenal, AL 35898-5000</w:t>
      </w:r>
      <w:r w:rsidR="00371ACB" w:rsidRPr="008D540F">
        <w:rPr>
          <w:color w:val="000000" w:themeColor="text1"/>
        </w:rPr>
        <w:t>.</w:t>
      </w:r>
    </w:p>
    <w:p w:rsidR="00744996" w:rsidRPr="008D540F" w:rsidRDefault="00E75735" w:rsidP="0027754D">
      <w:pPr>
        <w:numPr>
          <w:ilvl w:val="2"/>
          <w:numId w:val="1"/>
        </w:numPr>
        <w:spacing w:after="120"/>
        <w:rPr>
          <w:color w:val="000000" w:themeColor="text1"/>
        </w:rPr>
      </w:pPr>
      <w:r w:rsidRPr="008D540F">
        <w:rPr>
          <w:color w:val="000000" w:themeColor="text1"/>
        </w:rPr>
        <w:t>Air Force - Headquarters Air Force Materiel Command, HQ AFMC/A3</w:t>
      </w:r>
      <w:r w:rsidR="007C3B45" w:rsidRPr="008D540F">
        <w:rPr>
          <w:color w:val="000000" w:themeColor="text1"/>
        </w:rPr>
        <w:t xml:space="preserve">.  </w:t>
      </w:r>
      <w:r w:rsidRPr="008D540F">
        <w:rPr>
          <w:color w:val="000000" w:themeColor="text1"/>
        </w:rPr>
        <w:t>Forward requests to HQ AFMC/A3V, 508 W. Choctawhatchee, Eglin AFB, FL 32542-5713.</w:t>
      </w:r>
    </w:p>
    <w:p w:rsidR="00A37CF5" w:rsidRPr="008D540F" w:rsidRDefault="00A37CF5" w:rsidP="0027754D">
      <w:pPr>
        <w:numPr>
          <w:ilvl w:val="2"/>
          <w:numId w:val="1"/>
        </w:numPr>
        <w:spacing w:after="120"/>
        <w:rPr>
          <w:color w:val="000000" w:themeColor="text1"/>
        </w:rPr>
      </w:pPr>
      <w:r w:rsidRPr="008D540F">
        <w:t>Navy - Commander, Naval Air System Command</w:t>
      </w:r>
      <w:r w:rsidR="007C3B45" w:rsidRPr="008D540F">
        <w:t xml:space="preserve">.  </w:t>
      </w:r>
      <w:r w:rsidRPr="008D540F">
        <w:t>Forward requests to: Commander, Naval Air System Command, AIR-09F, 22541 Millstone Rd. Unit 10, Patuxent River, MD 20670-1606</w:t>
      </w:r>
      <w:r w:rsidRPr="008D540F">
        <w:rPr>
          <w:color w:val="000000" w:themeColor="text1"/>
        </w:rPr>
        <w:t>.</w:t>
      </w:r>
    </w:p>
    <w:p w:rsidR="00AC0D50" w:rsidRPr="008D540F" w:rsidRDefault="0063578C" w:rsidP="0027754D">
      <w:pPr>
        <w:numPr>
          <w:ilvl w:val="2"/>
          <w:numId w:val="1"/>
        </w:numPr>
        <w:spacing w:after="120"/>
        <w:rPr>
          <w:color w:val="000000" w:themeColor="text1"/>
        </w:rPr>
      </w:pPr>
      <w:r w:rsidRPr="008D540F">
        <w:rPr>
          <w:color w:val="000000" w:themeColor="text1"/>
          <w:shd w:val="clear" w:color="auto" w:fill="FFFFFF"/>
        </w:rPr>
        <w:t xml:space="preserve">Coast Guard -  </w:t>
      </w:r>
      <w:r w:rsidR="00C301BC" w:rsidRPr="008D540F">
        <w:rPr>
          <w:color w:val="000000" w:themeColor="text1"/>
          <w:shd w:val="clear" w:color="auto" w:fill="FFFFFF"/>
        </w:rPr>
        <w:t xml:space="preserve">Commanding Officer, USCG ALC, </w:t>
      </w:r>
      <w:r w:rsidR="006F6FD2" w:rsidRPr="008D540F">
        <w:rPr>
          <w:bCs w:val="0"/>
          <w:color w:val="000000" w:themeColor="text1"/>
        </w:rPr>
        <w:t>1664 Weeksville Road Building 63, Elizabeth City, NC  27909-6725</w:t>
      </w:r>
      <w:r w:rsidR="0097746D" w:rsidRPr="008D540F">
        <w:rPr>
          <w:color w:val="000000" w:themeColor="text1"/>
          <w:shd w:val="clear" w:color="auto" w:fill="FFFFFF"/>
        </w:rPr>
        <w:t>.</w:t>
      </w:r>
    </w:p>
    <w:p w:rsidR="007619F0" w:rsidRPr="008D540F" w:rsidRDefault="000704D4" w:rsidP="00BB4E70">
      <w:pPr>
        <w:numPr>
          <w:ilvl w:val="2"/>
          <w:numId w:val="1"/>
        </w:numPr>
        <w:spacing w:after="120"/>
        <w:rPr>
          <w:color w:val="000000" w:themeColor="text1"/>
        </w:rPr>
      </w:pPr>
      <w:r w:rsidRPr="008D540F">
        <w:rPr>
          <w:color w:val="000000" w:themeColor="text1"/>
        </w:rPr>
        <w:t>Non-Signatory Waiver Authorities</w:t>
      </w:r>
      <w:r w:rsidR="00671996" w:rsidRPr="008D540F">
        <w:rPr>
          <w:color w:val="000000" w:themeColor="text1"/>
        </w:rPr>
        <w:fldChar w:fldCharType="begin"/>
      </w:r>
      <w:r w:rsidR="00671996" w:rsidRPr="008D540F">
        <w:rPr>
          <w:color w:val="000000" w:themeColor="text1"/>
        </w:rPr>
        <w:instrText xml:space="preserve"> XE "Waivers:</w:instrText>
      </w:r>
      <w:r w:rsidR="00371A9F" w:rsidRPr="008D540F">
        <w:rPr>
          <w:color w:val="000000" w:themeColor="text1"/>
        </w:rPr>
        <w:instrText>o</w:instrText>
      </w:r>
      <w:r w:rsidR="00671996" w:rsidRPr="008D540F">
        <w:rPr>
          <w:color w:val="000000" w:themeColor="text1"/>
        </w:rPr>
        <w:instrText xml:space="preserve">ther </w:instrText>
      </w:r>
      <w:r w:rsidR="00371A9F" w:rsidRPr="008D540F">
        <w:rPr>
          <w:color w:val="000000" w:themeColor="text1"/>
        </w:rPr>
        <w:instrText>w</w:instrText>
      </w:r>
      <w:r w:rsidR="00671996" w:rsidRPr="008D540F">
        <w:rPr>
          <w:color w:val="000000" w:themeColor="text1"/>
        </w:rPr>
        <w:instrText xml:space="preserve">aiver </w:instrText>
      </w:r>
      <w:r w:rsidR="00371A9F" w:rsidRPr="008D540F">
        <w:rPr>
          <w:color w:val="000000" w:themeColor="text1"/>
        </w:rPr>
        <w:instrText>a</w:instrText>
      </w:r>
      <w:r w:rsidR="00671996" w:rsidRPr="008D540F">
        <w:rPr>
          <w:color w:val="000000" w:themeColor="text1"/>
        </w:rPr>
        <w:instrText xml:space="preserve">uthorities" </w:instrText>
      </w:r>
      <w:r w:rsidR="00671996" w:rsidRPr="008D540F">
        <w:rPr>
          <w:color w:val="000000" w:themeColor="text1"/>
        </w:rPr>
        <w:fldChar w:fldCharType="end"/>
      </w:r>
      <w:r w:rsidRPr="008D540F">
        <w:rPr>
          <w:color w:val="000000" w:themeColor="text1"/>
        </w:rPr>
        <w:t xml:space="preserve"> – When a contract that includes this I</w:t>
      </w:r>
      <w:r w:rsidR="002920BE" w:rsidRPr="008D540F">
        <w:rPr>
          <w:color w:val="000000" w:themeColor="text1"/>
        </w:rPr>
        <w:t>nstruction</w:t>
      </w:r>
      <w:r w:rsidRPr="008D540F">
        <w:rPr>
          <w:color w:val="000000" w:themeColor="text1"/>
        </w:rPr>
        <w:t xml:space="preserve"> is issued by an organization not </w:t>
      </w:r>
      <w:r w:rsidR="002920BE" w:rsidRPr="008D540F">
        <w:rPr>
          <w:color w:val="000000" w:themeColor="text1"/>
        </w:rPr>
        <w:t xml:space="preserve">listed as a </w:t>
      </w:r>
      <w:r w:rsidRPr="008D540F">
        <w:rPr>
          <w:color w:val="000000" w:themeColor="text1"/>
        </w:rPr>
        <w:t xml:space="preserve">signatory to this Instruction (NASA, DEA, </w:t>
      </w:r>
      <w:r w:rsidR="00FB3B8C" w:rsidRPr="008D540F">
        <w:rPr>
          <w:color w:val="000000" w:themeColor="text1"/>
        </w:rPr>
        <w:t>D</w:t>
      </w:r>
      <w:r w:rsidRPr="008D540F">
        <w:rPr>
          <w:color w:val="000000" w:themeColor="text1"/>
        </w:rPr>
        <w:t>HS, foreign governments, etc.), contact the organization issuing the contract for guidance on identifying the appropriate waiver authority.</w:t>
      </w:r>
    </w:p>
    <w:p w:rsidR="007619F0" w:rsidRPr="008D540F" w:rsidRDefault="007619F0" w:rsidP="00BB4E70">
      <w:pPr>
        <w:spacing w:after="120"/>
        <w:rPr>
          <w:color w:val="000000" w:themeColor="text1"/>
        </w:rPr>
        <w:sectPr w:rsidR="007619F0" w:rsidRPr="008D540F" w:rsidSect="00166058">
          <w:type w:val="continuous"/>
          <w:pgSz w:w="12240" w:h="15840"/>
          <w:pgMar w:top="1440" w:right="1440" w:bottom="1440" w:left="1440" w:header="720" w:footer="720" w:gutter="0"/>
          <w:cols w:space="720"/>
          <w:docGrid w:linePitch="360"/>
        </w:sectPr>
      </w:pPr>
    </w:p>
    <w:p w:rsidR="00BA02C9" w:rsidRPr="008D540F" w:rsidRDefault="00BA02C9" w:rsidP="00420A4B">
      <w:pPr>
        <w:pStyle w:val="Chapter"/>
      </w:pPr>
      <w:bookmarkStart w:id="157" w:name="_Toc447171515"/>
      <w:r w:rsidRPr="008D540F">
        <w:lastRenderedPageBreak/>
        <w:t xml:space="preserve">Chapter </w:t>
      </w:r>
      <w:r w:rsidR="006B6304" w:rsidRPr="008D540F">
        <w:t>3</w:t>
      </w:r>
      <w:bookmarkEnd w:id="157"/>
    </w:p>
    <w:p w:rsidR="00BA02C9" w:rsidRPr="008D540F" w:rsidRDefault="000B64AC" w:rsidP="00F268A7">
      <w:pPr>
        <w:spacing w:after="240"/>
        <w:jc w:val="center"/>
        <w:rPr>
          <w:color w:val="000000" w:themeColor="text1"/>
          <w:u w:val="single"/>
        </w:rPr>
      </w:pPr>
      <w:r w:rsidRPr="008D540F">
        <w:rPr>
          <w:color w:val="000000" w:themeColor="text1"/>
          <w:u w:val="single"/>
        </w:rPr>
        <w:t>PROCEDURES</w:t>
      </w:r>
    </w:p>
    <w:p w:rsidR="001E4FE3" w:rsidRPr="008D540F" w:rsidRDefault="0017129E" w:rsidP="0027754D">
      <w:pPr>
        <w:numPr>
          <w:ilvl w:val="0"/>
          <w:numId w:val="1"/>
        </w:numPr>
        <w:spacing w:after="120"/>
        <w:rPr>
          <w:bCs w:val="0"/>
          <w:color w:val="000000" w:themeColor="text1"/>
        </w:rPr>
      </w:pPr>
      <w:bookmarkStart w:id="158" w:name="Contractor_Written_Procedures"/>
      <w:bookmarkStart w:id="159" w:name="_Toc447171516"/>
      <w:bookmarkStart w:id="160" w:name="_Toc109553780"/>
      <w:r w:rsidRPr="008D540F">
        <w:rPr>
          <w:rStyle w:val="Heading2Char"/>
          <w:szCs w:val="24"/>
        </w:rPr>
        <w:t xml:space="preserve">Contractor's Written </w:t>
      </w:r>
      <w:r w:rsidR="000B64AC" w:rsidRPr="008D540F">
        <w:rPr>
          <w:rStyle w:val="Heading2Char"/>
          <w:szCs w:val="24"/>
        </w:rPr>
        <w:t>Procedures</w:t>
      </w:r>
      <w:bookmarkEnd w:id="158"/>
      <w:bookmarkEnd w:id="159"/>
      <w:r w:rsidRPr="008D540F">
        <w:rPr>
          <w:color w:val="000000" w:themeColor="text1"/>
        </w:rPr>
        <w:t xml:space="preserve">. </w:t>
      </w:r>
      <w:r w:rsidRPr="008D540F">
        <w:rPr>
          <w:color w:val="000000" w:themeColor="text1"/>
        </w:rPr>
        <w:fldChar w:fldCharType="begin"/>
      </w:r>
      <w:r w:rsidRPr="008D540F">
        <w:rPr>
          <w:color w:val="000000" w:themeColor="text1"/>
        </w:rPr>
        <w:instrText xml:space="preserve"> 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 xml:space="preserve">requirements" </w:instrText>
      </w:r>
      <w:r w:rsidRPr="008D540F">
        <w:rPr>
          <w:color w:val="000000" w:themeColor="text1"/>
        </w:rPr>
        <w:fldChar w:fldCharType="end"/>
      </w:r>
      <w:r w:rsidRPr="008D540F">
        <w:rPr>
          <w:color w:val="000000" w:themeColor="text1"/>
        </w:rPr>
        <w:t xml:space="preserve"> Contractors shall develop specific written </w:t>
      </w:r>
      <w:r w:rsidR="000B64AC" w:rsidRPr="008D540F">
        <w:rPr>
          <w:color w:val="000000" w:themeColor="text1"/>
        </w:rPr>
        <w:t>Procedures</w:t>
      </w:r>
      <w:r w:rsidRPr="008D540F">
        <w:rPr>
          <w:color w:val="000000" w:themeColor="text1"/>
        </w:rPr>
        <w:t xml:space="preserve"> for all flight and ground operations</w:t>
      </w:r>
      <w:r w:rsidR="007C3B45" w:rsidRPr="008D540F">
        <w:rPr>
          <w:color w:val="000000" w:themeColor="text1"/>
        </w:rPr>
        <w:t xml:space="preserve">.  </w:t>
      </w:r>
      <w:r w:rsidR="00DF2C66" w:rsidRPr="008D540F">
        <w:rPr>
          <w:color w:val="FF0000"/>
        </w:rPr>
        <w:t>Procedures are intended to reduce risk and shall be vetted through the contractor’s</w:t>
      </w:r>
      <w:r w:rsidR="00C930BB" w:rsidRPr="008D540F">
        <w:rPr>
          <w:color w:val="FF0000"/>
        </w:rPr>
        <w:t xml:space="preserve"> risk management </w:t>
      </w:r>
      <w:r w:rsidR="00DF2C66" w:rsidRPr="008D540F">
        <w:rPr>
          <w:color w:val="FF0000"/>
        </w:rPr>
        <w:t>process</w:t>
      </w:r>
      <w:r w:rsidR="00C930BB" w:rsidRPr="008D540F">
        <w:rPr>
          <w:color w:val="FF0000"/>
        </w:rPr>
        <w:t xml:space="preserve"> (see paragraph </w:t>
      </w:r>
      <w:r w:rsidR="00C930BB" w:rsidRPr="008D540F">
        <w:rPr>
          <w:color w:val="FF0000"/>
        </w:rPr>
        <w:fldChar w:fldCharType="begin"/>
      </w:r>
      <w:r w:rsidR="00C930BB" w:rsidRPr="008D540F">
        <w:rPr>
          <w:color w:val="FF0000"/>
        </w:rPr>
        <w:instrText xml:space="preserve"> REF Risk_Management \r \h </w:instrText>
      </w:r>
      <w:r w:rsidR="00C930BB" w:rsidRPr="008D540F">
        <w:rPr>
          <w:color w:val="FF0000"/>
        </w:rPr>
      </w:r>
      <w:r w:rsidR="00C930BB" w:rsidRPr="008D540F">
        <w:rPr>
          <w:color w:val="FF0000"/>
        </w:rPr>
        <w:fldChar w:fldCharType="separate"/>
      </w:r>
      <w:r w:rsidR="001A594B">
        <w:rPr>
          <w:color w:val="FF0000"/>
        </w:rPr>
        <w:t>6.3</w:t>
      </w:r>
      <w:r w:rsidR="00C930BB" w:rsidRPr="008D540F">
        <w:rPr>
          <w:color w:val="FF0000"/>
        </w:rPr>
        <w:fldChar w:fldCharType="end"/>
      </w:r>
      <w:r w:rsidR="00C930BB" w:rsidRPr="008D540F">
        <w:rPr>
          <w:color w:val="FF0000"/>
        </w:rPr>
        <w:t>)</w:t>
      </w:r>
      <w:r w:rsidR="007C3B45" w:rsidRPr="008D540F">
        <w:rPr>
          <w:color w:val="FF0000"/>
        </w:rPr>
        <w:t xml:space="preserve">.  </w:t>
      </w:r>
      <w:r w:rsidRPr="008D540F">
        <w:rPr>
          <w:color w:val="000000" w:themeColor="text1"/>
        </w:rPr>
        <w:t xml:space="preserve">The requirement to develop and follow </w:t>
      </w:r>
      <w:r w:rsidR="000B64AC" w:rsidRPr="008D540F">
        <w:rPr>
          <w:color w:val="000000" w:themeColor="text1"/>
        </w:rPr>
        <w:t>Procedures</w:t>
      </w:r>
      <w:r w:rsidRPr="008D540F">
        <w:rPr>
          <w:color w:val="000000" w:themeColor="text1"/>
        </w:rPr>
        <w:t xml:space="preserve"> is a contractual requirement and applies </w:t>
      </w:r>
      <w:r w:rsidR="00935934" w:rsidRPr="008D540F">
        <w:rPr>
          <w:color w:val="000000" w:themeColor="text1"/>
        </w:rPr>
        <w:t>independently of</w:t>
      </w:r>
      <w:r w:rsidRPr="008D540F">
        <w:rPr>
          <w:color w:val="000000" w:themeColor="text1"/>
        </w:rPr>
        <w:t xml:space="preserve"> the Government’s assumption of risk via the </w:t>
      </w:r>
      <w:hyperlink w:anchor="DFARSGFRC" w:history="1">
        <w:r w:rsidR="00F3301C" w:rsidRPr="008D540F">
          <w:rPr>
            <w:rStyle w:val="Hyperlink"/>
          </w:rPr>
          <w:t>GFRC</w:t>
        </w:r>
      </w:hyperlink>
      <w:r w:rsidR="007C3B45" w:rsidRPr="008D540F">
        <w:rPr>
          <w:color w:val="000000" w:themeColor="text1"/>
        </w:rPr>
        <w:t xml:space="preserve">.  </w:t>
      </w:r>
      <w:r w:rsidRPr="008D540F">
        <w:rPr>
          <w:color w:val="000000" w:themeColor="text1"/>
        </w:rPr>
        <w:t>Requirement</w:t>
      </w:r>
      <w:r w:rsidR="00B61975" w:rsidRPr="008D540F">
        <w:rPr>
          <w:color w:val="000000" w:themeColor="text1"/>
        </w:rPr>
        <w:t>s</w:t>
      </w:r>
      <w:r w:rsidRPr="008D540F">
        <w:rPr>
          <w:color w:val="000000" w:themeColor="text1"/>
        </w:rPr>
        <w:t xml:space="preserve"> related to </w:t>
      </w:r>
      <w:r w:rsidR="000B64AC" w:rsidRPr="008D540F">
        <w:rPr>
          <w:color w:val="000000" w:themeColor="text1"/>
        </w:rPr>
        <w:t>Procedures</w:t>
      </w:r>
      <w:r w:rsidRPr="008D540F">
        <w:rPr>
          <w:color w:val="000000" w:themeColor="text1"/>
        </w:rPr>
        <w:t xml:space="preserve"> </w:t>
      </w:r>
      <w:r w:rsidR="00B61975" w:rsidRPr="008D540F">
        <w:rPr>
          <w:color w:val="000000" w:themeColor="text1"/>
        </w:rPr>
        <w:t>only end</w:t>
      </w:r>
      <w:r w:rsidRPr="008D540F">
        <w:rPr>
          <w:color w:val="000000" w:themeColor="text1"/>
        </w:rPr>
        <w:t xml:space="preserve"> for individual aircraft when the aircraft are no longer under contract</w:t>
      </w:r>
      <w:r w:rsidR="007C3B45" w:rsidRPr="008D540F">
        <w:rPr>
          <w:color w:val="000000" w:themeColor="text1"/>
        </w:rPr>
        <w:t xml:space="preserve">.  </w:t>
      </w:r>
      <w:r w:rsidRPr="008D540F">
        <w:rPr>
          <w:color w:val="000000" w:themeColor="text1"/>
        </w:rPr>
        <w:t xml:space="preserve">Contractors shall not begin flight or ground operations until the </w:t>
      </w:r>
      <w:r w:rsidR="000B64AC" w:rsidRPr="008D540F">
        <w:rPr>
          <w:color w:val="000000" w:themeColor="text1"/>
        </w:rPr>
        <w:t>Procedures</w:t>
      </w:r>
      <w:r w:rsidRPr="008D540F">
        <w:rPr>
          <w:color w:val="000000" w:themeColor="text1"/>
        </w:rPr>
        <w:t xml:space="preserve"> have been approved in writing by the GFR</w:t>
      </w:r>
      <w:r w:rsidR="007C3B45" w:rsidRPr="008D540F">
        <w:rPr>
          <w:color w:val="000000" w:themeColor="text1"/>
        </w:rPr>
        <w:t xml:space="preserve">.  </w:t>
      </w:r>
      <w:r w:rsidR="00FA38D9" w:rsidRPr="008D540F">
        <w:rPr>
          <w:color w:val="000000" w:themeColor="text1"/>
        </w:rPr>
        <w:t xml:space="preserve">Aircraft operations conducted without approved Procedures may be considered to place the aircraft under unreasonable conditions and may be grounds for withdrawal of the Government’s assumption of risk via the </w:t>
      </w:r>
      <w:hyperlink w:anchor="DFARSGFRC" w:history="1">
        <w:r w:rsidR="00F3301C" w:rsidRPr="008D540F">
          <w:rPr>
            <w:rStyle w:val="Hyperlink"/>
          </w:rPr>
          <w:t>GFRC</w:t>
        </w:r>
      </w:hyperlink>
      <w:r w:rsidR="007C3B45" w:rsidRPr="008D540F">
        <w:rPr>
          <w:color w:val="000000" w:themeColor="text1"/>
        </w:rPr>
        <w:t xml:space="preserve">.  </w:t>
      </w:r>
      <w:r w:rsidRPr="008D540F">
        <w:rPr>
          <w:color w:val="000000" w:themeColor="text1"/>
        </w:rPr>
        <w:t xml:space="preserve">The </w:t>
      </w:r>
      <w:hyperlink w:anchor="DFARSGFRC" w:history="1">
        <w:r w:rsidR="00F3301C" w:rsidRPr="008D540F">
          <w:rPr>
            <w:rStyle w:val="Hyperlink"/>
          </w:rPr>
          <w:t>GFRC</w:t>
        </w:r>
      </w:hyperlink>
      <w:r w:rsidRPr="008D540F">
        <w:rPr>
          <w:color w:val="000000" w:themeColor="text1"/>
        </w:rPr>
        <w:t xml:space="preserve"> describes the process for removing the Government’s assumption of risk</w:t>
      </w:r>
      <w:r w:rsidR="007C3B45" w:rsidRPr="008D540F">
        <w:rPr>
          <w:color w:val="000000" w:themeColor="text1"/>
        </w:rPr>
        <w:t xml:space="preserve">.  </w:t>
      </w:r>
      <w:r w:rsidR="00F2261A" w:rsidRPr="008D540F">
        <w:rPr>
          <w:i/>
          <w:color w:val="FF0000"/>
        </w:rPr>
        <w:t xml:space="preserve">The </w:t>
      </w:r>
      <w:hyperlink w:anchor="DFARSGFRC" w:history="1">
        <w:r w:rsidR="00F3301C" w:rsidRPr="008D540F">
          <w:rPr>
            <w:rStyle w:val="Hyperlink"/>
            <w:i/>
          </w:rPr>
          <w:t>GFRC</w:t>
        </w:r>
      </w:hyperlink>
      <w:r w:rsidR="00F2261A" w:rsidRPr="008D540F">
        <w:rPr>
          <w:i/>
          <w:color w:val="FF0000"/>
        </w:rPr>
        <w:t xml:space="preserve"> delineates when the Government’s assumption of risk of loss begins for new production aircraft</w:t>
      </w:r>
      <w:r w:rsidR="007C3B45" w:rsidRPr="008D540F">
        <w:rPr>
          <w:i/>
          <w:color w:val="FF0000"/>
        </w:rPr>
        <w:t xml:space="preserve">.  </w:t>
      </w:r>
      <w:r w:rsidR="00C95BA0" w:rsidRPr="008D540F">
        <w:rPr>
          <w:i/>
          <w:color w:val="FF0000"/>
        </w:rPr>
        <w:fldChar w:fldCharType="begin"/>
      </w:r>
      <w:r w:rsidR="00C95BA0" w:rsidRPr="008D540F">
        <w:rPr>
          <w:i/>
          <w:color w:val="FF0000"/>
        </w:rPr>
        <w:instrText xml:space="preserve"> XE "Procedures</w:instrText>
      </w:r>
      <w:r w:rsidR="00C95BA0" w:rsidRPr="008D540F">
        <w:rPr>
          <w:i/>
          <w:color w:val="FF0000"/>
          <w:u w:val="single"/>
        </w:rPr>
        <w:instrText>:</w:instrText>
      </w:r>
      <w:r w:rsidR="00C95BA0" w:rsidRPr="008D540F">
        <w:rPr>
          <w:i/>
          <w:color w:val="FF0000"/>
        </w:rPr>
        <w:instrText xml:space="preserve">production" </w:instrText>
      </w:r>
      <w:r w:rsidR="00C95BA0" w:rsidRPr="008D540F">
        <w:rPr>
          <w:i/>
          <w:color w:val="FF0000"/>
        </w:rPr>
        <w:fldChar w:fldCharType="end"/>
      </w:r>
      <w:r w:rsidR="00F2261A" w:rsidRPr="008D540F">
        <w:rPr>
          <w:i/>
          <w:color w:val="FF0000"/>
        </w:rPr>
        <w:t xml:space="preserve">Though the Combined Instruction applies irrespective of the Government’s acceptance of risk of loss, many GOPs, </w:t>
      </w:r>
      <w:r w:rsidR="00D94057" w:rsidRPr="008D540F">
        <w:rPr>
          <w:i/>
          <w:color w:val="FF0000"/>
        </w:rPr>
        <w:t>(</w:t>
      </w:r>
      <w:r w:rsidR="00F2261A" w:rsidRPr="008D540F">
        <w:rPr>
          <w:i/>
          <w:color w:val="FF0000"/>
        </w:rPr>
        <w:t>e.g., engine run currency</w:t>
      </w:r>
      <w:r w:rsidR="00D94057" w:rsidRPr="008D540F">
        <w:rPr>
          <w:i/>
          <w:color w:val="FF0000"/>
        </w:rPr>
        <w:t>)</w:t>
      </w:r>
      <w:r w:rsidR="00F2261A" w:rsidRPr="008D540F">
        <w:rPr>
          <w:i/>
          <w:color w:val="FF0000"/>
        </w:rPr>
        <w:t xml:space="preserve"> have no applicability and are not required prior to when Government liability is attached via the </w:t>
      </w:r>
      <w:hyperlink w:anchor="DFARSGFRC" w:history="1">
        <w:r w:rsidR="00F3301C" w:rsidRPr="008D540F">
          <w:rPr>
            <w:rStyle w:val="Hyperlink"/>
            <w:i/>
          </w:rPr>
          <w:t>GFRC</w:t>
        </w:r>
      </w:hyperlink>
      <w:r w:rsidR="007C3B45" w:rsidRPr="008D540F">
        <w:rPr>
          <w:i/>
          <w:color w:val="FF0000"/>
        </w:rPr>
        <w:t xml:space="preserve">.  </w:t>
      </w:r>
      <w:r w:rsidR="00F2261A" w:rsidRPr="008D540F">
        <w:rPr>
          <w:i/>
          <w:color w:val="FF0000"/>
        </w:rPr>
        <w:t xml:space="preserve">Other GOPs, </w:t>
      </w:r>
      <w:r w:rsidR="00D94057" w:rsidRPr="008D540F">
        <w:rPr>
          <w:i/>
          <w:color w:val="FF0000"/>
        </w:rPr>
        <w:t>(</w:t>
      </w:r>
      <w:r w:rsidR="00F2261A" w:rsidRPr="008D540F">
        <w:rPr>
          <w:i/>
          <w:color w:val="FF0000"/>
        </w:rPr>
        <w:t>e.g., Weight and Balance</w:t>
      </w:r>
      <w:r w:rsidR="00D94057" w:rsidRPr="008D540F">
        <w:rPr>
          <w:i/>
          <w:color w:val="FF0000"/>
        </w:rPr>
        <w:t>)</w:t>
      </w:r>
      <w:r w:rsidR="00F2261A" w:rsidRPr="008D540F">
        <w:rPr>
          <w:i/>
          <w:color w:val="FF0000"/>
        </w:rPr>
        <w:t xml:space="preserve"> would apply universally irrespective of the status of the Government’s assumption of risk of loss because the GOP has a direct effect on future risk</w:t>
      </w:r>
      <w:r w:rsidR="007C3B45" w:rsidRPr="008D540F">
        <w:rPr>
          <w:i/>
          <w:color w:val="FF0000"/>
        </w:rPr>
        <w:t xml:space="preserve">.  </w:t>
      </w:r>
      <w:r w:rsidR="00F2261A" w:rsidRPr="008D540F">
        <w:rPr>
          <w:i/>
          <w:color w:val="FF0000"/>
        </w:rPr>
        <w:t xml:space="preserve">And still other GOPs, e.g., </w:t>
      </w:r>
      <w:r w:rsidR="00D94057" w:rsidRPr="008D540F">
        <w:rPr>
          <w:i/>
          <w:color w:val="FF0000"/>
        </w:rPr>
        <w:t>(</w:t>
      </w:r>
      <w:r w:rsidR="00F2261A" w:rsidRPr="008D540F">
        <w:rPr>
          <w:i/>
          <w:color w:val="FF0000"/>
        </w:rPr>
        <w:t>FOD and Tool Control</w:t>
      </w:r>
      <w:r w:rsidR="00D94057" w:rsidRPr="008D540F">
        <w:rPr>
          <w:i/>
          <w:color w:val="FF0000"/>
        </w:rPr>
        <w:t>)</w:t>
      </w:r>
      <w:r w:rsidR="00F2261A" w:rsidRPr="008D540F">
        <w:rPr>
          <w:i/>
          <w:color w:val="FF0000"/>
        </w:rPr>
        <w:t xml:space="preserve"> may be tailored commensurate with the degree of risk during each phase of operations</w:t>
      </w:r>
      <w:r w:rsidR="007733B0" w:rsidRPr="008D540F">
        <w:rPr>
          <w:bCs w:val="0"/>
          <w:i/>
          <w:color w:val="FF0000"/>
        </w:rPr>
        <w:t>.</w:t>
      </w:r>
    </w:p>
    <w:p w:rsidR="00743D23" w:rsidRPr="008D540F" w:rsidRDefault="003663A9" w:rsidP="0027754D">
      <w:pPr>
        <w:numPr>
          <w:ilvl w:val="1"/>
          <w:numId w:val="1"/>
        </w:numPr>
        <w:spacing w:after="120"/>
        <w:rPr>
          <w:color w:val="000000" w:themeColor="text1"/>
        </w:rPr>
      </w:pPr>
      <w:bookmarkStart w:id="161" w:name="_Toc447171517"/>
      <w:bookmarkEnd w:id="160"/>
      <w:r w:rsidRPr="008D540F">
        <w:rPr>
          <w:rStyle w:val="Heading3Char"/>
          <w:rFonts w:eastAsia="Calibri"/>
          <w:color w:val="000000" w:themeColor="text1"/>
          <w:szCs w:val="24"/>
        </w:rPr>
        <w:t>General Guidance</w:t>
      </w:r>
      <w:r w:rsidR="00993320" w:rsidRPr="008D540F">
        <w:rPr>
          <w:rStyle w:val="Heading3Char"/>
          <w:rFonts w:eastAsia="Calibri"/>
          <w:color w:val="000000" w:themeColor="text1"/>
          <w:szCs w:val="24"/>
        </w:rPr>
        <w:t>/Requirements</w:t>
      </w:r>
      <w:bookmarkEnd w:id="161"/>
      <w:r w:rsidRPr="008D540F">
        <w:rPr>
          <w:color w:val="000000" w:themeColor="text1"/>
        </w:rPr>
        <w:t>.</w:t>
      </w:r>
      <w:r w:rsidRPr="008D540F">
        <w:rPr>
          <w:color w:val="000000" w:themeColor="text1"/>
        </w:rPr>
        <w:fldChar w:fldCharType="begin"/>
      </w:r>
      <w:r w:rsidRPr="008D540F">
        <w:rPr>
          <w:color w:val="000000" w:themeColor="text1"/>
        </w:rPr>
        <w:instrText xml:space="preserve"> 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 xml:space="preserve">general guidance" </w:instrText>
      </w:r>
      <w:r w:rsidRPr="008D540F">
        <w:rPr>
          <w:color w:val="000000" w:themeColor="text1"/>
        </w:rPr>
        <w:fldChar w:fldCharType="end"/>
      </w:r>
    </w:p>
    <w:p w:rsidR="00BA02C9" w:rsidRPr="008D540F" w:rsidRDefault="003663A9" w:rsidP="0027754D">
      <w:pPr>
        <w:numPr>
          <w:ilvl w:val="2"/>
          <w:numId w:val="1"/>
        </w:numPr>
        <w:spacing w:after="120"/>
        <w:rPr>
          <w:color w:val="000000" w:themeColor="text1"/>
        </w:rPr>
      </w:pPr>
      <w:r w:rsidRPr="008D540F">
        <w:rPr>
          <w:color w:val="000000" w:themeColor="text1"/>
        </w:rPr>
        <w:t>Should a conflict occur</w:t>
      </w:r>
      <w:r w:rsidR="00993320" w:rsidRPr="008D540F">
        <w:rPr>
          <w:color w:val="000000" w:themeColor="text1"/>
        </w:rPr>
        <w:t xml:space="preserve"> in the contract</w:t>
      </w:r>
      <w:r w:rsidRPr="008D540F">
        <w:rPr>
          <w:color w:val="000000" w:themeColor="text1"/>
        </w:rPr>
        <w:t xml:space="preserve"> between sources of guidance, the following hierarchy shall be used in descending order:</w:t>
      </w:r>
      <w:r w:rsidR="00993320" w:rsidRPr="008D540F">
        <w:rPr>
          <w:color w:val="000000" w:themeColor="text1"/>
        </w:rPr>
        <w:t xml:space="preserve"> </w:t>
      </w:r>
      <w:r w:rsidRPr="008D540F">
        <w:rPr>
          <w:color w:val="000000" w:themeColor="text1"/>
        </w:rPr>
        <w:t xml:space="preserve">this Instruction, </w:t>
      </w:r>
      <w:hyperlink w:anchor="Service_Guidance" w:history="1">
        <w:hyperlink w:anchor="Service_Guidance" w:history="1">
          <w:r w:rsidR="003A628C" w:rsidRPr="008D540F">
            <w:rPr>
              <w:rStyle w:val="Hyperlink"/>
            </w:rPr>
            <w:t>Service Guidance</w:t>
          </w:r>
        </w:hyperlink>
      </w:hyperlink>
      <w:r w:rsidRPr="008D540F">
        <w:rPr>
          <w:color w:val="000000" w:themeColor="text1"/>
        </w:rPr>
        <w:t xml:space="preserve">, and the </w:t>
      </w:r>
      <w:r w:rsidR="000B64AC" w:rsidRPr="008D540F">
        <w:rPr>
          <w:color w:val="000000" w:themeColor="text1"/>
        </w:rPr>
        <w:t>Procedures</w:t>
      </w:r>
      <w:r w:rsidR="00C95BA0" w:rsidRPr="008D540F">
        <w:rPr>
          <w:color w:val="000000" w:themeColor="text1"/>
        </w:rPr>
        <w:fldChar w:fldCharType="begin"/>
      </w:r>
      <w:r w:rsidR="00C95BA0" w:rsidRPr="008D540F">
        <w:rPr>
          <w:color w:val="000000" w:themeColor="text1"/>
        </w:rPr>
        <w:instrText xml:space="preserve"> XE "Procedures</w:instrText>
      </w:r>
      <w:r w:rsidR="00C95BA0" w:rsidRPr="008D540F">
        <w:rPr>
          <w:color w:val="000000" w:themeColor="text1"/>
          <w:u w:val="single"/>
        </w:rPr>
        <w:instrText>:</w:instrText>
      </w:r>
      <w:r w:rsidR="00C95BA0" w:rsidRPr="008D540F">
        <w:rPr>
          <w:color w:val="000000" w:themeColor="text1"/>
        </w:rPr>
        <w:instrText xml:space="preserve">hierarchy" </w:instrText>
      </w:r>
      <w:r w:rsidR="00C95BA0" w:rsidRPr="008D540F">
        <w:rPr>
          <w:color w:val="000000" w:themeColor="text1"/>
        </w:rPr>
        <w:fldChar w:fldCharType="end"/>
      </w:r>
      <w:r w:rsidR="00C95BA0" w:rsidRPr="008D540F">
        <w:rPr>
          <w:color w:val="000000" w:themeColor="text1"/>
        </w:rPr>
        <w:fldChar w:fldCharType="begin"/>
      </w:r>
      <w:r w:rsidR="00C95BA0" w:rsidRPr="008D540F">
        <w:rPr>
          <w:color w:val="000000" w:themeColor="text1"/>
        </w:rPr>
        <w:instrText xml:space="preserve"> XE "Procedures</w:instrText>
      </w:r>
      <w:r w:rsidR="00C95BA0" w:rsidRPr="008D540F">
        <w:rPr>
          <w:color w:val="000000" w:themeColor="text1"/>
          <w:u w:val="single"/>
        </w:rPr>
        <w:instrText>:</w:instrText>
      </w:r>
      <w:r w:rsidR="00C95BA0" w:rsidRPr="008D540F">
        <w:rPr>
          <w:color w:val="000000" w:themeColor="text1"/>
        </w:rPr>
        <w:instrText xml:space="preserve">Service Guidance" </w:instrText>
      </w:r>
      <w:r w:rsidR="00C95BA0" w:rsidRPr="008D540F">
        <w:rPr>
          <w:color w:val="000000" w:themeColor="text1"/>
        </w:rPr>
        <w:fldChar w:fldCharType="end"/>
      </w:r>
      <w:r w:rsidR="007C3B45" w:rsidRPr="008D540F">
        <w:rPr>
          <w:color w:val="000000" w:themeColor="text1"/>
        </w:rPr>
        <w:t xml:space="preserve">.  </w:t>
      </w:r>
      <w:r w:rsidRPr="008D540F">
        <w:rPr>
          <w:color w:val="000000" w:themeColor="text1"/>
        </w:rPr>
        <w:t>When several of these sources provide guidance that do not conflict but are different, the most restrictive of the sources shall be followed</w:t>
      </w:r>
      <w:r w:rsidR="007C3B45" w:rsidRPr="008D540F">
        <w:rPr>
          <w:color w:val="000000" w:themeColor="text1"/>
        </w:rPr>
        <w:t xml:space="preserve">.  </w:t>
      </w:r>
      <w:r w:rsidRPr="008D540F">
        <w:rPr>
          <w:strike/>
          <w:color w:val="FF0000"/>
        </w:rPr>
        <w:t>Contractors must also comply with the contract itself</w:t>
      </w:r>
      <w:r w:rsidR="007C3B45" w:rsidRPr="008D540F">
        <w:rPr>
          <w:strike/>
          <w:color w:val="FF0000"/>
        </w:rPr>
        <w:t xml:space="preserve">.  </w:t>
      </w:r>
      <w:r w:rsidRPr="008D540F">
        <w:rPr>
          <w:color w:val="000000" w:themeColor="text1"/>
        </w:rPr>
        <w:t xml:space="preserve">Contracting officers cannot waive any of the requirements of this Instruction or </w:t>
      </w:r>
      <w:hyperlink w:anchor="Service_Guidance" w:history="1">
        <w:r w:rsidRPr="008D540F">
          <w:rPr>
            <w:rStyle w:val="Hyperlink"/>
          </w:rPr>
          <w:t>Service Guidance</w:t>
        </w:r>
      </w:hyperlink>
      <w:r w:rsidRPr="008D540F">
        <w:rPr>
          <w:color w:val="000000" w:themeColor="text1"/>
        </w:rPr>
        <w:t xml:space="preserve"> through contract text except as specified in the DFARS or </w:t>
      </w:r>
      <w:hyperlink w:anchor="Service_Guidance" w:history="1">
        <w:r w:rsidR="003A628C" w:rsidRPr="008D540F">
          <w:rPr>
            <w:rStyle w:val="Hyperlink"/>
          </w:rPr>
          <w:t>Service Guidance</w:t>
        </w:r>
      </w:hyperlink>
      <w:r w:rsidRPr="008D540F">
        <w:rPr>
          <w:color w:val="000000" w:themeColor="text1"/>
        </w:rPr>
        <w:t xml:space="preserve"> requiring higher level authority</w:t>
      </w:r>
      <w:r w:rsidR="007C3B45" w:rsidRPr="008D540F">
        <w:rPr>
          <w:color w:val="000000" w:themeColor="text1"/>
        </w:rPr>
        <w:t xml:space="preserve">.  </w:t>
      </w:r>
      <w:r w:rsidRPr="008D540F">
        <w:rPr>
          <w:color w:val="000000" w:themeColor="text1"/>
        </w:rPr>
        <w:t xml:space="preserve">When contractual text is discovered that substantially alters the requirements of this Instruction or </w:t>
      </w:r>
      <w:hyperlink w:anchor="Service_Guidance" w:history="1">
        <w:r w:rsidRPr="008D540F">
          <w:rPr>
            <w:rStyle w:val="Hyperlink"/>
          </w:rPr>
          <w:t>Service Guidance</w:t>
        </w:r>
      </w:hyperlink>
      <w:r w:rsidRPr="008D540F">
        <w:rPr>
          <w:color w:val="000000" w:themeColor="text1"/>
        </w:rPr>
        <w:t xml:space="preserve">, elevate concerns to the </w:t>
      </w:r>
      <w:r w:rsidR="004F7209" w:rsidRPr="008D540F">
        <w:rPr>
          <w:color w:val="000000" w:themeColor="text1"/>
        </w:rPr>
        <w:t>Waiver Authorities</w:t>
      </w:r>
      <w:r w:rsidRPr="008D540F">
        <w:rPr>
          <w:color w:val="000000" w:themeColor="text1"/>
        </w:rPr>
        <w:t xml:space="preserve"> for this Instruction</w:t>
      </w:r>
      <w:r w:rsidR="007C3B45" w:rsidRPr="008D540F">
        <w:rPr>
          <w:color w:val="000000" w:themeColor="text1"/>
        </w:rPr>
        <w:t xml:space="preserve">.  </w:t>
      </w:r>
      <w:r w:rsidR="000B64AC" w:rsidRPr="008D540F">
        <w:rPr>
          <w:color w:val="000000" w:themeColor="text1"/>
        </w:rPr>
        <w:t>Procedures</w:t>
      </w:r>
      <w:r w:rsidRPr="008D540F">
        <w:rPr>
          <w:color w:val="000000" w:themeColor="text1"/>
        </w:rPr>
        <w:t xml:space="preserve"> shall include all items from </w:t>
      </w:r>
      <w:hyperlink w:anchor="Attachment_10" w:history="1">
        <w:r w:rsidRPr="008D540F">
          <w:rPr>
            <w:rStyle w:val="Hyperlink"/>
          </w:rPr>
          <w:t>Attachment 10</w:t>
        </w:r>
      </w:hyperlink>
      <w:r w:rsidRPr="008D540F">
        <w:rPr>
          <w:color w:val="000000" w:themeColor="text1"/>
        </w:rPr>
        <w:t>, item by item, as applicable to the contract</w:t>
      </w:r>
      <w:r w:rsidR="007C3B45" w:rsidRPr="008D540F">
        <w:rPr>
          <w:color w:val="000000" w:themeColor="text1"/>
        </w:rPr>
        <w:t xml:space="preserve">.  </w:t>
      </w:r>
      <w:r w:rsidRPr="008D540F">
        <w:rPr>
          <w:color w:val="000000" w:themeColor="text1"/>
        </w:rPr>
        <w:t xml:space="preserve">Contractors need not include in their </w:t>
      </w:r>
      <w:r w:rsidR="000B64AC" w:rsidRPr="008D540F">
        <w:rPr>
          <w:color w:val="000000" w:themeColor="text1"/>
        </w:rPr>
        <w:t>Procedures</w:t>
      </w:r>
      <w:r w:rsidRPr="008D540F">
        <w:rPr>
          <w:color w:val="000000" w:themeColor="text1"/>
        </w:rPr>
        <w:t xml:space="preserve"> the definitions from this Instruction except as a reference</w:t>
      </w:r>
      <w:r w:rsidR="007C3B45" w:rsidRPr="008D540F">
        <w:rPr>
          <w:color w:val="000000" w:themeColor="text1"/>
        </w:rPr>
        <w:t xml:space="preserve">.  </w:t>
      </w:r>
      <w:r w:rsidR="00EF6118" w:rsidRPr="008D540F">
        <w:rPr>
          <w:color w:val="000000" w:themeColor="text1"/>
          <w:u w:val="single"/>
        </w:rPr>
        <w:t>If any definitions are included, they shall not be changed from the language of this Instruction</w:t>
      </w:r>
      <w:r w:rsidR="007C3B45" w:rsidRPr="008D540F">
        <w:rPr>
          <w:color w:val="000000" w:themeColor="text1"/>
          <w:u w:val="single"/>
        </w:rPr>
        <w:t xml:space="preserve">.  </w:t>
      </w:r>
      <w:r w:rsidRPr="008D540F">
        <w:rPr>
          <w:color w:val="000000" w:themeColor="text1"/>
        </w:rPr>
        <w:t>Contractors do not need to include in their Procedures the crewmember qualifications from this Instruction unless they wish to make them more restrictive</w:t>
      </w:r>
      <w:r w:rsidR="007C3B45" w:rsidRPr="008D540F">
        <w:rPr>
          <w:color w:val="000000" w:themeColor="text1"/>
        </w:rPr>
        <w:t xml:space="preserve">.  </w:t>
      </w:r>
      <w:r w:rsidRPr="008D540F">
        <w:rPr>
          <w:color w:val="000000" w:themeColor="text1"/>
        </w:rPr>
        <w:t xml:space="preserve">Contractors with separate functional organizations responsible for Flight and Ground Operations may divide their </w:t>
      </w:r>
      <w:r w:rsidR="000B64AC" w:rsidRPr="008D540F">
        <w:rPr>
          <w:color w:val="000000" w:themeColor="text1"/>
        </w:rPr>
        <w:t>Procedures</w:t>
      </w:r>
      <w:r w:rsidRPr="008D540F">
        <w:rPr>
          <w:color w:val="000000" w:themeColor="text1"/>
        </w:rPr>
        <w:t xml:space="preserve"> into two parts:  Flight Operations Procedures (FOPs)</w:t>
      </w:r>
      <w:r w:rsidRPr="008D540F">
        <w:rPr>
          <w:color w:val="000000" w:themeColor="text1"/>
        </w:rPr>
        <w:fldChar w:fldCharType="begin"/>
      </w:r>
      <w:r w:rsidRPr="008D540F">
        <w:rPr>
          <w:color w:val="000000" w:themeColor="text1"/>
        </w:rPr>
        <w:instrText xml:space="preserve"> 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 xml:space="preserve">FOPs" </w:instrText>
      </w:r>
      <w:r w:rsidRPr="008D540F">
        <w:rPr>
          <w:color w:val="000000" w:themeColor="text1"/>
        </w:rPr>
        <w:fldChar w:fldCharType="end"/>
      </w:r>
      <w:r w:rsidRPr="008D540F">
        <w:rPr>
          <w:color w:val="000000" w:themeColor="text1"/>
        </w:rPr>
        <w:t xml:space="preserve"> and Ground Operations Procedures (GOPs)</w:t>
      </w:r>
      <w:r w:rsidRPr="008D540F">
        <w:rPr>
          <w:color w:val="000000" w:themeColor="text1"/>
        </w:rPr>
        <w:fldChar w:fldCharType="begin"/>
      </w:r>
      <w:r w:rsidRPr="008D540F">
        <w:rPr>
          <w:color w:val="000000" w:themeColor="text1"/>
        </w:rPr>
        <w:instrText xml:space="preserve"> 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 xml:space="preserve">GOPs" </w:instrText>
      </w:r>
      <w:r w:rsidRPr="008D540F">
        <w:rPr>
          <w:color w:val="000000" w:themeColor="text1"/>
        </w:rPr>
        <w:fldChar w:fldCharType="end"/>
      </w:r>
      <w:r w:rsidR="007C3B45" w:rsidRPr="008D540F">
        <w:rPr>
          <w:color w:val="000000" w:themeColor="text1"/>
        </w:rPr>
        <w:t xml:space="preserve">.  </w:t>
      </w:r>
      <w:r w:rsidRPr="008D540F">
        <w:rPr>
          <w:color w:val="000000" w:themeColor="text1"/>
        </w:rPr>
        <w:t xml:space="preserve">However, contractor functional organizations are responsible for compliance with this Instruction and the </w:t>
      </w:r>
      <w:r w:rsidR="000B64AC" w:rsidRPr="008D540F">
        <w:rPr>
          <w:color w:val="000000" w:themeColor="text1"/>
        </w:rPr>
        <w:t>Procedures</w:t>
      </w:r>
      <w:r w:rsidRPr="008D540F">
        <w:rPr>
          <w:color w:val="000000" w:themeColor="text1"/>
        </w:rPr>
        <w:t xml:space="preserve"> as a whole.</w:t>
      </w:r>
    </w:p>
    <w:p w:rsidR="00743D23" w:rsidRPr="008D540F" w:rsidRDefault="00743D23" w:rsidP="0027754D">
      <w:pPr>
        <w:numPr>
          <w:ilvl w:val="2"/>
          <w:numId w:val="1"/>
        </w:numPr>
        <w:spacing w:after="120"/>
        <w:rPr>
          <w:i/>
          <w:color w:val="000000" w:themeColor="text1"/>
        </w:rPr>
      </w:pPr>
      <w:r w:rsidRPr="008D540F">
        <w:rPr>
          <w:i/>
          <w:color w:val="FF0000"/>
        </w:rPr>
        <w:t xml:space="preserve">Procedures </w:t>
      </w:r>
      <w:r w:rsidR="000E49D8" w:rsidRPr="008D540F">
        <w:rPr>
          <w:i/>
          <w:color w:val="FF0000"/>
        </w:rPr>
        <w:t xml:space="preserve">are </w:t>
      </w:r>
      <w:r w:rsidRPr="008D540F">
        <w:rPr>
          <w:i/>
          <w:color w:val="FF0000"/>
        </w:rPr>
        <w:t xml:space="preserve">required for PAO </w:t>
      </w:r>
      <w:r w:rsidR="00B411C6" w:rsidRPr="008D540F">
        <w:rPr>
          <w:i/>
          <w:color w:val="FF0000"/>
        </w:rPr>
        <w:t>operations involving contractor-</w:t>
      </w:r>
      <w:r w:rsidRPr="008D540F">
        <w:rPr>
          <w:i/>
          <w:color w:val="FF0000"/>
        </w:rPr>
        <w:t>own</w:t>
      </w:r>
      <w:r w:rsidR="00B411C6" w:rsidRPr="008D540F">
        <w:rPr>
          <w:i/>
          <w:color w:val="FF0000"/>
        </w:rPr>
        <w:t>ed aircraft</w:t>
      </w:r>
      <w:r w:rsidR="00C95BA0" w:rsidRPr="008D540F">
        <w:rPr>
          <w:i/>
          <w:color w:val="FF0000"/>
        </w:rPr>
        <w:fldChar w:fldCharType="begin"/>
      </w:r>
      <w:r w:rsidR="00C95BA0" w:rsidRPr="008D540F">
        <w:rPr>
          <w:i/>
          <w:color w:val="FF0000"/>
        </w:rPr>
        <w:instrText xml:space="preserve"> XE "Procedures</w:instrText>
      </w:r>
      <w:r w:rsidR="00C95BA0" w:rsidRPr="008D540F">
        <w:rPr>
          <w:i/>
          <w:color w:val="FF0000"/>
          <w:u w:val="single"/>
        </w:rPr>
        <w:instrText>:</w:instrText>
      </w:r>
      <w:r w:rsidR="00C95BA0" w:rsidRPr="008D540F">
        <w:rPr>
          <w:i/>
          <w:color w:val="FF0000"/>
        </w:rPr>
        <w:instrText xml:space="preserve">COCO PAO" </w:instrText>
      </w:r>
      <w:r w:rsidR="00C95BA0" w:rsidRPr="008D540F">
        <w:rPr>
          <w:i/>
          <w:color w:val="FF0000"/>
        </w:rPr>
        <w:fldChar w:fldCharType="end"/>
      </w:r>
      <w:r w:rsidR="007C3B45" w:rsidRPr="008D540F">
        <w:rPr>
          <w:i/>
          <w:color w:val="FF0000"/>
        </w:rPr>
        <w:t xml:space="preserve">.  </w:t>
      </w:r>
      <w:r w:rsidR="00B411C6" w:rsidRPr="008D540F">
        <w:rPr>
          <w:i/>
          <w:color w:val="FF0000"/>
        </w:rPr>
        <w:t>When a contractor-</w:t>
      </w:r>
      <w:r w:rsidRPr="008D540F">
        <w:rPr>
          <w:i/>
          <w:color w:val="FF0000"/>
        </w:rPr>
        <w:t xml:space="preserve">owned aircraft operation transitions from Civil to Public, a </w:t>
      </w:r>
      <w:r w:rsidRPr="008D540F">
        <w:rPr>
          <w:i/>
          <w:color w:val="FF0000"/>
        </w:rPr>
        <w:lastRenderedPageBreak/>
        <w:t>significant shift in responsibility and liability to the government contracting agency occurs</w:t>
      </w:r>
      <w:r w:rsidR="007C3B45" w:rsidRPr="008D540F">
        <w:rPr>
          <w:i/>
          <w:color w:val="FF0000"/>
        </w:rPr>
        <w:t xml:space="preserve">.  </w:t>
      </w:r>
      <w:r w:rsidRPr="008D540F">
        <w:rPr>
          <w:i/>
          <w:color w:val="FF0000"/>
        </w:rPr>
        <w:t xml:space="preserve">When this instruction is applied to </w:t>
      </w:r>
      <w:r w:rsidR="00D94057" w:rsidRPr="008D540F">
        <w:rPr>
          <w:i/>
          <w:color w:val="FF0000"/>
        </w:rPr>
        <w:t>contractor-owned</w:t>
      </w:r>
      <w:r w:rsidRPr="008D540F">
        <w:rPr>
          <w:i/>
          <w:color w:val="FF0000"/>
        </w:rPr>
        <w:t xml:space="preserve"> PAO without the </w:t>
      </w:r>
      <w:hyperlink w:anchor="DFARSGFRC" w:history="1">
        <w:r w:rsidR="00377823" w:rsidRPr="008D540F">
          <w:rPr>
            <w:rStyle w:val="Hyperlink"/>
            <w:i/>
          </w:rPr>
          <w:t>GFRC</w:t>
        </w:r>
      </w:hyperlink>
      <w:r w:rsidRPr="008D540F">
        <w:rPr>
          <w:i/>
          <w:color w:val="FF0000"/>
        </w:rPr>
        <w:t xml:space="preserve"> as a means to mitigate the risks to DoD that come with PAO designations, the applicable programs and oversight will change because the government has no vested interest in the ownership of the aircraft</w:t>
      </w:r>
      <w:r w:rsidR="007C3B45" w:rsidRPr="008D540F">
        <w:rPr>
          <w:i/>
          <w:color w:val="FF0000"/>
        </w:rPr>
        <w:t xml:space="preserve">.  </w:t>
      </w:r>
      <w:r w:rsidR="00957BC7" w:rsidRPr="008D540F">
        <w:rPr>
          <w:i/>
          <w:color w:val="FF0000"/>
        </w:rPr>
        <w:t>S</w:t>
      </w:r>
      <w:r w:rsidRPr="008D540F">
        <w:rPr>
          <w:i/>
          <w:color w:val="FF0000"/>
        </w:rPr>
        <w:t>ince the government does not have a vested interest in the ownership of the aircraft</w:t>
      </w:r>
      <w:r w:rsidR="00957BC7" w:rsidRPr="008D540F">
        <w:rPr>
          <w:i/>
          <w:color w:val="FF0000"/>
        </w:rPr>
        <w:t xml:space="preserve"> specifically</w:t>
      </w:r>
      <w:r w:rsidRPr="008D540F">
        <w:rPr>
          <w:i/>
          <w:color w:val="FF0000"/>
        </w:rPr>
        <w:t xml:space="preserve">, there are many sections in chapter </w:t>
      </w:r>
      <w:hyperlink w:anchor="Chapter_4" w:history="1">
        <w:r w:rsidRPr="008D540F">
          <w:rPr>
            <w:rStyle w:val="Hyperlink"/>
            <w:i/>
          </w:rPr>
          <w:t>4</w:t>
        </w:r>
      </w:hyperlink>
      <w:r w:rsidRPr="008D540F">
        <w:rPr>
          <w:i/>
          <w:color w:val="FF0000"/>
        </w:rPr>
        <w:t xml:space="preserve">, </w:t>
      </w:r>
      <w:hyperlink w:anchor="Chapter_5" w:history="1">
        <w:r w:rsidRPr="008D540F">
          <w:rPr>
            <w:rStyle w:val="Hyperlink"/>
            <w:i/>
          </w:rPr>
          <w:t>5</w:t>
        </w:r>
      </w:hyperlink>
      <w:r w:rsidRPr="008D540F">
        <w:rPr>
          <w:i/>
          <w:color w:val="FF0000"/>
        </w:rPr>
        <w:t xml:space="preserve">, and </w:t>
      </w:r>
      <w:hyperlink w:anchor="Chapter_6" w:history="1">
        <w:r w:rsidRPr="008D540F">
          <w:rPr>
            <w:rStyle w:val="Hyperlink"/>
            <w:i/>
          </w:rPr>
          <w:t>6</w:t>
        </w:r>
      </w:hyperlink>
      <w:r w:rsidRPr="008D540F">
        <w:rPr>
          <w:i/>
          <w:color w:val="FF0000"/>
        </w:rPr>
        <w:t xml:space="preserve"> that do not need to be defined in the contractor</w:t>
      </w:r>
      <w:r w:rsidR="00F43E93" w:rsidRPr="008D540F">
        <w:rPr>
          <w:i/>
          <w:color w:val="FF0000"/>
        </w:rPr>
        <w:t>’s</w:t>
      </w:r>
      <w:r w:rsidRPr="008D540F">
        <w:rPr>
          <w:i/>
          <w:color w:val="FF0000"/>
        </w:rPr>
        <w:t xml:space="preserve"> Procedures</w:t>
      </w:r>
      <w:r w:rsidR="007C3B45" w:rsidRPr="008D540F">
        <w:rPr>
          <w:i/>
          <w:color w:val="FF0000"/>
        </w:rPr>
        <w:t xml:space="preserve">.  </w:t>
      </w:r>
      <w:r w:rsidRPr="008D540F">
        <w:rPr>
          <w:i/>
          <w:color w:val="FF0000"/>
        </w:rPr>
        <w:t>The required areas of oversight may be defined in the PWS/SOW or H clause of a contract</w:t>
      </w:r>
      <w:r w:rsidR="007C3B45" w:rsidRPr="008D540F">
        <w:rPr>
          <w:i/>
          <w:color w:val="FF0000"/>
        </w:rPr>
        <w:t xml:space="preserve">.  </w:t>
      </w:r>
      <w:r w:rsidRPr="008D540F">
        <w:rPr>
          <w:i/>
          <w:color w:val="FF0000"/>
        </w:rPr>
        <w:t>In addition, a GFR assigned oversight of a contractor conducting PAO may be assigned responsibilities not included in this instruction but that involve the mitigation of risk in support of the airworthiness and continu</w:t>
      </w:r>
      <w:r w:rsidR="00AC0A39" w:rsidRPr="008D540F">
        <w:rPr>
          <w:i/>
          <w:color w:val="FF0000"/>
        </w:rPr>
        <w:t>ing</w:t>
      </w:r>
      <w:r w:rsidRPr="008D540F">
        <w:rPr>
          <w:i/>
          <w:color w:val="FF0000"/>
        </w:rPr>
        <w:t xml:space="preserve"> airworthiness of the aircraft</w:t>
      </w:r>
      <w:r w:rsidR="007C3B45" w:rsidRPr="008D540F">
        <w:rPr>
          <w:i/>
          <w:color w:val="FF0000"/>
        </w:rPr>
        <w:t xml:space="preserve">.  </w:t>
      </w:r>
      <w:r w:rsidRPr="008D540F">
        <w:rPr>
          <w:i/>
          <w:color w:val="FF0000"/>
        </w:rPr>
        <w:t>Attachment 16 is guidance for the determination of areas that should be considered for COCO PAO oversight.</w:t>
      </w:r>
    </w:p>
    <w:p w:rsidR="00BA02C9" w:rsidRPr="008D540F" w:rsidRDefault="00BA02C9" w:rsidP="0027754D">
      <w:pPr>
        <w:numPr>
          <w:ilvl w:val="1"/>
          <w:numId w:val="1"/>
        </w:numPr>
        <w:spacing w:after="120"/>
        <w:rPr>
          <w:color w:val="000000" w:themeColor="text1"/>
        </w:rPr>
      </w:pPr>
      <w:bookmarkStart w:id="162" w:name="_Toc447171518"/>
      <w:bookmarkStart w:id="163" w:name="_Toc109553781"/>
      <w:r w:rsidRPr="008D540F">
        <w:rPr>
          <w:rStyle w:val="Heading3Char"/>
          <w:color w:val="000000" w:themeColor="text1"/>
          <w:szCs w:val="24"/>
        </w:rPr>
        <w:t>Responsibilities</w:t>
      </w:r>
      <w:bookmarkEnd w:id="162"/>
      <w:r w:rsidRPr="008D540F">
        <w:rPr>
          <w:color w:val="000000" w:themeColor="text1"/>
        </w:rPr>
        <w:t>.</w:t>
      </w:r>
      <w:bookmarkEnd w:id="163"/>
      <w:r w:rsidRPr="008D540F">
        <w:rPr>
          <w:color w:val="000000" w:themeColor="text1"/>
        </w:rPr>
        <w:t xml:space="preserve"> </w:t>
      </w:r>
      <w:r w:rsidR="00A05BF1" w:rsidRPr="008D540F">
        <w:rPr>
          <w:color w:val="000000" w:themeColor="text1"/>
        </w:rPr>
        <w:fldChar w:fldCharType="begin"/>
      </w:r>
      <w:r w:rsidR="00A05BF1" w:rsidRPr="008D540F">
        <w:rPr>
          <w:color w:val="000000" w:themeColor="text1"/>
        </w:rPr>
        <w:instrText xml:space="preserve"> XE "</w:instrText>
      </w:r>
      <w:r w:rsidR="000B64AC" w:rsidRPr="008D540F">
        <w:rPr>
          <w:color w:val="000000" w:themeColor="text1"/>
        </w:rPr>
        <w:instrText>Procedures</w:instrText>
      </w:r>
      <w:r w:rsidR="00A05BF1" w:rsidRPr="008D540F">
        <w:rPr>
          <w:color w:val="000000" w:themeColor="text1"/>
          <w:u w:val="single"/>
        </w:rPr>
        <w:instrText>:</w:instrText>
      </w:r>
      <w:r w:rsidR="00432607" w:rsidRPr="008D540F">
        <w:rPr>
          <w:color w:val="000000" w:themeColor="text1"/>
        </w:rPr>
        <w:instrText>r</w:instrText>
      </w:r>
      <w:r w:rsidR="00A05BF1" w:rsidRPr="008D540F">
        <w:rPr>
          <w:color w:val="000000" w:themeColor="text1"/>
        </w:rPr>
        <w:instrText xml:space="preserve">esponsibilities" </w:instrText>
      </w:r>
      <w:r w:rsidR="00A05BF1" w:rsidRPr="008D540F">
        <w:rPr>
          <w:color w:val="000000" w:themeColor="text1"/>
        </w:rPr>
        <w:fldChar w:fldCharType="end"/>
      </w:r>
      <w:r w:rsidR="006B6304" w:rsidRPr="008D540F">
        <w:rPr>
          <w:color w:val="000000" w:themeColor="text1"/>
        </w:rPr>
        <w:t xml:space="preserve"> </w:t>
      </w:r>
      <w:r w:rsidRPr="008D540F">
        <w:rPr>
          <w:color w:val="000000" w:themeColor="text1"/>
        </w:rPr>
        <w:t xml:space="preserve">The contractor is responsible for writing, </w:t>
      </w:r>
      <w:r w:rsidR="00571808" w:rsidRPr="008D540F">
        <w:rPr>
          <w:color w:val="000000" w:themeColor="text1"/>
        </w:rPr>
        <w:t>implementing and enforcing its</w:t>
      </w:r>
      <w:r w:rsidRPr="008D540F">
        <w:rPr>
          <w:color w:val="000000" w:themeColor="text1"/>
        </w:rPr>
        <w:t xml:space="preserve"> </w:t>
      </w:r>
      <w:r w:rsidR="000B64AC" w:rsidRPr="008D540F">
        <w:rPr>
          <w:color w:val="000000" w:themeColor="text1"/>
        </w:rPr>
        <w:t>Procedures</w:t>
      </w:r>
      <w:r w:rsidR="00571808" w:rsidRPr="008D540F">
        <w:rPr>
          <w:color w:val="000000" w:themeColor="text1"/>
        </w:rPr>
        <w:t xml:space="preserve">, and </w:t>
      </w:r>
      <w:r w:rsidRPr="008D540F">
        <w:rPr>
          <w:color w:val="000000" w:themeColor="text1"/>
        </w:rPr>
        <w:t>identifying and correcting deficiencies.</w:t>
      </w:r>
    </w:p>
    <w:p w:rsidR="00BA02C9" w:rsidRPr="008D540F" w:rsidRDefault="00BA02C9" w:rsidP="0027754D">
      <w:pPr>
        <w:numPr>
          <w:ilvl w:val="1"/>
          <w:numId w:val="1"/>
        </w:numPr>
        <w:spacing w:after="120"/>
        <w:rPr>
          <w:color w:val="000000" w:themeColor="text1"/>
        </w:rPr>
      </w:pPr>
      <w:bookmarkStart w:id="164" w:name="_Toc447171519"/>
      <w:bookmarkStart w:id="165" w:name="_Toc109553782"/>
      <w:r w:rsidRPr="008D540F">
        <w:rPr>
          <w:rStyle w:val="Heading3Char"/>
          <w:color w:val="000000" w:themeColor="text1"/>
          <w:szCs w:val="24"/>
        </w:rPr>
        <w:t>Preparation</w:t>
      </w:r>
      <w:bookmarkEnd w:id="164"/>
      <w:r w:rsidRPr="008D540F">
        <w:rPr>
          <w:color w:val="000000" w:themeColor="text1"/>
        </w:rPr>
        <w:t>.</w:t>
      </w:r>
      <w:bookmarkEnd w:id="165"/>
      <w:r w:rsidRPr="008D540F">
        <w:rPr>
          <w:color w:val="000000" w:themeColor="text1"/>
        </w:rPr>
        <w:t xml:space="preserve"> </w:t>
      </w:r>
      <w:r w:rsidR="00A05BF1" w:rsidRPr="008D540F">
        <w:rPr>
          <w:color w:val="000000" w:themeColor="text1"/>
        </w:rPr>
        <w:fldChar w:fldCharType="begin"/>
      </w:r>
      <w:r w:rsidR="00A05BF1" w:rsidRPr="008D540F">
        <w:rPr>
          <w:color w:val="000000" w:themeColor="text1"/>
        </w:rPr>
        <w:instrText xml:space="preserve"> XE "</w:instrText>
      </w:r>
      <w:r w:rsidR="000B64AC" w:rsidRPr="008D540F">
        <w:rPr>
          <w:color w:val="000000" w:themeColor="text1"/>
        </w:rPr>
        <w:instrText>Procedures</w:instrText>
      </w:r>
      <w:r w:rsidR="00A05BF1" w:rsidRPr="008D540F">
        <w:rPr>
          <w:color w:val="000000" w:themeColor="text1"/>
          <w:u w:val="single"/>
        </w:rPr>
        <w:instrText>:</w:instrText>
      </w:r>
      <w:r w:rsidR="00432607" w:rsidRPr="008D540F">
        <w:rPr>
          <w:color w:val="000000" w:themeColor="text1"/>
        </w:rPr>
        <w:instrText>p</w:instrText>
      </w:r>
      <w:r w:rsidR="00A05BF1" w:rsidRPr="008D540F">
        <w:rPr>
          <w:color w:val="000000" w:themeColor="text1"/>
        </w:rPr>
        <w:instrText xml:space="preserve">reparation" </w:instrText>
      </w:r>
      <w:r w:rsidR="00A05BF1" w:rsidRPr="008D540F">
        <w:rPr>
          <w:color w:val="000000" w:themeColor="text1"/>
        </w:rPr>
        <w:fldChar w:fldCharType="end"/>
      </w:r>
      <w:r w:rsidR="006B6304" w:rsidRPr="008D540F">
        <w:rPr>
          <w:color w:val="000000" w:themeColor="text1"/>
        </w:rPr>
        <w:t xml:space="preserve"> </w:t>
      </w:r>
      <w:bookmarkStart w:id="166" w:name="Procedures_Preparation"/>
      <w:bookmarkEnd w:id="166"/>
      <w:r w:rsidRPr="008D540F">
        <w:rPr>
          <w:color w:val="000000" w:themeColor="text1"/>
        </w:rPr>
        <w:t xml:space="preserve">The contractor shall prepare and maintain specific written </w:t>
      </w:r>
      <w:r w:rsidR="000B64AC" w:rsidRPr="008D540F">
        <w:rPr>
          <w:color w:val="000000" w:themeColor="text1"/>
        </w:rPr>
        <w:t>Procedures</w:t>
      </w:r>
      <w:r w:rsidRPr="008D540F">
        <w:rPr>
          <w:color w:val="000000" w:themeColor="text1"/>
        </w:rPr>
        <w:t xml:space="preserve">, separate and distinct from </w:t>
      </w:r>
      <w:hyperlink w:anchor="Industrial_Procedures" w:history="1">
        <w:r w:rsidRPr="008D540F">
          <w:rPr>
            <w:rStyle w:val="Hyperlink"/>
          </w:rPr>
          <w:t>industrial</w:t>
        </w:r>
      </w:hyperlink>
      <w:r w:rsidRPr="008D540F">
        <w:rPr>
          <w:color w:val="000000" w:themeColor="text1"/>
        </w:rPr>
        <w:t xml:space="preserve"> or </w:t>
      </w:r>
      <w:hyperlink w:anchor="Quality_Procedures" w:history="1">
        <w:r w:rsidRPr="008D540F">
          <w:rPr>
            <w:rStyle w:val="Hyperlink"/>
          </w:rPr>
          <w:t>quality</w:t>
        </w:r>
      </w:hyperlink>
      <w:r w:rsidRPr="008D540F">
        <w:rPr>
          <w:color w:val="000000" w:themeColor="text1"/>
        </w:rPr>
        <w:t xml:space="preserve"> procedures</w:t>
      </w:r>
      <w:r w:rsidR="004A37F2" w:rsidRPr="008D540F">
        <w:rPr>
          <w:color w:val="000000" w:themeColor="text1"/>
        </w:rPr>
        <w:t>,</w:t>
      </w:r>
      <w:r w:rsidR="000E49D8" w:rsidRPr="008D540F">
        <w:rPr>
          <w:color w:val="000000" w:themeColor="text1"/>
        </w:rPr>
        <w:t xml:space="preserve"> </w:t>
      </w:r>
      <w:r w:rsidRPr="008D540F">
        <w:rPr>
          <w:color w:val="000000" w:themeColor="text1"/>
        </w:rPr>
        <w:t>that describe aircraft flight and ground operations at all operating facilities</w:t>
      </w:r>
      <w:r w:rsidR="007C3B45" w:rsidRPr="008D540F">
        <w:rPr>
          <w:color w:val="000000" w:themeColor="text1"/>
        </w:rPr>
        <w:t xml:space="preserve">.  </w:t>
      </w:r>
      <w:r w:rsidRPr="008D540F">
        <w:rPr>
          <w:color w:val="000000" w:themeColor="text1"/>
        </w:rPr>
        <w:t xml:space="preserve">If the contractor references existing company procedures, operating instructions, etc., in these </w:t>
      </w:r>
      <w:r w:rsidR="000B64AC" w:rsidRPr="008D540F">
        <w:rPr>
          <w:color w:val="000000" w:themeColor="text1"/>
        </w:rPr>
        <w:t>Procedures</w:t>
      </w:r>
      <w:r w:rsidR="00B82409" w:rsidRPr="008D540F">
        <w:rPr>
          <w:color w:val="000000" w:themeColor="text1"/>
        </w:rPr>
        <w:t xml:space="preserve"> to fulfill the requirements of this Instruction</w:t>
      </w:r>
      <w:r w:rsidRPr="008D540F">
        <w:rPr>
          <w:color w:val="000000" w:themeColor="text1"/>
        </w:rPr>
        <w:t xml:space="preserve">, the referenced document(s) shall be made readily available for review and become part of the </w:t>
      </w:r>
      <w:r w:rsidR="00442076" w:rsidRPr="008D540F">
        <w:rPr>
          <w:color w:val="000000" w:themeColor="text1"/>
        </w:rPr>
        <w:t>contractor’s</w:t>
      </w:r>
      <w:r w:rsidRPr="008D540F">
        <w:rPr>
          <w:color w:val="000000" w:themeColor="text1"/>
        </w:rPr>
        <w:t xml:space="preserve"> </w:t>
      </w:r>
      <w:r w:rsidR="000B64AC" w:rsidRPr="008D540F">
        <w:rPr>
          <w:color w:val="000000" w:themeColor="text1"/>
        </w:rPr>
        <w:t>Procedures</w:t>
      </w:r>
      <w:r w:rsidR="00442076" w:rsidRPr="008D540F">
        <w:rPr>
          <w:color w:val="000000" w:themeColor="text1"/>
        </w:rPr>
        <w:t xml:space="preserve"> for the purposes of this Instruction</w:t>
      </w:r>
      <w:r w:rsidR="007C3B45" w:rsidRPr="008D540F">
        <w:rPr>
          <w:color w:val="000000" w:themeColor="text1"/>
        </w:rPr>
        <w:t xml:space="preserve">.  </w:t>
      </w:r>
      <w:r w:rsidRPr="008D540F">
        <w:rPr>
          <w:color w:val="000000" w:themeColor="text1"/>
        </w:rPr>
        <w:t xml:space="preserve">The </w:t>
      </w:r>
      <w:r w:rsidR="000B64AC" w:rsidRPr="008D540F">
        <w:rPr>
          <w:color w:val="000000" w:themeColor="text1"/>
        </w:rPr>
        <w:t>Procedures</w:t>
      </w:r>
      <w:r w:rsidRPr="008D540F">
        <w:rPr>
          <w:color w:val="000000" w:themeColor="text1"/>
        </w:rPr>
        <w:t xml:space="preserve"> shall:</w:t>
      </w:r>
    </w:p>
    <w:p w:rsidR="00BA02C9" w:rsidRPr="008D540F" w:rsidRDefault="00BA02C9" w:rsidP="0027754D">
      <w:pPr>
        <w:numPr>
          <w:ilvl w:val="2"/>
          <w:numId w:val="1"/>
        </w:numPr>
        <w:spacing w:after="120"/>
        <w:rPr>
          <w:color w:val="000000" w:themeColor="text1"/>
        </w:rPr>
      </w:pPr>
      <w:r w:rsidRPr="008D540F">
        <w:rPr>
          <w:color w:val="000000" w:themeColor="text1"/>
        </w:rPr>
        <w:t>Provide specific guidance describing activities and requirements of this Instruction and contractual provisions pertaining to safety, and flight and ground operations applicable to all aircraft for each specific contractor operation and location</w:t>
      </w:r>
      <w:r w:rsidR="00B1715C" w:rsidRPr="008D540F">
        <w:rPr>
          <w:color w:val="000000" w:themeColor="text1"/>
        </w:rPr>
        <w:t>;</w:t>
      </w:r>
    </w:p>
    <w:p w:rsidR="00BA02C9" w:rsidRPr="008D540F" w:rsidRDefault="00BA02C9" w:rsidP="0027754D">
      <w:pPr>
        <w:numPr>
          <w:ilvl w:val="2"/>
          <w:numId w:val="1"/>
        </w:numPr>
        <w:spacing w:after="120"/>
        <w:rPr>
          <w:color w:val="000000" w:themeColor="text1"/>
        </w:rPr>
      </w:pPr>
      <w:r w:rsidRPr="008D540F">
        <w:rPr>
          <w:color w:val="000000" w:themeColor="text1"/>
        </w:rPr>
        <w:t>Describe in detail how the contractor ensures that individuals perform only duties they are qual</w:t>
      </w:r>
      <w:r w:rsidR="00B1715C" w:rsidRPr="008D540F">
        <w:rPr>
          <w:color w:val="000000" w:themeColor="text1"/>
        </w:rPr>
        <w:t>ified and authorized to perform;</w:t>
      </w:r>
    </w:p>
    <w:p w:rsidR="00D67A7C" w:rsidRPr="008D540F" w:rsidRDefault="00BA02C9" w:rsidP="0027754D">
      <w:pPr>
        <w:numPr>
          <w:ilvl w:val="2"/>
          <w:numId w:val="1"/>
        </w:numPr>
        <w:spacing w:after="120"/>
        <w:rPr>
          <w:color w:val="000000" w:themeColor="text1"/>
        </w:rPr>
      </w:pPr>
      <w:r w:rsidRPr="008D540F">
        <w:rPr>
          <w:color w:val="000000" w:themeColor="text1"/>
        </w:rPr>
        <w:t>Adequately explain all aspects of a given operation</w:t>
      </w:r>
      <w:r w:rsidR="00D67A7C" w:rsidRPr="008D540F">
        <w:rPr>
          <w:color w:val="000000" w:themeColor="text1"/>
        </w:rPr>
        <w:t xml:space="preserve"> to include the purpose, scope</w:t>
      </w:r>
      <w:r w:rsidR="00106699" w:rsidRPr="008D540F">
        <w:rPr>
          <w:color w:val="000000" w:themeColor="text1"/>
        </w:rPr>
        <w:t>, and steps to accomplish the task;</w:t>
      </w:r>
    </w:p>
    <w:p w:rsidR="007F2E55" w:rsidRPr="008D540F" w:rsidRDefault="00D67A7C" w:rsidP="0027754D">
      <w:pPr>
        <w:numPr>
          <w:ilvl w:val="2"/>
          <w:numId w:val="1"/>
        </w:numPr>
        <w:spacing w:after="120"/>
        <w:rPr>
          <w:color w:val="000000" w:themeColor="text1"/>
        </w:rPr>
      </w:pPr>
      <w:r w:rsidRPr="008D540F">
        <w:rPr>
          <w:color w:val="000000" w:themeColor="text1"/>
        </w:rPr>
        <w:t>I</w:t>
      </w:r>
      <w:r w:rsidR="00BA02C9" w:rsidRPr="008D540F">
        <w:rPr>
          <w:color w:val="000000" w:themeColor="text1"/>
        </w:rPr>
        <w:t>dentify the office/title of individual responsible</w:t>
      </w:r>
      <w:r w:rsidR="00B1715C" w:rsidRPr="008D540F">
        <w:rPr>
          <w:color w:val="000000" w:themeColor="text1"/>
        </w:rPr>
        <w:t>;</w:t>
      </w:r>
    </w:p>
    <w:p w:rsidR="00C87657" w:rsidRPr="008D540F" w:rsidRDefault="00A622D2" w:rsidP="0027754D">
      <w:pPr>
        <w:numPr>
          <w:ilvl w:val="2"/>
          <w:numId w:val="1"/>
        </w:numPr>
        <w:spacing w:after="120"/>
        <w:rPr>
          <w:color w:val="000000" w:themeColor="text1"/>
        </w:rPr>
      </w:pPr>
      <w:r w:rsidRPr="008D540F">
        <w:rPr>
          <w:color w:val="000000" w:themeColor="text1"/>
        </w:rPr>
        <w:t>Include r</w:t>
      </w:r>
      <w:r w:rsidR="007F2E55" w:rsidRPr="008D540F">
        <w:rPr>
          <w:color w:val="000000" w:themeColor="text1"/>
        </w:rPr>
        <w:t>equirements to verify the successful completion of the procedure</w:t>
      </w:r>
      <w:r w:rsidR="00B1715C" w:rsidRPr="008D540F">
        <w:rPr>
          <w:color w:val="000000" w:themeColor="text1"/>
        </w:rPr>
        <w:t>,</w:t>
      </w:r>
      <w:r w:rsidR="007F2E55" w:rsidRPr="008D540F">
        <w:rPr>
          <w:color w:val="000000" w:themeColor="text1"/>
        </w:rPr>
        <w:t xml:space="preserve"> when appropriate</w:t>
      </w:r>
      <w:r w:rsidR="00D67A7C" w:rsidRPr="008D540F">
        <w:rPr>
          <w:color w:val="000000" w:themeColor="text1"/>
        </w:rPr>
        <w:t>.</w:t>
      </w:r>
    </w:p>
    <w:p w:rsidR="00F31502" w:rsidRPr="008D540F" w:rsidRDefault="00F31502" w:rsidP="0027754D">
      <w:pPr>
        <w:numPr>
          <w:ilvl w:val="2"/>
          <w:numId w:val="1"/>
        </w:numPr>
        <w:spacing w:after="120"/>
        <w:rPr>
          <w:color w:val="FF0000"/>
        </w:rPr>
      </w:pPr>
      <w:r w:rsidRPr="008D540F">
        <w:rPr>
          <w:i/>
          <w:color w:val="FF0000"/>
        </w:rPr>
        <w:t>Contractor-owned aircraft flying non-PAO follow civil rules</w:t>
      </w:r>
      <w:r w:rsidR="007C3B45" w:rsidRPr="008D540F">
        <w:rPr>
          <w:i/>
          <w:color w:val="FF0000"/>
        </w:rPr>
        <w:t xml:space="preserve">.  </w:t>
      </w:r>
      <w:r w:rsidR="00937CC9" w:rsidRPr="008D540F">
        <w:rPr>
          <w:i/>
          <w:color w:val="FF0000"/>
        </w:rPr>
        <w:t>GFRs do not approve non-PAO Procedures</w:t>
      </w:r>
      <w:r w:rsidR="00C95BA0" w:rsidRPr="008D540F">
        <w:rPr>
          <w:i/>
          <w:color w:val="FF0000"/>
        </w:rPr>
        <w:fldChar w:fldCharType="begin"/>
      </w:r>
      <w:r w:rsidR="00C95BA0" w:rsidRPr="008D540F">
        <w:rPr>
          <w:i/>
          <w:color w:val="FF0000"/>
        </w:rPr>
        <w:instrText xml:space="preserve"> XE "Procedures</w:instrText>
      </w:r>
      <w:r w:rsidR="00C95BA0" w:rsidRPr="008D540F">
        <w:rPr>
          <w:i/>
          <w:color w:val="FF0000"/>
          <w:u w:val="single"/>
        </w:rPr>
        <w:instrText>:</w:instrText>
      </w:r>
      <w:r w:rsidR="00C95BA0" w:rsidRPr="008D540F">
        <w:rPr>
          <w:i/>
          <w:color w:val="FF0000"/>
        </w:rPr>
        <w:instrText xml:space="preserve">COCO non-PAO" </w:instrText>
      </w:r>
      <w:r w:rsidR="00C95BA0" w:rsidRPr="008D540F">
        <w:rPr>
          <w:i/>
          <w:color w:val="FF0000"/>
        </w:rPr>
        <w:fldChar w:fldCharType="end"/>
      </w:r>
      <w:r w:rsidR="00937CC9" w:rsidRPr="008D540F">
        <w:rPr>
          <w:i/>
          <w:color w:val="FF0000"/>
        </w:rPr>
        <w:t>.</w:t>
      </w:r>
    </w:p>
    <w:p w:rsidR="00F75CB7" w:rsidRPr="008D540F" w:rsidRDefault="00556B87" w:rsidP="0027754D">
      <w:pPr>
        <w:numPr>
          <w:ilvl w:val="1"/>
          <w:numId w:val="1"/>
        </w:numPr>
        <w:spacing w:after="120"/>
        <w:rPr>
          <w:color w:val="000000" w:themeColor="text1"/>
        </w:rPr>
      </w:pPr>
      <w:bookmarkStart w:id="167" w:name="_Toc447171520"/>
      <w:r w:rsidRPr="008D540F">
        <w:rPr>
          <w:rStyle w:val="Heading3Char"/>
          <w:szCs w:val="24"/>
        </w:rPr>
        <w:t>No existing Procedures</w:t>
      </w:r>
      <w:bookmarkEnd w:id="167"/>
      <w:r w:rsidR="007C3B45" w:rsidRPr="008D540F">
        <w:rPr>
          <w:color w:val="000000" w:themeColor="text1"/>
          <w:shd w:val="clear" w:color="auto" w:fill="FFFFFF"/>
        </w:rPr>
        <w:t xml:space="preserve">.  </w:t>
      </w:r>
      <w:r w:rsidR="00C95BA0" w:rsidRPr="008D540F">
        <w:rPr>
          <w:color w:val="000000" w:themeColor="text1"/>
          <w:shd w:val="clear" w:color="auto" w:fill="FFFFFF"/>
        </w:rPr>
        <w:fldChar w:fldCharType="begin"/>
      </w:r>
      <w:r w:rsidR="00C95BA0" w:rsidRPr="008D540F">
        <w:rPr>
          <w:color w:val="000000" w:themeColor="text1"/>
          <w:shd w:val="clear" w:color="auto" w:fill="FFFFFF"/>
        </w:rPr>
        <w:instrText xml:space="preserve"> XE "Procedures</w:instrText>
      </w:r>
      <w:r w:rsidR="00C95BA0" w:rsidRPr="008D540F">
        <w:rPr>
          <w:color w:val="000000" w:themeColor="text1"/>
          <w:u w:val="single"/>
          <w:shd w:val="clear" w:color="auto" w:fill="FFFFFF"/>
        </w:rPr>
        <w:instrText>:</w:instrText>
      </w:r>
      <w:r w:rsidR="00C95BA0" w:rsidRPr="008D540F">
        <w:rPr>
          <w:color w:val="000000" w:themeColor="text1"/>
          <w:shd w:val="clear" w:color="auto" w:fill="FFFFFF"/>
        </w:rPr>
        <w:instrText xml:space="preserve">absence of" </w:instrText>
      </w:r>
      <w:r w:rsidR="00C95BA0" w:rsidRPr="008D540F">
        <w:rPr>
          <w:color w:val="000000" w:themeColor="text1"/>
          <w:shd w:val="clear" w:color="auto" w:fill="FFFFFF"/>
        </w:rPr>
        <w:fldChar w:fldCharType="end"/>
      </w:r>
      <w:r w:rsidR="003C31ED" w:rsidRPr="008D540F">
        <w:rPr>
          <w:color w:val="000000" w:themeColor="text1"/>
          <w:shd w:val="clear" w:color="auto" w:fill="FFFFFF"/>
        </w:rPr>
        <w:fldChar w:fldCharType="begin"/>
      </w:r>
      <w:r w:rsidR="003C31ED" w:rsidRPr="008D540F">
        <w:rPr>
          <w:color w:val="000000" w:themeColor="text1"/>
          <w:shd w:val="clear" w:color="auto" w:fill="FFFFFF"/>
        </w:rPr>
        <w:instrText xml:space="preserve"> XE "Procedures</w:instrText>
      </w:r>
      <w:r w:rsidR="003C31ED" w:rsidRPr="008D540F">
        <w:rPr>
          <w:color w:val="000000" w:themeColor="text1"/>
          <w:u w:val="single"/>
          <w:shd w:val="clear" w:color="auto" w:fill="FFFFFF"/>
        </w:rPr>
        <w:instrText>:</w:instrText>
      </w:r>
      <w:r w:rsidR="003C31ED" w:rsidRPr="008D540F">
        <w:rPr>
          <w:color w:val="000000" w:themeColor="text1"/>
          <w:shd w:val="clear" w:color="auto" w:fill="FFFFFF"/>
        </w:rPr>
        <w:instrText xml:space="preserve">interim" </w:instrText>
      </w:r>
      <w:r w:rsidR="003C31ED" w:rsidRPr="008D540F">
        <w:rPr>
          <w:color w:val="000000" w:themeColor="text1"/>
          <w:shd w:val="clear" w:color="auto" w:fill="FFFFFF"/>
        </w:rPr>
        <w:fldChar w:fldCharType="end"/>
      </w:r>
      <w:r w:rsidR="00F75CB7" w:rsidRPr="008D540F">
        <w:rPr>
          <w:color w:val="000000" w:themeColor="text1"/>
          <w:shd w:val="clear" w:color="auto" w:fill="FFFFFF"/>
        </w:rPr>
        <w:t xml:space="preserve">For contractor operations with no existing approved </w:t>
      </w:r>
      <w:r w:rsidR="000B64AC" w:rsidRPr="008D540F">
        <w:rPr>
          <w:color w:val="000000" w:themeColor="text1"/>
          <w:shd w:val="clear" w:color="auto" w:fill="FFFFFF"/>
        </w:rPr>
        <w:t>Procedures</w:t>
      </w:r>
      <w:r w:rsidR="00F75CB7" w:rsidRPr="008D540F">
        <w:rPr>
          <w:color w:val="000000" w:themeColor="text1"/>
          <w:shd w:val="clear" w:color="auto" w:fill="FFFFFF"/>
        </w:rPr>
        <w:t xml:space="preserve">, the contractor </w:t>
      </w:r>
      <w:r w:rsidR="00C87657" w:rsidRPr="008D540F">
        <w:rPr>
          <w:color w:val="000000" w:themeColor="text1"/>
          <w:shd w:val="clear" w:color="auto" w:fill="FFFFFF"/>
        </w:rPr>
        <w:t>should</w:t>
      </w:r>
      <w:r w:rsidR="00F75CB7" w:rsidRPr="008D540F">
        <w:rPr>
          <w:color w:val="000000" w:themeColor="text1"/>
          <w:shd w:val="clear" w:color="auto" w:fill="FFFFFF"/>
        </w:rPr>
        <w:t xml:space="preserve"> provide its </w:t>
      </w:r>
      <w:r w:rsidR="000B64AC" w:rsidRPr="008D540F">
        <w:rPr>
          <w:color w:val="000000" w:themeColor="text1"/>
          <w:shd w:val="clear" w:color="auto" w:fill="FFFFFF"/>
        </w:rPr>
        <w:t>Procedures</w:t>
      </w:r>
      <w:r w:rsidR="00F75CB7" w:rsidRPr="008D540F">
        <w:rPr>
          <w:color w:val="000000" w:themeColor="text1"/>
          <w:shd w:val="clear" w:color="auto" w:fill="FFFFFF"/>
        </w:rPr>
        <w:t>, including portions thereof, to the GFR for approval as soon as possible</w:t>
      </w:r>
      <w:r w:rsidR="007C3B45" w:rsidRPr="008D540F">
        <w:rPr>
          <w:color w:val="000000" w:themeColor="text1"/>
          <w:shd w:val="clear" w:color="auto" w:fill="FFFFFF"/>
        </w:rPr>
        <w:t xml:space="preserve">.  </w:t>
      </w:r>
      <w:r w:rsidR="00F75CB7" w:rsidRPr="008D540F">
        <w:rPr>
          <w:color w:val="000000" w:themeColor="text1"/>
          <w:shd w:val="clear" w:color="auto" w:fill="FFFFFF"/>
        </w:rPr>
        <w:t xml:space="preserve">Procedures may be approved in sections, however </w:t>
      </w:r>
      <w:r w:rsidR="00F75CB7" w:rsidRPr="008D540F">
        <w:rPr>
          <w:color w:val="000000" w:themeColor="text1"/>
        </w:rPr>
        <w:t xml:space="preserve">contractors shall not conduct ground operations until the applicable </w:t>
      </w:r>
      <w:r w:rsidR="00C87657" w:rsidRPr="008D540F">
        <w:rPr>
          <w:color w:val="000000" w:themeColor="text1"/>
        </w:rPr>
        <w:t>P</w:t>
      </w:r>
      <w:r w:rsidR="00F75CB7" w:rsidRPr="008D540F">
        <w:rPr>
          <w:color w:val="000000" w:themeColor="text1"/>
        </w:rPr>
        <w:t>rocedure has been approved</w:t>
      </w:r>
      <w:r w:rsidR="0089095C" w:rsidRPr="008D540F">
        <w:rPr>
          <w:color w:val="000000" w:themeColor="text1"/>
        </w:rPr>
        <w:t xml:space="preserve"> </w:t>
      </w:r>
      <w:r w:rsidR="0089095C" w:rsidRPr="008D540F">
        <w:rPr>
          <w:i/>
          <w:color w:val="FF0000"/>
        </w:rPr>
        <w:t>(interim or final approval)</w:t>
      </w:r>
      <w:r w:rsidR="007C3B45" w:rsidRPr="008D540F">
        <w:rPr>
          <w:color w:val="000000" w:themeColor="text1"/>
        </w:rPr>
        <w:t xml:space="preserve">.  </w:t>
      </w:r>
      <w:r w:rsidR="00F75CB7" w:rsidRPr="008D540F">
        <w:rPr>
          <w:color w:val="000000" w:themeColor="text1"/>
        </w:rPr>
        <w:t xml:space="preserve">Flight operations are prohibited until </w:t>
      </w:r>
      <w:r w:rsidR="00EF6118" w:rsidRPr="008D540F">
        <w:rPr>
          <w:color w:val="000000" w:themeColor="text1"/>
        </w:rPr>
        <w:t xml:space="preserve">all </w:t>
      </w:r>
      <w:r w:rsidR="000B64AC" w:rsidRPr="008D540F">
        <w:rPr>
          <w:color w:val="000000" w:themeColor="text1"/>
        </w:rPr>
        <w:t>Procedures</w:t>
      </w:r>
      <w:r w:rsidR="00F75CB7" w:rsidRPr="008D540F">
        <w:rPr>
          <w:color w:val="000000" w:themeColor="text1"/>
        </w:rPr>
        <w:t xml:space="preserve"> have been approved.</w:t>
      </w:r>
    </w:p>
    <w:p w:rsidR="00BB78AC" w:rsidRPr="008D540F" w:rsidRDefault="00BB78AC" w:rsidP="0027754D">
      <w:pPr>
        <w:numPr>
          <w:ilvl w:val="1"/>
          <w:numId w:val="1"/>
        </w:numPr>
        <w:spacing w:after="120"/>
        <w:rPr>
          <w:color w:val="000000" w:themeColor="text1"/>
        </w:rPr>
      </w:pPr>
      <w:bookmarkStart w:id="168" w:name="_Toc447171521"/>
      <w:bookmarkStart w:id="169" w:name="_Toc109553783"/>
      <w:r w:rsidRPr="008D540F">
        <w:rPr>
          <w:rStyle w:val="Heading3Char"/>
          <w:szCs w:val="24"/>
        </w:rPr>
        <w:t>Use of Service Guidance</w:t>
      </w:r>
      <w:bookmarkEnd w:id="168"/>
      <w:r w:rsidR="000344E2" w:rsidRPr="008D540F">
        <w:rPr>
          <w:rStyle w:val="Heading3Char"/>
          <w:color w:val="000000" w:themeColor="text1"/>
          <w:szCs w:val="24"/>
        </w:rPr>
        <w:fldChar w:fldCharType="begin"/>
      </w:r>
      <w:r w:rsidR="000344E2" w:rsidRPr="008D540F">
        <w:rPr>
          <w:color w:val="000000" w:themeColor="text1"/>
        </w:rPr>
        <w:instrText xml:space="preserve"> XE "</w:instrText>
      </w:r>
      <w:r w:rsidR="000B64AC" w:rsidRPr="008D540F">
        <w:rPr>
          <w:color w:val="000000" w:themeColor="text1"/>
        </w:rPr>
        <w:instrText>Procedures</w:instrText>
      </w:r>
      <w:r w:rsidR="00F80E15" w:rsidRPr="008D540F">
        <w:rPr>
          <w:color w:val="000000" w:themeColor="text1"/>
        </w:rPr>
        <w:instrText>:</w:instrText>
      </w:r>
      <w:r w:rsidR="00FE3619" w:rsidRPr="008D540F">
        <w:rPr>
          <w:color w:val="000000" w:themeColor="text1"/>
        </w:rPr>
        <w:instrText>u</w:instrText>
      </w:r>
      <w:r w:rsidR="00E731C2" w:rsidRPr="008D540F">
        <w:rPr>
          <w:color w:val="000000" w:themeColor="text1"/>
        </w:rPr>
        <w:instrText xml:space="preserve">se of </w:instrText>
      </w:r>
      <w:r w:rsidR="003C31ED" w:rsidRPr="008D540F">
        <w:rPr>
          <w:rStyle w:val="Heading3Char"/>
          <w:color w:val="000000" w:themeColor="text1"/>
          <w:szCs w:val="24"/>
        </w:rPr>
        <w:instrText>S</w:instrText>
      </w:r>
      <w:r w:rsidR="00FE3619" w:rsidRPr="008D540F">
        <w:rPr>
          <w:rStyle w:val="Heading3Char"/>
          <w:color w:val="000000" w:themeColor="text1"/>
          <w:szCs w:val="24"/>
        </w:rPr>
        <w:instrText xml:space="preserve">ervice </w:instrText>
      </w:r>
      <w:r w:rsidR="003C31ED" w:rsidRPr="008D540F">
        <w:rPr>
          <w:rStyle w:val="Heading3Char"/>
          <w:color w:val="000000" w:themeColor="text1"/>
          <w:szCs w:val="24"/>
        </w:rPr>
        <w:instrText>G</w:instrText>
      </w:r>
      <w:r w:rsidR="000344E2" w:rsidRPr="008D540F">
        <w:rPr>
          <w:rStyle w:val="Heading3Char"/>
          <w:color w:val="000000" w:themeColor="text1"/>
          <w:szCs w:val="24"/>
        </w:rPr>
        <w:instrText>uidance</w:instrText>
      </w:r>
      <w:r w:rsidR="00F80E15" w:rsidRPr="008D540F">
        <w:rPr>
          <w:color w:val="000000" w:themeColor="text1"/>
        </w:rPr>
        <w:instrText xml:space="preserve"> </w:instrText>
      </w:r>
      <w:r w:rsidR="000344E2" w:rsidRPr="008D540F">
        <w:rPr>
          <w:color w:val="000000" w:themeColor="text1"/>
        </w:rPr>
        <w:instrText xml:space="preserve">" </w:instrText>
      </w:r>
      <w:r w:rsidR="000344E2" w:rsidRPr="008D540F">
        <w:rPr>
          <w:rStyle w:val="Heading3Char"/>
          <w:color w:val="000000" w:themeColor="text1"/>
          <w:szCs w:val="24"/>
        </w:rPr>
        <w:fldChar w:fldCharType="end"/>
      </w:r>
      <w:bookmarkEnd w:id="169"/>
      <w:r w:rsidR="007C3B45" w:rsidRPr="008D540F">
        <w:rPr>
          <w:color w:val="000000" w:themeColor="text1"/>
        </w:rPr>
        <w:t xml:space="preserve">.  </w:t>
      </w:r>
      <w:r w:rsidR="00252483" w:rsidRPr="008D540F">
        <w:rPr>
          <w:i/>
          <w:color w:val="FF0000"/>
        </w:rPr>
        <w:t xml:space="preserve">Where </w:t>
      </w:r>
      <w:hyperlink w:anchor="Service_Guidance" w:history="1">
        <w:r w:rsidR="003A628C" w:rsidRPr="008D540F">
          <w:rPr>
            <w:rStyle w:val="Hyperlink"/>
            <w:i/>
          </w:rPr>
          <w:t>Service Guidance</w:t>
        </w:r>
      </w:hyperlink>
      <w:r w:rsidR="00252483" w:rsidRPr="008D540F">
        <w:rPr>
          <w:i/>
          <w:color w:val="FF0000"/>
        </w:rPr>
        <w:t xml:space="preserve"> is included in the contract or listed in Paragraph </w:t>
      </w:r>
      <w:r w:rsidR="00252483" w:rsidRPr="008D540F">
        <w:rPr>
          <w:i/>
          <w:color w:val="FF0000"/>
        </w:rPr>
        <w:fldChar w:fldCharType="begin"/>
      </w:r>
      <w:r w:rsidR="00252483" w:rsidRPr="008D540F">
        <w:rPr>
          <w:i/>
          <w:color w:val="FF0000"/>
        </w:rPr>
        <w:instrText xml:space="preserve"> REF Service_Guidance \r \h </w:instrText>
      </w:r>
      <w:r w:rsidR="004D0E8E" w:rsidRPr="008D540F">
        <w:rPr>
          <w:i/>
          <w:color w:val="FF0000"/>
        </w:rPr>
        <w:instrText xml:space="preserve"> \* MERGEFORMAT </w:instrText>
      </w:r>
      <w:r w:rsidR="00252483" w:rsidRPr="008D540F">
        <w:rPr>
          <w:i/>
          <w:color w:val="FF0000"/>
        </w:rPr>
      </w:r>
      <w:r w:rsidR="00252483" w:rsidRPr="008D540F">
        <w:rPr>
          <w:i/>
          <w:color w:val="FF0000"/>
        </w:rPr>
        <w:fldChar w:fldCharType="separate"/>
      </w:r>
      <w:r w:rsidR="001A594B">
        <w:rPr>
          <w:i/>
          <w:color w:val="FF0000"/>
        </w:rPr>
        <w:t>1.58</w:t>
      </w:r>
      <w:r w:rsidR="00252483" w:rsidRPr="008D540F">
        <w:rPr>
          <w:i/>
          <w:color w:val="FF0000"/>
        </w:rPr>
        <w:fldChar w:fldCharType="end"/>
      </w:r>
      <w:r w:rsidR="00252483" w:rsidRPr="008D540F">
        <w:rPr>
          <w:i/>
          <w:color w:val="FF0000"/>
        </w:rPr>
        <w:t xml:space="preserve">, the contractor’s Procedures shall comply with that </w:t>
      </w:r>
      <w:hyperlink w:anchor="Service_Guidance" w:history="1">
        <w:r w:rsidR="003A628C" w:rsidRPr="008D540F">
          <w:rPr>
            <w:rStyle w:val="Hyperlink"/>
            <w:i/>
          </w:rPr>
          <w:t xml:space="preserve">Service </w:t>
        </w:r>
        <w:r w:rsidR="003A628C" w:rsidRPr="008D540F">
          <w:rPr>
            <w:rStyle w:val="Hyperlink"/>
            <w:i/>
          </w:rPr>
          <w:lastRenderedPageBreak/>
          <w:t>Guidance</w:t>
        </w:r>
      </w:hyperlink>
      <w:r w:rsidR="007C3B45" w:rsidRPr="008D540F">
        <w:rPr>
          <w:i/>
          <w:color w:val="FF0000"/>
        </w:rPr>
        <w:t xml:space="preserve">.  </w:t>
      </w:r>
      <w:r w:rsidRPr="008D540F">
        <w:rPr>
          <w:i/>
          <w:color w:val="FF0000"/>
        </w:rPr>
        <w:t>Contractors</w:t>
      </w:r>
      <w:r w:rsidR="00252483" w:rsidRPr="008D540F">
        <w:rPr>
          <w:i/>
          <w:color w:val="FF0000"/>
        </w:rPr>
        <w:t xml:space="preserve"> are encouraged to base the rest of their</w:t>
      </w:r>
      <w:r w:rsidRPr="008D540F">
        <w:rPr>
          <w:i/>
          <w:color w:val="FF0000"/>
        </w:rPr>
        <w:t xml:space="preserve"> </w:t>
      </w:r>
      <w:r w:rsidR="000B64AC" w:rsidRPr="008D540F">
        <w:rPr>
          <w:i/>
          <w:color w:val="FF0000"/>
        </w:rPr>
        <w:t>Procedures</w:t>
      </w:r>
      <w:r w:rsidRPr="008D540F">
        <w:rPr>
          <w:i/>
          <w:color w:val="FF0000"/>
        </w:rPr>
        <w:t xml:space="preserve"> on</w:t>
      </w:r>
      <w:r w:rsidR="00252483" w:rsidRPr="008D540F">
        <w:rPr>
          <w:i/>
          <w:color w:val="FF0000"/>
        </w:rPr>
        <w:t xml:space="preserve"> </w:t>
      </w:r>
      <w:r w:rsidR="009F4822" w:rsidRPr="008D540F">
        <w:rPr>
          <w:i/>
          <w:color w:val="FF0000"/>
        </w:rPr>
        <w:t xml:space="preserve">any </w:t>
      </w:r>
      <w:r w:rsidR="00206CBC" w:rsidRPr="008D540F">
        <w:rPr>
          <w:i/>
          <w:color w:val="FF0000"/>
        </w:rPr>
        <w:t>available</w:t>
      </w:r>
      <w:r w:rsidR="00252483" w:rsidRPr="008D540F">
        <w:rPr>
          <w:i/>
          <w:color w:val="FF0000"/>
        </w:rPr>
        <w:t xml:space="preserve"> </w:t>
      </w:r>
      <w:r w:rsidR="009F4822" w:rsidRPr="008D540F">
        <w:rPr>
          <w:i/>
          <w:color w:val="FF0000"/>
        </w:rPr>
        <w:t>standards (e.g., commercial, instructions, manuals, T.O.’s, and Programs of Instructions (POI))</w:t>
      </w:r>
      <w:r w:rsidR="007C3B45" w:rsidRPr="008D540F">
        <w:rPr>
          <w:i/>
          <w:color w:val="FF0000"/>
        </w:rPr>
        <w:t xml:space="preserve">.  </w:t>
      </w:r>
      <w:r w:rsidRPr="008D540F">
        <w:rPr>
          <w:color w:val="000000" w:themeColor="text1"/>
        </w:rPr>
        <w:t xml:space="preserve">For all operations, contractors are bound only by that </w:t>
      </w:r>
      <w:hyperlink w:anchor="Service_Guidance" w:history="1">
        <w:r w:rsidR="003A628C" w:rsidRPr="008D540F">
          <w:rPr>
            <w:rStyle w:val="Hyperlink"/>
          </w:rPr>
          <w:t>Service Guidance</w:t>
        </w:r>
      </w:hyperlink>
      <w:r w:rsidRPr="008D540F">
        <w:rPr>
          <w:color w:val="000000" w:themeColor="text1"/>
        </w:rPr>
        <w:t xml:space="preserve"> that is applicable to the operations being performed under contract</w:t>
      </w:r>
      <w:r w:rsidR="007C3B45" w:rsidRPr="008D540F">
        <w:rPr>
          <w:color w:val="000000" w:themeColor="text1"/>
        </w:rPr>
        <w:t xml:space="preserve">.  </w:t>
      </w:r>
      <w:r w:rsidRPr="008D540F">
        <w:rPr>
          <w:color w:val="000000" w:themeColor="text1"/>
        </w:rPr>
        <w:t xml:space="preserve">In the development of </w:t>
      </w:r>
      <w:r w:rsidR="000B64AC" w:rsidRPr="008D540F">
        <w:rPr>
          <w:color w:val="000000" w:themeColor="text1"/>
        </w:rPr>
        <w:t>Procedures</w:t>
      </w:r>
      <w:r w:rsidRPr="008D540F">
        <w:rPr>
          <w:color w:val="000000" w:themeColor="text1"/>
        </w:rPr>
        <w:t xml:space="preserve">, the contractor, GFR, and Program Office should work together closely to ensure that the correct, applicable </w:t>
      </w:r>
      <w:hyperlink w:anchor="Service_Guidance" w:history="1">
        <w:r w:rsidR="003A628C" w:rsidRPr="008D540F">
          <w:rPr>
            <w:rStyle w:val="Hyperlink"/>
          </w:rPr>
          <w:t>Service Guidance</w:t>
        </w:r>
      </w:hyperlink>
      <w:r w:rsidRPr="008D540F">
        <w:rPr>
          <w:color w:val="000000" w:themeColor="text1"/>
        </w:rPr>
        <w:t xml:space="preserve"> is used</w:t>
      </w:r>
      <w:r w:rsidR="007C3B45" w:rsidRPr="008D540F">
        <w:rPr>
          <w:color w:val="000000" w:themeColor="text1"/>
        </w:rPr>
        <w:t xml:space="preserve">.  </w:t>
      </w:r>
      <w:r w:rsidRPr="008D540F">
        <w:rPr>
          <w:color w:val="000000" w:themeColor="text1"/>
        </w:rPr>
        <w:t xml:space="preserve">If </w:t>
      </w:r>
      <w:r w:rsidR="009F4822" w:rsidRPr="008D540F">
        <w:rPr>
          <w:i/>
          <w:color w:val="FF0000"/>
        </w:rPr>
        <w:t>S</w:t>
      </w:r>
      <w:r w:rsidR="00252483" w:rsidRPr="008D540F">
        <w:rPr>
          <w:i/>
          <w:color w:val="FF0000"/>
        </w:rPr>
        <w:t>ervice</w:t>
      </w:r>
      <w:r w:rsidR="00121395" w:rsidRPr="008D540F">
        <w:rPr>
          <w:i/>
          <w:color w:val="FF0000"/>
        </w:rPr>
        <w:t>/commercial</w:t>
      </w:r>
      <w:r w:rsidR="00252483" w:rsidRPr="008D540F">
        <w:rPr>
          <w:i/>
          <w:color w:val="FF0000"/>
        </w:rPr>
        <w:t xml:space="preserve"> </w:t>
      </w:r>
      <w:r w:rsidR="00206CBC" w:rsidRPr="008D540F">
        <w:rPr>
          <w:i/>
          <w:color w:val="FF0000"/>
        </w:rPr>
        <w:t>standards are</w:t>
      </w:r>
      <w:r w:rsidRPr="008D540F">
        <w:rPr>
          <w:i/>
          <w:color w:val="000000" w:themeColor="text1"/>
        </w:rPr>
        <w:t xml:space="preserve"> </w:t>
      </w:r>
      <w:r w:rsidRPr="008D540F">
        <w:rPr>
          <w:color w:val="000000" w:themeColor="text1"/>
        </w:rPr>
        <w:t>not available for a unique aircraft, test program, o</w:t>
      </w:r>
      <w:r w:rsidR="002B6FC5" w:rsidRPr="008D540F">
        <w:rPr>
          <w:color w:val="000000" w:themeColor="text1"/>
        </w:rPr>
        <w:t xml:space="preserve">r flight/ground operation, </w:t>
      </w:r>
      <w:r w:rsidRPr="008D540F">
        <w:rPr>
          <w:color w:val="000000" w:themeColor="text1"/>
        </w:rPr>
        <w:t xml:space="preserve">the contractor shall recommend procedures similar to </w:t>
      </w:r>
      <w:r w:rsidR="00D55FEB" w:rsidRPr="008D540F">
        <w:rPr>
          <w:i/>
          <w:color w:val="FF0000"/>
        </w:rPr>
        <w:t>standards</w:t>
      </w:r>
      <w:r w:rsidRPr="008D540F">
        <w:rPr>
          <w:color w:val="000000" w:themeColor="text1"/>
        </w:rPr>
        <w:t xml:space="preserve"> for a </w:t>
      </w:r>
      <w:r w:rsidR="002B6FC5" w:rsidRPr="008D540F">
        <w:rPr>
          <w:color w:val="000000" w:themeColor="text1"/>
        </w:rPr>
        <w:t>similar</w:t>
      </w:r>
      <w:r w:rsidRPr="008D540F">
        <w:rPr>
          <w:color w:val="000000" w:themeColor="text1"/>
        </w:rPr>
        <w:t xml:space="preserve"> aircraft and/or operation for GFR approval.</w:t>
      </w:r>
    </w:p>
    <w:p w:rsidR="00BA02C9" w:rsidRPr="008D540F" w:rsidRDefault="00BA02C9" w:rsidP="0027754D">
      <w:pPr>
        <w:numPr>
          <w:ilvl w:val="2"/>
          <w:numId w:val="1"/>
        </w:numPr>
        <w:spacing w:after="120"/>
        <w:rPr>
          <w:color w:val="000000" w:themeColor="text1"/>
        </w:rPr>
      </w:pPr>
      <w:r w:rsidRPr="008D540F">
        <w:rPr>
          <w:color w:val="000000" w:themeColor="text1"/>
        </w:rPr>
        <w:t>At locations with multiple Service contracts</w:t>
      </w:r>
      <w:r w:rsidR="00FE3619" w:rsidRPr="008D540F">
        <w:rPr>
          <w:rStyle w:val="Heading3Char"/>
          <w:color w:val="000000" w:themeColor="text1"/>
          <w:szCs w:val="24"/>
        </w:rPr>
        <w:fldChar w:fldCharType="begin"/>
      </w:r>
      <w:r w:rsidR="00FE3619" w:rsidRPr="008D540F">
        <w:rPr>
          <w:color w:val="000000" w:themeColor="text1"/>
        </w:rPr>
        <w:instrText xml:space="preserve"> XE "Procedu</w:instrText>
      </w:r>
      <w:r w:rsidR="003C31ED" w:rsidRPr="008D540F">
        <w:rPr>
          <w:color w:val="000000" w:themeColor="text1"/>
        </w:rPr>
        <w:instrText>res: multiple Service contracts</w:instrText>
      </w:r>
      <w:r w:rsidR="00FE3619" w:rsidRPr="008D540F">
        <w:rPr>
          <w:color w:val="000000" w:themeColor="text1"/>
        </w:rPr>
        <w:instrText>"</w:instrText>
      </w:r>
      <w:r w:rsidR="00FE3619" w:rsidRPr="008D540F">
        <w:rPr>
          <w:rStyle w:val="Heading3Char"/>
          <w:color w:val="000000" w:themeColor="text1"/>
          <w:szCs w:val="24"/>
        </w:rPr>
        <w:fldChar w:fldCharType="end"/>
      </w:r>
      <w:r w:rsidRPr="008D540F">
        <w:rPr>
          <w:color w:val="000000" w:themeColor="text1"/>
        </w:rPr>
        <w:t>, the GFR and contractor may elect to specify general guidance from a single source for basic flight rules, evaluations etc</w:t>
      </w:r>
      <w:r w:rsidR="007C3B45" w:rsidRPr="008D540F">
        <w:rPr>
          <w:color w:val="000000" w:themeColor="text1"/>
        </w:rPr>
        <w:t xml:space="preserve">.  </w:t>
      </w:r>
      <w:r w:rsidRPr="008D540F">
        <w:rPr>
          <w:color w:val="000000" w:themeColor="text1"/>
        </w:rPr>
        <w:t xml:space="preserve">The contractor is encouraged to develop a common set of </w:t>
      </w:r>
      <w:r w:rsidR="000B64AC" w:rsidRPr="008D540F">
        <w:rPr>
          <w:color w:val="000000" w:themeColor="text1"/>
        </w:rPr>
        <w:t>Procedures</w:t>
      </w:r>
      <w:r w:rsidR="007C3B45" w:rsidRPr="008D540F">
        <w:rPr>
          <w:color w:val="000000" w:themeColor="text1"/>
        </w:rPr>
        <w:t xml:space="preserve">.  </w:t>
      </w:r>
      <w:r w:rsidRPr="008D540F">
        <w:rPr>
          <w:color w:val="000000" w:themeColor="text1"/>
        </w:rPr>
        <w:t xml:space="preserve">This </w:t>
      </w:r>
      <w:r w:rsidR="00713379" w:rsidRPr="008D540F">
        <w:rPr>
          <w:color w:val="000000" w:themeColor="text1"/>
        </w:rPr>
        <w:t>will</w:t>
      </w:r>
      <w:r w:rsidRPr="008D540F">
        <w:rPr>
          <w:color w:val="000000" w:themeColor="text1"/>
        </w:rPr>
        <w:t xml:space="preserve"> require the contractor to request common process block changes or waivers.</w:t>
      </w:r>
    </w:p>
    <w:p w:rsidR="00BA02C9" w:rsidRPr="008D540F" w:rsidRDefault="00BA02C9" w:rsidP="0027754D">
      <w:pPr>
        <w:numPr>
          <w:ilvl w:val="2"/>
          <w:numId w:val="1"/>
        </w:numPr>
        <w:spacing w:after="120"/>
        <w:rPr>
          <w:color w:val="000000" w:themeColor="text1"/>
        </w:rPr>
      </w:pPr>
      <w:r w:rsidRPr="008D540F">
        <w:rPr>
          <w:color w:val="000000" w:themeColor="text1"/>
        </w:rPr>
        <w:t xml:space="preserve">The GFR, in concert with contractor management personnel, should ensure that existing </w:t>
      </w:r>
      <w:r w:rsidR="000B64AC" w:rsidRPr="008D540F">
        <w:rPr>
          <w:color w:val="000000" w:themeColor="text1"/>
        </w:rPr>
        <w:t>Procedures</w:t>
      </w:r>
      <w:r w:rsidRPr="008D540F">
        <w:rPr>
          <w:color w:val="000000" w:themeColor="text1"/>
        </w:rPr>
        <w:t xml:space="preserve"> are modified, if required, when pertinent </w:t>
      </w:r>
      <w:hyperlink w:anchor="Service_Guidance" w:history="1">
        <w:r w:rsidR="003A628C" w:rsidRPr="008D540F">
          <w:rPr>
            <w:rStyle w:val="Hyperlink"/>
          </w:rPr>
          <w:t>Service Guidance</w:t>
        </w:r>
      </w:hyperlink>
      <w:r w:rsidRPr="008D540F">
        <w:rPr>
          <w:color w:val="000000" w:themeColor="text1"/>
        </w:rPr>
        <w:t xml:space="preserve"> changes</w:t>
      </w:r>
      <w:r w:rsidR="007C3B45" w:rsidRPr="008D540F">
        <w:rPr>
          <w:color w:val="000000" w:themeColor="text1"/>
        </w:rPr>
        <w:t xml:space="preserve">.  </w:t>
      </w:r>
      <w:r w:rsidRPr="008D540F">
        <w:rPr>
          <w:color w:val="000000" w:themeColor="text1"/>
        </w:rPr>
        <w:t>This may require a contract change.</w:t>
      </w:r>
      <w:r w:rsidR="00FE3619" w:rsidRPr="008D540F">
        <w:rPr>
          <w:rStyle w:val="Heading3Char"/>
          <w:color w:val="000000" w:themeColor="text1"/>
          <w:szCs w:val="24"/>
        </w:rPr>
        <w:fldChar w:fldCharType="begin"/>
      </w:r>
      <w:r w:rsidR="00FE3619" w:rsidRPr="008D540F">
        <w:rPr>
          <w:color w:val="000000" w:themeColor="text1"/>
        </w:rPr>
        <w:instrText xml:space="preserve"> XE "Procedures:Service Guidance changes" </w:instrText>
      </w:r>
      <w:r w:rsidR="00FE3619" w:rsidRPr="008D540F">
        <w:rPr>
          <w:rStyle w:val="Heading3Char"/>
          <w:color w:val="000000" w:themeColor="text1"/>
          <w:szCs w:val="24"/>
        </w:rPr>
        <w:fldChar w:fldCharType="end"/>
      </w:r>
      <w:r w:rsidRPr="008D540F">
        <w:rPr>
          <w:color w:val="000000" w:themeColor="text1"/>
        </w:rPr>
        <w:t xml:space="preserve"> </w:t>
      </w:r>
    </w:p>
    <w:p w:rsidR="00BA02C9" w:rsidRPr="008D540F" w:rsidRDefault="006B6304" w:rsidP="0027754D">
      <w:pPr>
        <w:numPr>
          <w:ilvl w:val="1"/>
          <w:numId w:val="1"/>
        </w:numPr>
        <w:spacing w:after="120"/>
        <w:rPr>
          <w:color w:val="000000" w:themeColor="text1"/>
        </w:rPr>
      </w:pPr>
      <w:bookmarkStart w:id="170" w:name="_Toc447171522"/>
      <w:r w:rsidRPr="008D540F">
        <w:rPr>
          <w:rStyle w:val="Heading3Char"/>
          <w:color w:val="000000" w:themeColor="text1"/>
          <w:szCs w:val="24"/>
        </w:rPr>
        <w:t>Subcontractors</w:t>
      </w:r>
      <w:bookmarkEnd w:id="170"/>
      <w:r w:rsidR="00B92652" w:rsidRPr="008D540F">
        <w:rPr>
          <w:rStyle w:val="Heading3Char"/>
          <w:color w:val="000000" w:themeColor="text1"/>
          <w:szCs w:val="24"/>
        </w:rPr>
        <w:fldChar w:fldCharType="begin"/>
      </w:r>
      <w:r w:rsidR="00B92652" w:rsidRPr="008D540F">
        <w:rPr>
          <w:color w:val="000000" w:themeColor="text1"/>
        </w:rPr>
        <w:instrText xml:space="preserve"> XE "</w:instrText>
      </w:r>
      <w:r w:rsidR="000B64AC" w:rsidRPr="008D540F">
        <w:rPr>
          <w:color w:val="000000" w:themeColor="text1"/>
        </w:rPr>
        <w:instrText>Procedures</w:instrText>
      </w:r>
      <w:r w:rsidR="00B92652" w:rsidRPr="008D540F">
        <w:rPr>
          <w:color w:val="000000" w:themeColor="text1"/>
          <w:u w:val="single"/>
        </w:rPr>
        <w:instrText>:</w:instrText>
      </w:r>
      <w:r w:rsidR="00432607" w:rsidRPr="008D540F">
        <w:rPr>
          <w:color w:val="000000" w:themeColor="text1"/>
        </w:rPr>
        <w:instrText>s</w:instrText>
      </w:r>
      <w:r w:rsidR="00B92652" w:rsidRPr="008D540F">
        <w:rPr>
          <w:color w:val="000000" w:themeColor="text1"/>
        </w:rPr>
        <w:instrText xml:space="preserve">ubcontractors" </w:instrText>
      </w:r>
      <w:r w:rsidR="00B92652" w:rsidRPr="008D540F">
        <w:rPr>
          <w:rStyle w:val="Heading3Char"/>
          <w:color w:val="000000" w:themeColor="text1"/>
          <w:szCs w:val="24"/>
        </w:rPr>
        <w:fldChar w:fldCharType="end"/>
      </w:r>
      <w:r w:rsidR="007C3B45" w:rsidRPr="008D540F">
        <w:rPr>
          <w:color w:val="000000" w:themeColor="text1"/>
        </w:rPr>
        <w:t xml:space="preserve">.  </w:t>
      </w:r>
      <w:r w:rsidR="00BA02C9" w:rsidRPr="008D540F">
        <w:rPr>
          <w:color w:val="000000" w:themeColor="text1"/>
        </w:rPr>
        <w:t xml:space="preserve">The </w:t>
      </w:r>
      <w:r w:rsidR="00DE0BC5" w:rsidRPr="008D540F">
        <w:rPr>
          <w:color w:val="000000" w:themeColor="text1"/>
        </w:rPr>
        <w:t xml:space="preserve">prime </w:t>
      </w:r>
      <w:r w:rsidR="00BA02C9" w:rsidRPr="008D540F">
        <w:rPr>
          <w:color w:val="000000" w:themeColor="text1"/>
        </w:rPr>
        <w:t xml:space="preserve">contractor </w:t>
      </w:r>
      <w:r w:rsidR="00DE0BC5" w:rsidRPr="008D540F">
        <w:rPr>
          <w:color w:val="000000" w:themeColor="text1"/>
        </w:rPr>
        <w:t>is responsible</w:t>
      </w:r>
      <w:r w:rsidR="00BA02C9" w:rsidRPr="008D540F">
        <w:rPr>
          <w:color w:val="000000" w:themeColor="text1"/>
        </w:rPr>
        <w:t xml:space="preserve"> for all contract requirements subcontracted or delegated to other sources</w:t>
      </w:r>
      <w:r w:rsidR="007C3B45" w:rsidRPr="008D540F">
        <w:rPr>
          <w:color w:val="000000" w:themeColor="text1"/>
        </w:rPr>
        <w:t xml:space="preserve">.  </w:t>
      </w:r>
      <w:r w:rsidR="00DE0BC5" w:rsidRPr="008D540F">
        <w:rPr>
          <w:color w:val="000000" w:themeColor="text1"/>
        </w:rPr>
        <w:t>T</w:t>
      </w:r>
      <w:r w:rsidR="00BA02C9" w:rsidRPr="008D540F">
        <w:rPr>
          <w:color w:val="000000" w:themeColor="text1"/>
        </w:rPr>
        <w:t>he prime contractor has the responsibility for ensuring that the subcontractor has procedures in place to implement the requireme</w:t>
      </w:r>
      <w:r w:rsidR="00DE0BC5" w:rsidRPr="008D540F">
        <w:rPr>
          <w:color w:val="000000" w:themeColor="text1"/>
        </w:rPr>
        <w:t>nts of this Instruction</w:t>
      </w:r>
      <w:r w:rsidR="007C3B45" w:rsidRPr="008D540F">
        <w:rPr>
          <w:color w:val="000000" w:themeColor="text1"/>
        </w:rPr>
        <w:t xml:space="preserve">.  </w:t>
      </w:r>
      <w:r w:rsidR="00762C45" w:rsidRPr="008D540F">
        <w:rPr>
          <w:color w:val="000000" w:themeColor="text1"/>
        </w:rPr>
        <w:t xml:space="preserve">Per the June 2010 </w:t>
      </w:r>
      <w:hyperlink w:anchor="DFARSGFRC" w:history="1">
        <w:r w:rsidR="00762C45" w:rsidRPr="008D540F">
          <w:rPr>
            <w:rStyle w:val="Hyperlink"/>
            <w:i/>
          </w:rPr>
          <w:t>Ground and Flight Risk Clause</w:t>
        </w:r>
        <w:r w:rsidR="00762C45" w:rsidRPr="008D540F">
          <w:rPr>
            <w:rStyle w:val="Hyperlink"/>
          </w:rPr>
          <w:t xml:space="preserve"> (DFARS 252.228-7001)</w:t>
        </w:r>
      </w:hyperlink>
      <w:r w:rsidR="00762C45" w:rsidRPr="008D540F">
        <w:rPr>
          <w:color w:val="000000" w:themeColor="text1"/>
        </w:rPr>
        <w:t xml:space="preserve">, a prime contractor is not relieved from liability for damage, loss, or destruction of aircraft while contract aircraft is in the possession or control of its subcontractors, except to the extent that the subcontract, </w:t>
      </w:r>
      <w:r w:rsidR="00762C45" w:rsidRPr="008D540F">
        <w:rPr>
          <w:color w:val="000000" w:themeColor="text1"/>
          <w:u w:val="single"/>
        </w:rPr>
        <w:t>with the written approval of the Contracting Officer</w:t>
      </w:r>
      <w:r w:rsidR="00762C45" w:rsidRPr="008D540F">
        <w:rPr>
          <w:color w:val="000000" w:themeColor="text1"/>
        </w:rPr>
        <w:t>, provides for relief from each liability</w:t>
      </w:r>
      <w:r w:rsidR="007C3B45" w:rsidRPr="008D540F">
        <w:rPr>
          <w:color w:val="000000" w:themeColor="text1"/>
        </w:rPr>
        <w:t xml:space="preserve">.  </w:t>
      </w:r>
      <w:r w:rsidR="00762C45" w:rsidRPr="008D540F">
        <w:rPr>
          <w:color w:val="000000" w:themeColor="text1"/>
        </w:rPr>
        <w:t>Th</w:t>
      </w:r>
      <w:r w:rsidR="008E7EFB" w:rsidRPr="008D540F">
        <w:rPr>
          <w:color w:val="000000" w:themeColor="text1"/>
        </w:rPr>
        <w:t>is</w:t>
      </w:r>
      <w:r w:rsidR="00762C45" w:rsidRPr="008D540F">
        <w:rPr>
          <w:color w:val="000000" w:themeColor="text1"/>
        </w:rPr>
        <w:t xml:space="preserve"> means t</w:t>
      </w:r>
      <w:r w:rsidR="00BA02C9" w:rsidRPr="008D540F">
        <w:rPr>
          <w:color w:val="000000" w:themeColor="text1"/>
        </w:rPr>
        <w:t xml:space="preserve">he </w:t>
      </w:r>
      <w:r w:rsidR="00DE0BC5" w:rsidRPr="008D540F">
        <w:rPr>
          <w:color w:val="000000" w:themeColor="text1"/>
        </w:rPr>
        <w:t xml:space="preserve">Government’s indemnification of the contractor through the </w:t>
      </w:r>
      <w:hyperlink w:anchor="DFARSGFRC" w:history="1">
        <w:r w:rsidR="00F3301C" w:rsidRPr="008D540F">
          <w:rPr>
            <w:rStyle w:val="Hyperlink"/>
          </w:rPr>
          <w:t>GFRC</w:t>
        </w:r>
      </w:hyperlink>
      <w:r w:rsidR="00BA02C9" w:rsidRPr="008D540F">
        <w:rPr>
          <w:color w:val="000000" w:themeColor="text1"/>
        </w:rPr>
        <w:t xml:space="preserve"> do</w:t>
      </w:r>
      <w:r w:rsidR="00DE0BC5" w:rsidRPr="008D540F">
        <w:rPr>
          <w:color w:val="000000" w:themeColor="text1"/>
        </w:rPr>
        <w:t>es</w:t>
      </w:r>
      <w:r w:rsidR="00BA02C9" w:rsidRPr="008D540F">
        <w:rPr>
          <w:color w:val="000000" w:themeColor="text1"/>
        </w:rPr>
        <w:t xml:space="preserve"> not automatically flow down to subcontractors unless specifically stated in the contract</w:t>
      </w:r>
      <w:r w:rsidR="007C3B45" w:rsidRPr="008D540F">
        <w:rPr>
          <w:color w:val="000000" w:themeColor="text1"/>
        </w:rPr>
        <w:t xml:space="preserve">.  </w:t>
      </w:r>
      <w:r w:rsidR="00DE0BC5" w:rsidRPr="008D540F">
        <w:rPr>
          <w:color w:val="000000" w:themeColor="text1"/>
        </w:rPr>
        <w:t xml:space="preserve">The requirements of this Instruction apply even when the Government’s assumption of risk through the </w:t>
      </w:r>
      <w:hyperlink w:anchor="DFARSGFRC" w:history="1">
        <w:r w:rsidR="00F3301C" w:rsidRPr="008D540F">
          <w:rPr>
            <w:rStyle w:val="Hyperlink"/>
          </w:rPr>
          <w:t>GFRC</w:t>
        </w:r>
      </w:hyperlink>
      <w:r w:rsidR="00DE0BC5" w:rsidRPr="008D540F">
        <w:rPr>
          <w:color w:val="000000" w:themeColor="text1"/>
        </w:rPr>
        <w:t xml:space="preserve"> does not flow down to a subcontractor.</w:t>
      </w:r>
    </w:p>
    <w:p w:rsidR="00BA02C9" w:rsidRPr="008D540F" w:rsidRDefault="00BA02C9" w:rsidP="0027754D">
      <w:pPr>
        <w:numPr>
          <w:ilvl w:val="1"/>
          <w:numId w:val="1"/>
        </w:numPr>
        <w:spacing w:after="120"/>
        <w:rPr>
          <w:color w:val="000000" w:themeColor="text1"/>
        </w:rPr>
      </w:pPr>
      <w:bookmarkStart w:id="171" w:name="_Toc447171523"/>
      <w:bookmarkStart w:id="172" w:name="_Toc109553784"/>
      <w:r w:rsidRPr="008D540F">
        <w:rPr>
          <w:rStyle w:val="Heading3Char"/>
          <w:color w:val="000000" w:themeColor="text1"/>
          <w:szCs w:val="24"/>
        </w:rPr>
        <w:t>Format</w:t>
      </w:r>
      <w:bookmarkEnd w:id="171"/>
      <w:r w:rsidRPr="008D540F">
        <w:rPr>
          <w:color w:val="000000" w:themeColor="text1"/>
        </w:rPr>
        <w:t>.</w:t>
      </w:r>
      <w:bookmarkEnd w:id="172"/>
      <w:r w:rsidRPr="008D540F">
        <w:rPr>
          <w:color w:val="000000" w:themeColor="text1"/>
        </w:rPr>
        <w:t xml:space="preserve"> </w:t>
      </w:r>
      <w:r w:rsidR="00B92652" w:rsidRPr="008D540F">
        <w:rPr>
          <w:color w:val="000000" w:themeColor="text1"/>
        </w:rPr>
        <w:fldChar w:fldCharType="begin"/>
      </w:r>
      <w:r w:rsidR="00B92652" w:rsidRPr="008D540F">
        <w:rPr>
          <w:color w:val="000000" w:themeColor="text1"/>
        </w:rPr>
        <w:instrText xml:space="preserve"> XE "</w:instrText>
      </w:r>
      <w:r w:rsidR="000B64AC" w:rsidRPr="008D540F">
        <w:rPr>
          <w:color w:val="000000" w:themeColor="text1"/>
        </w:rPr>
        <w:instrText>Procedures</w:instrText>
      </w:r>
      <w:r w:rsidR="00B92652" w:rsidRPr="008D540F">
        <w:rPr>
          <w:color w:val="000000" w:themeColor="text1"/>
          <w:u w:val="single"/>
        </w:rPr>
        <w:instrText>:</w:instrText>
      </w:r>
      <w:r w:rsidR="00432607" w:rsidRPr="008D540F">
        <w:rPr>
          <w:color w:val="000000" w:themeColor="text1"/>
        </w:rPr>
        <w:instrText>f</w:instrText>
      </w:r>
      <w:r w:rsidR="00B92652" w:rsidRPr="008D540F">
        <w:rPr>
          <w:color w:val="000000" w:themeColor="text1"/>
        </w:rPr>
        <w:instrText xml:space="preserve">ormat" </w:instrText>
      </w:r>
      <w:r w:rsidR="00B92652" w:rsidRPr="008D540F">
        <w:rPr>
          <w:color w:val="000000" w:themeColor="text1"/>
        </w:rPr>
        <w:fldChar w:fldCharType="end"/>
      </w:r>
      <w:r w:rsidRPr="008D540F">
        <w:rPr>
          <w:color w:val="000000" w:themeColor="text1"/>
        </w:rPr>
        <w:t xml:space="preserve"> </w:t>
      </w:r>
      <w:r w:rsidR="00781A4D" w:rsidRPr="008D540F">
        <w:rPr>
          <w:color w:val="000000" w:themeColor="text1"/>
        </w:rPr>
        <w:t>Contractors sh</w:t>
      </w:r>
      <w:r w:rsidR="00713379" w:rsidRPr="008D540F">
        <w:rPr>
          <w:color w:val="000000" w:themeColor="text1"/>
        </w:rPr>
        <w:t>all</w:t>
      </w:r>
      <w:r w:rsidR="00781A4D" w:rsidRPr="008D540F">
        <w:rPr>
          <w:color w:val="000000" w:themeColor="text1"/>
        </w:rPr>
        <w:t xml:space="preserve"> write their </w:t>
      </w:r>
      <w:r w:rsidR="000B64AC" w:rsidRPr="008D540F">
        <w:rPr>
          <w:color w:val="000000" w:themeColor="text1"/>
        </w:rPr>
        <w:t>Procedures</w:t>
      </w:r>
      <w:r w:rsidRPr="008D540F">
        <w:rPr>
          <w:color w:val="000000" w:themeColor="text1"/>
        </w:rPr>
        <w:t xml:space="preserve"> </w:t>
      </w:r>
      <w:r w:rsidR="00781A4D" w:rsidRPr="008D540F">
        <w:rPr>
          <w:color w:val="000000" w:themeColor="text1"/>
        </w:rPr>
        <w:t>to</w:t>
      </w:r>
      <w:r w:rsidRPr="008D540F">
        <w:rPr>
          <w:color w:val="000000" w:themeColor="text1"/>
        </w:rPr>
        <w:t xml:space="preserve"> </w:t>
      </w:r>
      <w:r w:rsidR="00781A4D" w:rsidRPr="008D540F">
        <w:rPr>
          <w:color w:val="000000" w:themeColor="text1"/>
        </w:rPr>
        <w:t xml:space="preserve">follow the order of </w:t>
      </w:r>
      <w:hyperlink w:anchor="Attachment_10" w:history="1">
        <w:r w:rsidR="00713379" w:rsidRPr="008D540F">
          <w:rPr>
            <w:rStyle w:val="Hyperlink"/>
          </w:rPr>
          <w:t>Attachment</w:t>
        </w:r>
        <w:r w:rsidR="00DD7BF6" w:rsidRPr="008D540F">
          <w:rPr>
            <w:rStyle w:val="Hyperlink"/>
            <w:u w:val="none"/>
          </w:rPr>
          <w:t xml:space="preserve"> </w:t>
        </w:r>
        <w:r w:rsidR="00713379" w:rsidRPr="008D540F">
          <w:rPr>
            <w:rStyle w:val="Hyperlink"/>
          </w:rPr>
          <w:t>10</w:t>
        </w:r>
      </w:hyperlink>
      <w:r w:rsidR="00713379" w:rsidRPr="008D540F">
        <w:rPr>
          <w:color w:val="000000" w:themeColor="text1"/>
        </w:rPr>
        <w:t xml:space="preserve"> or provide a paragraph cross reference.</w:t>
      </w:r>
    </w:p>
    <w:p w:rsidR="00BA02C9" w:rsidRPr="008D540F" w:rsidRDefault="00BA02C9" w:rsidP="0027754D">
      <w:pPr>
        <w:numPr>
          <w:ilvl w:val="1"/>
          <w:numId w:val="1"/>
        </w:numPr>
        <w:spacing w:after="120"/>
        <w:rPr>
          <w:color w:val="000000" w:themeColor="text1"/>
        </w:rPr>
      </w:pPr>
      <w:bookmarkStart w:id="173" w:name="_Toc447171524"/>
      <w:bookmarkStart w:id="174" w:name="_Toc109553785"/>
      <w:r w:rsidRPr="008D540F">
        <w:rPr>
          <w:rStyle w:val="Heading3Char"/>
          <w:color w:val="000000" w:themeColor="text1"/>
          <w:szCs w:val="24"/>
        </w:rPr>
        <w:t>Approval</w:t>
      </w:r>
      <w:bookmarkEnd w:id="173"/>
      <w:r w:rsidRPr="008D540F">
        <w:rPr>
          <w:color w:val="000000" w:themeColor="text1"/>
        </w:rPr>
        <w:t>.</w:t>
      </w:r>
      <w:bookmarkEnd w:id="174"/>
      <w:r w:rsidRPr="008D540F">
        <w:rPr>
          <w:color w:val="000000" w:themeColor="text1"/>
        </w:rPr>
        <w:t xml:space="preserve"> </w:t>
      </w:r>
      <w:r w:rsidR="00B92652" w:rsidRPr="008D540F">
        <w:rPr>
          <w:color w:val="000000" w:themeColor="text1"/>
        </w:rPr>
        <w:fldChar w:fldCharType="begin"/>
      </w:r>
      <w:r w:rsidR="00B92652" w:rsidRPr="008D540F">
        <w:rPr>
          <w:color w:val="000000" w:themeColor="text1"/>
        </w:rPr>
        <w:instrText xml:space="preserve"> XE "</w:instrText>
      </w:r>
      <w:r w:rsidR="000B64AC" w:rsidRPr="008D540F">
        <w:rPr>
          <w:color w:val="000000" w:themeColor="text1"/>
        </w:rPr>
        <w:instrText>Procedures</w:instrText>
      </w:r>
      <w:r w:rsidR="00B92652" w:rsidRPr="008D540F">
        <w:rPr>
          <w:color w:val="000000" w:themeColor="text1"/>
          <w:u w:val="single"/>
        </w:rPr>
        <w:instrText>:</w:instrText>
      </w:r>
      <w:r w:rsidR="00432607" w:rsidRPr="008D540F">
        <w:rPr>
          <w:color w:val="000000" w:themeColor="text1"/>
        </w:rPr>
        <w:instrText>a</w:instrText>
      </w:r>
      <w:r w:rsidR="00B92652" w:rsidRPr="008D540F">
        <w:rPr>
          <w:color w:val="000000" w:themeColor="text1"/>
        </w:rPr>
        <w:instrText xml:space="preserve">pproval </w:instrText>
      </w:r>
      <w:r w:rsidR="00432607" w:rsidRPr="008D540F">
        <w:rPr>
          <w:color w:val="000000" w:themeColor="text1"/>
        </w:rPr>
        <w:instrText>p</w:instrText>
      </w:r>
      <w:r w:rsidR="00B92652" w:rsidRPr="008D540F">
        <w:rPr>
          <w:color w:val="000000" w:themeColor="text1"/>
        </w:rPr>
        <w:instrText xml:space="preserve">rocess" </w:instrText>
      </w:r>
      <w:r w:rsidR="00B92652" w:rsidRPr="008D540F">
        <w:rPr>
          <w:color w:val="000000" w:themeColor="text1"/>
        </w:rPr>
        <w:fldChar w:fldCharType="end"/>
      </w:r>
      <w:r w:rsidRPr="008D540F">
        <w:rPr>
          <w:color w:val="000000" w:themeColor="text1"/>
        </w:rPr>
        <w:t xml:space="preserve"> The contractor shall:</w:t>
      </w:r>
    </w:p>
    <w:p w:rsidR="00BA02C9" w:rsidRPr="008D540F" w:rsidRDefault="00BA02C9" w:rsidP="0027754D">
      <w:pPr>
        <w:numPr>
          <w:ilvl w:val="2"/>
          <w:numId w:val="1"/>
        </w:numPr>
        <w:spacing w:after="120"/>
        <w:rPr>
          <w:color w:val="000000" w:themeColor="text1"/>
        </w:rPr>
      </w:pPr>
      <w:r w:rsidRPr="008D540F">
        <w:rPr>
          <w:color w:val="000000" w:themeColor="text1"/>
        </w:rPr>
        <w:t xml:space="preserve">Forward the completed </w:t>
      </w:r>
      <w:r w:rsidR="000B64AC" w:rsidRPr="008D540F">
        <w:rPr>
          <w:color w:val="000000" w:themeColor="text1"/>
        </w:rPr>
        <w:t>Procedures</w:t>
      </w:r>
      <w:r w:rsidRPr="008D540F">
        <w:rPr>
          <w:color w:val="000000" w:themeColor="text1"/>
        </w:rPr>
        <w:t xml:space="preserve"> for each location to the cognizant GFR for approval.</w:t>
      </w:r>
    </w:p>
    <w:p w:rsidR="00BA02C9" w:rsidRPr="008D540F" w:rsidRDefault="00BA02C9" w:rsidP="0027754D">
      <w:pPr>
        <w:numPr>
          <w:ilvl w:val="2"/>
          <w:numId w:val="1"/>
        </w:numPr>
        <w:spacing w:after="120"/>
        <w:rPr>
          <w:color w:val="000000" w:themeColor="text1"/>
        </w:rPr>
      </w:pPr>
      <w:r w:rsidRPr="008D540F">
        <w:rPr>
          <w:color w:val="000000" w:themeColor="text1"/>
        </w:rPr>
        <w:t>Identify</w:t>
      </w:r>
      <w:r w:rsidR="009B6320" w:rsidRPr="008D540F">
        <w:rPr>
          <w:color w:val="000000" w:themeColor="text1"/>
        </w:rPr>
        <w:t xml:space="preserve"> to the GFR</w:t>
      </w:r>
      <w:r w:rsidRPr="008D540F">
        <w:rPr>
          <w:color w:val="000000" w:themeColor="text1"/>
        </w:rPr>
        <w:t xml:space="preserve"> a single point of contact who has cognizance over the functional organizations involved and who can coordinate approval issues.</w:t>
      </w:r>
    </w:p>
    <w:p w:rsidR="00BA02C9" w:rsidRPr="008D540F" w:rsidRDefault="00BA02C9" w:rsidP="0027754D">
      <w:pPr>
        <w:numPr>
          <w:ilvl w:val="2"/>
          <w:numId w:val="1"/>
        </w:numPr>
        <w:spacing w:after="120"/>
        <w:rPr>
          <w:color w:val="000000" w:themeColor="text1"/>
        </w:rPr>
      </w:pPr>
      <w:r w:rsidRPr="008D540F">
        <w:rPr>
          <w:color w:val="000000" w:themeColor="text1"/>
        </w:rPr>
        <w:t xml:space="preserve">Maintain current copies of the approved </w:t>
      </w:r>
      <w:r w:rsidR="000B64AC" w:rsidRPr="008D540F">
        <w:rPr>
          <w:color w:val="000000" w:themeColor="text1"/>
        </w:rPr>
        <w:t>Procedures</w:t>
      </w:r>
      <w:r w:rsidRPr="008D540F">
        <w:rPr>
          <w:color w:val="000000" w:themeColor="text1"/>
        </w:rPr>
        <w:t xml:space="preserve"> at each operating location.</w:t>
      </w:r>
    </w:p>
    <w:p w:rsidR="00D149FA" w:rsidRPr="008D540F" w:rsidRDefault="00D149FA" w:rsidP="0027754D">
      <w:pPr>
        <w:numPr>
          <w:ilvl w:val="2"/>
          <w:numId w:val="1"/>
        </w:numPr>
        <w:spacing w:after="120"/>
        <w:rPr>
          <w:color w:val="000000" w:themeColor="text1"/>
        </w:rPr>
      </w:pPr>
      <w:r w:rsidRPr="008D540F">
        <w:rPr>
          <w:color w:val="000000" w:themeColor="text1"/>
        </w:rPr>
        <w:t xml:space="preserve">GFR's may conditionally approve a contractor’s </w:t>
      </w:r>
      <w:r w:rsidR="000B64AC" w:rsidRPr="008D540F">
        <w:rPr>
          <w:color w:val="000000" w:themeColor="text1"/>
        </w:rPr>
        <w:t>Procedures</w:t>
      </w:r>
      <w:r w:rsidRPr="008D540F">
        <w:rPr>
          <w:color w:val="000000" w:themeColor="text1"/>
        </w:rPr>
        <w:t xml:space="preserve"> in cases where the contractor is making progress towards a complete and satisfactory set of </w:t>
      </w:r>
      <w:r w:rsidR="000B64AC" w:rsidRPr="008D540F">
        <w:rPr>
          <w:color w:val="000000" w:themeColor="text1"/>
        </w:rPr>
        <w:t>Procedures</w:t>
      </w:r>
      <w:r w:rsidRPr="008D540F">
        <w:rPr>
          <w:color w:val="000000" w:themeColor="text1"/>
        </w:rPr>
        <w:t xml:space="preserve"> but schedule constraints make the conditional approval of interim </w:t>
      </w:r>
      <w:r w:rsidR="001902AE" w:rsidRPr="008D540F">
        <w:rPr>
          <w:color w:val="000000" w:themeColor="text1"/>
        </w:rPr>
        <w:t>GOPs or FOP</w:t>
      </w:r>
      <w:r w:rsidR="007274FD" w:rsidRPr="008D540F">
        <w:rPr>
          <w:color w:val="000000" w:themeColor="text1"/>
        </w:rPr>
        <w:t>s acceptable</w:t>
      </w:r>
      <w:r w:rsidR="007C3B45" w:rsidRPr="008D540F">
        <w:rPr>
          <w:color w:val="000000" w:themeColor="text1"/>
        </w:rPr>
        <w:t xml:space="preserve">.  </w:t>
      </w:r>
      <w:r w:rsidRPr="008D540F">
        <w:rPr>
          <w:color w:val="000000" w:themeColor="text1"/>
        </w:rPr>
        <w:t>The GFR will provide the conditions of the approval in writing to the contractor.</w:t>
      </w:r>
    </w:p>
    <w:p w:rsidR="00BA02C9" w:rsidRPr="008D540F" w:rsidRDefault="00BA02C9" w:rsidP="0027754D">
      <w:pPr>
        <w:numPr>
          <w:ilvl w:val="1"/>
          <w:numId w:val="1"/>
        </w:numPr>
        <w:spacing w:after="120"/>
        <w:rPr>
          <w:color w:val="000000" w:themeColor="text1"/>
        </w:rPr>
      </w:pPr>
      <w:bookmarkStart w:id="175" w:name="_Toc109553786"/>
      <w:bookmarkStart w:id="176" w:name="_Toc447171525"/>
      <w:r w:rsidRPr="008D540F">
        <w:rPr>
          <w:rStyle w:val="Heading3Char"/>
          <w:color w:val="000000" w:themeColor="text1"/>
          <w:szCs w:val="24"/>
        </w:rPr>
        <w:lastRenderedPageBreak/>
        <w:t>Changes</w:t>
      </w:r>
      <w:bookmarkEnd w:id="175"/>
      <w:bookmarkEnd w:id="176"/>
      <w:r w:rsidR="007C3B45" w:rsidRPr="008D540F">
        <w:rPr>
          <w:color w:val="000000" w:themeColor="text1"/>
        </w:rPr>
        <w:t xml:space="preserve">.  </w:t>
      </w:r>
      <w:r w:rsidR="003C31ED" w:rsidRPr="008D540F">
        <w:rPr>
          <w:color w:val="000000" w:themeColor="text1"/>
        </w:rPr>
        <w:fldChar w:fldCharType="begin"/>
      </w:r>
      <w:r w:rsidR="003C31ED" w:rsidRPr="008D540F">
        <w:rPr>
          <w:color w:val="000000" w:themeColor="text1"/>
        </w:rPr>
        <w:instrText xml:space="preserve"> XE "Procedures</w:instrText>
      </w:r>
      <w:r w:rsidR="003C31ED" w:rsidRPr="008D540F">
        <w:rPr>
          <w:color w:val="000000" w:themeColor="text1"/>
          <w:u w:val="single"/>
        </w:rPr>
        <w:instrText>:</w:instrText>
      </w:r>
      <w:r w:rsidR="003C31ED" w:rsidRPr="008D540F">
        <w:rPr>
          <w:color w:val="000000" w:themeColor="text1"/>
        </w:rPr>
        <w:instrText xml:space="preserve">changes" </w:instrText>
      </w:r>
      <w:r w:rsidR="003C31ED" w:rsidRPr="008D540F">
        <w:rPr>
          <w:color w:val="000000" w:themeColor="text1"/>
        </w:rPr>
        <w:fldChar w:fldCharType="end"/>
      </w:r>
      <w:r w:rsidRPr="008D540F">
        <w:rPr>
          <w:color w:val="000000" w:themeColor="text1"/>
        </w:rPr>
        <w:t>All proposed changes shall be submitted to the GFR in writing</w:t>
      </w:r>
      <w:r w:rsidR="007C3B45" w:rsidRPr="008D540F">
        <w:rPr>
          <w:color w:val="000000" w:themeColor="text1"/>
        </w:rPr>
        <w:t xml:space="preserve">.  </w:t>
      </w:r>
      <w:r w:rsidRPr="008D540F">
        <w:rPr>
          <w:color w:val="000000" w:themeColor="text1"/>
        </w:rPr>
        <w:t xml:space="preserve">Approved changes shall be incorporated into all copies of the </w:t>
      </w:r>
      <w:r w:rsidR="000B64AC" w:rsidRPr="008D540F">
        <w:rPr>
          <w:color w:val="000000" w:themeColor="text1"/>
        </w:rPr>
        <w:t>Procedures</w:t>
      </w:r>
      <w:r w:rsidR="007C3B45" w:rsidRPr="008D540F">
        <w:rPr>
          <w:color w:val="000000" w:themeColor="text1"/>
        </w:rPr>
        <w:t xml:space="preserve">.  </w:t>
      </w:r>
      <w:r w:rsidR="00781A4D" w:rsidRPr="008D540F">
        <w:rPr>
          <w:color w:val="000000" w:themeColor="text1"/>
        </w:rPr>
        <w:t>Changes are not in effect until the GFR approves them.</w:t>
      </w:r>
    </w:p>
    <w:p w:rsidR="00C10242" w:rsidRPr="008D540F" w:rsidRDefault="00C10242" w:rsidP="0027754D">
      <w:pPr>
        <w:numPr>
          <w:ilvl w:val="1"/>
          <w:numId w:val="1"/>
        </w:numPr>
        <w:spacing w:after="120"/>
        <w:rPr>
          <w:color w:val="000000" w:themeColor="text1"/>
        </w:rPr>
      </w:pPr>
      <w:bookmarkStart w:id="177" w:name="_Toc447171526"/>
      <w:bookmarkStart w:id="178" w:name="_Toc109553787"/>
      <w:r w:rsidRPr="008D540F">
        <w:rPr>
          <w:rStyle w:val="Heading3Char"/>
          <w:color w:val="000000" w:themeColor="text1"/>
          <w:szCs w:val="24"/>
        </w:rPr>
        <w:t>Modifying contracts to</w:t>
      </w:r>
      <w:r w:rsidRPr="008D540F">
        <w:rPr>
          <w:rStyle w:val="Heading3Char"/>
          <w:i/>
          <w:color w:val="000000" w:themeColor="text1"/>
          <w:szCs w:val="24"/>
        </w:rPr>
        <w:t xml:space="preserve"> </w:t>
      </w:r>
      <w:r w:rsidRPr="008D540F">
        <w:rPr>
          <w:rStyle w:val="Heading3Char"/>
          <w:i/>
          <w:color w:val="FF0000"/>
          <w:szCs w:val="24"/>
        </w:rPr>
        <w:t>update to</w:t>
      </w:r>
      <w:r w:rsidRPr="008D540F">
        <w:rPr>
          <w:rStyle w:val="Heading3Char"/>
          <w:color w:val="000000" w:themeColor="text1"/>
          <w:szCs w:val="24"/>
        </w:rPr>
        <w:t xml:space="preserve"> this version of the Instruction</w:t>
      </w:r>
      <w:bookmarkEnd w:id="177"/>
      <w:r w:rsidR="007C3B45" w:rsidRPr="008D540F">
        <w:rPr>
          <w:color w:val="000000" w:themeColor="text1"/>
        </w:rPr>
        <w:t xml:space="preserve">.  </w:t>
      </w:r>
      <w:r w:rsidR="003C31ED" w:rsidRPr="008D540F">
        <w:rPr>
          <w:color w:val="000000" w:themeColor="text1"/>
        </w:rPr>
        <w:fldChar w:fldCharType="begin"/>
      </w:r>
      <w:r w:rsidR="003C31ED" w:rsidRPr="008D540F">
        <w:rPr>
          <w:color w:val="000000" w:themeColor="text1"/>
        </w:rPr>
        <w:instrText xml:space="preserve"> XE "Procedures</w:instrText>
      </w:r>
      <w:r w:rsidR="003C31ED" w:rsidRPr="008D540F">
        <w:rPr>
          <w:color w:val="000000" w:themeColor="text1"/>
          <w:u w:val="single"/>
        </w:rPr>
        <w:instrText>:</w:instrText>
      </w:r>
      <w:r w:rsidR="003C31ED" w:rsidRPr="008D540F">
        <w:rPr>
          <w:color w:val="000000" w:themeColor="text1"/>
        </w:rPr>
        <w:instrText xml:space="preserve">changes to Combined Instruction" </w:instrText>
      </w:r>
      <w:r w:rsidR="003C31ED" w:rsidRPr="008D540F">
        <w:rPr>
          <w:color w:val="000000" w:themeColor="text1"/>
        </w:rPr>
        <w:fldChar w:fldCharType="end"/>
      </w:r>
      <w:r w:rsidRPr="008D540F">
        <w:rPr>
          <w:color w:val="000000" w:themeColor="text1"/>
        </w:rPr>
        <w:t>If a contract modification</w:t>
      </w:r>
      <w:r w:rsidR="00B15C9F" w:rsidRPr="008D540F">
        <w:rPr>
          <w:color w:val="000000" w:themeColor="text1"/>
        </w:rPr>
        <w:t xml:space="preserve"> </w:t>
      </w:r>
      <w:r w:rsidR="00B15C9F" w:rsidRPr="008D540F">
        <w:rPr>
          <w:i/>
          <w:color w:val="FF0000"/>
        </w:rPr>
        <w:t>(contractor or Government initiated)</w:t>
      </w:r>
      <w:r w:rsidRPr="008D540F">
        <w:rPr>
          <w:color w:val="000000" w:themeColor="text1"/>
        </w:rPr>
        <w:t xml:space="preserve"> implements a more recent version of this Instruction, </w:t>
      </w:r>
      <w:r w:rsidR="00D35F11" w:rsidRPr="008D540F">
        <w:rPr>
          <w:rStyle w:val="Heading3Char"/>
          <w:i/>
          <w:color w:val="FF0000"/>
          <w:szCs w:val="24"/>
        </w:rPr>
        <w:t>or a new contract is issued,</w:t>
      </w:r>
      <w:r w:rsidR="00D35F11" w:rsidRPr="008D540F">
        <w:rPr>
          <w:b/>
          <w:color w:val="006600"/>
        </w:rPr>
        <w:t xml:space="preserve"> </w:t>
      </w:r>
      <w:r w:rsidRPr="008D540F">
        <w:rPr>
          <w:color w:val="000000" w:themeColor="text1"/>
        </w:rPr>
        <w:t>the contractor may operate for three months with existing approved Procedures created using an earlier version of this Instruction.</w:t>
      </w:r>
    </w:p>
    <w:p w:rsidR="00926323" w:rsidRPr="008D540F" w:rsidRDefault="00FE3619" w:rsidP="0027754D">
      <w:pPr>
        <w:numPr>
          <w:ilvl w:val="1"/>
          <w:numId w:val="1"/>
        </w:numPr>
        <w:spacing w:after="120"/>
        <w:rPr>
          <w:color w:val="000000" w:themeColor="text1"/>
        </w:rPr>
      </w:pPr>
      <w:bookmarkStart w:id="179" w:name="_Toc447171527"/>
      <w:r w:rsidRPr="008D540F">
        <w:rPr>
          <w:rStyle w:val="Heading3Char"/>
          <w:color w:val="000000" w:themeColor="text1"/>
          <w:szCs w:val="24"/>
        </w:rPr>
        <w:t>Locations with multiple v</w:t>
      </w:r>
      <w:r w:rsidR="00926323" w:rsidRPr="008D540F">
        <w:rPr>
          <w:rStyle w:val="Heading3Char"/>
          <w:color w:val="000000" w:themeColor="text1"/>
          <w:szCs w:val="24"/>
        </w:rPr>
        <w:t>ersions of this Instruction</w:t>
      </w:r>
      <w:bookmarkEnd w:id="179"/>
      <w:r w:rsidRPr="008D540F">
        <w:rPr>
          <w:color w:val="000000" w:themeColor="text1"/>
        </w:rPr>
        <w:fldChar w:fldCharType="begin"/>
      </w:r>
      <w:r w:rsidRPr="008D540F">
        <w:rPr>
          <w:color w:val="000000" w:themeColor="text1"/>
        </w:rPr>
        <w:instrText xml:space="preserve"> XE "Procedures</w:instrText>
      </w:r>
      <w:r w:rsidRPr="008D540F">
        <w:rPr>
          <w:color w:val="000000" w:themeColor="text1"/>
          <w:u w:val="single"/>
        </w:rPr>
        <w:instrText>:</w:instrText>
      </w:r>
      <w:r w:rsidRPr="008D540F">
        <w:rPr>
          <w:rStyle w:val="Heading3Char"/>
          <w:color w:val="000000" w:themeColor="text1"/>
          <w:szCs w:val="24"/>
        </w:rPr>
        <w:instrText xml:space="preserve"> multiple versions of this Instruction</w:instrText>
      </w:r>
      <w:r w:rsidRPr="008D540F">
        <w:rPr>
          <w:color w:val="000000" w:themeColor="text1"/>
        </w:rPr>
        <w:instrText xml:space="preserve">" </w:instrText>
      </w:r>
      <w:r w:rsidRPr="008D540F">
        <w:rPr>
          <w:color w:val="000000" w:themeColor="text1"/>
        </w:rPr>
        <w:fldChar w:fldCharType="end"/>
      </w:r>
      <w:r w:rsidR="007C3B45" w:rsidRPr="008D540F">
        <w:rPr>
          <w:rStyle w:val="Heading3Char"/>
          <w:color w:val="000000" w:themeColor="text1"/>
          <w:szCs w:val="24"/>
        </w:rPr>
        <w:t xml:space="preserve">.  </w:t>
      </w:r>
      <w:r w:rsidR="00926323" w:rsidRPr="008D540F">
        <w:rPr>
          <w:color w:val="000000" w:themeColor="text1"/>
        </w:rPr>
        <w:t>Where contractors have multiple contracts that contain older version</w:t>
      </w:r>
      <w:r w:rsidR="005C125A" w:rsidRPr="008D540F">
        <w:rPr>
          <w:color w:val="000000" w:themeColor="text1"/>
        </w:rPr>
        <w:t>s</w:t>
      </w:r>
      <w:r w:rsidR="00926323" w:rsidRPr="008D540F">
        <w:rPr>
          <w:color w:val="000000" w:themeColor="text1"/>
        </w:rPr>
        <w:t xml:space="preserve"> of this Instruction</w:t>
      </w:r>
      <w:r w:rsidR="005C125A" w:rsidRPr="008D540F">
        <w:rPr>
          <w:color w:val="000000" w:themeColor="text1"/>
        </w:rPr>
        <w:t>,</w:t>
      </w:r>
      <w:r w:rsidR="00926323" w:rsidRPr="008D540F">
        <w:rPr>
          <w:color w:val="000000" w:themeColor="text1"/>
        </w:rPr>
        <w:t xml:space="preserve"> they are bound by the specific version defined in each contract</w:t>
      </w:r>
      <w:r w:rsidR="007C3B45" w:rsidRPr="008D540F">
        <w:rPr>
          <w:color w:val="000000" w:themeColor="text1"/>
        </w:rPr>
        <w:t xml:space="preserve">.  </w:t>
      </w:r>
      <w:r w:rsidR="00926323" w:rsidRPr="008D540F">
        <w:rPr>
          <w:color w:val="000000" w:themeColor="text1"/>
        </w:rPr>
        <w:t xml:space="preserve">In lieu of maintaining separate </w:t>
      </w:r>
      <w:r w:rsidR="000B64AC" w:rsidRPr="008D540F">
        <w:rPr>
          <w:color w:val="000000" w:themeColor="text1"/>
        </w:rPr>
        <w:t>Procedures</w:t>
      </w:r>
      <w:r w:rsidR="00926323" w:rsidRPr="008D540F">
        <w:rPr>
          <w:color w:val="000000" w:themeColor="text1"/>
        </w:rPr>
        <w:t xml:space="preserve"> for each contract, contrac</w:t>
      </w:r>
      <w:r w:rsidR="005C125A" w:rsidRPr="008D540F">
        <w:rPr>
          <w:color w:val="000000" w:themeColor="text1"/>
        </w:rPr>
        <w:t>tors may request a contract modification for the older contracts to upgrade to the latest version of the Instruction.</w:t>
      </w:r>
    </w:p>
    <w:p w:rsidR="00781A4D" w:rsidRPr="008D540F" w:rsidRDefault="00781A4D" w:rsidP="0027754D">
      <w:pPr>
        <w:numPr>
          <w:ilvl w:val="1"/>
          <w:numId w:val="1"/>
        </w:numPr>
        <w:spacing w:after="120"/>
        <w:rPr>
          <w:color w:val="000000" w:themeColor="text1"/>
        </w:rPr>
      </w:pPr>
      <w:bookmarkStart w:id="180" w:name="_Toc447171528"/>
      <w:r w:rsidRPr="008D540F">
        <w:rPr>
          <w:rStyle w:val="Heading3Char"/>
          <w:color w:val="000000" w:themeColor="text1"/>
          <w:szCs w:val="24"/>
        </w:rPr>
        <w:t>Core</w:t>
      </w:r>
      <w:r w:rsidR="00D77F53" w:rsidRPr="008D540F">
        <w:rPr>
          <w:rStyle w:val="Heading3Char"/>
          <w:color w:val="000000" w:themeColor="text1"/>
          <w:szCs w:val="24"/>
        </w:rPr>
        <w:t xml:space="preserve"> Contractor’s Flight and Ground Operations</w:t>
      </w:r>
      <w:r w:rsidRPr="008D540F">
        <w:rPr>
          <w:rStyle w:val="Heading3Char"/>
          <w:color w:val="000000" w:themeColor="text1"/>
          <w:szCs w:val="24"/>
        </w:rPr>
        <w:t xml:space="preserve"> </w:t>
      </w:r>
      <w:r w:rsidR="000B64AC" w:rsidRPr="008D540F">
        <w:rPr>
          <w:rStyle w:val="Heading3Char"/>
          <w:color w:val="000000" w:themeColor="text1"/>
          <w:szCs w:val="24"/>
        </w:rPr>
        <w:t>Procedures</w:t>
      </w:r>
      <w:r w:rsidRPr="008D540F">
        <w:rPr>
          <w:rStyle w:val="Heading3Char"/>
          <w:szCs w:val="24"/>
        </w:rPr>
        <w:t>.</w:t>
      </w:r>
      <w:bookmarkEnd w:id="180"/>
      <w:r w:rsidRPr="008D540F">
        <w:rPr>
          <w:color w:val="000000" w:themeColor="text1"/>
        </w:rPr>
        <w:t xml:space="preserve"> </w:t>
      </w:r>
      <w:r w:rsidR="00B92652" w:rsidRPr="008D540F">
        <w:rPr>
          <w:color w:val="000000" w:themeColor="text1"/>
        </w:rPr>
        <w:fldChar w:fldCharType="begin"/>
      </w:r>
      <w:r w:rsidR="00B92652" w:rsidRPr="008D540F">
        <w:rPr>
          <w:color w:val="000000" w:themeColor="text1"/>
        </w:rPr>
        <w:instrText xml:space="preserve"> XE "</w:instrText>
      </w:r>
      <w:r w:rsidR="000B64AC" w:rsidRPr="008D540F">
        <w:rPr>
          <w:color w:val="000000" w:themeColor="text1"/>
        </w:rPr>
        <w:instrText>Procedures</w:instrText>
      </w:r>
      <w:r w:rsidR="00B92652" w:rsidRPr="008D540F">
        <w:rPr>
          <w:color w:val="000000" w:themeColor="text1"/>
          <w:u w:val="single"/>
        </w:rPr>
        <w:instrText>:</w:instrText>
      </w:r>
      <w:r w:rsidR="00FE3619" w:rsidRPr="008D540F">
        <w:rPr>
          <w:color w:val="000000" w:themeColor="text1"/>
        </w:rPr>
        <w:instrText>C</w:instrText>
      </w:r>
      <w:r w:rsidR="00B92652" w:rsidRPr="008D540F">
        <w:rPr>
          <w:color w:val="000000" w:themeColor="text1"/>
        </w:rPr>
        <w:instrText xml:space="preserve">ore" </w:instrText>
      </w:r>
      <w:r w:rsidR="00B92652" w:rsidRPr="008D540F">
        <w:rPr>
          <w:color w:val="000000" w:themeColor="text1"/>
        </w:rPr>
        <w:fldChar w:fldCharType="end"/>
      </w:r>
      <w:r w:rsidRPr="008D540F">
        <w:rPr>
          <w:color w:val="000000" w:themeColor="text1"/>
        </w:rPr>
        <w:t xml:space="preserve"> Some contractors develop overarching “Core” procedures to ensure operations are uniform throughout their multiple locations</w:t>
      </w:r>
      <w:r w:rsidR="007C3B45" w:rsidRPr="008D540F">
        <w:rPr>
          <w:color w:val="000000" w:themeColor="text1"/>
        </w:rPr>
        <w:t xml:space="preserve">.  </w:t>
      </w:r>
      <w:r w:rsidR="005C125A" w:rsidRPr="008D540F">
        <w:rPr>
          <w:color w:val="000000" w:themeColor="text1"/>
        </w:rPr>
        <w:t>When</w:t>
      </w:r>
      <w:r w:rsidRPr="008D540F">
        <w:rPr>
          <w:color w:val="000000" w:themeColor="text1"/>
        </w:rPr>
        <w:t xml:space="preserve"> Core procedures </w:t>
      </w:r>
      <w:r w:rsidR="005C125A" w:rsidRPr="008D540F">
        <w:rPr>
          <w:color w:val="000000" w:themeColor="text1"/>
        </w:rPr>
        <w:t xml:space="preserve">do </w:t>
      </w:r>
      <w:r w:rsidRPr="008D540F">
        <w:rPr>
          <w:color w:val="000000" w:themeColor="text1"/>
        </w:rPr>
        <w:t xml:space="preserve">not address site/aircraft specific operations, each site using the Core procedures </w:t>
      </w:r>
      <w:r w:rsidR="005C125A" w:rsidRPr="008D540F">
        <w:rPr>
          <w:color w:val="000000" w:themeColor="text1"/>
        </w:rPr>
        <w:t>shall</w:t>
      </w:r>
      <w:r w:rsidRPr="008D540F">
        <w:rPr>
          <w:color w:val="000000" w:themeColor="text1"/>
        </w:rPr>
        <w:t xml:space="preserve"> also develop a local operating annex to cover those gaps</w:t>
      </w:r>
      <w:r w:rsidR="007C3B45" w:rsidRPr="008D540F">
        <w:rPr>
          <w:color w:val="000000" w:themeColor="text1"/>
        </w:rPr>
        <w:t xml:space="preserve">.  </w:t>
      </w:r>
      <w:r w:rsidRPr="008D540F">
        <w:rPr>
          <w:color w:val="000000" w:themeColor="text1"/>
        </w:rPr>
        <w:t xml:space="preserve">The Core procedures and annex together comprise the contractor’s </w:t>
      </w:r>
      <w:r w:rsidR="000B64AC" w:rsidRPr="008D540F">
        <w:rPr>
          <w:color w:val="000000" w:themeColor="text1"/>
        </w:rPr>
        <w:t>Procedures</w:t>
      </w:r>
      <w:r w:rsidRPr="008D540F">
        <w:rPr>
          <w:color w:val="000000" w:themeColor="text1"/>
        </w:rPr>
        <w:t>.</w:t>
      </w:r>
    </w:p>
    <w:p w:rsidR="00A01A01" w:rsidRPr="008D540F" w:rsidRDefault="00BA02C9" w:rsidP="0027754D">
      <w:pPr>
        <w:numPr>
          <w:ilvl w:val="1"/>
          <w:numId w:val="1"/>
        </w:numPr>
        <w:spacing w:after="120"/>
        <w:rPr>
          <w:color w:val="000000" w:themeColor="text1"/>
        </w:rPr>
      </w:pPr>
      <w:bookmarkStart w:id="181" w:name="_Toc447171529"/>
      <w:r w:rsidRPr="008D540F">
        <w:rPr>
          <w:rStyle w:val="Heading3Char"/>
          <w:color w:val="000000" w:themeColor="text1"/>
          <w:szCs w:val="24"/>
        </w:rPr>
        <w:t xml:space="preserve">Review </w:t>
      </w:r>
      <w:r w:rsidR="00B06E6B" w:rsidRPr="008D540F">
        <w:rPr>
          <w:rStyle w:val="Heading3Char"/>
          <w:color w:val="000000" w:themeColor="text1"/>
          <w:szCs w:val="24"/>
        </w:rPr>
        <w:t>R</w:t>
      </w:r>
      <w:r w:rsidRPr="008D540F">
        <w:rPr>
          <w:rStyle w:val="Heading3Char"/>
          <w:color w:val="000000" w:themeColor="text1"/>
          <w:szCs w:val="24"/>
        </w:rPr>
        <w:t>equirements</w:t>
      </w:r>
      <w:bookmarkEnd w:id="181"/>
      <w:r w:rsidR="005A3F79" w:rsidRPr="008D540F">
        <w:rPr>
          <w:rStyle w:val="Heading3Char"/>
          <w:color w:val="000000" w:themeColor="text1"/>
          <w:szCs w:val="24"/>
        </w:rPr>
        <w:fldChar w:fldCharType="begin"/>
      </w:r>
      <w:r w:rsidR="005A3F79" w:rsidRPr="008D540F">
        <w:rPr>
          <w:color w:val="000000" w:themeColor="text1"/>
        </w:rPr>
        <w:instrText xml:space="preserve"> XE "</w:instrText>
      </w:r>
      <w:r w:rsidR="000B64AC" w:rsidRPr="008D540F">
        <w:rPr>
          <w:color w:val="000000" w:themeColor="text1"/>
        </w:rPr>
        <w:instrText>Procedures</w:instrText>
      </w:r>
      <w:r w:rsidR="005A3F79" w:rsidRPr="008D540F">
        <w:rPr>
          <w:color w:val="000000" w:themeColor="text1"/>
          <w:u w:val="single"/>
        </w:rPr>
        <w:instrText>:</w:instrText>
      </w:r>
      <w:r w:rsidR="00432607" w:rsidRPr="008D540F">
        <w:rPr>
          <w:color w:val="000000" w:themeColor="text1"/>
        </w:rPr>
        <w:instrText>review r</w:instrText>
      </w:r>
      <w:r w:rsidR="005A3F79" w:rsidRPr="008D540F">
        <w:rPr>
          <w:color w:val="000000" w:themeColor="text1"/>
        </w:rPr>
        <w:instrText xml:space="preserve">equirements" </w:instrText>
      </w:r>
      <w:r w:rsidR="005A3F79" w:rsidRPr="008D540F">
        <w:rPr>
          <w:rStyle w:val="Heading3Char"/>
          <w:color w:val="000000" w:themeColor="text1"/>
          <w:szCs w:val="24"/>
        </w:rPr>
        <w:fldChar w:fldCharType="end"/>
      </w:r>
      <w:bookmarkEnd w:id="178"/>
      <w:r w:rsidR="007C3B45" w:rsidRPr="008D540F">
        <w:rPr>
          <w:color w:val="000000" w:themeColor="text1"/>
        </w:rPr>
        <w:t xml:space="preserve">.  </w:t>
      </w:r>
      <w:r w:rsidR="009B6320" w:rsidRPr="008D540F">
        <w:rPr>
          <w:color w:val="000000" w:themeColor="text1"/>
        </w:rPr>
        <w:t>Contractor</w:t>
      </w:r>
      <w:r w:rsidRPr="008D540F">
        <w:rPr>
          <w:color w:val="000000" w:themeColor="text1"/>
        </w:rPr>
        <w:t>s shall</w:t>
      </w:r>
      <w:r w:rsidR="00A01A01" w:rsidRPr="008D540F">
        <w:rPr>
          <w:color w:val="000000" w:themeColor="text1"/>
        </w:rPr>
        <w:t xml:space="preserve"> (at least every 12 months):</w:t>
      </w:r>
    </w:p>
    <w:p w:rsidR="00A01A01" w:rsidRPr="008D540F" w:rsidRDefault="00A01A01" w:rsidP="0027754D">
      <w:pPr>
        <w:numPr>
          <w:ilvl w:val="2"/>
          <w:numId w:val="1"/>
        </w:numPr>
        <w:spacing w:after="120"/>
        <w:rPr>
          <w:color w:val="000000" w:themeColor="text1"/>
        </w:rPr>
      </w:pPr>
      <w:r w:rsidRPr="008D540F">
        <w:rPr>
          <w:color w:val="000000" w:themeColor="text1"/>
        </w:rPr>
        <w:t>C</w:t>
      </w:r>
      <w:r w:rsidR="00BA02C9" w:rsidRPr="008D540F">
        <w:rPr>
          <w:color w:val="000000" w:themeColor="text1"/>
        </w:rPr>
        <w:t xml:space="preserve">onduct a review of their </w:t>
      </w:r>
      <w:r w:rsidR="000B64AC" w:rsidRPr="008D540F">
        <w:rPr>
          <w:color w:val="000000" w:themeColor="text1"/>
        </w:rPr>
        <w:t>Procedures</w:t>
      </w:r>
      <w:r w:rsidR="007C3B45" w:rsidRPr="008D540F">
        <w:rPr>
          <w:color w:val="000000" w:themeColor="text1"/>
        </w:rPr>
        <w:t xml:space="preserve">.  </w:t>
      </w:r>
      <w:r w:rsidR="00BA6ABC" w:rsidRPr="008D540F">
        <w:rPr>
          <w:color w:val="000000" w:themeColor="text1"/>
          <w:shd w:val="clear" w:color="auto" w:fill="FFFFFF"/>
        </w:rPr>
        <w:t xml:space="preserve">Contractors should use </w:t>
      </w:r>
      <w:hyperlink w:anchor="Attachment_11" w:history="1">
        <w:r w:rsidR="00BA6ABC" w:rsidRPr="008D540F">
          <w:rPr>
            <w:rStyle w:val="Hyperlink"/>
          </w:rPr>
          <w:t xml:space="preserve">Attachment </w:t>
        </w:r>
        <w:r w:rsidR="003E2871" w:rsidRPr="008D540F">
          <w:rPr>
            <w:rStyle w:val="Hyperlink"/>
          </w:rPr>
          <w:t>11</w:t>
        </w:r>
      </w:hyperlink>
      <w:r w:rsidR="00BA6ABC" w:rsidRPr="008D540F">
        <w:rPr>
          <w:color w:val="000000" w:themeColor="text1"/>
          <w:shd w:val="clear" w:color="auto" w:fill="FFFFFF"/>
        </w:rPr>
        <w:t xml:space="preserve">, </w:t>
      </w:r>
      <w:hyperlink w:anchor="PRGC1" w:history="1">
        <w:r w:rsidR="000B64AC" w:rsidRPr="008D540F">
          <w:rPr>
            <w:rStyle w:val="Hyperlink"/>
            <w:shd w:val="clear" w:color="auto" w:fill="FFFFFF"/>
          </w:rPr>
          <w:t>Procedures</w:t>
        </w:r>
        <w:r w:rsidR="00BA6ABC" w:rsidRPr="008D540F">
          <w:rPr>
            <w:rStyle w:val="Hyperlink"/>
            <w:shd w:val="clear" w:color="auto" w:fill="FFFFFF"/>
          </w:rPr>
          <w:t xml:space="preserve"> Review Guide</w:t>
        </w:r>
      </w:hyperlink>
      <w:r w:rsidR="00BA6ABC" w:rsidRPr="008D540F">
        <w:rPr>
          <w:color w:val="000000" w:themeColor="text1"/>
          <w:shd w:val="clear" w:color="auto" w:fill="FFFFFF"/>
        </w:rPr>
        <w:t xml:space="preserve">, when reviewing </w:t>
      </w:r>
      <w:r w:rsidR="000B64AC" w:rsidRPr="008D540F">
        <w:rPr>
          <w:color w:val="000000" w:themeColor="text1"/>
          <w:shd w:val="clear" w:color="auto" w:fill="FFFFFF"/>
        </w:rPr>
        <w:t>Procedures</w:t>
      </w:r>
      <w:r w:rsidR="007C3B45" w:rsidRPr="008D540F">
        <w:rPr>
          <w:color w:val="000000" w:themeColor="text1"/>
          <w:shd w:val="clear" w:color="auto" w:fill="FFFFFF"/>
        </w:rPr>
        <w:t xml:space="preserve">.  </w:t>
      </w:r>
      <w:r w:rsidR="005D6C20" w:rsidRPr="008D540F">
        <w:rPr>
          <w:color w:val="000000" w:themeColor="text1"/>
        </w:rPr>
        <w:t xml:space="preserve">Source documents referenced in the </w:t>
      </w:r>
      <w:r w:rsidR="000B64AC" w:rsidRPr="008D540F">
        <w:rPr>
          <w:color w:val="000000" w:themeColor="text1"/>
        </w:rPr>
        <w:t>Procedures</w:t>
      </w:r>
      <w:r w:rsidR="005D6C20" w:rsidRPr="008D540F">
        <w:rPr>
          <w:color w:val="000000" w:themeColor="text1"/>
        </w:rPr>
        <w:t xml:space="preserve"> per </w:t>
      </w:r>
      <w:r w:rsidR="00685428" w:rsidRPr="008D540F">
        <w:rPr>
          <w:color w:val="000000" w:themeColor="text1"/>
        </w:rPr>
        <w:t>Paragraph</w:t>
      </w:r>
      <w:r w:rsidR="005D6C20" w:rsidRPr="008D540F">
        <w:rPr>
          <w:color w:val="000000" w:themeColor="text1"/>
        </w:rPr>
        <w:t xml:space="preserve"> </w:t>
      </w:r>
      <w:r w:rsidR="00AD346B" w:rsidRPr="008D540F">
        <w:rPr>
          <w:color w:val="000000" w:themeColor="text1"/>
        </w:rPr>
        <w:fldChar w:fldCharType="begin"/>
      </w:r>
      <w:r w:rsidR="00AD346B" w:rsidRPr="008D540F">
        <w:rPr>
          <w:color w:val="000000" w:themeColor="text1"/>
        </w:rPr>
        <w:instrText xml:space="preserve"> REF Procedures_Preparation \r \h </w:instrText>
      </w:r>
      <w:r w:rsidR="00182F3D" w:rsidRPr="008D540F">
        <w:rPr>
          <w:color w:val="000000" w:themeColor="text1"/>
        </w:rPr>
        <w:instrText xml:space="preserve"> \* MERGEFORMAT </w:instrText>
      </w:r>
      <w:r w:rsidR="00AD346B" w:rsidRPr="008D540F">
        <w:rPr>
          <w:color w:val="000000" w:themeColor="text1"/>
        </w:rPr>
      </w:r>
      <w:r w:rsidR="00AD346B" w:rsidRPr="008D540F">
        <w:rPr>
          <w:color w:val="000000" w:themeColor="text1"/>
        </w:rPr>
        <w:fldChar w:fldCharType="separate"/>
      </w:r>
      <w:r w:rsidR="001A594B">
        <w:rPr>
          <w:color w:val="000000" w:themeColor="text1"/>
        </w:rPr>
        <w:t>3.3</w:t>
      </w:r>
      <w:r w:rsidR="00AD346B" w:rsidRPr="008D540F">
        <w:rPr>
          <w:color w:val="000000" w:themeColor="text1"/>
        </w:rPr>
        <w:fldChar w:fldCharType="end"/>
      </w:r>
      <w:r w:rsidR="005D6C20" w:rsidRPr="008D540F">
        <w:rPr>
          <w:color w:val="000000" w:themeColor="text1"/>
        </w:rPr>
        <w:t xml:space="preserve"> must be reviewed to ensure they are still valid, however, they need not be re-dated to the date of the </w:t>
      </w:r>
      <w:r w:rsidR="000B64AC" w:rsidRPr="008D540F">
        <w:rPr>
          <w:color w:val="000000" w:themeColor="text1"/>
        </w:rPr>
        <w:t>Procedures</w:t>
      </w:r>
      <w:r w:rsidR="005D6C20" w:rsidRPr="008D540F">
        <w:rPr>
          <w:color w:val="000000" w:themeColor="text1"/>
        </w:rPr>
        <w:t xml:space="preserve"> themselves</w:t>
      </w:r>
      <w:r w:rsidRPr="008D540F">
        <w:rPr>
          <w:color w:val="000000" w:themeColor="text1"/>
        </w:rPr>
        <w:t>;</w:t>
      </w:r>
    </w:p>
    <w:p w:rsidR="00B06E6B" w:rsidRPr="008D540F" w:rsidRDefault="00A01A01" w:rsidP="0027754D">
      <w:pPr>
        <w:numPr>
          <w:ilvl w:val="2"/>
          <w:numId w:val="1"/>
        </w:numPr>
        <w:spacing w:after="120"/>
        <w:rPr>
          <w:color w:val="000000" w:themeColor="text1"/>
        </w:rPr>
      </w:pPr>
      <w:r w:rsidRPr="008D540F">
        <w:rPr>
          <w:color w:val="000000" w:themeColor="text1"/>
        </w:rPr>
        <w:t>Verify the safety and effectiveness of each procedure</w:t>
      </w:r>
      <w:r w:rsidR="00B06E6B" w:rsidRPr="008D540F">
        <w:rPr>
          <w:color w:val="000000" w:themeColor="text1"/>
        </w:rPr>
        <w:t>;</w:t>
      </w:r>
    </w:p>
    <w:p w:rsidR="00B06E6B" w:rsidRPr="008D540F" w:rsidRDefault="00B06E6B" w:rsidP="0027754D">
      <w:pPr>
        <w:numPr>
          <w:ilvl w:val="2"/>
          <w:numId w:val="1"/>
        </w:numPr>
        <w:spacing w:after="120"/>
        <w:rPr>
          <w:color w:val="000000" w:themeColor="text1"/>
        </w:rPr>
      </w:pPr>
      <w:r w:rsidRPr="008D540F">
        <w:rPr>
          <w:color w:val="000000" w:themeColor="text1"/>
        </w:rPr>
        <w:t xml:space="preserve">Assess changing </w:t>
      </w:r>
      <w:hyperlink w:anchor="Service_Guidance" w:history="1">
        <w:r w:rsidR="008C6BF7" w:rsidRPr="008D540F">
          <w:rPr>
            <w:rStyle w:val="Hyperlink"/>
          </w:rPr>
          <w:t>Service Guidance</w:t>
        </w:r>
      </w:hyperlink>
      <w:r w:rsidRPr="008D540F">
        <w:rPr>
          <w:color w:val="000000" w:themeColor="text1"/>
        </w:rPr>
        <w:t xml:space="preserve"> and </w:t>
      </w:r>
      <w:r w:rsidR="00A622D2" w:rsidRPr="008D540F">
        <w:rPr>
          <w:color w:val="000000" w:themeColor="text1"/>
        </w:rPr>
        <w:t>its</w:t>
      </w:r>
      <w:r w:rsidRPr="008D540F">
        <w:rPr>
          <w:color w:val="000000" w:themeColor="text1"/>
        </w:rPr>
        <w:t xml:space="preserve"> effect.</w:t>
      </w:r>
    </w:p>
    <w:p w:rsidR="00BA02C9" w:rsidRPr="008D540F" w:rsidRDefault="00BA02C9" w:rsidP="0027754D">
      <w:pPr>
        <w:numPr>
          <w:ilvl w:val="2"/>
          <w:numId w:val="1"/>
        </w:numPr>
        <w:spacing w:after="120"/>
        <w:rPr>
          <w:color w:val="000000" w:themeColor="text1"/>
        </w:rPr>
      </w:pPr>
      <w:r w:rsidRPr="008D540F">
        <w:rPr>
          <w:color w:val="000000" w:themeColor="text1"/>
        </w:rPr>
        <w:t>At the completion of the review, recommended changes shall be forwarded to the GFR for approval</w:t>
      </w:r>
      <w:r w:rsidR="007C3B45" w:rsidRPr="008D540F">
        <w:rPr>
          <w:color w:val="000000" w:themeColor="text1"/>
        </w:rPr>
        <w:t xml:space="preserve">.  </w:t>
      </w:r>
      <w:r w:rsidRPr="008D540F">
        <w:rPr>
          <w:color w:val="000000" w:themeColor="text1"/>
        </w:rPr>
        <w:t xml:space="preserve">The GFR’s annual approval shall be attached to the </w:t>
      </w:r>
      <w:r w:rsidR="000B64AC" w:rsidRPr="008D540F">
        <w:rPr>
          <w:color w:val="000000" w:themeColor="text1"/>
        </w:rPr>
        <w:t>Procedures</w:t>
      </w:r>
      <w:r w:rsidR="007C3B45" w:rsidRPr="008D540F">
        <w:rPr>
          <w:color w:val="000000" w:themeColor="text1"/>
        </w:rPr>
        <w:t xml:space="preserve">.  </w:t>
      </w:r>
      <w:r w:rsidRPr="008D540F">
        <w:rPr>
          <w:color w:val="000000" w:themeColor="text1"/>
        </w:rPr>
        <w:t xml:space="preserve">A signature page in the front of the </w:t>
      </w:r>
      <w:r w:rsidR="000B64AC" w:rsidRPr="008D540F">
        <w:rPr>
          <w:color w:val="000000" w:themeColor="text1"/>
        </w:rPr>
        <w:t>Procedures</w:t>
      </w:r>
      <w:r w:rsidRPr="008D540F">
        <w:rPr>
          <w:color w:val="000000" w:themeColor="text1"/>
        </w:rPr>
        <w:t xml:space="preserve"> may serve as the GFR’s approval/annual review letter.</w:t>
      </w:r>
    </w:p>
    <w:p w:rsidR="00BA02C9" w:rsidRPr="008D540F" w:rsidRDefault="00BA02C9" w:rsidP="0027754D">
      <w:pPr>
        <w:numPr>
          <w:ilvl w:val="1"/>
          <w:numId w:val="1"/>
        </w:numPr>
        <w:spacing w:after="120"/>
        <w:rPr>
          <w:color w:val="000000" w:themeColor="text1"/>
        </w:rPr>
      </w:pPr>
      <w:bookmarkStart w:id="182" w:name="_Toc447171530"/>
      <w:bookmarkStart w:id="183" w:name="_Toc109553788"/>
      <w:r w:rsidRPr="008D540F">
        <w:rPr>
          <w:rStyle w:val="Heading3Char"/>
          <w:color w:val="000000" w:themeColor="text1"/>
          <w:szCs w:val="24"/>
        </w:rPr>
        <w:t>Deficiencies</w:t>
      </w:r>
      <w:bookmarkEnd w:id="182"/>
      <w:r w:rsidRPr="008D540F">
        <w:rPr>
          <w:color w:val="000000" w:themeColor="text1"/>
        </w:rPr>
        <w:t>.</w:t>
      </w:r>
      <w:bookmarkEnd w:id="183"/>
      <w:r w:rsidR="005A3F79" w:rsidRPr="008D540F">
        <w:rPr>
          <w:color w:val="000000" w:themeColor="text1"/>
        </w:rPr>
        <w:fldChar w:fldCharType="begin"/>
      </w:r>
      <w:r w:rsidR="005A3F79" w:rsidRPr="008D540F">
        <w:rPr>
          <w:color w:val="000000" w:themeColor="text1"/>
        </w:rPr>
        <w:instrText xml:space="preserve"> XE "</w:instrText>
      </w:r>
      <w:r w:rsidR="000B64AC" w:rsidRPr="008D540F">
        <w:rPr>
          <w:color w:val="000000" w:themeColor="text1"/>
        </w:rPr>
        <w:instrText>Procedures</w:instrText>
      </w:r>
      <w:r w:rsidR="005A3F79" w:rsidRPr="008D540F">
        <w:rPr>
          <w:color w:val="000000" w:themeColor="text1"/>
          <w:u w:val="single"/>
        </w:rPr>
        <w:instrText>:</w:instrText>
      </w:r>
      <w:r w:rsidR="00432607" w:rsidRPr="008D540F">
        <w:rPr>
          <w:color w:val="000000" w:themeColor="text1"/>
        </w:rPr>
        <w:instrText>d</w:instrText>
      </w:r>
      <w:r w:rsidR="005A3F79" w:rsidRPr="008D540F">
        <w:rPr>
          <w:color w:val="000000" w:themeColor="text1"/>
        </w:rPr>
        <w:instrText xml:space="preserve">eficiencies" </w:instrText>
      </w:r>
      <w:r w:rsidR="005A3F79" w:rsidRPr="008D540F">
        <w:rPr>
          <w:color w:val="000000" w:themeColor="text1"/>
        </w:rPr>
        <w:fldChar w:fldCharType="end"/>
      </w:r>
      <w:r w:rsidRPr="008D540F">
        <w:rPr>
          <w:color w:val="000000" w:themeColor="text1"/>
        </w:rPr>
        <w:t xml:space="preserve">  The GFR shall notify the contractor if he/she finds deficiencies or inadequacies in the </w:t>
      </w:r>
      <w:r w:rsidR="000B64AC" w:rsidRPr="008D540F">
        <w:rPr>
          <w:color w:val="000000" w:themeColor="text1"/>
        </w:rPr>
        <w:t>Procedures</w:t>
      </w:r>
      <w:r w:rsidR="007C3B45" w:rsidRPr="008D540F">
        <w:rPr>
          <w:color w:val="000000" w:themeColor="text1"/>
        </w:rPr>
        <w:t xml:space="preserve">.  </w:t>
      </w:r>
      <w:r w:rsidRPr="008D540F">
        <w:rPr>
          <w:color w:val="000000" w:themeColor="text1"/>
        </w:rPr>
        <w:t>Failure to correct the deficiency within the specified time ident</w:t>
      </w:r>
      <w:r w:rsidR="00123ED1" w:rsidRPr="008D540F">
        <w:rPr>
          <w:color w:val="000000" w:themeColor="text1"/>
        </w:rPr>
        <w:t>ified in the GFR's notification</w:t>
      </w:r>
      <w:r w:rsidRPr="008D540F">
        <w:rPr>
          <w:color w:val="000000" w:themeColor="text1"/>
        </w:rPr>
        <w:t xml:space="preserve"> is grounds for withdrawal of the approval of the </w:t>
      </w:r>
      <w:r w:rsidR="000B64AC" w:rsidRPr="008D540F">
        <w:rPr>
          <w:color w:val="000000" w:themeColor="text1"/>
        </w:rPr>
        <w:t>Procedures</w:t>
      </w:r>
      <w:r w:rsidRPr="008D540F">
        <w:rPr>
          <w:color w:val="000000" w:themeColor="text1"/>
        </w:rPr>
        <w:t xml:space="preserve">, contractor flight operations, and/or </w:t>
      </w:r>
      <w:r w:rsidR="00123ED1" w:rsidRPr="008D540F">
        <w:rPr>
          <w:color w:val="000000" w:themeColor="text1"/>
        </w:rPr>
        <w:t>crewmembers.</w:t>
      </w:r>
    </w:p>
    <w:p w:rsidR="00BA02C9" w:rsidRPr="008D540F" w:rsidRDefault="00BA02C9" w:rsidP="0027754D">
      <w:pPr>
        <w:numPr>
          <w:ilvl w:val="1"/>
          <w:numId w:val="1"/>
        </w:numPr>
        <w:spacing w:after="120"/>
        <w:rPr>
          <w:color w:val="000000" w:themeColor="text1"/>
        </w:rPr>
      </w:pPr>
      <w:bookmarkStart w:id="184" w:name="_Toc447171531"/>
      <w:bookmarkStart w:id="185" w:name="_Toc109553789"/>
      <w:r w:rsidRPr="008D540F">
        <w:rPr>
          <w:rStyle w:val="Heading3Char"/>
          <w:color w:val="000000" w:themeColor="text1"/>
          <w:szCs w:val="24"/>
        </w:rPr>
        <w:t>Noncompliance</w:t>
      </w:r>
      <w:bookmarkEnd w:id="184"/>
      <w:r w:rsidR="005A3F79" w:rsidRPr="008D540F">
        <w:rPr>
          <w:rStyle w:val="Heading3Char"/>
          <w:color w:val="000000" w:themeColor="text1"/>
          <w:szCs w:val="24"/>
        </w:rPr>
        <w:fldChar w:fldCharType="begin"/>
      </w:r>
      <w:r w:rsidR="005A3F79" w:rsidRPr="008D540F">
        <w:rPr>
          <w:color w:val="000000" w:themeColor="text1"/>
        </w:rPr>
        <w:instrText xml:space="preserve"> XE "</w:instrText>
      </w:r>
      <w:r w:rsidR="000B64AC" w:rsidRPr="008D540F">
        <w:rPr>
          <w:color w:val="000000" w:themeColor="text1"/>
        </w:rPr>
        <w:instrText>Procedures</w:instrText>
      </w:r>
      <w:r w:rsidR="005A3F79" w:rsidRPr="008D540F">
        <w:rPr>
          <w:color w:val="000000" w:themeColor="text1"/>
          <w:u w:val="single"/>
        </w:rPr>
        <w:instrText>:</w:instrText>
      </w:r>
      <w:r w:rsidR="00432607" w:rsidRPr="008D540F">
        <w:rPr>
          <w:color w:val="000000" w:themeColor="text1"/>
        </w:rPr>
        <w:instrText>n</w:instrText>
      </w:r>
      <w:r w:rsidR="005A3F79" w:rsidRPr="008D540F">
        <w:rPr>
          <w:color w:val="000000" w:themeColor="text1"/>
        </w:rPr>
        <w:instrText xml:space="preserve">oncompliance" </w:instrText>
      </w:r>
      <w:r w:rsidR="005A3F79" w:rsidRPr="008D540F">
        <w:rPr>
          <w:rStyle w:val="Heading3Char"/>
          <w:color w:val="000000" w:themeColor="text1"/>
          <w:szCs w:val="24"/>
        </w:rPr>
        <w:fldChar w:fldCharType="end"/>
      </w:r>
      <w:bookmarkEnd w:id="185"/>
      <w:r w:rsidR="007C3B45" w:rsidRPr="008D540F">
        <w:rPr>
          <w:color w:val="000000" w:themeColor="text1"/>
        </w:rPr>
        <w:t xml:space="preserve">.  </w:t>
      </w:r>
      <w:r w:rsidR="00AB2D62" w:rsidRPr="008D540F">
        <w:rPr>
          <w:color w:val="000000" w:themeColor="text1"/>
        </w:rPr>
        <w:t xml:space="preserve">Failure to comply with approved </w:t>
      </w:r>
      <w:r w:rsidR="000B64AC" w:rsidRPr="008D540F">
        <w:rPr>
          <w:color w:val="000000" w:themeColor="text1"/>
        </w:rPr>
        <w:t>Procedures</w:t>
      </w:r>
      <w:r w:rsidR="00AB2D62" w:rsidRPr="008D540F">
        <w:rPr>
          <w:color w:val="000000" w:themeColor="text1"/>
        </w:rPr>
        <w:t xml:space="preserve"> or continuation of a dangerous practice is unacceptable and therefore an unreasonable condition within the meaning of the clauses of the contract</w:t>
      </w:r>
      <w:r w:rsidR="007C3B45" w:rsidRPr="008D540F">
        <w:rPr>
          <w:color w:val="000000" w:themeColor="text1"/>
        </w:rPr>
        <w:t xml:space="preserve">.  </w:t>
      </w:r>
      <w:r w:rsidR="00AB2D62" w:rsidRPr="008D540F">
        <w:rPr>
          <w:color w:val="000000" w:themeColor="text1"/>
        </w:rPr>
        <w:t>A noncompliance may be considered grounds for withdrawal of the Government’s assumption of risk for loss or damage to Government aircraft</w:t>
      </w:r>
      <w:r w:rsidR="007C3B45" w:rsidRPr="008D540F">
        <w:rPr>
          <w:color w:val="000000" w:themeColor="text1"/>
        </w:rPr>
        <w:t xml:space="preserve">.  </w:t>
      </w:r>
      <w:r w:rsidR="00AB2D62" w:rsidRPr="008D540F">
        <w:rPr>
          <w:color w:val="000000" w:themeColor="text1"/>
        </w:rPr>
        <w:t>Withdrawal of the Government’s risk shall be accomplished in accordance with the applicable contract wording</w:t>
      </w:r>
      <w:r w:rsidR="007C3B45" w:rsidRPr="008D540F">
        <w:rPr>
          <w:color w:val="000000" w:themeColor="text1"/>
        </w:rPr>
        <w:t xml:space="preserve">.  </w:t>
      </w:r>
      <w:r w:rsidR="00AB2D62" w:rsidRPr="008D540F">
        <w:rPr>
          <w:color w:val="000000" w:themeColor="text1"/>
        </w:rPr>
        <w:t>The Government reserves the right to take such other action as may be necessary to preserve the safety and security of the aircraft</w:t>
      </w:r>
      <w:r w:rsidR="007C3B45" w:rsidRPr="008D540F">
        <w:rPr>
          <w:color w:val="000000" w:themeColor="text1"/>
        </w:rPr>
        <w:t xml:space="preserve">.  </w:t>
      </w:r>
      <w:r w:rsidR="00AB2D62" w:rsidRPr="008D540F">
        <w:rPr>
          <w:color w:val="000000" w:themeColor="text1"/>
        </w:rPr>
        <w:t xml:space="preserve">Should the contractor receive notification of an observed non-compliance (either through a Corrective Action Request (CAR) or other written method) they shall </w:t>
      </w:r>
      <w:r w:rsidR="00AB2D62" w:rsidRPr="008D540F">
        <w:rPr>
          <w:color w:val="000000" w:themeColor="text1"/>
        </w:rPr>
        <w:lastRenderedPageBreak/>
        <w:t>respond in a timely manner</w:t>
      </w:r>
      <w:r w:rsidR="007C3B45" w:rsidRPr="008D540F">
        <w:rPr>
          <w:color w:val="000000" w:themeColor="text1"/>
        </w:rPr>
        <w:t xml:space="preserve">.  </w:t>
      </w:r>
      <w:r w:rsidR="00AB2D62" w:rsidRPr="008D540F">
        <w:rPr>
          <w:color w:val="000000" w:themeColor="text1"/>
        </w:rPr>
        <w:t>Corrective actions shall address root causes</w:t>
      </w:r>
      <w:r w:rsidR="007C3B45" w:rsidRPr="008D540F">
        <w:rPr>
          <w:color w:val="000000" w:themeColor="text1"/>
        </w:rPr>
        <w:t xml:space="preserve">.  </w:t>
      </w:r>
      <w:r w:rsidR="007D5668" w:rsidRPr="008D540F">
        <w:rPr>
          <w:color w:val="000000" w:themeColor="text1"/>
        </w:rPr>
        <w:t xml:space="preserve">(See </w:t>
      </w:r>
      <w:hyperlink w:anchor="Attachment_13" w:history="1">
        <w:r w:rsidR="007D5668" w:rsidRPr="008D540F">
          <w:rPr>
            <w:rStyle w:val="Hyperlink"/>
          </w:rPr>
          <w:t>Attachment 13</w:t>
        </w:r>
      </w:hyperlink>
      <w:r w:rsidR="007D5668" w:rsidRPr="008D540F">
        <w:rPr>
          <w:color w:val="000000" w:themeColor="text1"/>
        </w:rPr>
        <w:t xml:space="preserve"> for further guidance on the CAR process.)</w:t>
      </w:r>
    </w:p>
    <w:p w:rsidR="00BA02C9" w:rsidRPr="008D540F" w:rsidRDefault="00BA02C9" w:rsidP="0027754D">
      <w:pPr>
        <w:numPr>
          <w:ilvl w:val="1"/>
          <w:numId w:val="1"/>
        </w:numPr>
        <w:spacing w:after="120"/>
        <w:rPr>
          <w:color w:val="000000" w:themeColor="text1"/>
        </w:rPr>
      </w:pPr>
      <w:bookmarkStart w:id="186" w:name="_Toc109553790"/>
      <w:bookmarkStart w:id="187" w:name="_Toc447171532"/>
      <w:r w:rsidRPr="008D540F">
        <w:rPr>
          <w:rStyle w:val="Heading3Char"/>
          <w:color w:val="000000" w:themeColor="text1"/>
          <w:szCs w:val="24"/>
        </w:rPr>
        <w:t>Questions of Interpretation</w:t>
      </w:r>
      <w:bookmarkEnd w:id="186"/>
      <w:bookmarkEnd w:id="187"/>
      <w:r w:rsidR="007C3B45" w:rsidRPr="008D540F">
        <w:rPr>
          <w:color w:val="000000" w:themeColor="text1"/>
        </w:rPr>
        <w:t xml:space="preserve">.  </w:t>
      </w:r>
      <w:bookmarkStart w:id="188" w:name="Questions_of_Interpretation"/>
      <w:bookmarkEnd w:id="188"/>
      <w:r w:rsidR="003C31ED" w:rsidRPr="008D540F">
        <w:rPr>
          <w:color w:val="000000" w:themeColor="text1"/>
        </w:rPr>
        <w:fldChar w:fldCharType="begin"/>
      </w:r>
      <w:r w:rsidR="003C31ED" w:rsidRPr="008D540F">
        <w:rPr>
          <w:color w:val="000000" w:themeColor="text1"/>
        </w:rPr>
        <w:instrText xml:space="preserve"> XE "Procedures</w:instrText>
      </w:r>
      <w:r w:rsidR="003C31ED" w:rsidRPr="008D540F">
        <w:rPr>
          <w:color w:val="000000" w:themeColor="text1"/>
          <w:u w:val="single"/>
        </w:rPr>
        <w:instrText>:</w:instrText>
      </w:r>
      <w:r w:rsidR="003C31ED" w:rsidRPr="008D540F">
        <w:rPr>
          <w:color w:val="000000" w:themeColor="text1"/>
        </w:rPr>
        <w:instrText xml:space="preserve">questions of interpretation" </w:instrText>
      </w:r>
      <w:r w:rsidR="003C31ED" w:rsidRPr="008D540F">
        <w:rPr>
          <w:color w:val="000000" w:themeColor="text1"/>
        </w:rPr>
        <w:fldChar w:fldCharType="end"/>
      </w:r>
      <w:r w:rsidRPr="008D540F">
        <w:rPr>
          <w:color w:val="000000" w:themeColor="text1"/>
        </w:rPr>
        <w:t xml:space="preserve">A difference of interpretation concerning the </w:t>
      </w:r>
      <w:r w:rsidR="000B64AC" w:rsidRPr="008D540F">
        <w:rPr>
          <w:color w:val="000000" w:themeColor="text1"/>
        </w:rPr>
        <w:t>Procedures</w:t>
      </w:r>
      <w:r w:rsidRPr="008D540F">
        <w:rPr>
          <w:color w:val="000000" w:themeColor="text1"/>
        </w:rPr>
        <w:t xml:space="preserve"> between the </w:t>
      </w:r>
      <w:r w:rsidR="00B47287" w:rsidRPr="008D540F">
        <w:rPr>
          <w:color w:val="000000" w:themeColor="text1"/>
        </w:rPr>
        <w:t xml:space="preserve">contractor and </w:t>
      </w:r>
      <w:r w:rsidRPr="008D540F">
        <w:rPr>
          <w:color w:val="000000" w:themeColor="text1"/>
        </w:rPr>
        <w:t xml:space="preserve">GFR should be raised to the following authorities for resolution: </w:t>
      </w:r>
      <w:r w:rsidR="003D5B8A" w:rsidRPr="008D540F">
        <w:rPr>
          <w:color w:val="000000" w:themeColor="text1"/>
        </w:rPr>
        <w:t>f</w:t>
      </w:r>
      <w:r w:rsidRPr="008D540F">
        <w:rPr>
          <w:color w:val="000000" w:themeColor="text1"/>
        </w:rPr>
        <w:t xml:space="preserve">or DCMA activities, </w:t>
      </w:r>
      <w:r w:rsidR="003D5B8A" w:rsidRPr="008D540F">
        <w:rPr>
          <w:color w:val="000000" w:themeColor="text1"/>
        </w:rPr>
        <w:t>DCMA-AO;</w:t>
      </w:r>
      <w:r w:rsidR="00B47287" w:rsidRPr="008D540F">
        <w:rPr>
          <w:color w:val="000000" w:themeColor="text1"/>
        </w:rPr>
        <w:t xml:space="preserve"> </w:t>
      </w:r>
      <w:r w:rsidR="003D5B8A" w:rsidRPr="008D540F">
        <w:rPr>
          <w:color w:val="000000" w:themeColor="text1"/>
        </w:rPr>
        <w:t>f</w:t>
      </w:r>
      <w:r w:rsidRPr="008D540F">
        <w:rPr>
          <w:color w:val="000000" w:themeColor="text1"/>
        </w:rPr>
        <w:t xml:space="preserve">or Service activities, waiver authority for this </w:t>
      </w:r>
      <w:r w:rsidR="003D5B8A" w:rsidRPr="008D540F">
        <w:rPr>
          <w:color w:val="000000" w:themeColor="text1"/>
        </w:rPr>
        <w:t>Instruction</w:t>
      </w:r>
      <w:r w:rsidR="00412AB1" w:rsidRPr="008D540F">
        <w:rPr>
          <w:color w:val="000000" w:themeColor="text1"/>
        </w:rPr>
        <w:t xml:space="preserve"> as listed in </w:t>
      </w:r>
      <w:r w:rsidR="00685428" w:rsidRPr="008D540F">
        <w:rPr>
          <w:color w:val="000000" w:themeColor="text1"/>
        </w:rPr>
        <w:t>Paragraph</w:t>
      </w:r>
      <w:r w:rsidR="00412AB1" w:rsidRPr="008D540F">
        <w:rPr>
          <w:color w:val="000000" w:themeColor="text1"/>
        </w:rPr>
        <w:t xml:space="preserve"> </w:t>
      </w:r>
      <w:r w:rsidR="00412AB1" w:rsidRPr="008D540F">
        <w:rPr>
          <w:color w:val="000000" w:themeColor="text1"/>
        </w:rPr>
        <w:fldChar w:fldCharType="begin"/>
      </w:r>
      <w:r w:rsidR="00412AB1" w:rsidRPr="008D540F">
        <w:rPr>
          <w:color w:val="000000" w:themeColor="text1"/>
        </w:rPr>
        <w:instrText xml:space="preserve"> REF Waiver_authorities \r \h  \* MERGEFORMAT </w:instrText>
      </w:r>
      <w:r w:rsidR="00412AB1" w:rsidRPr="008D540F">
        <w:rPr>
          <w:color w:val="000000" w:themeColor="text1"/>
        </w:rPr>
      </w:r>
      <w:r w:rsidR="00412AB1" w:rsidRPr="008D540F">
        <w:rPr>
          <w:color w:val="000000" w:themeColor="text1"/>
        </w:rPr>
        <w:fldChar w:fldCharType="separate"/>
      </w:r>
      <w:r w:rsidR="001A594B">
        <w:rPr>
          <w:color w:val="000000" w:themeColor="text1"/>
        </w:rPr>
        <w:t>2.6</w:t>
      </w:r>
      <w:r w:rsidR="00412AB1" w:rsidRPr="008D540F">
        <w:rPr>
          <w:color w:val="000000" w:themeColor="text1"/>
        </w:rPr>
        <w:fldChar w:fldCharType="end"/>
      </w:r>
      <w:r w:rsidR="003D5B8A" w:rsidRPr="008D540F">
        <w:rPr>
          <w:color w:val="000000" w:themeColor="text1"/>
        </w:rPr>
        <w:t>.</w:t>
      </w:r>
    </w:p>
    <w:p w:rsidR="00E71D1B" w:rsidRPr="008D540F" w:rsidRDefault="002871D2" w:rsidP="0027754D">
      <w:pPr>
        <w:numPr>
          <w:ilvl w:val="1"/>
          <w:numId w:val="1"/>
        </w:numPr>
        <w:spacing w:after="120"/>
        <w:rPr>
          <w:color w:val="000000" w:themeColor="text1"/>
        </w:rPr>
      </w:pPr>
      <w:bookmarkStart w:id="189" w:name="_Toc447171533"/>
      <w:r w:rsidRPr="008D540F">
        <w:rPr>
          <w:rStyle w:val="Heading3Char"/>
          <w:color w:val="000000" w:themeColor="text1"/>
          <w:szCs w:val="24"/>
        </w:rPr>
        <w:t>Access to Contractor’s Facilities</w:t>
      </w:r>
      <w:r w:rsidR="007C3B45" w:rsidRPr="008D540F">
        <w:rPr>
          <w:rStyle w:val="Heading3Char"/>
          <w:color w:val="000000" w:themeColor="text1"/>
          <w:szCs w:val="24"/>
        </w:rPr>
        <w:t>.</w:t>
      </w:r>
      <w:bookmarkEnd w:id="189"/>
      <w:r w:rsidR="007C3B45" w:rsidRPr="008D540F">
        <w:rPr>
          <w:rStyle w:val="Heading3Char"/>
          <w:color w:val="000000" w:themeColor="text1"/>
          <w:szCs w:val="24"/>
        </w:rPr>
        <w:t xml:space="preserve">  </w:t>
      </w:r>
      <w:r w:rsidR="003C31ED" w:rsidRPr="008D540F">
        <w:rPr>
          <w:color w:val="000000" w:themeColor="text1"/>
        </w:rPr>
        <w:fldChar w:fldCharType="begin"/>
      </w:r>
      <w:r w:rsidR="003C31ED" w:rsidRPr="008D540F">
        <w:rPr>
          <w:color w:val="000000" w:themeColor="text1"/>
        </w:rPr>
        <w:instrText xml:space="preserve"> XE "Access to contractor’s facilities" </w:instrText>
      </w:r>
      <w:r w:rsidR="003C31ED" w:rsidRPr="008D540F">
        <w:rPr>
          <w:color w:val="000000" w:themeColor="text1"/>
        </w:rPr>
        <w:fldChar w:fldCharType="end"/>
      </w:r>
      <w:r w:rsidRPr="008D540F">
        <w:rPr>
          <w:color w:val="000000" w:themeColor="text1"/>
        </w:rPr>
        <w:t>The Prime contractor shall provide the GFR and APT access to the aircraft and facilities</w:t>
      </w:r>
      <w:r w:rsidR="00A92937" w:rsidRPr="008D540F">
        <w:rPr>
          <w:color w:val="000000" w:themeColor="text1"/>
        </w:rPr>
        <w:t xml:space="preserve"> upon request and without delay during work hours</w:t>
      </w:r>
      <w:r w:rsidR="007C3B45" w:rsidRPr="008D540F">
        <w:rPr>
          <w:color w:val="000000" w:themeColor="text1"/>
        </w:rPr>
        <w:t xml:space="preserve">.  </w:t>
      </w:r>
      <w:r w:rsidR="009B6320" w:rsidRPr="008D540F">
        <w:rPr>
          <w:color w:val="000000" w:themeColor="text1"/>
        </w:rPr>
        <w:t>If the contractual work is subcontracted to another company, the Prime is responsible to ensure that the GFR and APT have the same privilege to enter the subcontractor's facilities, and the same access to the aircraft being worked</w:t>
      </w:r>
      <w:r w:rsidR="007C3B45" w:rsidRPr="008D540F">
        <w:rPr>
          <w:color w:val="000000" w:themeColor="text1"/>
        </w:rPr>
        <w:t xml:space="preserve">.  </w:t>
      </w:r>
      <w:r w:rsidR="00A92937" w:rsidRPr="008D540F">
        <w:rPr>
          <w:color w:val="000000" w:themeColor="text1"/>
        </w:rPr>
        <w:t>Access is limited to those areas directly related to operations under this Instruction.</w:t>
      </w:r>
    </w:p>
    <w:p w:rsidR="002A4F0A" w:rsidRPr="008D540F" w:rsidRDefault="002A4F0A">
      <w:pPr>
        <w:rPr>
          <w:color w:val="000000" w:themeColor="text1"/>
        </w:rPr>
      </w:pPr>
      <w:r w:rsidRPr="008D540F">
        <w:rPr>
          <w:color w:val="000000" w:themeColor="text1"/>
        </w:rPr>
        <w:br w:type="page"/>
      </w: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rPr>
          <w:color w:val="000000" w:themeColor="text1"/>
        </w:rPr>
      </w:pPr>
    </w:p>
    <w:p w:rsidR="002A4F0A" w:rsidRPr="008D540F" w:rsidRDefault="002A4F0A" w:rsidP="002A4F0A">
      <w:pPr>
        <w:spacing w:after="120"/>
        <w:jc w:val="center"/>
        <w:rPr>
          <w:color w:val="000000" w:themeColor="text1"/>
        </w:rPr>
      </w:pPr>
      <w:r w:rsidRPr="008D540F">
        <w:rPr>
          <w:color w:val="000000" w:themeColor="text1"/>
        </w:rPr>
        <w:t>Blank</w:t>
      </w:r>
    </w:p>
    <w:p w:rsidR="002A4F0A" w:rsidRPr="008D540F" w:rsidRDefault="002A4F0A" w:rsidP="002A4F0A">
      <w:pPr>
        <w:spacing w:after="120"/>
        <w:rPr>
          <w:color w:val="000000" w:themeColor="text1"/>
        </w:rPr>
      </w:pPr>
    </w:p>
    <w:p w:rsidR="00E71D1B" w:rsidRPr="008D540F" w:rsidRDefault="00E71D1B" w:rsidP="00E71D1B">
      <w:pPr>
        <w:spacing w:after="120"/>
        <w:rPr>
          <w:color w:val="000000" w:themeColor="text1"/>
        </w:rPr>
        <w:sectPr w:rsidR="00E71D1B" w:rsidRPr="008D540F" w:rsidSect="00166058">
          <w:type w:val="continuous"/>
          <w:pgSz w:w="12240" w:h="15840"/>
          <w:pgMar w:top="1440" w:right="1440" w:bottom="1440" w:left="1440" w:header="720" w:footer="720" w:gutter="0"/>
          <w:cols w:space="720"/>
          <w:docGrid w:linePitch="360"/>
        </w:sectPr>
      </w:pPr>
    </w:p>
    <w:p w:rsidR="00AA20D0" w:rsidRPr="008D540F" w:rsidRDefault="00AA20D0">
      <w:pPr>
        <w:rPr>
          <w:color w:val="000000" w:themeColor="text1"/>
          <w:shd w:val="clear" w:color="auto" w:fill="FFFFFF"/>
        </w:rPr>
      </w:pPr>
      <w:r w:rsidRPr="008D540F">
        <w:br w:type="page"/>
      </w:r>
    </w:p>
    <w:p w:rsidR="00C75281" w:rsidRPr="008D540F" w:rsidRDefault="00C75281" w:rsidP="00420A4B">
      <w:pPr>
        <w:pStyle w:val="Chapter"/>
      </w:pPr>
      <w:bookmarkStart w:id="190" w:name="_Toc447171534"/>
      <w:r w:rsidRPr="008D540F">
        <w:lastRenderedPageBreak/>
        <w:t>Chapter 4</w:t>
      </w:r>
      <w:bookmarkEnd w:id="190"/>
    </w:p>
    <w:p w:rsidR="00C75281" w:rsidRPr="008D540F" w:rsidRDefault="00DD7BF6" w:rsidP="00F268A7">
      <w:pPr>
        <w:spacing w:after="240"/>
        <w:jc w:val="center"/>
        <w:rPr>
          <w:color w:val="000000" w:themeColor="text1"/>
          <w:u w:val="single"/>
        </w:rPr>
      </w:pPr>
      <w:r w:rsidRPr="008D540F">
        <w:rPr>
          <w:color w:val="000000" w:themeColor="text1"/>
          <w:u w:val="single"/>
        </w:rPr>
        <w:t>FLIGHT OPERATIONS</w:t>
      </w:r>
    </w:p>
    <w:p w:rsidR="00C75281" w:rsidRPr="008D540F" w:rsidRDefault="00C75281" w:rsidP="0027754D">
      <w:pPr>
        <w:numPr>
          <w:ilvl w:val="0"/>
          <w:numId w:val="1"/>
        </w:numPr>
        <w:spacing w:after="120"/>
        <w:rPr>
          <w:color w:val="000000" w:themeColor="text1"/>
          <w:shd w:val="clear" w:color="auto" w:fill="FFFFFF"/>
        </w:rPr>
      </w:pPr>
      <w:bookmarkStart w:id="191" w:name="_Toc447171535"/>
      <w:r w:rsidRPr="008D540F">
        <w:rPr>
          <w:rStyle w:val="Heading2Char"/>
          <w:color w:val="000000" w:themeColor="text1"/>
          <w:szCs w:val="24"/>
        </w:rPr>
        <w:t>Flight Operations</w:t>
      </w:r>
      <w:bookmarkEnd w:id="191"/>
      <w:r w:rsidR="007C3B45" w:rsidRPr="008D540F">
        <w:rPr>
          <w:color w:val="000000" w:themeColor="text1"/>
          <w:shd w:val="clear" w:color="auto" w:fill="FFFFFF"/>
        </w:rPr>
        <w:t xml:space="preserve">.  </w:t>
      </w:r>
      <w:bookmarkStart w:id="192" w:name="Chapter_4"/>
      <w:bookmarkEnd w:id="192"/>
      <w:r w:rsidRPr="008D540F">
        <w:rPr>
          <w:color w:val="000000" w:themeColor="text1"/>
          <w:shd w:val="clear" w:color="auto" w:fill="FFFFFF"/>
        </w:rPr>
        <w:t xml:space="preserve">This chapter applies to all </w:t>
      </w:r>
      <w:r w:rsidR="00D642F3" w:rsidRPr="008D540F">
        <w:rPr>
          <w:color w:val="000000" w:themeColor="text1"/>
          <w:shd w:val="clear" w:color="auto" w:fill="FFFFFF"/>
        </w:rPr>
        <w:t>C</w:t>
      </w:r>
      <w:r w:rsidRPr="008D540F">
        <w:rPr>
          <w:color w:val="000000" w:themeColor="text1"/>
          <w:shd w:val="clear" w:color="auto" w:fill="FFFFFF"/>
        </w:rPr>
        <w:t xml:space="preserve">ontractor </w:t>
      </w:r>
      <w:r w:rsidR="00820328" w:rsidRPr="008D540F">
        <w:rPr>
          <w:color w:val="000000" w:themeColor="text1"/>
          <w:shd w:val="clear" w:color="auto" w:fill="FFFFFF"/>
        </w:rPr>
        <w:t>Requesting Officials</w:t>
      </w:r>
      <w:r w:rsidR="00F3096A" w:rsidRPr="008D540F">
        <w:rPr>
          <w:color w:val="000000" w:themeColor="text1"/>
          <w:shd w:val="clear" w:color="auto" w:fill="FFFFFF"/>
        </w:rPr>
        <w:t xml:space="preserve"> (CRO)</w:t>
      </w:r>
      <w:r w:rsidR="00820328" w:rsidRPr="008D540F">
        <w:rPr>
          <w:color w:val="000000" w:themeColor="text1"/>
          <w:shd w:val="clear" w:color="auto" w:fill="FFFFFF"/>
        </w:rPr>
        <w:t xml:space="preserve">, </w:t>
      </w:r>
      <w:r w:rsidRPr="008D540F">
        <w:rPr>
          <w:color w:val="000000" w:themeColor="text1"/>
        </w:rPr>
        <w:t>crewmembers</w:t>
      </w:r>
      <w:r w:rsidRPr="008D540F">
        <w:rPr>
          <w:color w:val="000000" w:themeColor="text1"/>
          <w:shd w:val="clear" w:color="auto" w:fill="FFFFFF"/>
        </w:rPr>
        <w:t xml:space="preserve"> and non-crewmembers</w:t>
      </w:r>
      <w:r w:rsidR="007C3B45" w:rsidRPr="008D540F">
        <w:rPr>
          <w:color w:val="000000" w:themeColor="text1"/>
          <w:shd w:val="clear" w:color="auto" w:fill="FFFFFF"/>
        </w:rPr>
        <w:t xml:space="preserve">.  </w:t>
      </w:r>
      <w:r w:rsidR="007C0355" w:rsidRPr="008D540F">
        <w:rPr>
          <w:color w:val="000000" w:themeColor="text1"/>
          <w:shd w:val="clear" w:color="auto" w:fill="FFFFFF"/>
        </w:rPr>
        <w:t>It applies for all flights under</w:t>
      </w:r>
      <w:r w:rsidR="00820328" w:rsidRPr="008D540F">
        <w:rPr>
          <w:color w:val="000000" w:themeColor="text1"/>
          <w:shd w:val="clear" w:color="auto" w:fill="FFFFFF"/>
        </w:rPr>
        <w:t xml:space="preserve"> contract regardless of who is on board or operating the aircraft.</w:t>
      </w:r>
    </w:p>
    <w:p w:rsidR="00A622D2" w:rsidRPr="008D540F" w:rsidRDefault="00166C78" w:rsidP="0027754D">
      <w:pPr>
        <w:numPr>
          <w:ilvl w:val="1"/>
          <w:numId w:val="1"/>
        </w:numPr>
        <w:spacing w:after="120"/>
        <w:rPr>
          <w:color w:val="000000" w:themeColor="text1"/>
        </w:rPr>
      </w:pPr>
      <w:bookmarkStart w:id="193" w:name="_Toc447171536"/>
      <w:r w:rsidRPr="008D540F">
        <w:rPr>
          <w:rStyle w:val="Heading3Char"/>
          <w:color w:val="000000" w:themeColor="text1"/>
          <w:szCs w:val="24"/>
        </w:rPr>
        <w:t xml:space="preserve">Flight </w:t>
      </w:r>
      <w:r w:rsidR="00C75281" w:rsidRPr="008D540F">
        <w:rPr>
          <w:rStyle w:val="Heading3Char"/>
          <w:color w:val="000000" w:themeColor="text1"/>
          <w:szCs w:val="24"/>
        </w:rPr>
        <w:t>Management</w:t>
      </w:r>
      <w:bookmarkEnd w:id="193"/>
      <w:r w:rsidR="00C75281" w:rsidRPr="008D540F">
        <w:rPr>
          <w:color w:val="000000" w:themeColor="text1"/>
          <w:shd w:val="clear" w:color="auto" w:fill="FFFFFF"/>
        </w:rPr>
        <w:t>.</w:t>
      </w:r>
    </w:p>
    <w:p w:rsidR="00475566" w:rsidRPr="008D540F" w:rsidRDefault="00475566" w:rsidP="0027754D">
      <w:pPr>
        <w:numPr>
          <w:ilvl w:val="2"/>
          <w:numId w:val="1"/>
        </w:numPr>
        <w:spacing w:after="120"/>
        <w:rPr>
          <w:color w:val="000000" w:themeColor="text1"/>
        </w:rPr>
      </w:pPr>
      <w:r w:rsidRPr="008D540F">
        <w:rPr>
          <w:color w:val="000000" w:themeColor="text1"/>
        </w:rPr>
        <w:t>General Flight Rules</w:t>
      </w:r>
      <w:r w:rsidR="007C3B45" w:rsidRPr="008D540F">
        <w:rPr>
          <w:color w:val="000000" w:themeColor="text1"/>
        </w:rPr>
        <w:t xml:space="preserve">.  </w:t>
      </w:r>
      <w:r w:rsidR="003C31ED" w:rsidRPr="008D540F">
        <w:rPr>
          <w:color w:val="000000" w:themeColor="text1"/>
        </w:rPr>
        <w:fldChar w:fldCharType="begin"/>
      </w:r>
      <w:r w:rsidR="003C31ED" w:rsidRPr="008D540F">
        <w:rPr>
          <w:color w:val="000000" w:themeColor="text1"/>
        </w:rPr>
        <w:instrText xml:space="preserve"> XE "Flight</w:instrText>
      </w:r>
      <w:r w:rsidR="003C31ED" w:rsidRPr="008D540F">
        <w:rPr>
          <w:color w:val="000000" w:themeColor="text1"/>
          <w:u w:val="single"/>
        </w:rPr>
        <w:instrText>:</w:instrText>
      </w:r>
      <w:r w:rsidR="003C31ED" w:rsidRPr="008D540F">
        <w:rPr>
          <w:color w:val="000000" w:themeColor="text1"/>
        </w:rPr>
        <w:instrText xml:space="preserve">general flight rules" </w:instrText>
      </w:r>
      <w:r w:rsidR="003C31ED" w:rsidRPr="008D540F">
        <w:rPr>
          <w:color w:val="000000" w:themeColor="text1"/>
        </w:rPr>
        <w:fldChar w:fldCharType="end"/>
      </w:r>
      <w:r w:rsidRPr="008D540F">
        <w:rPr>
          <w:color w:val="000000" w:themeColor="text1"/>
        </w:rPr>
        <w:t xml:space="preserve">Contractor flight operations shall follow </w:t>
      </w:r>
      <w:hyperlink w:anchor="Service_Guidance" w:history="1">
        <w:r w:rsidR="008C6BF7" w:rsidRPr="008D540F">
          <w:rPr>
            <w:rStyle w:val="Hyperlink"/>
          </w:rPr>
          <w:t>Service Guidance</w:t>
        </w:r>
      </w:hyperlink>
      <w:r w:rsidRPr="008D540F">
        <w:rPr>
          <w:color w:val="000000" w:themeColor="text1"/>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 xml:space="preserve">Contractor </w:t>
      </w:r>
      <w:r w:rsidR="00F3096A" w:rsidRPr="008D540F">
        <w:rPr>
          <w:color w:val="000000" w:themeColor="text1"/>
          <w:shd w:val="clear" w:color="auto" w:fill="FFFFFF"/>
        </w:rPr>
        <w:t>F</w:t>
      </w:r>
      <w:r w:rsidRPr="008D540F">
        <w:rPr>
          <w:color w:val="000000" w:themeColor="text1"/>
          <w:shd w:val="clear" w:color="auto" w:fill="FFFFFF"/>
        </w:rPr>
        <w:t xml:space="preserve">light </w:t>
      </w:r>
      <w:r w:rsidR="00F3096A" w:rsidRPr="008D540F">
        <w:rPr>
          <w:color w:val="000000" w:themeColor="text1"/>
          <w:shd w:val="clear" w:color="auto" w:fill="FFFFFF"/>
        </w:rPr>
        <w:t>P</w:t>
      </w:r>
      <w:r w:rsidRPr="008D540F">
        <w:rPr>
          <w:color w:val="000000" w:themeColor="text1"/>
          <w:shd w:val="clear" w:color="auto" w:fill="FFFFFF"/>
        </w:rPr>
        <w:t xml:space="preserve">lanning </w:t>
      </w:r>
      <w:r w:rsidR="00F3096A" w:rsidRPr="008D540F">
        <w:rPr>
          <w:color w:val="000000" w:themeColor="text1"/>
          <w:shd w:val="clear" w:color="auto" w:fill="FFFFFF"/>
        </w:rPr>
        <w:t>A</w:t>
      </w:r>
      <w:r w:rsidRPr="008D540F">
        <w:rPr>
          <w:color w:val="000000" w:themeColor="text1"/>
          <w:shd w:val="clear" w:color="auto" w:fill="FFFFFF"/>
        </w:rPr>
        <w:t>rea</w:t>
      </w:r>
      <w:r w:rsidR="000B3700" w:rsidRPr="008D540F">
        <w:rPr>
          <w:color w:val="000000" w:themeColor="text1"/>
          <w:shd w:val="clear" w:color="auto" w:fill="FFFFFF"/>
        </w:rPr>
        <w:fldChar w:fldCharType="begin"/>
      </w:r>
      <w:r w:rsidR="000B3700" w:rsidRPr="008D540F">
        <w:rPr>
          <w:color w:val="000000" w:themeColor="text1"/>
        </w:rPr>
        <w:instrText xml:space="preserve"> XE "Flight:</w:instrText>
      </w:r>
      <w:r w:rsidR="00432607" w:rsidRPr="008D540F">
        <w:rPr>
          <w:color w:val="000000" w:themeColor="text1"/>
        </w:rPr>
        <w:instrText>flight planning a</w:instrText>
      </w:r>
      <w:r w:rsidR="000B3700" w:rsidRPr="008D540F">
        <w:rPr>
          <w:color w:val="000000" w:themeColor="text1"/>
        </w:rPr>
        <w:instrText xml:space="preserve">rea" </w:instrText>
      </w:r>
      <w:r w:rsidR="000B370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contractor shall establish and maintain a flight planning area and provide access to </w:t>
      </w:r>
      <w:r w:rsidRPr="008D540F">
        <w:rPr>
          <w:color w:val="000000" w:themeColor="text1"/>
        </w:rPr>
        <w:t>current</w:t>
      </w:r>
      <w:r w:rsidRPr="008D540F">
        <w:rPr>
          <w:color w:val="000000" w:themeColor="text1"/>
          <w:shd w:val="clear" w:color="auto" w:fill="FFFFFF"/>
        </w:rPr>
        <w:t xml:space="preserve"> and sufficient information, including </w:t>
      </w:r>
      <w:r w:rsidR="006F6FD2" w:rsidRPr="008D540F">
        <w:rPr>
          <w:color w:val="000000" w:themeColor="text1"/>
          <w:shd w:val="clear" w:color="auto" w:fill="FFFFFF"/>
        </w:rPr>
        <w:t>Notice to Airmen (</w:t>
      </w:r>
      <w:r w:rsidRPr="008D540F">
        <w:rPr>
          <w:color w:val="000000" w:themeColor="text1"/>
          <w:shd w:val="clear" w:color="auto" w:fill="FFFFFF"/>
        </w:rPr>
        <w:t>NOTAMs</w:t>
      </w:r>
      <w:r w:rsidR="006F6FD2" w:rsidRPr="008D540F">
        <w:rPr>
          <w:color w:val="000000" w:themeColor="text1"/>
          <w:shd w:val="clear" w:color="auto" w:fill="FFFFFF"/>
        </w:rPr>
        <w:t>)</w:t>
      </w:r>
      <w:r w:rsidRPr="008D540F">
        <w:rPr>
          <w:color w:val="000000" w:themeColor="text1"/>
          <w:shd w:val="clear" w:color="auto" w:fill="FFFFFF"/>
        </w:rPr>
        <w:t>, weather forecasts and advisories, allowing crewmembers to properly plan and participate in flights</w:t>
      </w:r>
      <w:r w:rsidR="007C3B45" w:rsidRPr="008D540F">
        <w:rPr>
          <w:color w:val="000000" w:themeColor="text1"/>
          <w:shd w:val="clear" w:color="auto" w:fill="FFFFFF"/>
        </w:rPr>
        <w:t xml:space="preserve">.  </w:t>
      </w:r>
      <w:r w:rsidR="001306FB" w:rsidRPr="008D540F">
        <w:rPr>
          <w:color w:val="000000" w:themeColor="text1"/>
          <w:shd w:val="clear" w:color="auto" w:fill="FFFFFF"/>
        </w:rPr>
        <w:t>Government provided flight planning areas meet this requirement.</w:t>
      </w:r>
    </w:p>
    <w:p w:rsidR="00A622D2" w:rsidRPr="008D540F" w:rsidRDefault="008003B8" w:rsidP="0027754D">
      <w:pPr>
        <w:numPr>
          <w:ilvl w:val="2"/>
          <w:numId w:val="1"/>
        </w:numPr>
        <w:spacing w:after="120"/>
        <w:rPr>
          <w:color w:val="000000" w:themeColor="text1"/>
        </w:rPr>
      </w:pPr>
      <w:r w:rsidRPr="008D540F">
        <w:rPr>
          <w:color w:val="000000" w:themeColor="text1"/>
          <w:shd w:val="clear" w:color="auto" w:fill="FFFFFF"/>
        </w:rPr>
        <w:t>Flight</w:t>
      </w:r>
      <w:r w:rsidR="00C75281" w:rsidRPr="008D540F">
        <w:rPr>
          <w:color w:val="000000" w:themeColor="text1"/>
          <w:shd w:val="clear" w:color="auto" w:fill="FFFFFF"/>
        </w:rPr>
        <w:t xml:space="preserve"> </w:t>
      </w:r>
      <w:r w:rsidR="00F3096A" w:rsidRPr="008D540F">
        <w:rPr>
          <w:color w:val="000000" w:themeColor="text1"/>
          <w:shd w:val="clear" w:color="auto" w:fill="FFFFFF"/>
        </w:rPr>
        <w:t>P</w:t>
      </w:r>
      <w:r w:rsidR="00C75281" w:rsidRPr="008D540F">
        <w:rPr>
          <w:color w:val="000000" w:themeColor="text1"/>
          <w:shd w:val="clear" w:color="auto" w:fill="FFFFFF"/>
        </w:rPr>
        <w:t>rofile</w:t>
      </w:r>
      <w:r w:rsidR="00B6769E" w:rsidRPr="008D540F">
        <w:rPr>
          <w:color w:val="000000" w:themeColor="text1"/>
          <w:shd w:val="clear" w:color="auto" w:fill="FFFFFF"/>
        </w:rPr>
        <w:t>s</w:t>
      </w:r>
      <w:r w:rsidR="000B3700" w:rsidRPr="008D540F">
        <w:rPr>
          <w:color w:val="000000" w:themeColor="text1"/>
          <w:shd w:val="clear" w:color="auto" w:fill="FFFFFF"/>
        </w:rPr>
        <w:fldChar w:fldCharType="begin"/>
      </w:r>
      <w:r w:rsidR="000B3700" w:rsidRPr="008D540F">
        <w:rPr>
          <w:color w:val="000000" w:themeColor="text1"/>
        </w:rPr>
        <w:instrText xml:space="preserve"> XE "Flight:</w:instrText>
      </w:r>
      <w:r w:rsidR="00432607" w:rsidRPr="008D540F">
        <w:rPr>
          <w:color w:val="000000" w:themeColor="text1"/>
        </w:rPr>
        <w:instrText>p</w:instrText>
      </w:r>
      <w:r w:rsidR="000B3700" w:rsidRPr="008D540F">
        <w:rPr>
          <w:color w:val="000000" w:themeColor="text1"/>
        </w:rPr>
        <w:instrText xml:space="preserve">rofiles" </w:instrText>
      </w:r>
      <w:r w:rsidR="000B370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Flight</w:t>
      </w:r>
      <w:r w:rsidR="007C0355" w:rsidRPr="008D540F">
        <w:rPr>
          <w:color w:val="000000" w:themeColor="text1"/>
          <w:shd w:val="clear" w:color="auto" w:fill="FFFFFF"/>
        </w:rPr>
        <w:t xml:space="preserve"> profiles shall be prepared for all flights and </w:t>
      </w:r>
      <w:r w:rsidR="00C75281" w:rsidRPr="008D540F">
        <w:rPr>
          <w:color w:val="000000" w:themeColor="text1"/>
          <w:shd w:val="clear" w:color="auto" w:fill="FFFFFF"/>
        </w:rPr>
        <w:t xml:space="preserve">shall detail planned </w:t>
      </w:r>
      <w:r w:rsidR="00C75281" w:rsidRPr="008D540F">
        <w:rPr>
          <w:color w:val="000000" w:themeColor="text1"/>
        </w:rPr>
        <w:t>flight</w:t>
      </w:r>
      <w:r w:rsidR="00C75281" w:rsidRPr="008D540F">
        <w:rPr>
          <w:color w:val="000000" w:themeColor="text1"/>
          <w:shd w:val="clear" w:color="auto" w:fill="FFFFFF"/>
        </w:rPr>
        <w:t xml:space="preserve"> checks and events, to include proficiency training and the specific geographical areas or point-to-point routes to be used</w:t>
      </w:r>
      <w:r w:rsidR="007C3B45" w:rsidRPr="008D540F">
        <w:rPr>
          <w:color w:val="000000" w:themeColor="text1"/>
          <w:shd w:val="clear" w:color="auto" w:fill="FFFFFF"/>
        </w:rPr>
        <w:t xml:space="preserve">.  </w:t>
      </w:r>
      <w:r w:rsidR="00077073" w:rsidRPr="008D540F">
        <w:rPr>
          <w:color w:val="000000" w:themeColor="text1"/>
          <w:shd w:val="clear" w:color="auto" w:fill="FFFFFF"/>
        </w:rPr>
        <w:t xml:space="preserve">Design flight profiles to allow </w:t>
      </w:r>
      <w:r w:rsidR="00C75281" w:rsidRPr="008D540F">
        <w:rPr>
          <w:color w:val="000000" w:themeColor="text1"/>
          <w:shd w:val="clear" w:color="auto" w:fill="FFFFFF"/>
        </w:rPr>
        <w:t>the maximum possible use of ground radar monitoring/advisories, radio communications (status reports at established intervals) or chase aircraft to monitor aircraft position and status.</w:t>
      </w:r>
    </w:p>
    <w:p w:rsidR="004B2233" w:rsidRPr="008D540F" w:rsidRDefault="004B2233" w:rsidP="0027754D">
      <w:pPr>
        <w:numPr>
          <w:ilvl w:val="2"/>
          <w:numId w:val="1"/>
        </w:numPr>
        <w:spacing w:after="120"/>
        <w:rPr>
          <w:color w:val="000000" w:themeColor="text1"/>
        </w:rPr>
      </w:pPr>
      <w:r w:rsidRPr="008D540F">
        <w:rPr>
          <w:color w:val="000000" w:themeColor="text1"/>
          <w:shd w:val="clear" w:color="auto" w:fill="FFFFFF"/>
        </w:rPr>
        <w:t>UA operations</w:t>
      </w:r>
      <w:r w:rsidR="00E30CD4" w:rsidRPr="008D540F">
        <w:rPr>
          <w:color w:val="000000" w:themeColor="text1"/>
          <w:shd w:val="clear" w:color="auto" w:fill="FFFFFF"/>
        </w:rPr>
        <w:t xml:space="preserve"> O</w:t>
      </w:r>
      <w:r w:rsidRPr="008D540F">
        <w:rPr>
          <w:color w:val="000000" w:themeColor="text1"/>
          <w:shd w:val="clear" w:color="auto" w:fill="FFFFFF"/>
        </w:rPr>
        <w:t>utside of Special Use Airspace</w:t>
      </w:r>
      <w:r w:rsidR="007C3B45" w:rsidRPr="008D540F">
        <w:rPr>
          <w:color w:val="000000" w:themeColor="text1"/>
          <w:shd w:val="clear" w:color="auto" w:fill="FFFFFF"/>
        </w:rPr>
        <w:t xml:space="preserve">.  </w:t>
      </w:r>
      <w:r w:rsidR="00E30CD4" w:rsidRPr="008D540F">
        <w:rPr>
          <w:color w:val="000000" w:themeColor="text1"/>
          <w:shd w:val="clear" w:color="auto" w:fill="FFFFFF"/>
        </w:rPr>
        <w:fldChar w:fldCharType="begin"/>
      </w:r>
      <w:r w:rsidR="00E30CD4" w:rsidRPr="008D540F">
        <w:rPr>
          <w:color w:val="000000" w:themeColor="text1"/>
        </w:rPr>
        <w:instrText xml:space="preserve"> XE "Flight:UA operations" </w:instrText>
      </w:r>
      <w:r w:rsidR="00E30CD4" w:rsidRPr="008D540F">
        <w:rPr>
          <w:color w:val="000000" w:themeColor="text1"/>
          <w:shd w:val="clear" w:color="auto" w:fill="FFFFFF"/>
        </w:rPr>
        <w:fldChar w:fldCharType="end"/>
      </w:r>
      <w:r w:rsidR="001353DA" w:rsidRPr="008D540F">
        <w:rPr>
          <w:color w:val="000000" w:themeColor="text1"/>
          <w:shd w:val="clear" w:color="auto" w:fill="FFFFFF"/>
        </w:rPr>
        <w:fldChar w:fldCharType="begin"/>
      </w:r>
      <w:r w:rsidR="001353DA" w:rsidRPr="008D540F">
        <w:rPr>
          <w:color w:val="000000" w:themeColor="text1"/>
        </w:rPr>
        <w:instrText xml:space="preserve"> XE "Flight:special use airspace" </w:instrText>
      </w:r>
      <w:r w:rsidR="001353DA" w:rsidRPr="008D540F">
        <w:rPr>
          <w:color w:val="000000" w:themeColor="text1"/>
          <w:shd w:val="clear" w:color="auto" w:fill="FFFFFF"/>
        </w:rPr>
        <w:fldChar w:fldCharType="end"/>
      </w:r>
      <w:r w:rsidRPr="008D540F">
        <w:rPr>
          <w:color w:val="000000" w:themeColor="text1"/>
          <w:shd w:val="clear" w:color="auto" w:fill="FFFFFF"/>
        </w:rPr>
        <w:t xml:space="preserve">(Restricted Areas, Warning Areas, or Prohibited Areas) require an FAA Certificate of </w:t>
      </w:r>
      <w:r w:rsidR="00B750AD" w:rsidRPr="008D540F">
        <w:rPr>
          <w:color w:val="000000" w:themeColor="text1"/>
          <w:shd w:val="clear" w:color="auto" w:fill="FFFFFF"/>
        </w:rPr>
        <w:t xml:space="preserve">Waiver </w:t>
      </w:r>
      <w:r w:rsidR="00344DDF" w:rsidRPr="008D540F">
        <w:rPr>
          <w:color w:val="000000" w:themeColor="text1"/>
          <w:shd w:val="clear" w:color="auto" w:fill="FFFFFF"/>
        </w:rPr>
        <w:t xml:space="preserve">or </w:t>
      </w:r>
      <w:r w:rsidRPr="008D540F">
        <w:rPr>
          <w:color w:val="000000" w:themeColor="text1"/>
          <w:shd w:val="clear" w:color="auto" w:fill="FFFFFF"/>
        </w:rPr>
        <w:t>Authorization (COA)</w:t>
      </w:r>
      <w:r w:rsidR="00C93ECD" w:rsidRPr="008D540F">
        <w:rPr>
          <w:color w:val="000000" w:themeColor="text1"/>
          <w:shd w:val="clear" w:color="auto" w:fill="FFFFFF"/>
        </w:rPr>
        <w:t xml:space="preserve"> or other FAA authorization</w:t>
      </w:r>
      <w:r w:rsidR="007C3B45" w:rsidRPr="008D540F">
        <w:rPr>
          <w:color w:val="000000" w:themeColor="text1"/>
          <w:shd w:val="clear" w:color="auto" w:fill="FFFFFF"/>
        </w:rPr>
        <w:t xml:space="preserve">.  </w:t>
      </w:r>
      <w:r w:rsidR="001561F5" w:rsidRPr="008D540F">
        <w:rPr>
          <w:color w:val="000000" w:themeColor="text1"/>
          <w:shd w:val="clear" w:color="auto" w:fill="FFFFFF"/>
        </w:rPr>
        <w:t>UA operations (Group 1-3) flying public use aircraft wholly or partially outside Special Use Airspace shall do so only under an approved FAA COA or IAW current DoD/FAA agreements and are confined to Class D, E, G or COA approved airspace</w:t>
      </w:r>
      <w:r w:rsidR="007C3B45" w:rsidRPr="008D540F">
        <w:rPr>
          <w:color w:val="000000" w:themeColor="text1"/>
          <w:shd w:val="clear" w:color="auto" w:fill="FFFFFF"/>
        </w:rPr>
        <w:t xml:space="preserve">.  </w:t>
      </w:r>
      <w:r w:rsidR="00E75C26" w:rsidRPr="008D540F">
        <w:rPr>
          <w:color w:val="000000" w:themeColor="text1"/>
          <w:shd w:val="clear" w:color="auto" w:fill="FFFFFF"/>
        </w:rPr>
        <w:t>Coordinate operations with the responsible ATC facility as needed/required</w:t>
      </w:r>
      <w:r w:rsidR="007C3B45" w:rsidRPr="008D540F">
        <w:rPr>
          <w:color w:val="000000" w:themeColor="text1"/>
          <w:shd w:val="clear" w:color="auto" w:fill="FFFFFF"/>
        </w:rPr>
        <w:t xml:space="preserve">.  </w:t>
      </w:r>
      <w:r w:rsidRPr="008D540F">
        <w:rPr>
          <w:color w:val="000000" w:themeColor="text1"/>
          <w:shd w:val="clear" w:color="auto" w:fill="FFFFFF"/>
        </w:rPr>
        <w:t>UA operation inside buildings or structures is not considered to be part of the National Airspace System (NAS) and is not regulated by the FAA.</w:t>
      </w:r>
    </w:p>
    <w:p w:rsidR="00C75281" w:rsidRPr="008D540F" w:rsidRDefault="00C75281" w:rsidP="0027754D">
      <w:pPr>
        <w:numPr>
          <w:ilvl w:val="2"/>
          <w:numId w:val="1"/>
        </w:numPr>
        <w:spacing w:after="120"/>
        <w:rPr>
          <w:color w:val="000000" w:themeColor="text1"/>
        </w:rPr>
      </w:pPr>
      <w:r w:rsidRPr="008D540F">
        <w:rPr>
          <w:color w:val="000000" w:themeColor="text1"/>
        </w:rPr>
        <w:t>Contractor Flight Approval</w:t>
      </w:r>
      <w:r w:rsidR="005A17B8" w:rsidRPr="008D540F">
        <w:rPr>
          <w:color w:val="000000" w:themeColor="text1"/>
        </w:rPr>
        <w:fldChar w:fldCharType="begin"/>
      </w:r>
      <w:r w:rsidR="005A17B8" w:rsidRPr="008D540F">
        <w:rPr>
          <w:color w:val="000000" w:themeColor="text1"/>
        </w:rPr>
        <w:instrText xml:space="preserve"> XE "Flight</w:instrText>
      </w:r>
      <w:r w:rsidR="000B3700" w:rsidRPr="008D540F">
        <w:rPr>
          <w:color w:val="000000" w:themeColor="text1"/>
        </w:rPr>
        <w:instrText>:</w:instrText>
      </w:r>
      <w:r w:rsidR="00432607" w:rsidRPr="008D540F">
        <w:rPr>
          <w:color w:val="000000" w:themeColor="text1"/>
        </w:rPr>
        <w:instrText>a</w:instrText>
      </w:r>
      <w:r w:rsidR="005A17B8" w:rsidRPr="008D540F">
        <w:rPr>
          <w:color w:val="000000" w:themeColor="text1"/>
        </w:rPr>
        <w:instrText>pproval</w:instrText>
      </w:r>
      <w:r w:rsidR="000B3700" w:rsidRPr="008D540F">
        <w:rPr>
          <w:color w:val="000000" w:themeColor="text1"/>
        </w:rPr>
        <w:instrText>s</w:instrText>
      </w:r>
      <w:r w:rsidR="005A17B8" w:rsidRPr="008D540F">
        <w:rPr>
          <w:color w:val="000000" w:themeColor="text1"/>
        </w:rPr>
        <w:instrText xml:space="preserve">" </w:instrText>
      </w:r>
      <w:r w:rsidR="005A17B8" w:rsidRPr="008D540F">
        <w:rPr>
          <w:color w:val="000000" w:themeColor="text1"/>
        </w:rPr>
        <w:fldChar w:fldCharType="end"/>
      </w:r>
      <w:r w:rsidR="007C3B45" w:rsidRPr="008D540F">
        <w:rPr>
          <w:color w:val="000000" w:themeColor="text1"/>
        </w:rPr>
        <w:t xml:space="preserve">.  </w:t>
      </w:r>
      <w:r w:rsidRPr="008D540F">
        <w:rPr>
          <w:color w:val="000000" w:themeColor="text1"/>
        </w:rPr>
        <w:t xml:space="preserve">The GFR approves all contractor flights under </w:t>
      </w:r>
      <w:r w:rsidR="00013117" w:rsidRPr="008D540F">
        <w:rPr>
          <w:color w:val="000000" w:themeColor="text1"/>
        </w:rPr>
        <w:t>this Instruction</w:t>
      </w:r>
      <w:r w:rsidR="007C3B45" w:rsidRPr="008D540F">
        <w:rPr>
          <w:color w:val="000000" w:themeColor="text1"/>
        </w:rPr>
        <w:t xml:space="preserve">.  </w:t>
      </w:r>
      <w:r w:rsidRPr="008D540F">
        <w:rPr>
          <w:color w:val="000000" w:themeColor="text1"/>
        </w:rPr>
        <w:t xml:space="preserve">The </w:t>
      </w:r>
      <w:r w:rsidR="00C93ECD" w:rsidRPr="008D540F">
        <w:rPr>
          <w:color w:val="000000" w:themeColor="text1"/>
        </w:rPr>
        <w:t>contractor is not indemnified for</w:t>
      </w:r>
      <w:r w:rsidRPr="008D540F">
        <w:rPr>
          <w:color w:val="000000" w:themeColor="text1"/>
        </w:rPr>
        <w:t xml:space="preserve"> loss under the </w:t>
      </w:r>
      <w:hyperlink w:anchor="GFRC" w:history="1">
        <w:hyperlink w:anchor="DFARSGFRC" w:history="1">
          <w:r w:rsidR="00377823" w:rsidRPr="008D540F">
            <w:rPr>
              <w:rStyle w:val="Hyperlink"/>
            </w:rPr>
            <w:t>GFRC</w:t>
          </w:r>
        </w:hyperlink>
      </w:hyperlink>
      <w:r w:rsidRPr="008D540F">
        <w:rPr>
          <w:color w:val="000000" w:themeColor="text1"/>
        </w:rPr>
        <w:t xml:space="preserve"> for any flight which has not received prior written approval by the GFR</w:t>
      </w:r>
      <w:r w:rsidR="007C3B45" w:rsidRPr="008D540F">
        <w:rPr>
          <w:color w:val="000000" w:themeColor="text1"/>
        </w:rPr>
        <w:t xml:space="preserve">.  </w:t>
      </w:r>
      <w:r w:rsidR="000B64AC" w:rsidRPr="008D540F">
        <w:rPr>
          <w:color w:val="000000" w:themeColor="text1"/>
        </w:rPr>
        <w:t>Procedures</w:t>
      </w:r>
      <w:r w:rsidRPr="008D540F">
        <w:rPr>
          <w:color w:val="000000" w:themeColor="text1"/>
        </w:rPr>
        <w:t xml:space="preserve"> shall delineate processes that ensure flight schedules are developed, and </w:t>
      </w:r>
      <w:r w:rsidR="00013117" w:rsidRPr="008D540F">
        <w:rPr>
          <w:color w:val="000000" w:themeColor="text1"/>
        </w:rPr>
        <w:t xml:space="preserve">Requests for </w:t>
      </w:r>
      <w:r w:rsidR="00A164A8" w:rsidRPr="008D540F">
        <w:rPr>
          <w:color w:val="000000" w:themeColor="text1"/>
        </w:rPr>
        <w:t xml:space="preserve">Flight </w:t>
      </w:r>
      <w:r w:rsidR="00013117" w:rsidRPr="008D540F">
        <w:rPr>
          <w:color w:val="000000" w:themeColor="text1"/>
        </w:rPr>
        <w:t>A</w:t>
      </w:r>
      <w:r w:rsidRPr="008D540F">
        <w:rPr>
          <w:color w:val="000000" w:themeColor="text1"/>
        </w:rPr>
        <w:t>pprovals submitted, with sufficient lead time to preclude interruption to either Government or contractor operations</w:t>
      </w:r>
      <w:r w:rsidR="007C3B45" w:rsidRPr="008D540F">
        <w:rPr>
          <w:color w:val="000000" w:themeColor="text1"/>
        </w:rPr>
        <w:t xml:space="preserve">.  </w:t>
      </w:r>
      <w:r w:rsidR="00C93ECD" w:rsidRPr="008D540F">
        <w:rPr>
          <w:color w:val="000000" w:themeColor="text1"/>
        </w:rPr>
        <w:t xml:space="preserve">Under normal situations, submitting approvals during the workday prior to the </w:t>
      </w:r>
      <w:r w:rsidR="00826453" w:rsidRPr="008D540F">
        <w:rPr>
          <w:i/>
          <w:color w:val="FF0000"/>
        </w:rPr>
        <w:t>day of the scheduled</w:t>
      </w:r>
      <w:r w:rsidR="00826453" w:rsidRPr="008D540F">
        <w:t xml:space="preserve"> </w:t>
      </w:r>
      <w:r w:rsidR="00C93ECD" w:rsidRPr="008D540F">
        <w:rPr>
          <w:color w:val="000000" w:themeColor="text1"/>
        </w:rPr>
        <w:t>flight is considered sufficient lead time</w:t>
      </w:r>
      <w:r w:rsidR="007C3B45" w:rsidRPr="008D540F">
        <w:rPr>
          <w:color w:val="000000" w:themeColor="text1"/>
        </w:rPr>
        <w:t xml:space="preserve">.  </w:t>
      </w:r>
    </w:p>
    <w:p w:rsidR="00BD24C6" w:rsidRPr="008D540F" w:rsidRDefault="00BD24C6" w:rsidP="0027754D">
      <w:pPr>
        <w:numPr>
          <w:ilvl w:val="2"/>
          <w:numId w:val="1"/>
        </w:numPr>
        <w:spacing w:after="120"/>
        <w:rPr>
          <w:color w:val="000000" w:themeColor="text1"/>
        </w:rPr>
      </w:pPr>
      <w:r w:rsidRPr="008D540F">
        <w:rPr>
          <w:color w:val="000000" w:themeColor="text1"/>
        </w:rPr>
        <w:t>Flights with Multiple Contractors/Multiple Contracts</w:t>
      </w:r>
      <w:r w:rsidR="007C3B45" w:rsidRPr="008D540F">
        <w:rPr>
          <w:color w:val="000000" w:themeColor="text1"/>
        </w:rPr>
        <w:t xml:space="preserve">.  </w:t>
      </w:r>
      <w:r w:rsidR="001353DA" w:rsidRPr="008D540F">
        <w:rPr>
          <w:color w:val="000000" w:themeColor="text1"/>
          <w:shd w:val="clear" w:color="auto" w:fill="FFFFFF"/>
        </w:rPr>
        <w:fldChar w:fldCharType="begin"/>
      </w:r>
      <w:r w:rsidR="001353DA" w:rsidRPr="008D540F">
        <w:rPr>
          <w:color w:val="000000" w:themeColor="text1"/>
        </w:rPr>
        <w:instrText xml:space="preserve"> XE "Flight:multiple contractors/contracts" </w:instrText>
      </w:r>
      <w:r w:rsidR="001353DA" w:rsidRPr="008D540F">
        <w:rPr>
          <w:color w:val="000000" w:themeColor="text1"/>
          <w:shd w:val="clear" w:color="auto" w:fill="FFFFFF"/>
        </w:rPr>
        <w:fldChar w:fldCharType="end"/>
      </w:r>
      <w:r w:rsidRPr="008D540F">
        <w:rPr>
          <w:color w:val="000000" w:themeColor="text1"/>
        </w:rPr>
        <w:t>The GFR approving flights involvi</w:t>
      </w:r>
      <w:r w:rsidR="00C91AC0" w:rsidRPr="008D540F">
        <w:rPr>
          <w:color w:val="000000" w:themeColor="text1"/>
        </w:rPr>
        <w:t>ng a mixture of contractors and/</w:t>
      </w:r>
      <w:r w:rsidRPr="008D540F">
        <w:rPr>
          <w:color w:val="000000" w:themeColor="text1"/>
        </w:rPr>
        <w:t xml:space="preserve">or contracts </w:t>
      </w:r>
      <w:r w:rsidR="00384F6C" w:rsidRPr="008D540F">
        <w:rPr>
          <w:color w:val="000000" w:themeColor="text1"/>
        </w:rPr>
        <w:t>shall</w:t>
      </w:r>
      <w:r w:rsidRPr="008D540F">
        <w:rPr>
          <w:color w:val="000000" w:themeColor="text1"/>
        </w:rPr>
        <w:t xml:space="preserve"> direct which </w:t>
      </w:r>
      <w:r w:rsidR="000B64AC" w:rsidRPr="008D540F">
        <w:rPr>
          <w:color w:val="000000" w:themeColor="text1"/>
        </w:rPr>
        <w:t>Procedures</w:t>
      </w:r>
      <w:r w:rsidRPr="008D540F">
        <w:rPr>
          <w:color w:val="000000" w:themeColor="text1"/>
        </w:rPr>
        <w:t xml:space="preserve"> the aircrew will follow.</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Approved Flights</w:t>
      </w:r>
      <w:r w:rsidR="007C3B45" w:rsidRPr="008D540F">
        <w:rPr>
          <w:color w:val="000000" w:themeColor="text1"/>
          <w:shd w:val="clear" w:color="auto" w:fill="FFFFFF"/>
        </w:rPr>
        <w:t xml:space="preserve">.  </w:t>
      </w:r>
      <w:r w:rsidRPr="008D540F">
        <w:rPr>
          <w:color w:val="000000" w:themeColor="text1"/>
          <w:shd w:val="clear" w:color="auto" w:fill="FFFFFF"/>
        </w:rPr>
        <w:t xml:space="preserve">Flights </w:t>
      </w:r>
      <w:r w:rsidRPr="008D540F">
        <w:rPr>
          <w:color w:val="000000" w:themeColor="text1"/>
        </w:rPr>
        <w:t>approved</w:t>
      </w:r>
      <w:r w:rsidRPr="008D540F">
        <w:rPr>
          <w:color w:val="000000" w:themeColor="text1"/>
          <w:shd w:val="clear" w:color="auto" w:fill="FFFFFF"/>
        </w:rPr>
        <w:t xml:space="preserve"> by the GFR must be:</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lastRenderedPageBreak/>
        <w:t xml:space="preserve">Conducted by current and </w:t>
      </w:r>
      <w:r w:rsidRPr="008D540F">
        <w:rPr>
          <w:color w:val="000000" w:themeColor="text1"/>
        </w:rPr>
        <w:t>qualified</w:t>
      </w:r>
      <w:r w:rsidRPr="008D540F">
        <w:rPr>
          <w:color w:val="000000" w:themeColor="text1"/>
          <w:shd w:val="clear" w:color="auto" w:fill="FFFFFF"/>
        </w:rPr>
        <w:t xml:space="preserve"> crewmembers and non-crewmembers</w:t>
      </w:r>
      <w:r w:rsidR="00A164A8" w:rsidRPr="008D540F">
        <w:rPr>
          <w:color w:val="000000" w:themeColor="text1"/>
          <w:shd w:val="clear" w:color="auto" w:fill="FFFFFF"/>
        </w:rPr>
        <w:t xml:space="preserve"> (except as noted in </w:t>
      </w:r>
      <w:r w:rsidR="00685428" w:rsidRPr="008D540F">
        <w:rPr>
          <w:color w:val="000000" w:themeColor="text1"/>
          <w:shd w:val="clear" w:color="auto" w:fill="FFFFFF"/>
        </w:rPr>
        <w:t>Paragraph</w:t>
      </w:r>
      <w:r w:rsidR="00485441" w:rsidRPr="008D540F">
        <w:rPr>
          <w:color w:val="000000" w:themeColor="text1"/>
          <w:shd w:val="clear" w:color="auto" w:fill="FFFFFF"/>
        </w:rPr>
        <w:t xml:space="preserve"> </w:t>
      </w:r>
      <w:r w:rsidR="00485441" w:rsidRPr="008D540F">
        <w:rPr>
          <w:color w:val="000000" w:themeColor="text1"/>
          <w:shd w:val="clear" w:color="auto" w:fill="FFFFFF"/>
        </w:rPr>
        <w:fldChar w:fldCharType="begin"/>
      </w:r>
      <w:r w:rsidR="00485441" w:rsidRPr="008D540F">
        <w:rPr>
          <w:color w:val="000000" w:themeColor="text1"/>
          <w:shd w:val="clear" w:color="auto" w:fill="FFFFFF"/>
        </w:rPr>
        <w:instrText xml:space="preserve"> REF Initial_Qualification \r \h  \* MERGEFORMAT </w:instrText>
      </w:r>
      <w:r w:rsidR="00485441" w:rsidRPr="008D540F">
        <w:rPr>
          <w:color w:val="000000" w:themeColor="text1"/>
          <w:shd w:val="clear" w:color="auto" w:fill="FFFFFF"/>
        </w:rPr>
      </w:r>
      <w:r w:rsidR="00485441" w:rsidRPr="008D540F">
        <w:rPr>
          <w:color w:val="000000" w:themeColor="text1"/>
          <w:shd w:val="clear" w:color="auto" w:fill="FFFFFF"/>
        </w:rPr>
        <w:fldChar w:fldCharType="separate"/>
      </w:r>
      <w:r w:rsidR="001A594B">
        <w:rPr>
          <w:color w:val="000000" w:themeColor="text1"/>
          <w:shd w:val="clear" w:color="auto" w:fill="FFFFFF"/>
        </w:rPr>
        <w:t>4.5.1</w:t>
      </w:r>
      <w:r w:rsidR="00485441" w:rsidRPr="008D540F">
        <w:rPr>
          <w:color w:val="000000" w:themeColor="text1"/>
          <w:shd w:val="clear" w:color="auto" w:fill="FFFFFF"/>
        </w:rPr>
        <w:fldChar w:fldCharType="end"/>
      </w:r>
      <w:r w:rsidR="00485441" w:rsidRPr="008D540F">
        <w:rPr>
          <w:color w:val="000000" w:themeColor="text1"/>
          <w:shd w:val="clear" w:color="auto" w:fill="FFFFFF"/>
        </w:rPr>
        <w:t>, and</w:t>
      </w:r>
      <w:r w:rsidR="00A164A8" w:rsidRPr="008D540F">
        <w:rPr>
          <w:color w:val="000000" w:themeColor="text1"/>
          <w:shd w:val="clear" w:color="auto" w:fill="FFFFFF"/>
        </w:rPr>
        <w:t xml:space="preserve"> </w:t>
      </w:r>
      <w:r w:rsidR="00A164A8" w:rsidRPr="008D540F">
        <w:rPr>
          <w:color w:val="000000" w:themeColor="text1"/>
          <w:shd w:val="clear" w:color="auto" w:fill="FFFFFF"/>
        </w:rPr>
        <w:fldChar w:fldCharType="begin"/>
      </w:r>
      <w:r w:rsidR="00A164A8" w:rsidRPr="008D540F">
        <w:rPr>
          <w:color w:val="000000" w:themeColor="text1"/>
          <w:shd w:val="clear" w:color="auto" w:fill="FFFFFF"/>
        </w:rPr>
        <w:instrText xml:space="preserve"> REF recurrency_requalification \r \h </w:instrText>
      </w:r>
      <w:r w:rsidR="00D47A28" w:rsidRPr="008D540F">
        <w:rPr>
          <w:color w:val="000000" w:themeColor="text1"/>
          <w:shd w:val="clear" w:color="auto" w:fill="FFFFFF"/>
        </w:rPr>
        <w:instrText xml:space="preserve"> \* MERGEFORMAT </w:instrText>
      </w:r>
      <w:r w:rsidR="00A164A8" w:rsidRPr="008D540F">
        <w:rPr>
          <w:color w:val="000000" w:themeColor="text1"/>
          <w:shd w:val="clear" w:color="auto" w:fill="FFFFFF"/>
        </w:rPr>
      </w:r>
      <w:r w:rsidR="00A164A8" w:rsidRPr="008D540F">
        <w:rPr>
          <w:color w:val="000000" w:themeColor="text1"/>
          <w:shd w:val="clear" w:color="auto" w:fill="FFFFFF"/>
        </w:rPr>
        <w:fldChar w:fldCharType="separate"/>
      </w:r>
      <w:r w:rsidR="001A594B">
        <w:rPr>
          <w:color w:val="000000" w:themeColor="text1"/>
          <w:shd w:val="clear" w:color="auto" w:fill="FFFFFF"/>
        </w:rPr>
        <w:t>4.5.7</w:t>
      </w:r>
      <w:r w:rsidR="00A164A8" w:rsidRPr="008D540F">
        <w:rPr>
          <w:color w:val="000000" w:themeColor="text1"/>
          <w:shd w:val="clear" w:color="auto" w:fill="FFFFFF"/>
        </w:rPr>
        <w:fldChar w:fldCharType="end"/>
      </w:r>
      <w:r w:rsidR="00A164A8" w:rsidRPr="008D540F">
        <w:rPr>
          <w:color w:val="000000" w:themeColor="text1"/>
          <w:shd w:val="clear" w:color="auto" w:fill="FFFFFF"/>
        </w:rPr>
        <w:t>)</w:t>
      </w:r>
      <w:r w:rsidRPr="008D540F">
        <w:rPr>
          <w:color w:val="000000" w:themeColor="text1"/>
          <w:shd w:val="clear" w:color="auto" w:fill="FFFFFF"/>
        </w:rPr>
        <w:t xml:space="preserve"> in an approved flight area, route, and specified profile.</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Performed according to </w:t>
      </w:r>
      <w:r w:rsidR="00D47A28" w:rsidRPr="008D540F">
        <w:rPr>
          <w:color w:val="000000" w:themeColor="text1"/>
          <w:shd w:val="clear" w:color="auto" w:fill="FFFFFF"/>
        </w:rPr>
        <w:t xml:space="preserve">an </w:t>
      </w:r>
      <w:r w:rsidRPr="008D540F">
        <w:rPr>
          <w:color w:val="000000" w:themeColor="text1"/>
          <w:shd w:val="clear" w:color="auto" w:fill="FFFFFF"/>
        </w:rPr>
        <w:t>approved mission profile or test plan, and within applicable safety and engineering limitations</w:t>
      </w:r>
      <w:r w:rsidR="007C3B45" w:rsidRPr="008D540F">
        <w:rPr>
          <w:color w:val="000000" w:themeColor="text1"/>
          <w:shd w:val="clear" w:color="auto" w:fill="FFFFFF"/>
        </w:rPr>
        <w:t xml:space="preserve">.  </w:t>
      </w:r>
      <w:r w:rsidRPr="008D540F">
        <w:rPr>
          <w:color w:val="000000" w:themeColor="text1"/>
          <w:shd w:val="clear" w:color="auto" w:fill="FFFFFF"/>
        </w:rPr>
        <w:t>Experimental and engineering test flights require a specific test plan.</w:t>
      </w:r>
    </w:p>
    <w:p w:rsidR="00C75281" w:rsidRPr="008D540F" w:rsidRDefault="00D47A28" w:rsidP="0027754D">
      <w:pPr>
        <w:numPr>
          <w:ilvl w:val="3"/>
          <w:numId w:val="1"/>
        </w:numPr>
        <w:spacing w:after="120"/>
        <w:rPr>
          <w:color w:val="000000" w:themeColor="text1"/>
        </w:rPr>
      </w:pPr>
      <w:r w:rsidRPr="008D540F">
        <w:rPr>
          <w:color w:val="000000" w:themeColor="text1"/>
          <w:shd w:val="clear" w:color="auto" w:fill="FFFFFF"/>
        </w:rPr>
        <w:t>In accordance with</w:t>
      </w:r>
      <w:r w:rsidR="00C75281" w:rsidRPr="008D540F">
        <w:rPr>
          <w:color w:val="000000" w:themeColor="text1"/>
          <w:shd w:val="clear" w:color="auto" w:fill="FFFFFF"/>
        </w:rPr>
        <w:t xml:space="preserve"> </w:t>
      </w:r>
      <w:r w:rsidR="00C75281" w:rsidRPr="008D540F">
        <w:rPr>
          <w:color w:val="000000" w:themeColor="text1"/>
        </w:rPr>
        <w:t>approved</w:t>
      </w:r>
      <w:r w:rsidR="00C75281" w:rsidRPr="008D540F">
        <w:rPr>
          <w:color w:val="000000" w:themeColor="text1"/>
          <w:shd w:val="clear" w:color="auto" w:fill="FFFFFF"/>
        </w:rPr>
        <w:t xml:space="preserve"> </w:t>
      </w:r>
      <w:r w:rsidR="000B64AC" w:rsidRPr="008D540F">
        <w:rPr>
          <w:color w:val="000000" w:themeColor="text1"/>
          <w:shd w:val="clear" w:color="auto" w:fill="FFFFFF"/>
        </w:rPr>
        <w:t>Procedures</w:t>
      </w:r>
      <w:r w:rsidR="00C75281" w:rsidRPr="008D540F">
        <w:rPr>
          <w:color w:val="000000" w:themeColor="text1"/>
          <w:shd w:val="clear" w:color="auto" w:fill="FFFFFF"/>
        </w:rPr>
        <w:t>.</w:t>
      </w:r>
    </w:p>
    <w:p w:rsidR="003177AB" w:rsidRPr="008D540F" w:rsidRDefault="003177AB" w:rsidP="0027754D">
      <w:pPr>
        <w:numPr>
          <w:ilvl w:val="3"/>
          <w:numId w:val="1"/>
        </w:numPr>
        <w:spacing w:after="120"/>
        <w:rPr>
          <w:i/>
          <w:color w:val="FF0000"/>
        </w:rPr>
      </w:pPr>
      <w:r w:rsidRPr="008D540F">
        <w:rPr>
          <w:i/>
          <w:color w:val="FF0000"/>
        </w:rPr>
        <w:t>Assessed for risk prior to each flight.</w:t>
      </w:r>
    </w:p>
    <w:p w:rsidR="001846A6" w:rsidRPr="008D540F" w:rsidRDefault="001846A6" w:rsidP="0027754D">
      <w:pPr>
        <w:numPr>
          <w:ilvl w:val="2"/>
          <w:numId w:val="1"/>
        </w:numPr>
        <w:spacing w:after="120"/>
        <w:rPr>
          <w:color w:val="000000" w:themeColor="text1"/>
        </w:rPr>
      </w:pPr>
      <w:r w:rsidRPr="008D540F">
        <w:rPr>
          <w:color w:val="000000" w:themeColor="text1"/>
        </w:rPr>
        <w:t>Flights not Under GFR Cognizance</w:t>
      </w:r>
      <w:r w:rsidR="001353DA" w:rsidRPr="008D540F">
        <w:rPr>
          <w:color w:val="000000" w:themeColor="text1"/>
          <w:shd w:val="clear" w:color="auto" w:fill="FFFFFF"/>
        </w:rPr>
        <w:fldChar w:fldCharType="begin"/>
      </w:r>
      <w:r w:rsidR="001353DA" w:rsidRPr="008D540F">
        <w:rPr>
          <w:color w:val="000000" w:themeColor="text1"/>
        </w:rPr>
        <w:instrText xml:space="preserve"> XE "Flight:flights not under GFR cognizance" </w:instrText>
      </w:r>
      <w:r w:rsidR="001353DA" w:rsidRPr="008D540F">
        <w:rPr>
          <w:color w:val="000000" w:themeColor="text1"/>
          <w:shd w:val="clear" w:color="auto" w:fill="FFFFFF"/>
        </w:rPr>
        <w:fldChar w:fldCharType="end"/>
      </w:r>
      <w:r w:rsidR="007C3B45" w:rsidRPr="008D540F">
        <w:rPr>
          <w:color w:val="000000" w:themeColor="text1"/>
        </w:rPr>
        <w:t xml:space="preserve">.  </w:t>
      </w:r>
      <w:bookmarkStart w:id="194" w:name="Flights_not_Under_GFR_Cognizance"/>
      <w:bookmarkEnd w:id="194"/>
      <w:r w:rsidRPr="008D540F">
        <w:rPr>
          <w:color w:val="000000" w:themeColor="text1"/>
        </w:rPr>
        <w:t xml:space="preserve">Occasionally contractor flight operations include formations, chase, pace, </w:t>
      </w:r>
      <w:r w:rsidR="00DF7104" w:rsidRPr="008D540F">
        <w:rPr>
          <w:color w:val="000000" w:themeColor="text1"/>
        </w:rPr>
        <w:t xml:space="preserve">intercept/target, </w:t>
      </w:r>
      <w:r w:rsidRPr="008D540F">
        <w:rPr>
          <w:color w:val="000000" w:themeColor="text1"/>
        </w:rPr>
        <w:t>or in-flight refueling (receiver or tanker) with non-contract/</w:t>
      </w:r>
      <w:r w:rsidR="00DF7104" w:rsidRPr="008D540F">
        <w:rPr>
          <w:color w:val="000000" w:themeColor="text1"/>
        </w:rPr>
        <w:t>non-</w:t>
      </w:r>
      <w:r w:rsidRPr="008D540F">
        <w:rPr>
          <w:color w:val="000000" w:themeColor="text1"/>
        </w:rPr>
        <w:t>Government aircraft</w:t>
      </w:r>
      <w:r w:rsidR="007C3B45" w:rsidRPr="008D540F">
        <w:rPr>
          <w:color w:val="000000" w:themeColor="text1"/>
        </w:rPr>
        <w:t xml:space="preserve">.  </w:t>
      </w:r>
      <w:r w:rsidRPr="008D540F">
        <w:rPr>
          <w:color w:val="000000" w:themeColor="text1"/>
        </w:rPr>
        <w:t>Contractors are not responsible for the conduct of the non-contract aircraft</w:t>
      </w:r>
      <w:r w:rsidR="007C3B45" w:rsidRPr="008D540F">
        <w:rPr>
          <w:color w:val="000000" w:themeColor="text1"/>
        </w:rPr>
        <w:t xml:space="preserve">.  </w:t>
      </w:r>
      <w:r w:rsidR="00DF7104" w:rsidRPr="008D540F">
        <w:rPr>
          <w:color w:val="000000" w:themeColor="text1"/>
        </w:rPr>
        <w:t>However, t</w:t>
      </w:r>
      <w:r w:rsidRPr="008D540F">
        <w:rPr>
          <w:color w:val="000000" w:themeColor="text1"/>
        </w:rPr>
        <w:t>he CRO shall note the presence of non-contract/</w:t>
      </w:r>
      <w:r w:rsidR="00DF7104" w:rsidRPr="008D540F">
        <w:rPr>
          <w:color w:val="000000" w:themeColor="text1"/>
        </w:rPr>
        <w:t>non-</w:t>
      </w:r>
      <w:r w:rsidRPr="008D540F">
        <w:rPr>
          <w:color w:val="000000" w:themeColor="text1"/>
        </w:rPr>
        <w:t>Government aircraft involved in the mission on the</w:t>
      </w:r>
      <w:r w:rsidR="007305DE" w:rsidRPr="008D540F">
        <w:rPr>
          <w:color w:val="000000" w:themeColor="text1"/>
        </w:rPr>
        <w:t xml:space="preserve"> </w:t>
      </w:r>
      <w:hyperlink w:anchor="DDF644" w:history="1">
        <w:r w:rsidR="007305DE" w:rsidRPr="008D540F">
          <w:rPr>
            <w:rStyle w:val="Hyperlink"/>
          </w:rPr>
          <w:t>DCMA Form</w:t>
        </w:r>
        <w:r w:rsidRPr="008D540F">
          <w:rPr>
            <w:rStyle w:val="Hyperlink"/>
          </w:rPr>
          <w:t xml:space="preserve"> 644</w:t>
        </w:r>
        <w:r w:rsidR="006F6FD2" w:rsidRPr="008D540F">
          <w:rPr>
            <w:rStyle w:val="Hyperlink"/>
          </w:rPr>
          <w:t>, Request for Flight Approval</w:t>
        </w:r>
      </w:hyperlink>
      <w:r w:rsidR="007C3B45" w:rsidRPr="008D540F">
        <w:rPr>
          <w:color w:val="000000" w:themeColor="text1"/>
        </w:rPr>
        <w:t xml:space="preserve">.  </w:t>
      </w:r>
      <w:r w:rsidR="00DF7104" w:rsidRPr="008D540F">
        <w:rPr>
          <w:color w:val="000000" w:themeColor="text1"/>
        </w:rPr>
        <w:t xml:space="preserve">The CRO shall request a statement verifying the </w:t>
      </w:r>
      <w:r w:rsidRPr="008D540F">
        <w:rPr>
          <w:color w:val="000000" w:themeColor="text1"/>
        </w:rPr>
        <w:t>qualifications and capabilities of the non-contract aircrew and aircraft</w:t>
      </w:r>
      <w:r w:rsidR="00DF7104" w:rsidRPr="008D540F">
        <w:rPr>
          <w:color w:val="000000" w:themeColor="text1"/>
        </w:rPr>
        <w:t xml:space="preserve"> from the owning organization</w:t>
      </w:r>
      <w:r w:rsidR="007C3B45" w:rsidRPr="008D540F">
        <w:rPr>
          <w:color w:val="000000" w:themeColor="text1"/>
        </w:rPr>
        <w:t xml:space="preserve">.  </w:t>
      </w:r>
      <w:r w:rsidR="00DF7104" w:rsidRPr="008D540F">
        <w:rPr>
          <w:color w:val="000000" w:themeColor="text1"/>
        </w:rPr>
        <w:t>Elevate any concerns WRT the safety of the mission to the GFR.</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Flight Supervision</w:t>
      </w:r>
      <w:r w:rsidR="007C3B45" w:rsidRPr="008D540F">
        <w:rPr>
          <w:color w:val="000000" w:themeColor="text1"/>
          <w:shd w:val="clear" w:color="auto" w:fill="FFFFFF"/>
        </w:rPr>
        <w:t xml:space="preserve">.  </w:t>
      </w:r>
      <w:r w:rsidR="003C31ED" w:rsidRPr="008D540F">
        <w:rPr>
          <w:color w:val="000000" w:themeColor="text1"/>
          <w:shd w:val="clear" w:color="auto" w:fill="FFFFFF"/>
        </w:rPr>
        <w:fldChar w:fldCharType="begin"/>
      </w:r>
      <w:r w:rsidR="003C31ED" w:rsidRPr="008D540F">
        <w:rPr>
          <w:color w:val="000000" w:themeColor="text1"/>
          <w:shd w:val="clear" w:color="auto" w:fill="FFFFFF"/>
        </w:rPr>
        <w:instrText xml:space="preserve"> XE "Flight:supervision" </w:instrText>
      </w:r>
      <w:r w:rsidR="003C31ED" w:rsidRPr="008D540F">
        <w:rPr>
          <w:color w:val="000000" w:themeColor="text1"/>
          <w:shd w:val="clear" w:color="auto" w:fill="FFFFFF"/>
        </w:rPr>
        <w:fldChar w:fldCharType="end"/>
      </w:r>
      <w:r w:rsidR="000B64AC" w:rsidRPr="008D540F">
        <w:rPr>
          <w:color w:val="000000" w:themeColor="text1"/>
          <w:shd w:val="clear" w:color="auto" w:fill="FFFFFF"/>
        </w:rPr>
        <w:t>Procedures</w:t>
      </w:r>
      <w:r w:rsidRPr="008D540F">
        <w:rPr>
          <w:color w:val="000000" w:themeColor="text1"/>
          <w:shd w:val="clear" w:color="auto" w:fill="FFFFFF"/>
        </w:rPr>
        <w:t xml:space="preserve"> </w:t>
      </w:r>
      <w:r w:rsidRPr="008D540F">
        <w:rPr>
          <w:color w:val="000000" w:themeColor="text1"/>
        </w:rPr>
        <w:t>shall</w:t>
      </w:r>
      <w:r w:rsidRPr="008D540F">
        <w:rPr>
          <w:color w:val="000000" w:themeColor="text1"/>
          <w:shd w:val="clear" w:color="auto" w:fill="FFFFFF"/>
        </w:rPr>
        <w:t>:</w:t>
      </w:r>
    </w:p>
    <w:p w:rsidR="00C75281" w:rsidRPr="008D540F" w:rsidRDefault="001B166D" w:rsidP="0027754D">
      <w:pPr>
        <w:numPr>
          <w:ilvl w:val="3"/>
          <w:numId w:val="1"/>
        </w:numPr>
        <w:spacing w:after="120"/>
        <w:rPr>
          <w:color w:val="000000" w:themeColor="text1"/>
        </w:rPr>
      </w:pPr>
      <w:r w:rsidRPr="008D540F">
        <w:rPr>
          <w:color w:val="000000" w:themeColor="text1"/>
          <w:shd w:val="clear" w:color="auto" w:fill="FFFFFF"/>
        </w:rPr>
        <w:t>Allow for</w:t>
      </w:r>
      <w:r w:rsidR="00C75281" w:rsidRPr="008D540F">
        <w:rPr>
          <w:color w:val="000000" w:themeColor="text1"/>
          <w:shd w:val="clear" w:color="auto" w:fill="FFFFFF"/>
        </w:rPr>
        <w:t xml:space="preserve"> communicatio</w:t>
      </w:r>
      <w:r w:rsidR="0076224C" w:rsidRPr="008D540F">
        <w:rPr>
          <w:color w:val="000000" w:themeColor="text1"/>
          <w:shd w:val="clear" w:color="auto" w:fill="FFFFFF"/>
        </w:rPr>
        <w:t>n</w:t>
      </w:r>
      <w:r w:rsidR="001353DA" w:rsidRPr="008D540F">
        <w:rPr>
          <w:color w:val="000000" w:themeColor="text1"/>
          <w:shd w:val="clear" w:color="auto" w:fill="FFFFFF"/>
        </w:rPr>
        <w:fldChar w:fldCharType="begin"/>
      </w:r>
      <w:r w:rsidR="001353DA" w:rsidRPr="008D540F">
        <w:rPr>
          <w:color w:val="000000" w:themeColor="text1"/>
        </w:rPr>
        <w:instrText xml:space="preserve"> XE "Flight:communication" </w:instrText>
      </w:r>
      <w:r w:rsidR="001353DA" w:rsidRPr="008D540F">
        <w:rPr>
          <w:color w:val="000000" w:themeColor="text1"/>
          <w:shd w:val="clear" w:color="auto" w:fill="FFFFFF"/>
        </w:rPr>
        <w:fldChar w:fldCharType="end"/>
      </w:r>
      <w:r w:rsidR="00C75281" w:rsidRPr="008D540F">
        <w:rPr>
          <w:color w:val="000000" w:themeColor="text1"/>
          <w:shd w:val="clear" w:color="auto" w:fill="FFFFFF"/>
        </w:rPr>
        <w:t xml:space="preserve"> between the contractor flight operations facili</w:t>
      </w:r>
      <w:r w:rsidR="002D7DF5" w:rsidRPr="008D540F">
        <w:rPr>
          <w:color w:val="000000" w:themeColor="text1"/>
          <w:shd w:val="clear" w:color="auto" w:fill="FFFFFF"/>
        </w:rPr>
        <w:t>ty and the crewmembers</w:t>
      </w:r>
      <w:r w:rsidR="00C75281" w:rsidRPr="008D540F">
        <w:rPr>
          <w:color w:val="000000" w:themeColor="text1"/>
          <w:shd w:val="clear" w:color="auto" w:fill="FFFFFF"/>
        </w:rPr>
        <w:t xml:space="preserve"> while </w:t>
      </w:r>
      <w:r w:rsidR="00C75281" w:rsidRPr="008D540F">
        <w:rPr>
          <w:color w:val="000000" w:themeColor="text1"/>
        </w:rPr>
        <w:t>flying</w:t>
      </w:r>
      <w:r w:rsidR="00C75281" w:rsidRPr="008D540F">
        <w:rPr>
          <w:color w:val="000000" w:themeColor="text1"/>
          <w:shd w:val="clear" w:color="auto" w:fill="FFFFFF"/>
        </w:rPr>
        <w:t xml:space="preserve"> in the local area (e.g.</w:t>
      </w:r>
      <w:r w:rsidR="00C91AC0" w:rsidRPr="008D540F">
        <w:rPr>
          <w:color w:val="000000" w:themeColor="text1"/>
          <w:shd w:val="clear" w:color="auto" w:fill="FFFFFF"/>
        </w:rPr>
        <w:t>,</w:t>
      </w:r>
      <w:r w:rsidR="00C75281" w:rsidRPr="008D540F">
        <w:rPr>
          <w:color w:val="000000" w:themeColor="text1"/>
          <w:shd w:val="clear" w:color="auto" w:fill="FFFFFF"/>
        </w:rPr>
        <w:t xml:space="preserve"> contractor radio, phone patch through tower, etc.)</w:t>
      </w:r>
      <w:r w:rsidR="007C3B45" w:rsidRPr="008D540F">
        <w:rPr>
          <w:color w:val="000000" w:themeColor="text1"/>
          <w:shd w:val="clear" w:color="auto" w:fill="FFFFFF"/>
        </w:rPr>
        <w:t xml:space="preserve">.  </w:t>
      </w:r>
      <w:r w:rsidRPr="008D540F">
        <w:rPr>
          <w:color w:val="000000" w:themeColor="text1"/>
          <w:shd w:val="clear" w:color="auto" w:fill="FFFFFF"/>
        </w:rPr>
        <w:t>Whatever system is used must be manned for the duration of the flight</w:t>
      </w:r>
      <w:r w:rsidR="007C3B45" w:rsidRPr="008D540F">
        <w:rPr>
          <w:color w:val="000000" w:themeColor="text1"/>
          <w:shd w:val="clear" w:color="auto" w:fill="FFFFFF"/>
        </w:rPr>
        <w:t xml:space="preserve">.  </w:t>
      </w:r>
      <w:r w:rsidR="001306FB" w:rsidRPr="008D540F">
        <w:rPr>
          <w:color w:val="000000" w:themeColor="text1"/>
          <w:shd w:val="clear" w:color="auto" w:fill="FFFFFF"/>
        </w:rPr>
        <w:t xml:space="preserve">Contractor aircrews embedded in Service units </w:t>
      </w:r>
      <w:r w:rsidR="00937319" w:rsidRPr="008D540F">
        <w:rPr>
          <w:color w:val="000000" w:themeColor="text1"/>
          <w:shd w:val="clear" w:color="auto" w:fill="FFFFFF"/>
        </w:rPr>
        <w:t>should</w:t>
      </w:r>
      <w:r w:rsidR="001306FB" w:rsidRPr="008D540F">
        <w:rPr>
          <w:color w:val="000000" w:themeColor="text1"/>
          <w:shd w:val="clear" w:color="auto" w:fill="FFFFFF"/>
        </w:rPr>
        <w:t xml:space="preserve"> use the local unit’s communication </w:t>
      </w:r>
      <w:r w:rsidR="00937319" w:rsidRPr="008D540F">
        <w:rPr>
          <w:color w:val="000000" w:themeColor="text1"/>
          <w:shd w:val="clear" w:color="auto" w:fill="FFFFFF"/>
        </w:rPr>
        <w:t xml:space="preserve">facilities and </w:t>
      </w:r>
      <w:r w:rsidR="001306FB" w:rsidRPr="008D540F">
        <w:rPr>
          <w:color w:val="000000" w:themeColor="text1"/>
          <w:shd w:val="clear" w:color="auto" w:fill="FFFFFF"/>
        </w:rPr>
        <w:t xml:space="preserve">procedures </w:t>
      </w:r>
      <w:r w:rsidR="00937319" w:rsidRPr="008D540F">
        <w:rPr>
          <w:color w:val="000000" w:themeColor="text1"/>
          <w:shd w:val="clear" w:color="auto" w:fill="FFFFFF"/>
        </w:rPr>
        <w:t>to</w:t>
      </w:r>
      <w:r w:rsidR="001306FB" w:rsidRPr="008D540F">
        <w:rPr>
          <w:color w:val="000000" w:themeColor="text1"/>
          <w:shd w:val="clear" w:color="auto" w:fill="FFFFFF"/>
        </w:rPr>
        <w:t xml:space="preserve"> meet this requirement.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As a minimum, identify the check flight area, supersonic corridor, stereo route profiles and any required/desired Federal Aviation Administration (FAA) coordination.</w:t>
      </w:r>
    </w:p>
    <w:p w:rsidR="00C75281" w:rsidRPr="008D540F" w:rsidRDefault="00FC7F14" w:rsidP="0027754D">
      <w:pPr>
        <w:numPr>
          <w:ilvl w:val="3"/>
          <w:numId w:val="1"/>
        </w:numPr>
        <w:spacing w:after="120"/>
        <w:rPr>
          <w:color w:val="000000" w:themeColor="text1"/>
        </w:rPr>
      </w:pPr>
      <w:r w:rsidRPr="008D540F">
        <w:rPr>
          <w:color w:val="000000" w:themeColor="text1"/>
        </w:rPr>
        <w:t>Identify aircraft maintenance release procedures</w:t>
      </w:r>
      <w:r w:rsidR="003C31ED" w:rsidRPr="008D540F">
        <w:rPr>
          <w:color w:val="000000" w:themeColor="text1"/>
        </w:rPr>
        <w:fldChar w:fldCharType="begin"/>
      </w:r>
      <w:r w:rsidR="003C31ED" w:rsidRPr="008D540F">
        <w:rPr>
          <w:color w:val="000000" w:themeColor="text1"/>
        </w:rPr>
        <w:instrText xml:space="preserve"> XE "Flight:maintenance release procedures"</w:instrText>
      </w:r>
      <w:r w:rsidR="003C31ED" w:rsidRPr="008D540F">
        <w:rPr>
          <w:color w:val="000000" w:themeColor="text1"/>
        </w:rPr>
        <w:fldChar w:fldCharType="end"/>
      </w:r>
      <w:r w:rsidR="002D7DF5" w:rsidRPr="008D540F">
        <w:rPr>
          <w:color w:val="000000" w:themeColor="text1"/>
        </w:rPr>
        <w:t>,</w:t>
      </w:r>
      <w:r w:rsidRPr="008D540F">
        <w:rPr>
          <w:color w:val="000000" w:themeColor="text1"/>
        </w:rPr>
        <w:t xml:space="preserve"> to include a review of all safety of flight non-conforming repairs, a review of aircraft logs and records for outstanding safety o</w:t>
      </w:r>
      <w:r w:rsidR="006F6FD2" w:rsidRPr="008D540F">
        <w:rPr>
          <w:color w:val="000000" w:themeColor="text1"/>
        </w:rPr>
        <w:t>f flight aircraft inspections/</w:t>
      </w:r>
      <w:r w:rsidRPr="008D540F">
        <w:rPr>
          <w:color w:val="000000" w:themeColor="text1"/>
        </w:rPr>
        <w:t xml:space="preserve">bulletins requiring action and expiring components (such as TDs, SBs, TCTOs, ADs, </w:t>
      </w:r>
      <w:r w:rsidR="00935934" w:rsidRPr="008D540F">
        <w:rPr>
          <w:color w:val="000000" w:themeColor="text1"/>
        </w:rPr>
        <w:t>etc.</w:t>
      </w:r>
      <w:r w:rsidRPr="008D540F">
        <w:rPr>
          <w:color w:val="000000" w:themeColor="text1"/>
        </w:rPr>
        <w:t>)</w:t>
      </w:r>
      <w:r w:rsidR="000B3700" w:rsidRPr="008D540F">
        <w:rPr>
          <w:color w:val="000000" w:themeColor="text1"/>
        </w:rPr>
        <w:fldChar w:fldCharType="begin"/>
      </w:r>
      <w:r w:rsidR="000B3700" w:rsidRPr="008D540F">
        <w:rPr>
          <w:color w:val="000000" w:themeColor="text1"/>
        </w:rPr>
        <w:instrText xml:space="preserve"> XE "Aircraft:</w:instrText>
      </w:r>
      <w:r w:rsidR="00432607" w:rsidRPr="008D540F">
        <w:rPr>
          <w:color w:val="000000" w:themeColor="text1"/>
        </w:rPr>
        <w:instrText>m</w:instrText>
      </w:r>
      <w:r w:rsidR="000B3700" w:rsidRPr="008D540F">
        <w:rPr>
          <w:color w:val="000000" w:themeColor="text1"/>
        </w:rPr>
        <w:instrText xml:space="preserve">aintenance </w:instrText>
      </w:r>
      <w:r w:rsidR="00432607" w:rsidRPr="008D540F">
        <w:rPr>
          <w:color w:val="000000" w:themeColor="text1"/>
        </w:rPr>
        <w:instrText>r</w:instrText>
      </w:r>
      <w:r w:rsidR="000B3700" w:rsidRPr="008D540F">
        <w:rPr>
          <w:color w:val="000000" w:themeColor="text1"/>
        </w:rPr>
        <w:instrText xml:space="preserve">elease </w:instrText>
      </w:r>
      <w:r w:rsidR="00432607" w:rsidRPr="008D540F">
        <w:rPr>
          <w:color w:val="000000" w:themeColor="text1"/>
        </w:rPr>
        <w:instrText>p</w:instrText>
      </w:r>
      <w:r w:rsidR="000B3700" w:rsidRPr="008D540F">
        <w:rPr>
          <w:color w:val="000000" w:themeColor="text1"/>
        </w:rPr>
        <w:instrText xml:space="preserve">rocedures" </w:instrText>
      </w:r>
      <w:r w:rsidR="000B3700" w:rsidRPr="008D540F">
        <w:rPr>
          <w:color w:val="000000" w:themeColor="text1"/>
        </w:rPr>
        <w:fldChar w:fldCharType="end"/>
      </w:r>
      <w:r w:rsidR="00C75281"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Include record keeping requirements for supersonic flights, if applicable</w:t>
      </w:r>
      <w:r w:rsidR="001B166D"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Documentation of Certificates, Licenses, and Permits</w:t>
      </w:r>
      <w:r w:rsidR="007C3B45" w:rsidRPr="008D540F">
        <w:rPr>
          <w:color w:val="000000" w:themeColor="text1"/>
          <w:shd w:val="clear" w:color="auto" w:fill="FFFFFF"/>
        </w:rPr>
        <w:t xml:space="preserve">.  </w:t>
      </w:r>
      <w:r w:rsidR="005952B8" w:rsidRPr="008D540F">
        <w:rPr>
          <w:color w:val="000000" w:themeColor="text1"/>
          <w:shd w:val="clear" w:color="auto" w:fill="FFFFFF"/>
        </w:rPr>
        <w:t>C</w:t>
      </w:r>
      <w:r w:rsidRPr="008D540F">
        <w:rPr>
          <w:color w:val="000000" w:themeColor="text1"/>
          <w:shd w:val="clear" w:color="auto" w:fill="FFFFFF"/>
        </w:rPr>
        <w:t xml:space="preserve">ontractors </w:t>
      </w:r>
      <w:r w:rsidR="005952B8" w:rsidRPr="008D540F">
        <w:rPr>
          <w:color w:val="000000" w:themeColor="text1"/>
          <w:shd w:val="clear" w:color="auto" w:fill="FFFFFF"/>
        </w:rPr>
        <w:t>shall ensure no</w:t>
      </w:r>
      <w:r w:rsidRPr="008D540F">
        <w:rPr>
          <w:color w:val="000000" w:themeColor="text1"/>
          <w:shd w:val="clear" w:color="auto" w:fill="FFFFFF"/>
        </w:rPr>
        <w:t xml:space="preserve"> crewmembers</w:t>
      </w:r>
      <w:r w:rsidR="005952B8" w:rsidRPr="008D540F">
        <w:rPr>
          <w:color w:val="000000" w:themeColor="text1"/>
          <w:shd w:val="clear" w:color="auto" w:fill="FFFFFF"/>
        </w:rPr>
        <w:t>/</w:t>
      </w:r>
      <w:r w:rsidR="005F4A85" w:rsidRPr="008D540F">
        <w:rPr>
          <w:color w:val="000000" w:themeColor="text1"/>
          <w:shd w:val="clear" w:color="auto" w:fill="FFFFFF"/>
        </w:rPr>
        <w:t xml:space="preserve"> </w:t>
      </w:r>
      <w:r w:rsidR="005952B8" w:rsidRPr="008D540F">
        <w:rPr>
          <w:color w:val="000000" w:themeColor="text1"/>
          <w:shd w:val="clear" w:color="auto" w:fill="FFFFFF"/>
        </w:rPr>
        <w:t>non-crewmembers are placed on flight approval requests</w:t>
      </w:r>
      <w:r w:rsidRPr="008D540F">
        <w:rPr>
          <w:color w:val="000000" w:themeColor="text1"/>
          <w:shd w:val="clear" w:color="auto" w:fill="FFFFFF"/>
        </w:rPr>
        <w:t xml:space="preserve"> with non-current certificates, licenses, or permits</w:t>
      </w:r>
      <w:r w:rsidR="001353DA" w:rsidRPr="008D540F">
        <w:rPr>
          <w:color w:val="000000" w:themeColor="text1"/>
          <w:shd w:val="clear" w:color="auto" w:fill="FFFFFF"/>
        </w:rPr>
        <w:fldChar w:fldCharType="begin"/>
      </w:r>
      <w:r w:rsidR="001353DA" w:rsidRPr="008D540F">
        <w:rPr>
          <w:color w:val="000000" w:themeColor="text1"/>
        </w:rPr>
        <w:instrText xml:space="preserve"> XE "Flight:currency" </w:instrText>
      </w:r>
      <w:r w:rsidR="001353DA" w:rsidRPr="008D540F">
        <w:rPr>
          <w:color w:val="000000" w:themeColor="text1"/>
          <w:shd w:val="clear" w:color="auto" w:fill="FFFFFF"/>
        </w:rPr>
        <w:fldChar w:fldCharType="end"/>
      </w:r>
      <w:r w:rsidR="003C31ED" w:rsidRPr="008D540F">
        <w:rPr>
          <w:color w:val="000000" w:themeColor="text1"/>
          <w:shd w:val="clear" w:color="auto" w:fill="FFFFFF"/>
        </w:rPr>
        <w:fldChar w:fldCharType="begin"/>
      </w:r>
      <w:r w:rsidR="003C31ED" w:rsidRPr="008D540F">
        <w:rPr>
          <w:color w:val="000000" w:themeColor="text1"/>
          <w:shd w:val="clear" w:color="auto" w:fill="FFFFFF"/>
        </w:rPr>
        <w:instrText xml:space="preserve"> XE "Flight:documentation" </w:instrText>
      </w:r>
      <w:r w:rsidR="003C31ED"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Mixed Crew Flights</w:t>
      </w:r>
      <w:r w:rsidR="005A17B8" w:rsidRPr="008D540F">
        <w:rPr>
          <w:color w:val="000000" w:themeColor="text1"/>
          <w:shd w:val="clear" w:color="auto" w:fill="FFFFFF"/>
        </w:rPr>
        <w:fldChar w:fldCharType="begin"/>
      </w:r>
      <w:r w:rsidR="005A17B8" w:rsidRPr="008D540F">
        <w:rPr>
          <w:color w:val="000000" w:themeColor="text1"/>
        </w:rPr>
        <w:instrText xml:space="preserve"> XE "</w:instrText>
      </w:r>
      <w:r w:rsidR="000B3700" w:rsidRPr="008D540F">
        <w:rPr>
          <w:color w:val="000000" w:themeColor="text1"/>
        </w:rPr>
        <w:instrText>Flight:</w:instrText>
      </w:r>
      <w:r w:rsidR="00432607" w:rsidRPr="008D540F">
        <w:rPr>
          <w:color w:val="000000" w:themeColor="text1"/>
          <w:shd w:val="clear" w:color="auto" w:fill="FFFFFF"/>
        </w:rPr>
        <w:instrText>m</w:instrText>
      </w:r>
      <w:r w:rsidR="000B3700" w:rsidRPr="008D540F">
        <w:rPr>
          <w:color w:val="000000" w:themeColor="text1"/>
          <w:shd w:val="clear" w:color="auto" w:fill="FFFFFF"/>
        </w:rPr>
        <w:instrText xml:space="preserve">ixed </w:instrText>
      </w:r>
      <w:r w:rsidR="00432607" w:rsidRPr="008D540F">
        <w:rPr>
          <w:color w:val="000000" w:themeColor="text1"/>
          <w:shd w:val="clear" w:color="auto" w:fill="FFFFFF"/>
        </w:rPr>
        <w:instrText>c</w:instrText>
      </w:r>
      <w:r w:rsidR="000B3700" w:rsidRPr="008D540F">
        <w:rPr>
          <w:color w:val="000000" w:themeColor="text1"/>
          <w:shd w:val="clear" w:color="auto" w:fill="FFFFFF"/>
        </w:rPr>
        <w:instrText>rew</w:instrText>
      </w:r>
      <w:r w:rsidR="00432607" w:rsidRPr="008D540F">
        <w:rPr>
          <w:color w:val="000000" w:themeColor="text1"/>
          <w:shd w:val="clear" w:color="auto" w:fill="FFFFFF"/>
        </w:rPr>
        <w:instrText>s</w:instrText>
      </w:r>
      <w:r w:rsidR="005A17B8" w:rsidRPr="008D540F">
        <w:rPr>
          <w:color w:val="000000" w:themeColor="text1"/>
        </w:rPr>
        <w:instrText xml:space="preserve">" </w:instrText>
      </w:r>
      <w:r w:rsidR="005A17B8" w:rsidRPr="008D540F">
        <w:rPr>
          <w:color w:val="000000" w:themeColor="text1"/>
          <w:shd w:val="clear" w:color="auto" w:fill="FFFFFF"/>
        </w:rPr>
        <w:fldChar w:fldCharType="end"/>
      </w:r>
      <w:r w:rsidR="00432607" w:rsidRPr="008D540F">
        <w:rPr>
          <w:color w:val="000000" w:themeColor="text1"/>
          <w:shd w:val="clear" w:color="auto" w:fill="FFFFFF"/>
        </w:rPr>
        <w:fldChar w:fldCharType="begin"/>
      </w:r>
      <w:r w:rsidR="00432607" w:rsidRPr="008D540F">
        <w:rPr>
          <w:color w:val="000000" w:themeColor="text1"/>
        </w:rPr>
        <w:instrText xml:space="preserve"> XE "Crewmembers:</w:instrText>
      </w:r>
      <w:r w:rsidR="00432607" w:rsidRPr="008D540F">
        <w:rPr>
          <w:color w:val="000000" w:themeColor="text1"/>
          <w:shd w:val="clear" w:color="auto" w:fill="FFFFFF"/>
        </w:rPr>
        <w:instrText>mixed crews</w:instrText>
      </w:r>
      <w:r w:rsidR="00432607" w:rsidRPr="008D540F">
        <w:rPr>
          <w:color w:val="000000" w:themeColor="text1"/>
        </w:rPr>
        <w:instrText xml:space="preserve">" </w:instrText>
      </w:r>
      <w:r w:rsidR="00432607"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0B64AC" w:rsidRPr="008D540F">
        <w:rPr>
          <w:color w:val="000000" w:themeColor="text1"/>
          <w:shd w:val="clear" w:color="auto" w:fill="FFFFFF"/>
        </w:rPr>
        <w:t>Procedures</w:t>
      </w:r>
      <w:r w:rsidRPr="008D540F">
        <w:rPr>
          <w:color w:val="000000" w:themeColor="text1"/>
          <w:shd w:val="clear" w:color="auto" w:fill="FFFFFF"/>
        </w:rPr>
        <w:t xml:space="preserve"> must </w:t>
      </w:r>
      <w:r w:rsidRPr="008D540F">
        <w:rPr>
          <w:color w:val="000000" w:themeColor="text1"/>
        </w:rPr>
        <w:t>address</w:t>
      </w:r>
      <w:r w:rsidRPr="008D540F">
        <w:rPr>
          <w:color w:val="000000" w:themeColor="text1"/>
          <w:shd w:val="clear" w:color="auto" w:fill="FFFFFF"/>
        </w:rPr>
        <w:t xml:space="preserve"> designation of pilot in command and crew positions for dual piloted and/or multi place aircraft and flight lead for formation flights</w:t>
      </w:r>
      <w:r w:rsidR="007C3B45" w:rsidRPr="008D540F">
        <w:rPr>
          <w:color w:val="000000" w:themeColor="text1"/>
          <w:shd w:val="clear" w:color="auto" w:fill="FFFFFF"/>
        </w:rPr>
        <w:t xml:space="preserve">.  </w:t>
      </w:r>
      <w:r w:rsidR="00997D8B" w:rsidRPr="008D540F">
        <w:rPr>
          <w:color w:val="000000" w:themeColor="text1"/>
          <w:shd w:val="clear" w:color="auto" w:fill="FFFFFF"/>
        </w:rPr>
        <w:t>With</w:t>
      </w:r>
      <w:r w:rsidR="00997D8B" w:rsidRPr="008D540F">
        <w:rPr>
          <w:color w:val="000000" w:themeColor="text1"/>
        </w:rPr>
        <w:t xml:space="preserve"> dual contractors with no prime-sub relationship flying on the same flight, dual flight authorization requests are required</w:t>
      </w:r>
      <w:r w:rsidR="007C3B45" w:rsidRPr="008D540F">
        <w:rPr>
          <w:color w:val="000000" w:themeColor="text1"/>
        </w:rPr>
        <w:t xml:space="preserve">.  </w:t>
      </w:r>
      <w:r w:rsidR="00997D8B" w:rsidRPr="008D540F">
        <w:rPr>
          <w:color w:val="000000" w:themeColor="text1"/>
          <w:shd w:val="clear" w:color="auto" w:fill="FFFFFF"/>
        </w:rPr>
        <w:t>Mixed crews performing crewmember or maintenance tasks shall use identical checklists.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Minimum Crew Requirements.</w:t>
      </w:r>
      <w:r w:rsidR="000B3700" w:rsidRPr="008D540F">
        <w:rPr>
          <w:color w:val="000000" w:themeColor="text1"/>
          <w:shd w:val="clear" w:color="auto" w:fill="FFFFFF"/>
        </w:rPr>
        <w:fldChar w:fldCharType="begin"/>
      </w:r>
      <w:r w:rsidR="000B3700" w:rsidRPr="008D540F">
        <w:rPr>
          <w:color w:val="000000" w:themeColor="text1"/>
        </w:rPr>
        <w:instrText xml:space="preserve"> XE "Crewmember</w:instrText>
      </w:r>
      <w:r w:rsidR="004D25F2" w:rsidRPr="008D540F">
        <w:rPr>
          <w:color w:val="000000" w:themeColor="text1"/>
        </w:rPr>
        <w:instrText>s</w:instrText>
      </w:r>
      <w:r w:rsidR="000B3700" w:rsidRPr="008D540F">
        <w:rPr>
          <w:color w:val="000000" w:themeColor="text1"/>
        </w:rPr>
        <w:instrText>:</w:instrText>
      </w:r>
      <w:r w:rsidR="00432607" w:rsidRPr="008D540F">
        <w:rPr>
          <w:color w:val="000000" w:themeColor="text1"/>
        </w:rPr>
        <w:instrText>m</w:instrText>
      </w:r>
      <w:r w:rsidR="000B3700" w:rsidRPr="008D540F">
        <w:rPr>
          <w:color w:val="000000" w:themeColor="text1"/>
        </w:rPr>
        <w:instrText xml:space="preserve">inimum </w:instrText>
      </w:r>
      <w:r w:rsidR="00432607" w:rsidRPr="008D540F">
        <w:rPr>
          <w:color w:val="000000" w:themeColor="text1"/>
        </w:rPr>
        <w:instrText>c</w:instrText>
      </w:r>
      <w:r w:rsidR="000B3700" w:rsidRPr="008D540F">
        <w:rPr>
          <w:color w:val="000000" w:themeColor="text1"/>
        </w:rPr>
        <w:instrText xml:space="preserve">rew </w:instrText>
      </w:r>
      <w:r w:rsidR="00432607" w:rsidRPr="008D540F">
        <w:rPr>
          <w:color w:val="000000" w:themeColor="text1"/>
        </w:rPr>
        <w:instrText>r</w:instrText>
      </w:r>
      <w:r w:rsidR="000B3700" w:rsidRPr="008D540F">
        <w:rPr>
          <w:color w:val="000000" w:themeColor="text1"/>
        </w:rPr>
        <w:instrText xml:space="preserve">equirements" </w:instrText>
      </w:r>
      <w:r w:rsidR="000B3700" w:rsidRPr="008D540F">
        <w:rPr>
          <w:color w:val="000000" w:themeColor="text1"/>
          <w:shd w:val="clear" w:color="auto" w:fill="FFFFFF"/>
        </w:rPr>
        <w:fldChar w:fldCharType="end"/>
      </w:r>
      <w:r w:rsidRPr="008D540F">
        <w:rPr>
          <w:color w:val="000000" w:themeColor="text1"/>
          <w:shd w:val="clear" w:color="auto" w:fill="FFFFFF"/>
        </w:rPr>
        <w:t xml:space="preserve"> </w:t>
      </w:r>
      <w:r w:rsidR="00820328" w:rsidRPr="008D540F">
        <w:rPr>
          <w:color w:val="000000" w:themeColor="text1"/>
          <w:shd w:val="clear" w:color="auto" w:fill="FFFFFF"/>
        </w:rPr>
        <w:t xml:space="preserve"> </w:t>
      </w:r>
      <w:r w:rsidRPr="008D540F">
        <w:rPr>
          <w:color w:val="000000" w:themeColor="text1"/>
          <w:shd w:val="clear" w:color="auto" w:fill="FFFFFF"/>
        </w:rPr>
        <w:t xml:space="preserve">Minimum crew requirements for the various types of flight activities shall be addressed by the </w:t>
      </w:r>
      <w:r w:rsidRPr="008D540F">
        <w:rPr>
          <w:color w:val="000000" w:themeColor="text1"/>
        </w:rPr>
        <w:t>contractor</w:t>
      </w:r>
      <w:r w:rsidR="001353DA" w:rsidRPr="008D540F">
        <w:rPr>
          <w:color w:val="000000" w:themeColor="text1"/>
          <w:shd w:val="clear" w:color="auto" w:fill="FFFFFF"/>
        </w:rPr>
        <w:fldChar w:fldCharType="begin"/>
      </w:r>
      <w:r w:rsidR="001353DA" w:rsidRPr="008D540F">
        <w:rPr>
          <w:color w:val="000000" w:themeColor="text1"/>
        </w:rPr>
        <w:instrText xml:space="preserve"> XE "Flight:crew requirements" </w:instrText>
      </w:r>
      <w:r w:rsidR="001353DA"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lastRenderedPageBreak/>
        <w:t>Aircrew Duty and Rest Limitations</w:t>
      </w:r>
      <w:bookmarkStart w:id="195" w:name="Aircrew_Duty_and_Rest"/>
      <w:bookmarkEnd w:id="195"/>
      <w:r w:rsidR="005A17B8" w:rsidRPr="008D540F">
        <w:rPr>
          <w:color w:val="000000" w:themeColor="text1"/>
          <w:shd w:val="clear" w:color="auto" w:fill="FFFFFF"/>
        </w:rPr>
        <w:fldChar w:fldCharType="begin"/>
      </w:r>
      <w:r w:rsidR="005A17B8" w:rsidRPr="008D540F">
        <w:rPr>
          <w:color w:val="000000" w:themeColor="text1"/>
        </w:rPr>
        <w:instrText xml:space="preserve"> XE "</w:instrText>
      </w:r>
      <w:r w:rsidR="000B3700" w:rsidRPr="008D540F">
        <w:rPr>
          <w:color w:val="000000" w:themeColor="text1"/>
        </w:rPr>
        <w:instrText>Flight:</w:instrText>
      </w:r>
      <w:r w:rsidR="00000304" w:rsidRPr="008D540F">
        <w:rPr>
          <w:color w:val="000000" w:themeColor="text1"/>
          <w:shd w:val="clear" w:color="auto" w:fill="FFFFFF"/>
        </w:rPr>
        <w:instrText>aircrew duty and r</w:instrText>
      </w:r>
      <w:r w:rsidR="005A17B8" w:rsidRPr="008D540F">
        <w:rPr>
          <w:color w:val="000000" w:themeColor="text1"/>
          <w:shd w:val="clear" w:color="auto" w:fill="FFFFFF"/>
        </w:rPr>
        <w:instrText xml:space="preserve">est </w:instrText>
      </w:r>
      <w:r w:rsidR="00000304" w:rsidRPr="008D540F">
        <w:rPr>
          <w:color w:val="000000" w:themeColor="text1"/>
          <w:shd w:val="clear" w:color="auto" w:fill="FFFFFF"/>
        </w:rPr>
        <w:instrText>l</w:instrText>
      </w:r>
      <w:r w:rsidR="005A17B8" w:rsidRPr="008D540F">
        <w:rPr>
          <w:color w:val="000000" w:themeColor="text1"/>
          <w:shd w:val="clear" w:color="auto" w:fill="FFFFFF"/>
        </w:rPr>
        <w:instrText>imitations</w:instrText>
      </w:r>
      <w:r w:rsidR="005A17B8" w:rsidRPr="008D540F">
        <w:rPr>
          <w:color w:val="000000" w:themeColor="text1"/>
        </w:rPr>
        <w:instrText xml:space="preserve">" </w:instrText>
      </w:r>
      <w:r w:rsidR="005A17B8" w:rsidRPr="008D540F">
        <w:rPr>
          <w:color w:val="000000" w:themeColor="text1"/>
          <w:shd w:val="clear" w:color="auto" w:fill="FFFFFF"/>
        </w:rPr>
        <w:fldChar w:fldCharType="end"/>
      </w:r>
      <w:r w:rsidR="000426C4" w:rsidRPr="008D540F">
        <w:rPr>
          <w:color w:val="000000" w:themeColor="text1"/>
          <w:shd w:val="clear" w:color="auto" w:fill="FFFFFF"/>
        </w:rPr>
        <w:fldChar w:fldCharType="begin"/>
      </w:r>
      <w:r w:rsidR="000426C4" w:rsidRPr="008D540F">
        <w:rPr>
          <w:color w:val="000000" w:themeColor="text1"/>
        </w:rPr>
        <w:instrText xml:space="preserve"> XE "</w:instrText>
      </w:r>
      <w:r w:rsidR="004D25F2" w:rsidRPr="008D540F">
        <w:rPr>
          <w:color w:val="000000" w:themeColor="text1"/>
        </w:rPr>
        <w:instrText>Crewmembers:</w:instrText>
      </w:r>
      <w:r w:rsidR="00000304" w:rsidRPr="008D540F">
        <w:rPr>
          <w:color w:val="000000" w:themeColor="text1"/>
        </w:rPr>
        <w:instrText>aircrew duty and rest l</w:instrText>
      </w:r>
      <w:r w:rsidR="000426C4" w:rsidRPr="008D540F">
        <w:rPr>
          <w:color w:val="000000" w:themeColor="text1"/>
        </w:rPr>
        <w:instrText xml:space="preserve">imitations" </w:instrText>
      </w:r>
      <w:r w:rsidR="000426C4"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DD7BF6" w:rsidRPr="008D540F">
        <w:rPr>
          <w:color w:val="000000" w:themeColor="text1"/>
          <w:shd w:val="clear" w:color="auto" w:fill="FFFFFF"/>
        </w:rPr>
        <w:t>The crew rest period is the non-</w:t>
      </w:r>
      <w:r w:rsidRPr="008D540F">
        <w:rPr>
          <w:color w:val="000000" w:themeColor="text1"/>
          <w:shd w:val="clear" w:color="auto" w:fill="FFFFFF"/>
        </w:rPr>
        <w:t xml:space="preserve">work period immediately </w:t>
      </w:r>
      <w:r w:rsidR="00AB4DA6" w:rsidRPr="008D540F">
        <w:rPr>
          <w:color w:val="000000" w:themeColor="text1"/>
          <w:shd w:val="clear" w:color="auto" w:fill="FFFFFF"/>
        </w:rPr>
        <w:t>preceding</w:t>
      </w:r>
      <w:r w:rsidRPr="008D540F">
        <w:rPr>
          <w:color w:val="000000" w:themeColor="text1"/>
          <w:shd w:val="clear" w:color="auto" w:fill="FFFFFF"/>
        </w:rPr>
        <w:t xml:space="preserve"> the crew duty period</w:t>
      </w:r>
      <w:r w:rsidR="007C3B45" w:rsidRPr="008D540F">
        <w:rPr>
          <w:color w:val="000000" w:themeColor="text1"/>
          <w:shd w:val="clear" w:color="auto" w:fill="FFFFFF"/>
        </w:rPr>
        <w:t xml:space="preserve">.  </w:t>
      </w:r>
      <w:r w:rsidRPr="008D540F">
        <w:rPr>
          <w:color w:val="000000" w:themeColor="text1"/>
        </w:rPr>
        <w:t>This</w:t>
      </w:r>
      <w:r w:rsidRPr="008D540F">
        <w:rPr>
          <w:color w:val="000000" w:themeColor="text1"/>
          <w:shd w:val="clear" w:color="auto" w:fill="FFFFFF"/>
        </w:rPr>
        <w:t xml:space="preserve"> period shall be a minimum of 12 hours with at least 8 uninterrupted hours allowed for sleep</w:t>
      </w:r>
      <w:r w:rsidR="007C3B45" w:rsidRPr="008D540F">
        <w:rPr>
          <w:color w:val="000000" w:themeColor="text1"/>
          <w:shd w:val="clear" w:color="auto" w:fill="FFFFFF"/>
        </w:rPr>
        <w:t xml:space="preserve">.  </w:t>
      </w:r>
      <w:r w:rsidRPr="008D540F">
        <w:rPr>
          <w:color w:val="000000" w:themeColor="text1"/>
          <w:shd w:val="clear" w:color="auto" w:fill="FFFFFF"/>
        </w:rPr>
        <w:t>The following crew duty period restrictions apply to all contractor crewmembers/non-crewmembers</w:t>
      </w:r>
      <w:r w:rsidR="001353DA" w:rsidRPr="008D540F">
        <w:rPr>
          <w:color w:val="000000" w:themeColor="text1"/>
          <w:shd w:val="clear" w:color="auto" w:fill="FFFFFF"/>
        </w:rPr>
        <w:fldChar w:fldCharType="begin"/>
      </w:r>
      <w:r w:rsidR="001353DA" w:rsidRPr="008D540F">
        <w:rPr>
          <w:color w:val="000000" w:themeColor="text1"/>
        </w:rPr>
        <w:instrText xml:space="preserve"> XE "Flight:crew rest" </w:instrText>
      </w:r>
      <w:r w:rsidR="001353DA"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The crew duty period begins when an </w:t>
      </w:r>
      <w:r w:rsidRPr="008D540F">
        <w:rPr>
          <w:color w:val="000000" w:themeColor="text1"/>
        </w:rPr>
        <w:t>individual</w:t>
      </w:r>
      <w:r w:rsidRPr="008D540F">
        <w:rPr>
          <w:color w:val="000000" w:themeColor="text1"/>
          <w:shd w:val="clear" w:color="auto" w:fill="FFFFFF"/>
        </w:rPr>
        <w:t xml:space="preserve"> reports for work (either flight or administrative duties) and ends when the engines are stopped at the end of a</w:t>
      </w:r>
      <w:r w:rsidR="00740125" w:rsidRPr="008D540F">
        <w:rPr>
          <w:color w:val="000000" w:themeColor="text1"/>
          <w:shd w:val="clear" w:color="auto" w:fill="FFFFFF"/>
        </w:rPr>
        <w:t xml:space="preserve">n event, </w:t>
      </w:r>
      <w:r w:rsidRPr="008D540F">
        <w:rPr>
          <w:color w:val="000000" w:themeColor="text1"/>
          <w:shd w:val="clear" w:color="auto" w:fill="FFFFFF"/>
        </w:rPr>
        <w:t>mission</w:t>
      </w:r>
      <w:r w:rsidR="00740125" w:rsidRPr="008D540F">
        <w:rPr>
          <w:color w:val="000000" w:themeColor="text1"/>
          <w:shd w:val="clear" w:color="auto" w:fill="FFFFFF"/>
        </w:rPr>
        <w:t>,</w:t>
      </w:r>
      <w:r w:rsidRPr="008D540F">
        <w:rPr>
          <w:color w:val="000000" w:themeColor="text1"/>
          <w:shd w:val="clear" w:color="auto" w:fill="FFFFFF"/>
        </w:rPr>
        <w:t xml:space="preserve"> or series of missions</w:t>
      </w:r>
      <w:r w:rsidR="001353DA" w:rsidRPr="008D540F">
        <w:rPr>
          <w:color w:val="000000" w:themeColor="text1"/>
          <w:shd w:val="clear" w:color="auto" w:fill="FFFFFF"/>
        </w:rPr>
        <w:fldChar w:fldCharType="begin"/>
      </w:r>
      <w:r w:rsidR="001353DA" w:rsidRPr="008D540F">
        <w:rPr>
          <w:color w:val="000000" w:themeColor="text1"/>
        </w:rPr>
        <w:instrText xml:space="preserve"> XE "Flight:crew duty period" </w:instrText>
      </w:r>
      <w:r w:rsidR="001353DA"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The basic crew duty period shall not exceed 12 consecutive hours</w:t>
      </w:r>
      <w:r w:rsidR="007C3B45" w:rsidRPr="008D540F">
        <w:rPr>
          <w:color w:val="000000" w:themeColor="text1"/>
          <w:shd w:val="clear" w:color="auto" w:fill="FFFFFF"/>
        </w:rPr>
        <w:t xml:space="preserve">.  </w:t>
      </w:r>
      <w:r w:rsidRPr="008D540F">
        <w:rPr>
          <w:color w:val="000000" w:themeColor="text1"/>
          <w:shd w:val="clear" w:color="auto" w:fill="FFFFFF"/>
        </w:rPr>
        <w:t xml:space="preserve">The GFR is authorized to grant extensions to the basic </w:t>
      </w:r>
      <w:r w:rsidRPr="008D540F">
        <w:rPr>
          <w:color w:val="000000" w:themeColor="text1"/>
        </w:rPr>
        <w:t>crew</w:t>
      </w:r>
      <w:r w:rsidRPr="008D540F">
        <w:rPr>
          <w:color w:val="000000" w:themeColor="text1"/>
          <w:shd w:val="clear" w:color="auto" w:fill="FFFFFF"/>
        </w:rPr>
        <w:t xml:space="preserve"> duty period of not more than two hours on a case-by-case basis.</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When flying support flights</w:t>
      </w:r>
      <w:r w:rsidR="00D421E9" w:rsidRPr="008D540F">
        <w:rPr>
          <w:color w:val="000000" w:themeColor="text1"/>
          <w:shd w:val="clear" w:color="auto" w:fill="FFFFFF"/>
        </w:rPr>
        <w:t xml:space="preserve"> (or engineering test flights IAW </w:t>
      </w:r>
      <w:r w:rsidR="00685428" w:rsidRPr="008D540F">
        <w:rPr>
          <w:color w:val="000000" w:themeColor="text1"/>
          <w:shd w:val="clear" w:color="auto" w:fill="FFFFFF"/>
        </w:rPr>
        <w:t>Paragraph</w:t>
      </w:r>
      <w:r w:rsidR="00D421E9" w:rsidRPr="008D540F">
        <w:rPr>
          <w:color w:val="000000" w:themeColor="text1"/>
          <w:shd w:val="clear" w:color="auto" w:fill="FFFFFF"/>
        </w:rPr>
        <w:t xml:space="preserve"> </w:t>
      </w:r>
      <w:r w:rsidR="00D421E9" w:rsidRPr="008D540F">
        <w:rPr>
          <w:color w:val="000000" w:themeColor="text1"/>
          <w:shd w:val="clear" w:color="auto" w:fill="FFFFFF"/>
        </w:rPr>
        <w:fldChar w:fldCharType="begin"/>
      </w:r>
      <w:r w:rsidR="00D421E9" w:rsidRPr="008D540F">
        <w:rPr>
          <w:color w:val="000000" w:themeColor="text1"/>
          <w:shd w:val="clear" w:color="auto" w:fill="FFFFFF"/>
        </w:rPr>
        <w:instrText xml:space="preserve"> REF Sensor_Tests \r \h  \* MERGEFORMAT </w:instrText>
      </w:r>
      <w:r w:rsidR="00D421E9" w:rsidRPr="008D540F">
        <w:rPr>
          <w:color w:val="000000" w:themeColor="text1"/>
          <w:shd w:val="clear" w:color="auto" w:fill="FFFFFF"/>
        </w:rPr>
      </w:r>
      <w:r w:rsidR="00D421E9" w:rsidRPr="008D540F">
        <w:rPr>
          <w:color w:val="000000" w:themeColor="text1"/>
          <w:shd w:val="clear" w:color="auto" w:fill="FFFFFF"/>
        </w:rPr>
        <w:fldChar w:fldCharType="separate"/>
      </w:r>
      <w:r w:rsidR="001A594B">
        <w:rPr>
          <w:color w:val="000000" w:themeColor="text1"/>
          <w:shd w:val="clear" w:color="auto" w:fill="FFFFFF"/>
        </w:rPr>
        <w:t>1.30.2</w:t>
      </w:r>
      <w:r w:rsidR="00D421E9" w:rsidRPr="008D540F">
        <w:rPr>
          <w:color w:val="000000" w:themeColor="text1"/>
          <w:shd w:val="clear" w:color="auto" w:fill="FFFFFF"/>
        </w:rPr>
        <w:fldChar w:fldCharType="end"/>
      </w:r>
      <w:r w:rsidR="00D421E9" w:rsidRPr="008D540F">
        <w:rPr>
          <w:color w:val="000000" w:themeColor="text1"/>
          <w:shd w:val="clear" w:color="auto" w:fill="FFFFFF"/>
        </w:rPr>
        <w:t>)</w:t>
      </w:r>
      <w:r w:rsidRPr="008D540F">
        <w:rPr>
          <w:color w:val="000000" w:themeColor="text1"/>
          <w:shd w:val="clear" w:color="auto" w:fill="FFFFFF"/>
        </w:rPr>
        <w:t xml:space="preserve"> in dual-piloted aircraft with an operative autopilot installed and used, the maximum crew duty </w:t>
      </w:r>
      <w:r w:rsidRPr="008D540F">
        <w:rPr>
          <w:color w:val="000000" w:themeColor="text1"/>
        </w:rPr>
        <w:t>period</w:t>
      </w:r>
      <w:r w:rsidRPr="008D540F">
        <w:rPr>
          <w:color w:val="000000" w:themeColor="text1"/>
          <w:shd w:val="clear" w:color="auto" w:fill="FFFFFF"/>
        </w:rPr>
        <w:t xml:space="preserve"> may be 16 consecutive hours.</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Pilots in single-piloted helicopters are </w:t>
      </w:r>
      <w:r w:rsidRPr="008D540F">
        <w:rPr>
          <w:color w:val="000000" w:themeColor="text1"/>
        </w:rPr>
        <w:t>limited</w:t>
      </w:r>
      <w:r w:rsidRPr="008D540F">
        <w:rPr>
          <w:color w:val="000000" w:themeColor="text1"/>
          <w:shd w:val="clear" w:color="auto" w:fill="FFFFFF"/>
        </w:rPr>
        <w:t xml:space="preserve"> to a maximum of 6 flying hours in a 12-hour crew duty period.</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Use of augmented crews per </w:t>
      </w:r>
      <w:r w:rsidRPr="008D540F">
        <w:rPr>
          <w:color w:val="000000" w:themeColor="text1"/>
        </w:rPr>
        <w:t>procuring</w:t>
      </w:r>
      <w:r w:rsidRPr="008D540F">
        <w:rPr>
          <w:color w:val="000000" w:themeColor="text1"/>
          <w:shd w:val="clear" w:color="auto" w:fill="FFFFFF"/>
        </w:rPr>
        <w:t xml:space="preserve"> </w:t>
      </w:r>
      <w:hyperlink w:anchor="Service_Guidance" w:history="1">
        <w:r w:rsidR="008C6BF7" w:rsidRPr="008D540F">
          <w:rPr>
            <w:rStyle w:val="Hyperlink"/>
            <w:shd w:val="clear" w:color="auto" w:fill="FFFFFF"/>
          </w:rPr>
          <w:t>Service Guidance</w:t>
        </w:r>
      </w:hyperlink>
      <w:r w:rsidRPr="008D540F">
        <w:rPr>
          <w:color w:val="000000" w:themeColor="text1"/>
          <w:shd w:val="clear" w:color="auto" w:fill="FFFFFF"/>
        </w:rPr>
        <w:t xml:space="preserve"> is allowed</w:t>
      </w:r>
      <w:r w:rsidR="001353DA" w:rsidRPr="008D540F">
        <w:rPr>
          <w:color w:val="000000" w:themeColor="text1"/>
          <w:shd w:val="clear" w:color="auto" w:fill="FFFFFF"/>
        </w:rPr>
        <w:fldChar w:fldCharType="begin"/>
      </w:r>
      <w:r w:rsidR="001353DA" w:rsidRPr="008D540F">
        <w:rPr>
          <w:color w:val="000000" w:themeColor="text1"/>
        </w:rPr>
        <w:instrText xml:space="preserve"> XE "Flight:augmented crew" </w:instrText>
      </w:r>
      <w:r w:rsidR="001353DA" w:rsidRPr="008D540F">
        <w:rPr>
          <w:color w:val="000000" w:themeColor="text1"/>
          <w:shd w:val="clear" w:color="auto" w:fill="FFFFFF"/>
        </w:rPr>
        <w:fldChar w:fldCharType="end"/>
      </w:r>
      <w:r w:rsidR="001353DA" w:rsidRPr="008D540F">
        <w:rPr>
          <w:color w:val="000000" w:themeColor="text1"/>
          <w:shd w:val="clear" w:color="auto" w:fill="FFFFFF"/>
        </w:rPr>
        <w:t>.</w:t>
      </w:r>
    </w:p>
    <w:p w:rsidR="00C75281" w:rsidRPr="008D540F" w:rsidRDefault="000B64AC" w:rsidP="0027754D">
      <w:pPr>
        <w:numPr>
          <w:ilvl w:val="3"/>
          <w:numId w:val="1"/>
        </w:numPr>
        <w:spacing w:after="120"/>
        <w:rPr>
          <w:color w:val="000000" w:themeColor="text1"/>
        </w:rPr>
      </w:pPr>
      <w:r w:rsidRPr="008D540F">
        <w:rPr>
          <w:color w:val="000000" w:themeColor="text1"/>
          <w:shd w:val="clear" w:color="auto" w:fill="FFFFFF"/>
        </w:rPr>
        <w:t>Procedures</w:t>
      </w:r>
      <w:r w:rsidR="00C75281" w:rsidRPr="008D540F">
        <w:rPr>
          <w:color w:val="000000" w:themeColor="text1"/>
          <w:shd w:val="clear" w:color="auto" w:fill="FFFFFF"/>
        </w:rPr>
        <w:t xml:space="preserve"> shall address chronic </w:t>
      </w:r>
      <w:r w:rsidR="00C75281" w:rsidRPr="008D540F">
        <w:rPr>
          <w:color w:val="000000" w:themeColor="text1"/>
        </w:rPr>
        <w:t>fatigue</w:t>
      </w:r>
      <w:r w:rsidR="00C75281" w:rsidRPr="008D540F">
        <w:rPr>
          <w:color w:val="000000" w:themeColor="text1"/>
          <w:shd w:val="clear" w:color="auto" w:fill="FFFFFF"/>
        </w:rPr>
        <w:t xml:space="preserve"> issues.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Other Aircrew Restrictions</w:t>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Pr="008D540F">
        <w:rPr>
          <w:color w:val="000000" w:themeColor="text1"/>
        </w:rPr>
        <w:t>contractor</w:t>
      </w:r>
      <w:r w:rsidRPr="008D540F">
        <w:rPr>
          <w:color w:val="000000" w:themeColor="text1"/>
          <w:shd w:val="clear" w:color="auto" w:fill="FFFFFF"/>
        </w:rPr>
        <w:t xml:space="preserve"> shall establish flight restrictions for contractor flight personnel recovering from the effects of alcohol consumption, medications, diving, etc.</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Publications</w:t>
      </w:r>
      <w:r w:rsidR="00E30CD4" w:rsidRPr="008D540F">
        <w:rPr>
          <w:color w:val="000000" w:themeColor="text1"/>
          <w:shd w:val="clear" w:color="auto" w:fill="FFFFFF"/>
        </w:rPr>
        <w:t>.</w:t>
      </w:r>
      <w:r w:rsidR="005A17B8" w:rsidRPr="008D540F">
        <w:rPr>
          <w:color w:val="000000" w:themeColor="text1"/>
          <w:shd w:val="clear" w:color="auto" w:fill="FFFFFF"/>
        </w:rPr>
        <w:fldChar w:fldCharType="begin"/>
      </w:r>
      <w:r w:rsidR="005A17B8" w:rsidRPr="008D540F">
        <w:rPr>
          <w:color w:val="000000" w:themeColor="text1"/>
        </w:rPr>
        <w:instrText xml:space="preserve"> XE "</w:instrText>
      </w:r>
      <w:r w:rsidR="005A17B8" w:rsidRPr="008D540F">
        <w:rPr>
          <w:color w:val="000000" w:themeColor="text1"/>
          <w:shd w:val="clear" w:color="auto" w:fill="FFFFFF"/>
        </w:rPr>
        <w:instrText>Publications</w:instrText>
      </w:r>
      <w:r w:rsidR="005A17B8" w:rsidRPr="008D540F">
        <w:rPr>
          <w:color w:val="000000" w:themeColor="text1"/>
        </w:rPr>
        <w:instrText xml:space="preserve">" </w:instrText>
      </w:r>
      <w:r w:rsidR="005A17B8" w:rsidRPr="008D540F">
        <w:rPr>
          <w:color w:val="000000" w:themeColor="text1"/>
          <w:shd w:val="clear" w:color="auto" w:fill="FFFFFF"/>
        </w:rPr>
        <w:fldChar w:fldCharType="end"/>
      </w:r>
      <w:r w:rsidR="001353DA" w:rsidRPr="008D540F">
        <w:rPr>
          <w:color w:val="000000" w:themeColor="text1"/>
          <w:shd w:val="clear" w:color="auto" w:fill="FFFFFF"/>
        </w:rPr>
        <w:fldChar w:fldCharType="begin"/>
      </w:r>
      <w:r w:rsidR="001353DA" w:rsidRPr="008D540F">
        <w:rPr>
          <w:color w:val="000000" w:themeColor="text1"/>
        </w:rPr>
        <w:instrText xml:space="preserve"> XE "Flight:publications" </w:instrText>
      </w:r>
      <w:r w:rsidR="001353DA" w:rsidRPr="008D540F">
        <w:rPr>
          <w:color w:val="000000" w:themeColor="text1"/>
          <w:shd w:val="clear" w:color="auto" w:fill="FFFFFF"/>
        </w:rPr>
        <w:fldChar w:fldCharType="end"/>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Flight Crew Information File</w:t>
      </w:r>
      <w:r w:rsidR="00FF64C2" w:rsidRPr="008D540F">
        <w:rPr>
          <w:color w:val="000000" w:themeColor="text1"/>
          <w:shd w:val="clear" w:color="auto" w:fill="FFFFFF"/>
        </w:rPr>
        <w:t xml:space="preserve"> </w:t>
      </w:r>
      <w:r w:rsidR="001B2DF5" w:rsidRPr="008D540F">
        <w:rPr>
          <w:color w:val="000000" w:themeColor="text1"/>
          <w:shd w:val="clear" w:color="auto" w:fill="FFFFFF"/>
        </w:rPr>
        <w:fldChar w:fldCharType="begin"/>
      </w:r>
      <w:r w:rsidR="001B2DF5" w:rsidRPr="008D540F">
        <w:rPr>
          <w:color w:val="000000" w:themeColor="text1"/>
        </w:rPr>
        <w:instrText xml:space="preserve"> XE "</w:instrText>
      </w:r>
      <w:r w:rsidR="000B64AC" w:rsidRPr="008D540F">
        <w:rPr>
          <w:color w:val="000000" w:themeColor="text1"/>
        </w:rPr>
        <w:instrText>Procedures</w:instrText>
      </w:r>
      <w:r w:rsidR="001B2DF5" w:rsidRPr="008D540F">
        <w:rPr>
          <w:color w:val="000000" w:themeColor="text1"/>
          <w:u w:val="single"/>
        </w:rPr>
        <w:instrText>:</w:instrText>
      </w:r>
      <w:r w:rsidR="001B2DF5" w:rsidRPr="008D540F">
        <w:rPr>
          <w:color w:val="000000" w:themeColor="text1"/>
        </w:rPr>
        <w:instrText xml:space="preserve">Flight Crew Information File" </w:instrText>
      </w:r>
      <w:r w:rsidR="001B2DF5" w:rsidRPr="008D540F">
        <w:rPr>
          <w:color w:val="000000" w:themeColor="text1"/>
          <w:shd w:val="clear" w:color="auto" w:fill="FFFFFF"/>
        </w:rPr>
        <w:fldChar w:fldCharType="end"/>
      </w:r>
      <w:r w:rsidRPr="008D540F">
        <w:rPr>
          <w:color w:val="000000" w:themeColor="text1"/>
          <w:shd w:val="clear" w:color="auto" w:fill="FFFFFF"/>
        </w:rPr>
        <w:t>(FCIF)</w:t>
      </w:r>
      <w:r w:rsidR="00FF64C2" w:rsidRPr="008D540F">
        <w:rPr>
          <w:color w:val="000000" w:themeColor="text1"/>
          <w:shd w:val="clear" w:color="auto" w:fill="FFFFFF"/>
        </w:rPr>
        <w:t>.</w:t>
      </w:r>
      <w:r w:rsidR="001353DA" w:rsidRPr="008D540F">
        <w:rPr>
          <w:color w:val="000000" w:themeColor="text1"/>
          <w:shd w:val="clear" w:color="auto" w:fill="FFFFFF"/>
        </w:rPr>
        <w:fldChar w:fldCharType="begin"/>
      </w:r>
      <w:r w:rsidR="001353DA" w:rsidRPr="008D540F">
        <w:rPr>
          <w:color w:val="000000" w:themeColor="text1"/>
        </w:rPr>
        <w:instrText xml:space="preserve"> XE "Flight:FCIF" </w:instrText>
      </w:r>
      <w:r w:rsidR="001353DA" w:rsidRPr="008D540F">
        <w:rPr>
          <w:color w:val="000000" w:themeColor="text1"/>
          <w:shd w:val="clear" w:color="auto" w:fill="FFFFFF"/>
        </w:rPr>
        <w:fldChar w:fldCharType="end"/>
      </w:r>
      <w:r w:rsidR="00820328" w:rsidRPr="008D540F">
        <w:rPr>
          <w:color w:val="000000" w:themeColor="text1"/>
          <w:shd w:val="clear" w:color="auto" w:fill="FFFFFF"/>
        </w:rPr>
        <w:t xml:space="preserve"> </w:t>
      </w:r>
      <w:r w:rsidRPr="008D540F">
        <w:rPr>
          <w:color w:val="000000" w:themeColor="text1"/>
          <w:shd w:val="clear" w:color="auto" w:fill="FFFFFF"/>
        </w:rPr>
        <w:t xml:space="preserve"> Each flight operations facility shall maintain an FCIF at a location readily available to crewmembers</w:t>
      </w:r>
      <w:r w:rsidR="007C3B45" w:rsidRPr="008D540F">
        <w:rPr>
          <w:color w:val="000000" w:themeColor="text1"/>
          <w:shd w:val="clear" w:color="auto" w:fill="FFFFFF"/>
        </w:rPr>
        <w:t xml:space="preserve">.  </w:t>
      </w:r>
      <w:r w:rsidR="000B64AC" w:rsidRPr="008D540F">
        <w:rPr>
          <w:color w:val="000000" w:themeColor="text1"/>
        </w:rPr>
        <w:t>Procedures</w:t>
      </w:r>
      <w:r w:rsidR="00F0458E" w:rsidRPr="008D540F">
        <w:rPr>
          <w:color w:val="000000" w:themeColor="text1"/>
        </w:rPr>
        <w:t xml:space="preserve"> shall require crewmembers to read and certify knowledge of the contents of the FCIF initially, and whenever there are new entries</w:t>
      </w:r>
      <w:r w:rsidR="007C3B45" w:rsidRPr="008D540F">
        <w:rPr>
          <w:color w:val="000000" w:themeColor="text1"/>
        </w:rPr>
        <w:t xml:space="preserve">.  </w:t>
      </w:r>
      <w:r w:rsidR="00F0458E" w:rsidRPr="008D540F">
        <w:rPr>
          <w:color w:val="000000" w:themeColor="text1"/>
        </w:rPr>
        <w:t>Additionally, an annual review of the FCIF is required</w:t>
      </w:r>
      <w:r w:rsidR="007C3B45" w:rsidRPr="008D540F">
        <w:rPr>
          <w:color w:val="000000" w:themeColor="text1"/>
        </w:rPr>
        <w:t xml:space="preserve">.  </w:t>
      </w:r>
      <w:r w:rsidRPr="008D540F">
        <w:rPr>
          <w:color w:val="000000" w:themeColor="text1"/>
          <w:shd w:val="clear" w:color="auto" w:fill="FFFFFF"/>
        </w:rPr>
        <w:t>The FCIF should contain information which affects the safety of aircraft operations and information of a transitory nature that concerns flight operations</w:t>
      </w:r>
      <w:r w:rsidR="007C3B45" w:rsidRPr="008D540F">
        <w:rPr>
          <w:color w:val="000000" w:themeColor="text1"/>
          <w:shd w:val="clear" w:color="auto" w:fill="FFFFFF"/>
        </w:rPr>
        <w:t xml:space="preserve">.  </w:t>
      </w:r>
      <w:r w:rsidRPr="008D540F">
        <w:rPr>
          <w:color w:val="000000" w:themeColor="text1"/>
          <w:shd w:val="clear" w:color="auto" w:fill="FFFFFF"/>
        </w:rPr>
        <w:t>When collocated with a Government flight operations activity, the contractor may use the Government FCIF, provided both organizations concur and standardized procedures for use are established</w:t>
      </w:r>
      <w:r w:rsidR="007C3B45" w:rsidRPr="008D540F">
        <w:rPr>
          <w:color w:val="000000" w:themeColor="text1"/>
          <w:shd w:val="clear" w:color="auto" w:fill="FFFFFF"/>
        </w:rPr>
        <w:t xml:space="preserve">.  </w:t>
      </w:r>
      <w:r w:rsidRPr="008D540F">
        <w:rPr>
          <w:color w:val="000000" w:themeColor="text1"/>
          <w:shd w:val="clear" w:color="auto" w:fill="FFFFFF"/>
        </w:rPr>
        <w:t xml:space="preserve">Approved revisions to the </w:t>
      </w:r>
      <w:r w:rsidR="000B64AC" w:rsidRPr="008D540F">
        <w:rPr>
          <w:color w:val="000000" w:themeColor="text1"/>
          <w:shd w:val="clear" w:color="auto" w:fill="FFFFFF"/>
        </w:rPr>
        <w:t>Procedures</w:t>
      </w:r>
      <w:r w:rsidRPr="008D540F">
        <w:rPr>
          <w:color w:val="000000" w:themeColor="text1"/>
          <w:shd w:val="clear" w:color="auto" w:fill="FFFFFF"/>
        </w:rPr>
        <w:t xml:space="preserve"> shall be included in this file until republished.</w:t>
      </w:r>
    </w:p>
    <w:p w:rsidR="00C75281" w:rsidRPr="008D540F" w:rsidRDefault="00D71DCA" w:rsidP="00B15C9F">
      <w:pPr>
        <w:numPr>
          <w:ilvl w:val="3"/>
          <w:numId w:val="1"/>
        </w:numPr>
        <w:spacing w:after="120"/>
        <w:rPr>
          <w:color w:val="000000" w:themeColor="text1"/>
          <w:shd w:val="clear" w:color="auto" w:fill="FFFFFF"/>
        </w:rPr>
      </w:pPr>
      <w:r w:rsidRPr="008D540F">
        <w:rPr>
          <w:color w:val="000000" w:themeColor="text1"/>
          <w:shd w:val="clear" w:color="auto" w:fill="FFFFFF"/>
        </w:rPr>
        <w:t>O</w:t>
      </w:r>
      <w:r w:rsidR="00C75281" w:rsidRPr="008D540F">
        <w:rPr>
          <w:color w:val="000000" w:themeColor="text1"/>
          <w:shd w:val="clear" w:color="auto" w:fill="FFFFFF"/>
        </w:rPr>
        <w:t xml:space="preserve">nly current, up-to-date publications </w:t>
      </w:r>
      <w:r w:rsidRPr="008D540F">
        <w:rPr>
          <w:color w:val="000000" w:themeColor="text1"/>
          <w:shd w:val="clear" w:color="auto" w:fill="FFFFFF"/>
        </w:rPr>
        <w:t xml:space="preserve">shall </w:t>
      </w:r>
      <w:r w:rsidR="00C75281" w:rsidRPr="008D540F">
        <w:rPr>
          <w:color w:val="000000" w:themeColor="text1"/>
          <w:shd w:val="clear" w:color="auto" w:fill="FFFFFF"/>
        </w:rPr>
        <w:t>be used</w:t>
      </w:r>
      <w:r w:rsidR="007C3B45" w:rsidRPr="008D540F">
        <w:rPr>
          <w:color w:val="000000" w:themeColor="text1"/>
          <w:shd w:val="clear" w:color="auto" w:fill="FFFFFF"/>
        </w:rPr>
        <w:t xml:space="preserve">.  </w:t>
      </w:r>
      <w:r w:rsidR="000B64AC" w:rsidRPr="008D540F">
        <w:rPr>
          <w:color w:val="000000" w:themeColor="text1"/>
          <w:shd w:val="clear" w:color="auto" w:fill="FFFFFF"/>
        </w:rPr>
        <w:t>Procedures</w:t>
      </w:r>
      <w:r w:rsidR="00C75281" w:rsidRPr="008D540F">
        <w:rPr>
          <w:color w:val="000000" w:themeColor="text1"/>
          <w:shd w:val="clear" w:color="auto" w:fill="FFFFFF"/>
        </w:rPr>
        <w:t xml:space="preserve"> shall identify the method </w:t>
      </w:r>
      <w:r w:rsidR="00CF19FA" w:rsidRPr="008D540F">
        <w:rPr>
          <w:color w:val="000000" w:themeColor="text1"/>
          <w:shd w:val="clear" w:color="auto" w:fill="FFFFFF"/>
        </w:rPr>
        <w:t>used</w:t>
      </w:r>
      <w:r w:rsidR="00C75281" w:rsidRPr="008D540F">
        <w:rPr>
          <w:color w:val="000000" w:themeColor="text1"/>
          <w:shd w:val="clear" w:color="auto" w:fill="FFFFFF"/>
        </w:rPr>
        <w:t xml:space="preserve"> for receiving, distributing, and maintaining the currency of </w:t>
      </w:r>
      <w:r w:rsidR="006108CC" w:rsidRPr="008D540F">
        <w:rPr>
          <w:color w:val="000000" w:themeColor="text1"/>
          <w:shd w:val="clear" w:color="auto" w:fill="FFFFFF"/>
        </w:rPr>
        <w:t>flight</w:t>
      </w:r>
      <w:r w:rsidR="00C75281" w:rsidRPr="008D540F">
        <w:rPr>
          <w:color w:val="000000" w:themeColor="text1"/>
          <w:shd w:val="clear" w:color="auto" w:fill="FFFFFF"/>
        </w:rPr>
        <w:t xml:space="preserve"> manuals and checklists</w:t>
      </w:r>
      <w:r w:rsidR="007C3B45" w:rsidRPr="008D540F">
        <w:rPr>
          <w:color w:val="000000" w:themeColor="text1"/>
          <w:shd w:val="clear" w:color="auto" w:fill="FFFFFF"/>
        </w:rPr>
        <w:t xml:space="preserve">.  </w:t>
      </w:r>
      <w:r w:rsidR="00C75281" w:rsidRPr="008D540F">
        <w:rPr>
          <w:color w:val="000000" w:themeColor="text1"/>
          <w:shd w:val="clear" w:color="auto" w:fill="FFFFFF"/>
        </w:rPr>
        <w:t>Contractor personnel shall use Government</w:t>
      </w:r>
      <w:r w:rsidR="006108CC" w:rsidRPr="008D540F">
        <w:rPr>
          <w:color w:val="000000" w:themeColor="text1"/>
          <w:shd w:val="clear" w:color="auto" w:fill="FFFFFF"/>
        </w:rPr>
        <w:t xml:space="preserve"> flight</w:t>
      </w:r>
      <w:r w:rsidR="00C75281" w:rsidRPr="008D540F">
        <w:rPr>
          <w:color w:val="000000" w:themeColor="text1"/>
          <w:shd w:val="clear" w:color="auto" w:fill="FFFFFF"/>
        </w:rPr>
        <w:t xml:space="preserve"> manuals and checklists in all flight operations where applicable technical data has been published</w:t>
      </w:r>
      <w:r w:rsidR="007C3B45" w:rsidRPr="008D540F">
        <w:rPr>
          <w:color w:val="000000" w:themeColor="text1"/>
          <w:shd w:val="clear" w:color="auto" w:fill="FFFFFF"/>
        </w:rPr>
        <w:t xml:space="preserve">.  </w:t>
      </w:r>
      <w:r w:rsidR="00C75281" w:rsidRPr="008D540F">
        <w:rPr>
          <w:color w:val="000000" w:themeColor="text1"/>
          <w:shd w:val="clear" w:color="auto" w:fill="FFFFFF"/>
        </w:rPr>
        <w:t xml:space="preserve">The contractor shall obtain military </w:t>
      </w:r>
      <w:r w:rsidR="006108CC" w:rsidRPr="008D540F">
        <w:rPr>
          <w:color w:val="000000" w:themeColor="text1"/>
          <w:shd w:val="clear" w:color="auto" w:fill="FFFFFF"/>
        </w:rPr>
        <w:t>flight</w:t>
      </w:r>
      <w:r w:rsidR="00C75281" w:rsidRPr="008D540F">
        <w:rPr>
          <w:color w:val="000000" w:themeColor="text1"/>
          <w:shd w:val="clear" w:color="auto" w:fill="FFFFFF"/>
        </w:rPr>
        <w:t xml:space="preserve"> manuals, changes, and supplements through Government channels</w:t>
      </w:r>
      <w:r w:rsidR="007C3B45" w:rsidRPr="008D540F">
        <w:rPr>
          <w:color w:val="000000" w:themeColor="text1"/>
          <w:shd w:val="clear" w:color="auto" w:fill="FFFFFF"/>
        </w:rPr>
        <w:t xml:space="preserve">.  </w:t>
      </w:r>
      <w:r w:rsidR="00C75281" w:rsidRPr="008D540F">
        <w:rPr>
          <w:color w:val="000000" w:themeColor="text1"/>
          <w:shd w:val="clear" w:color="auto" w:fill="FFFFFF"/>
        </w:rPr>
        <w:t>Where only commercial manuals are available, the contractor is responsible for obtaining them and ensuring that changes and supplements are promptly posted in the basic technical publications</w:t>
      </w:r>
      <w:r w:rsidR="007C3B45" w:rsidRPr="008D540F">
        <w:rPr>
          <w:color w:val="000000" w:themeColor="text1"/>
          <w:shd w:val="clear" w:color="auto" w:fill="FFFFFF"/>
        </w:rPr>
        <w:t xml:space="preserve">.  </w:t>
      </w:r>
      <w:r w:rsidR="00C75281" w:rsidRPr="008D540F">
        <w:rPr>
          <w:color w:val="000000" w:themeColor="text1"/>
          <w:shd w:val="clear" w:color="auto" w:fill="FFFFFF"/>
        </w:rPr>
        <w:t>Locally devised checklists may be used only when such deviation is authorized by the appropriate Procuring Service</w:t>
      </w:r>
      <w:r w:rsidR="007C3B45" w:rsidRPr="008D540F">
        <w:rPr>
          <w:color w:val="000000" w:themeColor="text1"/>
          <w:shd w:val="clear" w:color="auto" w:fill="FFFFFF"/>
        </w:rPr>
        <w:t xml:space="preserve">.  </w:t>
      </w:r>
      <w:r w:rsidR="00B15C9F" w:rsidRPr="008D540F">
        <w:rPr>
          <w:i/>
          <w:color w:val="FF0000"/>
          <w:shd w:val="clear" w:color="auto" w:fill="FFFFFF"/>
        </w:rPr>
        <w:t xml:space="preserve">Use of Electronic Flight Bags (EFB) are authorized IAW </w:t>
      </w:r>
      <w:hyperlink w:anchor="Service_Guidance" w:history="1">
        <w:r w:rsidR="008C6BF7" w:rsidRPr="008D540F">
          <w:rPr>
            <w:rStyle w:val="Hyperlink"/>
            <w:i/>
            <w:shd w:val="clear" w:color="auto" w:fill="FFFFFF"/>
          </w:rPr>
          <w:t>Service Guidance</w:t>
        </w:r>
      </w:hyperlink>
      <w:r w:rsidR="00B15C9F" w:rsidRPr="008D540F">
        <w:rPr>
          <w:color w:val="FF0000"/>
          <w:shd w:val="clear" w:color="auto" w:fill="FFFFFF"/>
        </w:rPr>
        <w:t>.</w:t>
      </w:r>
    </w:p>
    <w:p w:rsidR="00C75281" w:rsidRPr="008D540F" w:rsidRDefault="00C75281" w:rsidP="0027754D">
      <w:pPr>
        <w:numPr>
          <w:ilvl w:val="1"/>
          <w:numId w:val="1"/>
        </w:numPr>
        <w:spacing w:after="120"/>
        <w:rPr>
          <w:color w:val="000000" w:themeColor="text1"/>
        </w:rPr>
      </w:pPr>
      <w:bookmarkStart w:id="196" w:name="_Toc447171537"/>
      <w:r w:rsidRPr="008D540F">
        <w:rPr>
          <w:rStyle w:val="Heading3Char"/>
          <w:color w:val="000000" w:themeColor="text1"/>
          <w:szCs w:val="24"/>
        </w:rPr>
        <w:t>Crewmember/Non-Crewmember</w:t>
      </w:r>
      <w:r w:rsidR="00685428" w:rsidRPr="008D540F">
        <w:rPr>
          <w:rStyle w:val="Heading3Char"/>
          <w:color w:val="000000" w:themeColor="text1"/>
          <w:szCs w:val="24"/>
        </w:rPr>
        <w:t xml:space="preserve"> Approval</w:t>
      </w:r>
      <w:r w:rsidR="00685428" w:rsidRPr="008D540F">
        <w:rPr>
          <w:rStyle w:val="Heading3Char"/>
          <w:szCs w:val="24"/>
        </w:rPr>
        <w:t>.</w:t>
      </w:r>
      <w:bookmarkEnd w:id="196"/>
      <w:r w:rsidR="00685428" w:rsidRPr="008D540F">
        <w:rPr>
          <w:rStyle w:val="Heading3Char"/>
          <w:color w:val="000000" w:themeColor="text1"/>
          <w:szCs w:val="24"/>
        </w:rPr>
        <w:fldChar w:fldCharType="begin"/>
      </w:r>
      <w:r w:rsidR="00685428" w:rsidRPr="008D540F">
        <w:rPr>
          <w:color w:val="000000" w:themeColor="text1"/>
        </w:rPr>
        <w:instrText xml:space="preserve"> XE "</w:instrText>
      </w:r>
      <w:r w:rsidR="00685428" w:rsidRPr="008D540F">
        <w:rPr>
          <w:rStyle w:val="Heading3Char"/>
          <w:color w:val="000000" w:themeColor="text1"/>
          <w:szCs w:val="24"/>
        </w:rPr>
        <w:instrText>Crewmembers:</w:instrText>
      </w:r>
      <w:r w:rsidR="00685428" w:rsidRPr="008D540F">
        <w:rPr>
          <w:color w:val="000000" w:themeColor="text1"/>
        </w:rPr>
        <w:instrText xml:space="preserve">approval" </w:instrText>
      </w:r>
      <w:r w:rsidR="00685428" w:rsidRPr="008D540F">
        <w:rPr>
          <w:rStyle w:val="Heading3Char"/>
          <w:color w:val="000000" w:themeColor="text1"/>
          <w:szCs w:val="24"/>
        </w:rPr>
        <w:fldChar w:fldCharType="end"/>
      </w:r>
      <w:r w:rsidR="00D17C4A" w:rsidRPr="008D540F">
        <w:rPr>
          <w:rStyle w:val="Heading3Char"/>
          <w:color w:val="000000" w:themeColor="text1"/>
          <w:szCs w:val="24"/>
        </w:rPr>
        <w:fldChar w:fldCharType="begin"/>
      </w:r>
      <w:r w:rsidR="00D17C4A" w:rsidRPr="008D540F">
        <w:rPr>
          <w:color w:val="000000" w:themeColor="text1"/>
        </w:rPr>
        <w:instrText xml:space="preserve"> XE "</w:instrText>
      </w:r>
      <w:r w:rsidR="00DF28C1" w:rsidRPr="008D540F">
        <w:rPr>
          <w:rStyle w:val="Heading3Char"/>
          <w:color w:val="000000" w:themeColor="text1"/>
          <w:szCs w:val="24"/>
        </w:rPr>
        <w:instrText>Non-crewmembers:</w:instrText>
      </w:r>
      <w:r w:rsidR="00000304" w:rsidRPr="008D540F">
        <w:rPr>
          <w:color w:val="000000" w:themeColor="text1"/>
        </w:rPr>
        <w:instrText>a</w:instrText>
      </w:r>
      <w:r w:rsidR="00D17C4A" w:rsidRPr="008D540F">
        <w:rPr>
          <w:color w:val="000000" w:themeColor="text1"/>
        </w:rPr>
        <w:instrText>pproval</w:instrText>
      </w:r>
      <w:r w:rsidR="00DF28C1" w:rsidRPr="008D540F">
        <w:rPr>
          <w:color w:val="000000" w:themeColor="text1"/>
        </w:rPr>
        <w:instrText>s</w:instrText>
      </w:r>
      <w:r w:rsidR="00D17C4A" w:rsidRPr="008D540F">
        <w:rPr>
          <w:color w:val="000000" w:themeColor="text1"/>
        </w:rPr>
        <w:instrText xml:space="preserve">" </w:instrText>
      </w:r>
      <w:r w:rsidR="00D17C4A" w:rsidRPr="008D540F">
        <w:rPr>
          <w:rStyle w:val="Heading3Char"/>
          <w:color w:val="000000" w:themeColor="text1"/>
          <w:szCs w:val="24"/>
        </w:rPr>
        <w:fldChar w:fldCharType="end"/>
      </w:r>
    </w:p>
    <w:p w:rsidR="00A622D2" w:rsidRPr="008D540F" w:rsidRDefault="00C75281" w:rsidP="0027754D">
      <w:pPr>
        <w:numPr>
          <w:ilvl w:val="2"/>
          <w:numId w:val="1"/>
        </w:numPr>
        <w:spacing w:after="120"/>
        <w:rPr>
          <w:color w:val="000000" w:themeColor="text1"/>
        </w:rPr>
      </w:pPr>
      <w:r w:rsidRPr="008D540F">
        <w:rPr>
          <w:color w:val="000000" w:themeColor="text1"/>
          <w:shd w:val="clear" w:color="auto" w:fill="FFFFFF"/>
        </w:rPr>
        <w:lastRenderedPageBreak/>
        <w:t>Contractor’s Req</w:t>
      </w:r>
      <w:r w:rsidR="0042747F" w:rsidRPr="008D540F">
        <w:rPr>
          <w:color w:val="000000" w:themeColor="text1"/>
          <w:shd w:val="clear" w:color="auto" w:fill="FFFFFF"/>
        </w:rPr>
        <w:t>uesting Official (CRO)</w:t>
      </w:r>
      <w:r w:rsidR="00DD7BF6" w:rsidRPr="008D540F">
        <w:rPr>
          <w:color w:val="000000" w:themeColor="text1"/>
          <w:shd w:val="clear" w:color="auto" w:fill="FFFFFF"/>
        </w:rPr>
        <w:t>.</w:t>
      </w:r>
      <w:r w:rsidR="001353DA" w:rsidRPr="008D540F">
        <w:rPr>
          <w:color w:val="000000" w:themeColor="text1"/>
          <w:shd w:val="clear" w:color="auto" w:fill="FFFFFF"/>
        </w:rPr>
        <w:t xml:space="preserve"> </w:t>
      </w:r>
      <w:r w:rsidR="003C31ED" w:rsidRPr="008D540F">
        <w:rPr>
          <w:color w:val="000000" w:themeColor="text1"/>
          <w:shd w:val="clear" w:color="auto" w:fill="FFFFFF"/>
        </w:rPr>
        <w:fldChar w:fldCharType="begin"/>
      </w:r>
      <w:r w:rsidR="003C31ED" w:rsidRPr="008D540F">
        <w:rPr>
          <w:color w:val="000000" w:themeColor="text1"/>
          <w:shd w:val="clear" w:color="auto" w:fill="FFFFFF"/>
        </w:rPr>
        <w:instrText xml:space="preserve"> XE "CRO:responsibilities" </w:instrText>
      </w:r>
      <w:r w:rsidR="003C31ED" w:rsidRPr="008D540F">
        <w:rPr>
          <w:color w:val="000000" w:themeColor="text1"/>
          <w:shd w:val="clear" w:color="auto" w:fill="FFFFFF"/>
        </w:rPr>
        <w:fldChar w:fldCharType="end"/>
      </w:r>
      <w:r w:rsidR="001353DA" w:rsidRPr="008D540F">
        <w:rPr>
          <w:color w:val="000000" w:themeColor="text1"/>
          <w:shd w:val="clear" w:color="auto" w:fill="FFFFFF"/>
        </w:rPr>
        <w:fldChar w:fldCharType="begin"/>
      </w:r>
      <w:r w:rsidR="001353DA" w:rsidRPr="008D540F">
        <w:rPr>
          <w:color w:val="000000" w:themeColor="text1"/>
        </w:rPr>
        <w:instrText xml:space="preserve"> XE "Flight:crew member approval" </w:instrText>
      </w:r>
      <w:r w:rsidR="001353DA" w:rsidRPr="008D540F">
        <w:rPr>
          <w:color w:val="000000" w:themeColor="text1"/>
          <w:shd w:val="clear" w:color="auto" w:fill="FFFFFF"/>
        </w:rPr>
        <w:fldChar w:fldCharType="end"/>
      </w:r>
      <w:r w:rsidR="001353DA" w:rsidRPr="008D540F">
        <w:rPr>
          <w:color w:val="000000" w:themeColor="text1"/>
          <w:shd w:val="clear" w:color="auto" w:fill="FFFFFF"/>
        </w:rPr>
        <w:t xml:space="preserve"> </w:t>
      </w:r>
      <w:r w:rsidR="000B64AC" w:rsidRPr="008D540F">
        <w:rPr>
          <w:color w:val="000000" w:themeColor="text1"/>
          <w:shd w:val="clear" w:color="auto" w:fill="FFFFFF"/>
        </w:rPr>
        <w:t>Procedures</w:t>
      </w:r>
      <w:r w:rsidRPr="008D540F">
        <w:rPr>
          <w:color w:val="000000" w:themeColor="text1"/>
          <w:shd w:val="clear" w:color="auto" w:fill="FFFFFF"/>
        </w:rPr>
        <w:t xml:space="preserve"> shall identify the individual(s) authorized to </w:t>
      </w:r>
      <w:r w:rsidRPr="008D540F">
        <w:rPr>
          <w:color w:val="000000" w:themeColor="text1"/>
        </w:rPr>
        <w:t>request</w:t>
      </w:r>
      <w:r w:rsidRPr="008D540F">
        <w:rPr>
          <w:color w:val="000000" w:themeColor="text1"/>
          <w:shd w:val="clear" w:color="auto" w:fill="FFFFFF"/>
        </w:rPr>
        <w:t xml:space="preserve"> crewmember approval and qualification training and the process for requesting approval</w:t>
      </w:r>
      <w:r w:rsidR="007C3B45" w:rsidRPr="008D540F">
        <w:rPr>
          <w:color w:val="000000" w:themeColor="text1"/>
          <w:shd w:val="clear" w:color="auto" w:fill="FFFFFF"/>
        </w:rPr>
        <w:t xml:space="preserve">.  </w:t>
      </w:r>
      <w:r w:rsidR="001F1ADE" w:rsidRPr="008D540F">
        <w:rPr>
          <w:color w:val="000000" w:themeColor="text1"/>
        </w:rPr>
        <w:t>Prime contractors may appoint a subcontractor individual</w:t>
      </w:r>
      <w:r w:rsidR="00A622D2" w:rsidRPr="008D540F">
        <w:rPr>
          <w:color w:val="000000" w:themeColor="text1"/>
        </w:rPr>
        <w:t xml:space="preserve"> </w:t>
      </w:r>
      <w:r w:rsidR="00EC6D78" w:rsidRPr="008D540F">
        <w:rPr>
          <w:color w:val="000000" w:themeColor="text1"/>
        </w:rPr>
        <w:t>as a</w:t>
      </w:r>
      <w:r w:rsidR="00A622D2" w:rsidRPr="008D540F">
        <w:rPr>
          <w:color w:val="000000" w:themeColor="text1"/>
        </w:rPr>
        <w:t xml:space="preserve"> CRO</w:t>
      </w:r>
      <w:r w:rsidR="007C3B45" w:rsidRPr="008D540F">
        <w:rPr>
          <w:color w:val="000000" w:themeColor="text1"/>
        </w:rPr>
        <w:t xml:space="preserve">.  </w:t>
      </w:r>
      <w:r w:rsidRPr="008D540F">
        <w:rPr>
          <w:color w:val="000000" w:themeColor="text1"/>
          <w:shd w:val="clear" w:color="auto" w:fill="FFFFFF"/>
        </w:rPr>
        <w:t xml:space="preserve">Only contractor designated </w:t>
      </w:r>
      <w:r w:rsidR="0042747F" w:rsidRPr="008D540F">
        <w:rPr>
          <w:color w:val="000000" w:themeColor="text1"/>
          <w:shd w:val="clear" w:color="auto" w:fill="FFFFFF"/>
        </w:rPr>
        <w:t>CRO</w:t>
      </w:r>
      <w:r w:rsidRPr="008D540F">
        <w:rPr>
          <w:color w:val="000000" w:themeColor="text1"/>
          <w:shd w:val="clear" w:color="auto" w:fill="FFFFFF"/>
        </w:rPr>
        <w:t>s shall submit requests to the GFR for crewmember approval or for qualification training</w:t>
      </w:r>
      <w:r w:rsidR="007C3B45" w:rsidRPr="008D540F">
        <w:rPr>
          <w:color w:val="000000" w:themeColor="text1"/>
          <w:shd w:val="clear" w:color="auto" w:fill="FFFFFF"/>
        </w:rPr>
        <w:t xml:space="preserve">.  </w:t>
      </w:r>
      <w:r w:rsidRPr="008D540F">
        <w:rPr>
          <w:color w:val="000000" w:themeColor="text1"/>
          <w:shd w:val="clear" w:color="auto" w:fill="FFFFFF"/>
        </w:rPr>
        <w:t>The contractor shall identify</w:t>
      </w:r>
      <w:r w:rsidR="00656D4C" w:rsidRPr="008D540F">
        <w:rPr>
          <w:color w:val="000000" w:themeColor="text1"/>
          <w:shd w:val="clear" w:color="auto" w:fill="FFFFFF"/>
        </w:rPr>
        <w:t xml:space="preserve"> by name</w:t>
      </w:r>
      <w:r w:rsidRPr="008D540F">
        <w:rPr>
          <w:color w:val="000000" w:themeColor="text1"/>
          <w:shd w:val="clear" w:color="auto" w:fill="FFFFFF"/>
        </w:rPr>
        <w:t xml:space="preserve"> (in writing) these officials to the GFR, and shall revise the list, as necessary, to ensure currency.</w:t>
      </w:r>
    </w:p>
    <w:p w:rsidR="00A622D2" w:rsidRPr="008D540F" w:rsidRDefault="00847141" w:rsidP="0027754D">
      <w:pPr>
        <w:numPr>
          <w:ilvl w:val="2"/>
          <w:numId w:val="1"/>
        </w:numPr>
        <w:spacing w:after="120"/>
        <w:rPr>
          <w:color w:val="000000" w:themeColor="text1"/>
        </w:rPr>
      </w:pPr>
      <w:r w:rsidRPr="008D540F">
        <w:rPr>
          <w:color w:val="000000" w:themeColor="text1"/>
          <w:shd w:val="clear" w:color="auto" w:fill="FFFFFF"/>
        </w:rPr>
        <w:t>The contractor and the GFR shall ensure that only the required number</w:t>
      </w:r>
      <w:r w:rsidR="00983237" w:rsidRPr="008D540F">
        <w:rPr>
          <w:color w:val="000000" w:themeColor="text1"/>
          <w:shd w:val="clear" w:color="auto" w:fill="FFFFFF"/>
        </w:rPr>
        <w:t>s</w:t>
      </w:r>
      <w:r w:rsidRPr="008D540F">
        <w:rPr>
          <w:color w:val="000000" w:themeColor="text1"/>
          <w:shd w:val="clear" w:color="auto" w:fill="FFFFFF"/>
        </w:rPr>
        <w:t xml:space="preserve"> of </w:t>
      </w:r>
      <w:r w:rsidRPr="008D540F">
        <w:rPr>
          <w:color w:val="000000" w:themeColor="text1"/>
        </w:rPr>
        <w:t>crewmembers</w:t>
      </w:r>
      <w:r w:rsidRPr="008D540F">
        <w:rPr>
          <w:color w:val="000000" w:themeColor="text1"/>
          <w:shd w:val="clear" w:color="auto" w:fill="FFFFFF"/>
        </w:rPr>
        <w:t xml:space="preserve"> are authorized and that programs include sufficient flying time for currency in accordance with this Instruction</w:t>
      </w:r>
      <w:r w:rsidR="007C3B45" w:rsidRPr="008D540F">
        <w:rPr>
          <w:color w:val="000000" w:themeColor="text1"/>
          <w:shd w:val="clear" w:color="auto" w:fill="FFFFFF"/>
        </w:rPr>
        <w:t xml:space="preserve">.  </w:t>
      </w:r>
      <w:r w:rsidRPr="008D540F">
        <w:rPr>
          <w:color w:val="000000" w:themeColor="text1"/>
          <w:shd w:val="clear" w:color="auto" w:fill="FFFFFF"/>
        </w:rPr>
        <w:t xml:space="preserve">The GFR shall not approve any crewmember until the </w:t>
      </w:r>
      <w:r w:rsidR="000B64AC" w:rsidRPr="008D540F">
        <w:rPr>
          <w:color w:val="000000" w:themeColor="text1"/>
          <w:shd w:val="clear" w:color="auto" w:fill="FFFFFF"/>
        </w:rPr>
        <w:t>Procedures</w:t>
      </w:r>
      <w:r w:rsidRPr="008D540F">
        <w:rPr>
          <w:color w:val="000000" w:themeColor="text1"/>
          <w:shd w:val="clear" w:color="auto" w:fill="FFFFFF"/>
        </w:rPr>
        <w:t xml:space="preserve"> have been approved</w:t>
      </w:r>
      <w:r w:rsidR="007C3B45" w:rsidRPr="008D540F">
        <w:rPr>
          <w:color w:val="000000" w:themeColor="text1"/>
          <w:shd w:val="clear" w:color="auto" w:fill="FFFFFF"/>
        </w:rPr>
        <w:t xml:space="preserve">.  </w:t>
      </w:r>
      <w:r w:rsidRPr="008D540F">
        <w:rPr>
          <w:color w:val="000000" w:themeColor="text1"/>
          <w:shd w:val="clear" w:color="auto" w:fill="FFFFFF"/>
        </w:rPr>
        <w:t xml:space="preserve">GFRs </w:t>
      </w:r>
      <w:r w:rsidR="005018F0" w:rsidRPr="008D540F">
        <w:rPr>
          <w:color w:val="000000" w:themeColor="text1"/>
          <w:shd w:val="clear" w:color="auto" w:fill="FFFFFF"/>
        </w:rPr>
        <w:t>have the authority</w:t>
      </w:r>
      <w:r w:rsidRPr="008D540F">
        <w:rPr>
          <w:color w:val="000000" w:themeColor="text1"/>
          <w:shd w:val="clear" w:color="auto" w:fill="FFFFFF"/>
        </w:rPr>
        <w:t xml:space="preserve"> </w:t>
      </w:r>
      <w:r w:rsidR="005018F0" w:rsidRPr="008D540F">
        <w:rPr>
          <w:color w:val="000000" w:themeColor="text1"/>
          <w:shd w:val="clear" w:color="auto" w:fill="FFFFFF"/>
        </w:rPr>
        <w:t xml:space="preserve">to </w:t>
      </w:r>
      <w:r w:rsidRPr="008D540F">
        <w:rPr>
          <w:color w:val="000000" w:themeColor="text1"/>
          <w:shd w:val="clear" w:color="auto" w:fill="FFFFFF"/>
        </w:rPr>
        <w:t>approve crewmembers employed by the Prime’s subcontractor</w:t>
      </w:r>
      <w:r w:rsidR="007C3B45" w:rsidRPr="008D540F">
        <w:rPr>
          <w:color w:val="000000" w:themeColor="text1"/>
          <w:shd w:val="clear" w:color="auto" w:fill="FFFFFF"/>
        </w:rPr>
        <w:t xml:space="preserve">.  </w:t>
      </w:r>
      <w:r w:rsidR="005018F0" w:rsidRPr="008D540F">
        <w:rPr>
          <w:color w:val="000000" w:themeColor="text1"/>
          <w:shd w:val="clear" w:color="auto" w:fill="FFFFFF"/>
        </w:rPr>
        <w:t>GFRs have the authority to</w:t>
      </w:r>
      <w:r w:rsidRPr="008D540F">
        <w:rPr>
          <w:color w:val="000000" w:themeColor="text1"/>
          <w:shd w:val="clear" w:color="auto" w:fill="FFFFFF"/>
        </w:rPr>
        <w:t xml:space="preserve"> authorize subcontractor non-crewmembers to fly.</w:t>
      </w:r>
    </w:p>
    <w:p w:rsidR="00A622D2" w:rsidRPr="008D540F" w:rsidRDefault="00B94C83" w:rsidP="0027754D">
      <w:pPr>
        <w:numPr>
          <w:ilvl w:val="2"/>
          <w:numId w:val="1"/>
        </w:numPr>
        <w:spacing w:after="120"/>
        <w:rPr>
          <w:color w:val="000000" w:themeColor="text1"/>
        </w:rPr>
      </w:pPr>
      <w:r w:rsidRPr="008D540F">
        <w:rPr>
          <w:color w:val="000000" w:themeColor="text1"/>
          <w:shd w:val="clear" w:color="auto" w:fill="FFFFFF"/>
        </w:rPr>
        <w:t>Prior to submitting a crewmember/non-crewmember for training/approval/authorization</w:t>
      </w:r>
      <w:r w:rsidR="00915D35" w:rsidRPr="008D540F">
        <w:rPr>
          <w:color w:val="000000" w:themeColor="text1"/>
          <w:shd w:val="clear" w:color="auto" w:fill="FFFFFF"/>
        </w:rPr>
        <w:t>/review</w:t>
      </w:r>
      <w:r w:rsidRPr="008D540F">
        <w:rPr>
          <w:color w:val="000000" w:themeColor="text1"/>
          <w:shd w:val="clear" w:color="auto" w:fill="FFFFFF"/>
        </w:rPr>
        <w:t xml:space="preserve">, CROs </w:t>
      </w:r>
      <w:r w:rsidR="00915D35" w:rsidRPr="008D540F">
        <w:rPr>
          <w:color w:val="000000" w:themeColor="text1"/>
          <w:shd w:val="clear" w:color="auto" w:fill="FFFFFF"/>
        </w:rPr>
        <w:t>sha</w:t>
      </w:r>
      <w:r w:rsidR="00E6611E" w:rsidRPr="008D540F">
        <w:rPr>
          <w:color w:val="000000" w:themeColor="text1"/>
          <w:shd w:val="clear" w:color="auto" w:fill="FFFFFF"/>
        </w:rPr>
        <w:t>ll</w:t>
      </w:r>
      <w:r w:rsidR="00915D35" w:rsidRPr="008D540F">
        <w:rPr>
          <w:color w:val="000000" w:themeColor="text1"/>
          <w:shd w:val="clear" w:color="auto" w:fill="FFFFFF"/>
        </w:rPr>
        <w:t xml:space="preserve"> </w:t>
      </w:r>
      <w:r w:rsidR="00E6611E" w:rsidRPr="008D540F">
        <w:rPr>
          <w:color w:val="000000" w:themeColor="text1"/>
          <w:shd w:val="clear" w:color="auto" w:fill="FFFFFF"/>
        </w:rPr>
        <w:t>notify the GFR,</w:t>
      </w:r>
      <w:r w:rsidRPr="008D540F">
        <w:rPr>
          <w:color w:val="000000" w:themeColor="text1"/>
          <w:shd w:val="clear" w:color="auto" w:fill="FFFFFF"/>
        </w:rPr>
        <w:t xml:space="preserve"> if </w:t>
      </w:r>
      <w:r w:rsidR="004450F5" w:rsidRPr="008D540F">
        <w:rPr>
          <w:color w:val="000000" w:themeColor="text1"/>
          <w:shd w:val="clear" w:color="auto" w:fill="FFFFFF"/>
        </w:rPr>
        <w:t>candidates have:</w:t>
      </w:r>
    </w:p>
    <w:p w:rsidR="00A622D2" w:rsidRPr="008D540F" w:rsidRDefault="004450F5" w:rsidP="0027754D">
      <w:pPr>
        <w:numPr>
          <w:ilvl w:val="3"/>
          <w:numId w:val="1"/>
        </w:numPr>
        <w:spacing w:after="120"/>
        <w:rPr>
          <w:color w:val="000000" w:themeColor="text1"/>
        </w:rPr>
      </w:pPr>
      <w:r w:rsidRPr="008D540F">
        <w:rPr>
          <w:color w:val="000000" w:themeColor="text1"/>
          <w:shd w:val="clear" w:color="auto" w:fill="FFFFFF"/>
        </w:rPr>
        <w:t>E</w:t>
      </w:r>
      <w:r w:rsidR="00EF1705" w:rsidRPr="008D540F">
        <w:rPr>
          <w:color w:val="000000" w:themeColor="text1"/>
          <w:shd w:val="clear" w:color="auto" w:fill="FFFFFF"/>
        </w:rPr>
        <w:t>ver been removed from crewmember/non-crewmember status by a GFR for cause,</w:t>
      </w:r>
    </w:p>
    <w:p w:rsidR="00A622D2" w:rsidRPr="008D540F" w:rsidRDefault="004450F5" w:rsidP="0027754D">
      <w:pPr>
        <w:numPr>
          <w:ilvl w:val="3"/>
          <w:numId w:val="1"/>
        </w:numPr>
        <w:spacing w:after="120"/>
        <w:rPr>
          <w:color w:val="000000" w:themeColor="text1"/>
        </w:rPr>
      </w:pPr>
      <w:r w:rsidRPr="008D540F">
        <w:rPr>
          <w:color w:val="000000" w:themeColor="text1"/>
          <w:shd w:val="clear" w:color="auto" w:fill="FFFFFF"/>
        </w:rPr>
        <w:t xml:space="preserve">Been </w:t>
      </w:r>
      <w:r w:rsidR="001B4A5C" w:rsidRPr="008D540F">
        <w:rPr>
          <w:color w:val="000000" w:themeColor="text1"/>
          <w:shd w:val="clear" w:color="auto" w:fill="FFFFFF"/>
        </w:rPr>
        <w:t>cited for a violation</w:t>
      </w:r>
      <w:r w:rsidRPr="008D540F">
        <w:rPr>
          <w:color w:val="000000" w:themeColor="text1"/>
          <w:shd w:val="clear" w:color="auto" w:fill="FFFFFF"/>
        </w:rPr>
        <w:t xml:space="preserve"> by the FAA</w:t>
      </w:r>
      <w:r w:rsidR="006F6FD2" w:rsidRPr="008D540F">
        <w:rPr>
          <w:color w:val="000000" w:themeColor="text1"/>
          <w:shd w:val="clear" w:color="auto" w:fill="FFFFFF"/>
        </w:rPr>
        <w:t xml:space="preserve"> or,</w:t>
      </w:r>
    </w:p>
    <w:p w:rsidR="004450F5" w:rsidRPr="008D540F" w:rsidRDefault="004450F5" w:rsidP="0027754D">
      <w:pPr>
        <w:numPr>
          <w:ilvl w:val="3"/>
          <w:numId w:val="1"/>
        </w:numPr>
        <w:spacing w:after="120"/>
        <w:rPr>
          <w:color w:val="000000" w:themeColor="text1"/>
        </w:rPr>
      </w:pPr>
      <w:r w:rsidRPr="008D540F">
        <w:rPr>
          <w:color w:val="000000" w:themeColor="text1"/>
          <w:shd w:val="clear" w:color="auto" w:fill="FFFFFF"/>
        </w:rPr>
        <w:t>Removed from military flight orders for cause.</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Government Approval for Qualification or Upgrade Training</w:t>
      </w:r>
      <w:r w:rsidR="001B2DF5" w:rsidRPr="008D540F">
        <w:rPr>
          <w:color w:val="000000" w:themeColor="text1"/>
          <w:shd w:val="clear" w:color="auto" w:fill="FFFFFF"/>
        </w:rPr>
        <w:fldChar w:fldCharType="begin"/>
      </w:r>
      <w:r w:rsidR="001B2DF5" w:rsidRPr="008D540F">
        <w:rPr>
          <w:color w:val="000000" w:themeColor="text1"/>
        </w:rPr>
        <w:instrText xml:space="preserve"> XE "</w:instrText>
      </w:r>
      <w:r w:rsidR="004D25F2" w:rsidRPr="008D540F">
        <w:rPr>
          <w:color w:val="000000" w:themeColor="text1"/>
        </w:rPr>
        <w:instrText>Crewmembers:</w:instrText>
      </w:r>
      <w:r w:rsidR="00000304" w:rsidRPr="008D540F">
        <w:rPr>
          <w:color w:val="000000" w:themeColor="text1"/>
        </w:rPr>
        <w:instrText>t</w:instrText>
      </w:r>
      <w:r w:rsidR="001B2DF5" w:rsidRPr="008D540F">
        <w:rPr>
          <w:color w:val="000000" w:themeColor="text1"/>
        </w:rPr>
        <w:instrText xml:space="preserve">raining </w:instrText>
      </w:r>
      <w:r w:rsidR="00000304" w:rsidRPr="008D540F">
        <w:rPr>
          <w:color w:val="000000" w:themeColor="text1"/>
        </w:rPr>
        <w:instrText>a</w:instrText>
      </w:r>
      <w:r w:rsidR="001B2DF5" w:rsidRPr="008D540F">
        <w:rPr>
          <w:color w:val="000000" w:themeColor="text1"/>
        </w:rPr>
        <w:instrText xml:space="preserve">pprovals" </w:instrText>
      </w:r>
      <w:r w:rsidR="001B2DF5"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00475061" w:rsidRPr="008D540F">
        <w:rPr>
          <w:color w:val="000000" w:themeColor="text1"/>
          <w:shd w:val="clear" w:color="auto" w:fill="FFFFFF"/>
        </w:rPr>
        <w:t xml:space="preserve">CRO </w:t>
      </w:r>
      <w:r w:rsidR="00917B6A" w:rsidRPr="008D540F">
        <w:rPr>
          <w:color w:val="000000" w:themeColor="text1"/>
          <w:shd w:val="clear" w:color="auto" w:fill="FFFFFF"/>
        </w:rPr>
        <w:t xml:space="preserve">will </w:t>
      </w:r>
      <w:r w:rsidRPr="008D540F">
        <w:rPr>
          <w:color w:val="000000" w:themeColor="text1"/>
          <w:shd w:val="clear" w:color="auto" w:fill="FFFFFF"/>
        </w:rPr>
        <w:t>forward</w:t>
      </w:r>
      <w:r w:rsidR="00FC7F14" w:rsidRPr="008D540F">
        <w:rPr>
          <w:color w:val="000000" w:themeColor="text1"/>
          <w:shd w:val="clear" w:color="auto" w:fill="FFFFFF"/>
        </w:rPr>
        <w:t xml:space="preserve"> the </w:t>
      </w:r>
      <w:hyperlink w:anchor="DD_Form_2627" w:history="1">
        <w:r w:rsidRPr="008D540F">
          <w:rPr>
            <w:rStyle w:val="Hyperlink"/>
          </w:rPr>
          <w:t xml:space="preserve">DD Form 2627, </w:t>
        </w:r>
        <w:r w:rsidRPr="008D540F">
          <w:rPr>
            <w:rStyle w:val="Hyperlink"/>
            <w:i/>
          </w:rPr>
          <w:t>Request for Government Approval for Aircrew Qualification</w:t>
        </w:r>
        <w:r w:rsidRPr="008D540F">
          <w:rPr>
            <w:rStyle w:val="Hyperlink"/>
          </w:rPr>
          <w:t xml:space="preserve"> </w:t>
        </w:r>
        <w:r w:rsidRPr="008D540F">
          <w:rPr>
            <w:rStyle w:val="Hyperlink"/>
            <w:i/>
          </w:rPr>
          <w:t>and Training</w:t>
        </w:r>
      </w:hyperlink>
      <w:r w:rsidRPr="008D540F">
        <w:rPr>
          <w:color w:val="000000" w:themeColor="text1"/>
          <w:shd w:val="clear" w:color="auto" w:fill="FFFFFF"/>
        </w:rPr>
        <w:t xml:space="preserve"> (</w:t>
      </w:r>
      <w:hyperlink w:anchor="Attachment_3" w:history="1">
        <w:r w:rsidRPr="008D540F">
          <w:rPr>
            <w:rStyle w:val="Hyperlink"/>
          </w:rPr>
          <w:t xml:space="preserve">Attachment </w:t>
        </w:r>
        <w:r w:rsidR="001673DF" w:rsidRPr="008D540F">
          <w:rPr>
            <w:rStyle w:val="Hyperlink"/>
          </w:rPr>
          <w:t>3</w:t>
        </w:r>
      </w:hyperlink>
      <w:r w:rsidRPr="008D540F">
        <w:rPr>
          <w:color w:val="000000" w:themeColor="text1"/>
          <w:shd w:val="clear" w:color="auto" w:fill="FFFFFF"/>
        </w:rPr>
        <w:t xml:space="preserve">), a résumé, and </w:t>
      </w:r>
      <w:hyperlink w:anchor="DDF1821" w:history="1">
        <w:r w:rsidR="003339B7" w:rsidRPr="008D540F">
          <w:rPr>
            <w:rStyle w:val="Hyperlink"/>
          </w:rPr>
          <w:t>DD Form 1821</w:t>
        </w:r>
        <w:r w:rsidR="000552D5" w:rsidRPr="008D540F">
          <w:rPr>
            <w:rStyle w:val="Hyperlink"/>
          </w:rPr>
          <w:t xml:space="preserve">, </w:t>
        </w:r>
        <w:r w:rsidR="000552D5" w:rsidRPr="008D540F">
          <w:rPr>
            <w:rStyle w:val="Hyperlink"/>
            <w:i/>
          </w:rPr>
          <w:t>Contractor Crewmember</w:t>
        </w:r>
        <w:r w:rsidR="000552D5" w:rsidRPr="008D540F">
          <w:rPr>
            <w:rStyle w:val="Hyperlink"/>
          </w:rPr>
          <w:t xml:space="preserve"> </w:t>
        </w:r>
        <w:r w:rsidR="000552D5" w:rsidRPr="008D540F">
          <w:rPr>
            <w:rStyle w:val="Hyperlink"/>
            <w:i/>
          </w:rPr>
          <w:t>Record</w:t>
        </w:r>
      </w:hyperlink>
      <w:r w:rsidR="000552D5" w:rsidRPr="008D540F">
        <w:rPr>
          <w:color w:val="000000" w:themeColor="text1"/>
          <w:shd w:val="clear" w:color="auto" w:fill="FFFFFF"/>
        </w:rPr>
        <w:t>,</w:t>
      </w:r>
      <w:r w:rsidRPr="008D540F">
        <w:rPr>
          <w:color w:val="000000" w:themeColor="text1"/>
          <w:shd w:val="clear" w:color="auto" w:fill="FFFFFF"/>
        </w:rPr>
        <w:t xml:space="preserve"> (</w:t>
      </w:r>
      <w:hyperlink w:anchor="Attachment_4" w:history="1">
        <w:r w:rsidRPr="008D540F">
          <w:rPr>
            <w:rStyle w:val="Hyperlink"/>
          </w:rPr>
          <w:t xml:space="preserve">Attachment </w:t>
        </w:r>
        <w:r w:rsidR="001673DF" w:rsidRPr="008D540F">
          <w:rPr>
            <w:rStyle w:val="Hyperlink"/>
          </w:rPr>
          <w:t>4</w:t>
        </w:r>
      </w:hyperlink>
      <w:r w:rsidR="000552D5" w:rsidRPr="008D540F">
        <w:rPr>
          <w:color w:val="000000" w:themeColor="text1"/>
          <w:shd w:val="clear" w:color="auto" w:fill="FFFFFF"/>
        </w:rPr>
        <w:t>)</w:t>
      </w:r>
      <w:r w:rsidRPr="008D540F">
        <w:rPr>
          <w:color w:val="000000" w:themeColor="text1"/>
          <w:shd w:val="clear" w:color="auto" w:fill="FFFFFF"/>
        </w:rPr>
        <w:t>, for approval of training to the GFR</w:t>
      </w:r>
      <w:r w:rsidR="007C3B45" w:rsidRPr="008D540F">
        <w:rPr>
          <w:color w:val="000000" w:themeColor="text1"/>
          <w:shd w:val="clear" w:color="auto" w:fill="FFFFFF"/>
        </w:rPr>
        <w:t xml:space="preserve">.  </w:t>
      </w:r>
      <w:r w:rsidR="00030504" w:rsidRPr="008D540F">
        <w:rPr>
          <w:color w:val="000000" w:themeColor="text1"/>
          <w:shd w:val="clear" w:color="auto" w:fill="FFFFFF"/>
        </w:rPr>
        <w:t xml:space="preserve">At the contractor’s request and with GFR approval, the </w:t>
      </w:r>
      <w:hyperlink w:anchor="DDF1821" w:history="1">
        <w:r w:rsidR="003339B7" w:rsidRPr="008D540F">
          <w:rPr>
            <w:rStyle w:val="Hyperlink"/>
          </w:rPr>
          <w:t>DD Form 1821</w:t>
        </w:r>
      </w:hyperlink>
      <w:r w:rsidR="00030504" w:rsidRPr="008D540F">
        <w:rPr>
          <w:color w:val="000000" w:themeColor="text1"/>
          <w:shd w:val="clear" w:color="auto" w:fill="FFFFFF"/>
        </w:rPr>
        <w:t xml:space="preserve"> can be substituted by Service forms</w:t>
      </w:r>
      <w:r w:rsidR="007C3B45" w:rsidRPr="008D540F">
        <w:rPr>
          <w:color w:val="000000" w:themeColor="text1"/>
          <w:shd w:val="clear" w:color="auto" w:fill="FFFFFF"/>
        </w:rPr>
        <w:t xml:space="preserve">.  </w:t>
      </w:r>
      <w:r w:rsidRPr="008D540F">
        <w:rPr>
          <w:color w:val="000000" w:themeColor="text1"/>
          <w:shd w:val="clear" w:color="auto" w:fill="FFFFFF"/>
        </w:rPr>
        <w:t xml:space="preserve">Include a copy of contractor crewmember’s proposed qualification training plan/program per </w:t>
      </w:r>
      <w:r w:rsidR="00685428" w:rsidRPr="008D540F">
        <w:rPr>
          <w:color w:val="000000" w:themeColor="text1"/>
          <w:shd w:val="clear" w:color="auto" w:fill="FFFFFF"/>
        </w:rPr>
        <w:t>Paragraph</w:t>
      </w:r>
      <w:r w:rsidRPr="008D540F">
        <w:rPr>
          <w:color w:val="000000" w:themeColor="text1"/>
          <w:shd w:val="clear" w:color="auto" w:fill="FFFFFF"/>
        </w:rPr>
        <w:t xml:space="preserve"> </w:t>
      </w:r>
      <w:r w:rsidR="001673DF" w:rsidRPr="008D540F">
        <w:rPr>
          <w:color w:val="000000" w:themeColor="text1"/>
          <w:shd w:val="clear" w:color="auto" w:fill="FFFFFF"/>
        </w:rPr>
        <w:fldChar w:fldCharType="begin"/>
      </w:r>
      <w:r w:rsidR="001673DF" w:rsidRPr="008D540F">
        <w:rPr>
          <w:color w:val="000000" w:themeColor="text1"/>
          <w:shd w:val="clear" w:color="auto" w:fill="FFFFFF"/>
        </w:rPr>
        <w:instrText xml:space="preserve"> REF Crewmember_Qualification_Requirements \r \h </w:instrText>
      </w:r>
      <w:r w:rsidR="006E1829" w:rsidRPr="008D540F">
        <w:rPr>
          <w:color w:val="000000" w:themeColor="text1"/>
          <w:shd w:val="clear" w:color="auto" w:fill="FFFFFF"/>
        </w:rPr>
        <w:instrText xml:space="preserve"> \* MERGEFORMAT </w:instrText>
      </w:r>
      <w:r w:rsidR="001673DF" w:rsidRPr="008D540F">
        <w:rPr>
          <w:color w:val="000000" w:themeColor="text1"/>
          <w:shd w:val="clear" w:color="auto" w:fill="FFFFFF"/>
        </w:rPr>
      </w:r>
      <w:r w:rsidR="001673DF" w:rsidRPr="008D540F">
        <w:rPr>
          <w:color w:val="000000" w:themeColor="text1"/>
          <w:shd w:val="clear" w:color="auto" w:fill="FFFFFF"/>
        </w:rPr>
        <w:fldChar w:fldCharType="separate"/>
      </w:r>
      <w:r w:rsidR="001A594B">
        <w:rPr>
          <w:color w:val="000000" w:themeColor="text1"/>
          <w:shd w:val="clear" w:color="auto" w:fill="FFFFFF"/>
        </w:rPr>
        <w:t>4.3</w:t>
      </w:r>
      <w:r w:rsidR="001673DF"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GFR approves/disapproves the </w:t>
      </w:r>
      <w:hyperlink w:anchor="DDF2627" w:history="1">
        <w:r w:rsidRPr="008D540F">
          <w:rPr>
            <w:rStyle w:val="Hyperlink"/>
          </w:rPr>
          <w:t>DD Form 2627</w:t>
        </w:r>
      </w:hyperlink>
      <w:r w:rsidRPr="008D540F">
        <w:rPr>
          <w:color w:val="000000" w:themeColor="text1"/>
          <w:shd w:val="clear" w:color="auto" w:fill="FFFFFF"/>
        </w:rPr>
        <w:t xml:space="preserve">, files the original and returns </w:t>
      </w:r>
      <w:r w:rsidR="00BD422A" w:rsidRPr="008D540F">
        <w:rPr>
          <w:color w:val="000000" w:themeColor="text1"/>
          <w:shd w:val="clear" w:color="auto" w:fill="FFFFFF"/>
        </w:rPr>
        <w:t>a copy</w:t>
      </w:r>
      <w:r w:rsidRPr="008D540F">
        <w:rPr>
          <w:color w:val="000000" w:themeColor="text1"/>
          <w:shd w:val="clear" w:color="auto" w:fill="FFFFFF"/>
        </w:rPr>
        <w:t xml:space="preserve"> to the contractor</w:t>
      </w:r>
      <w:r w:rsidR="007C3B45" w:rsidRPr="008D540F">
        <w:rPr>
          <w:color w:val="000000" w:themeColor="text1"/>
          <w:shd w:val="clear" w:color="auto" w:fill="FFFFFF"/>
        </w:rPr>
        <w:t xml:space="preserve">.  </w:t>
      </w:r>
      <w:r w:rsidRPr="008D540F">
        <w:rPr>
          <w:color w:val="000000" w:themeColor="text1"/>
          <w:shd w:val="clear" w:color="auto" w:fill="FFFFFF"/>
        </w:rPr>
        <w:t>The contractor shall ensure that crewmembers do not fly or initiate qualification training before receipt of Government approval</w:t>
      </w:r>
      <w:r w:rsidR="007C3B45" w:rsidRPr="008D540F">
        <w:rPr>
          <w:color w:val="000000" w:themeColor="text1"/>
          <w:shd w:val="clear" w:color="auto" w:fill="FFFFFF"/>
        </w:rPr>
        <w:t xml:space="preserve">.  </w:t>
      </w:r>
      <w:r w:rsidRPr="008D540F">
        <w:rPr>
          <w:color w:val="000000" w:themeColor="text1"/>
          <w:shd w:val="clear" w:color="auto" w:fill="FFFFFF"/>
        </w:rPr>
        <w:t>Following approval, training must be initiated and completed without delay</w:t>
      </w:r>
      <w:r w:rsidR="007C3B45" w:rsidRPr="008D540F">
        <w:rPr>
          <w:color w:val="000000" w:themeColor="text1"/>
          <w:shd w:val="clear" w:color="auto" w:fill="FFFFFF"/>
        </w:rPr>
        <w:t xml:space="preserve">.  </w:t>
      </w:r>
      <w:r w:rsidRPr="008D540F">
        <w:rPr>
          <w:color w:val="000000" w:themeColor="text1"/>
          <w:shd w:val="clear" w:color="auto" w:fill="FFFFFF"/>
        </w:rPr>
        <w:t>Formal training courses offered by the Services may be requested by the contractor and may require reimbursement according to the given contractual agreement</w:t>
      </w:r>
      <w:r w:rsidR="007C3B45" w:rsidRPr="008D540F">
        <w:rPr>
          <w:color w:val="000000" w:themeColor="text1"/>
          <w:shd w:val="clear" w:color="auto" w:fill="FFFFFF"/>
        </w:rPr>
        <w:t xml:space="preserve">.  </w:t>
      </w:r>
      <w:r w:rsidR="00030504" w:rsidRPr="008D540F">
        <w:rPr>
          <w:color w:val="000000" w:themeColor="text1"/>
          <w:shd w:val="clear" w:color="auto" w:fill="FFFFFF"/>
        </w:rPr>
        <w:t>The GFR will then make the request for training to the appropriate Service</w:t>
      </w:r>
      <w:r w:rsidR="007C3B45" w:rsidRPr="008D540F">
        <w:rPr>
          <w:color w:val="000000" w:themeColor="text1"/>
          <w:shd w:val="clear" w:color="auto" w:fill="FFFFFF"/>
        </w:rPr>
        <w:t xml:space="preserve">.  </w:t>
      </w:r>
      <w:r w:rsidR="00FC0C75" w:rsidRPr="008D540F">
        <w:rPr>
          <w:color w:val="000000" w:themeColor="text1"/>
        </w:rPr>
        <w:t>It must be endorsed by the ACO, showing that the contract cost adjustment has been made or is not required</w:t>
      </w:r>
      <w:r w:rsidR="007C3B45" w:rsidRPr="008D540F">
        <w:rPr>
          <w:color w:val="000000" w:themeColor="text1"/>
        </w:rPr>
        <w:t xml:space="preserve">.  </w:t>
      </w:r>
      <w:r w:rsidR="00FC0C75" w:rsidRPr="008D540F">
        <w:rPr>
          <w:color w:val="000000" w:themeColor="text1"/>
        </w:rPr>
        <w:t xml:space="preserve">(USAF: Send request from the contractor for formal training using </w:t>
      </w:r>
      <w:r w:rsidR="007B4270" w:rsidRPr="008D540F">
        <w:rPr>
          <w:color w:val="000000" w:themeColor="text1"/>
        </w:rPr>
        <w:t>USAF Formal Schools Catalog (</w:t>
      </w:r>
      <w:r w:rsidR="00FC0C75" w:rsidRPr="008D540F">
        <w:rPr>
          <w:color w:val="000000" w:themeColor="text1"/>
        </w:rPr>
        <w:t>AFC</w:t>
      </w:r>
      <w:r w:rsidR="009E4CA8" w:rsidRPr="008D540F">
        <w:rPr>
          <w:color w:val="000000" w:themeColor="text1"/>
        </w:rPr>
        <w:t>AT</w:t>
      </w:r>
      <w:r w:rsidR="007B4270" w:rsidRPr="008D540F">
        <w:rPr>
          <w:color w:val="000000" w:themeColor="text1"/>
        </w:rPr>
        <w:t>)</w:t>
      </w:r>
      <w:r w:rsidR="009E4CA8" w:rsidRPr="008D540F">
        <w:rPr>
          <w:color w:val="000000" w:themeColor="text1"/>
        </w:rPr>
        <w:t xml:space="preserve"> 36-2223, USAF Formal Schools</w:t>
      </w:r>
      <w:r w:rsidR="00FC0C75" w:rsidRPr="008D540F">
        <w:rPr>
          <w:color w:val="000000" w:themeColor="text1"/>
        </w:rPr>
        <w:t>)</w:t>
      </w:r>
      <w:r w:rsidR="007C3B45" w:rsidRPr="008D540F">
        <w:rPr>
          <w:color w:val="000000" w:themeColor="text1"/>
        </w:rPr>
        <w:t xml:space="preserve">.  </w:t>
      </w:r>
      <w:r w:rsidR="009E4CA8" w:rsidRPr="008D540F">
        <w:rPr>
          <w:i/>
          <w:color w:val="FF0000"/>
        </w:rPr>
        <w:t xml:space="preserve">(Note: Use Pilot-in-command (PIC) time where the </w:t>
      </w:r>
      <w:hyperlink w:anchor="DDF1821" w:history="1">
        <w:r w:rsidR="009E4CA8" w:rsidRPr="008D540F">
          <w:rPr>
            <w:rStyle w:val="Hyperlink"/>
            <w:i/>
          </w:rPr>
          <w:t>DD Form 1821</w:t>
        </w:r>
      </w:hyperlink>
      <w:r w:rsidR="009E4CA8" w:rsidRPr="008D540F">
        <w:rPr>
          <w:i/>
          <w:color w:val="FF0000"/>
        </w:rPr>
        <w:t xml:space="preserve"> lists First Pilot (FP)).</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Government Approval for Crewmember Status</w:t>
      </w:r>
      <w:r w:rsidR="001B2DF5" w:rsidRPr="008D540F">
        <w:rPr>
          <w:color w:val="000000" w:themeColor="text1"/>
          <w:shd w:val="clear" w:color="auto" w:fill="FFFFFF"/>
        </w:rPr>
        <w:fldChar w:fldCharType="begin"/>
      </w:r>
      <w:r w:rsidR="001B2DF5" w:rsidRPr="008D540F">
        <w:rPr>
          <w:color w:val="000000" w:themeColor="text1"/>
        </w:rPr>
        <w:instrText xml:space="preserve"> XE "</w:instrText>
      </w:r>
      <w:r w:rsidR="004D25F2" w:rsidRPr="008D540F">
        <w:rPr>
          <w:color w:val="000000" w:themeColor="text1"/>
        </w:rPr>
        <w:instrText>Crewmembers:</w:instrText>
      </w:r>
      <w:r w:rsidR="00000304" w:rsidRPr="008D540F">
        <w:rPr>
          <w:color w:val="000000" w:themeColor="text1"/>
        </w:rPr>
        <w:instrText>a</w:instrText>
      </w:r>
      <w:r w:rsidR="001B2DF5" w:rsidRPr="008D540F">
        <w:rPr>
          <w:color w:val="000000" w:themeColor="text1"/>
        </w:rPr>
        <w:instrText>pprovals</w:instrText>
      </w:r>
      <w:r w:rsidR="00A761C3" w:rsidRPr="008D540F">
        <w:rPr>
          <w:color w:val="000000" w:themeColor="text1"/>
        </w:rPr>
        <w:instrText>"</w:instrText>
      </w:r>
      <w:r w:rsidR="001B2DF5"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On completion of qualification training, the </w:t>
      </w:r>
      <w:r w:rsidR="00475061" w:rsidRPr="008D540F">
        <w:rPr>
          <w:color w:val="000000" w:themeColor="text1"/>
          <w:shd w:val="clear" w:color="auto" w:fill="FFFFFF"/>
        </w:rPr>
        <w:t>CRO</w:t>
      </w:r>
      <w:r w:rsidRPr="008D540F">
        <w:rPr>
          <w:color w:val="000000" w:themeColor="text1"/>
          <w:shd w:val="clear" w:color="auto" w:fill="FFFFFF"/>
        </w:rPr>
        <w:t xml:space="preserve"> forwards two copies of </w:t>
      </w:r>
      <w:hyperlink w:anchor="DDF2628" w:history="1">
        <w:r w:rsidRPr="008D540F">
          <w:rPr>
            <w:rStyle w:val="Hyperlink"/>
          </w:rPr>
          <w:t xml:space="preserve">DD Forms 2628, </w:t>
        </w:r>
        <w:r w:rsidRPr="008D540F">
          <w:rPr>
            <w:rStyle w:val="Hyperlink"/>
            <w:i/>
          </w:rPr>
          <w:t>Request for Approval of</w:t>
        </w:r>
        <w:r w:rsidRPr="008D540F">
          <w:rPr>
            <w:rStyle w:val="Hyperlink"/>
          </w:rPr>
          <w:t xml:space="preserve"> </w:t>
        </w:r>
        <w:r w:rsidRPr="008D540F">
          <w:rPr>
            <w:rStyle w:val="Hyperlink"/>
            <w:i/>
          </w:rPr>
          <w:t>Contractor Crewmember</w:t>
        </w:r>
      </w:hyperlink>
      <w:r w:rsidRPr="008D540F">
        <w:rPr>
          <w:color w:val="000000" w:themeColor="text1"/>
          <w:shd w:val="clear" w:color="auto" w:fill="FFFFFF"/>
        </w:rPr>
        <w:t xml:space="preserve"> (</w:t>
      </w:r>
      <w:hyperlink w:anchor="Attachment_5" w:history="1">
        <w:r w:rsidRPr="008D540F">
          <w:rPr>
            <w:rStyle w:val="Hyperlink"/>
          </w:rPr>
          <w:t xml:space="preserve">Attachment </w:t>
        </w:r>
        <w:r w:rsidR="001673DF" w:rsidRPr="008D540F">
          <w:rPr>
            <w:rStyle w:val="Hyperlink"/>
          </w:rPr>
          <w:t>5</w:t>
        </w:r>
      </w:hyperlink>
      <w:r w:rsidRPr="008D540F">
        <w:rPr>
          <w:color w:val="000000" w:themeColor="text1"/>
          <w:shd w:val="clear" w:color="auto" w:fill="FFFFFF"/>
        </w:rPr>
        <w:t xml:space="preserve">), and </w:t>
      </w:r>
      <w:hyperlink w:anchor="DDF1821" w:history="1">
        <w:r w:rsidRPr="008D540F">
          <w:rPr>
            <w:rStyle w:val="Hyperlink"/>
          </w:rPr>
          <w:t xml:space="preserve">DD Form 1821, </w:t>
        </w:r>
        <w:r w:rsidRPr="008D540F">
          <w:rPr>
            <w:rStyle w:val="Hyperlink"/>
            <w:i/>
          </w:rPr>
          <w:t>Contractor Crewmember Record</w:t>
        </w:r>
      </w:hyperlink>
      <w:r w:rsidR="00125527" w:rsidRPr="008D540F">
        <w:rPr>
          <w:shd w:val="clear" w:color="auto" w:fill="FFFFFF"/>
        </w:rPr>
        <w:t xml:space="preserve"> </w:t>
      </w:r>
      <w:r w:rsidR="00B02DFA" w:rsidRPr="008D540F">
        <w:rPr>
          <w:color w:val="000000" w:themeColor="text1"/>
          <w:shd w:val="clear" w:color="auto" w:fill="FFFFFF"/>
        </w:rPr>
        <w:t>(</w:t>
      </w:r>
      <w:hyperlink w:anchor="Attachment_4" w:history="1">
        <w:r w:rsidR="00B02DFA" w:rsidRPr="008D540F">
          <w:rPr>
            <w:rStyle w:val="Hyperlink"/>
          </w:rPr>
          <w:t>Attachment 4</w:t>
        </w:r>
      </w:hyperlink>
      <w:r w:rsidR="00B02DFA" w:rsidRPr="008D540F">
        <w:rPr>
          <w:color w:val="000000" w:themeColor="text1"/>
          <w:shd w:val="clear" w:color="auto" w:fill="FFFFFF"/>
        </w:rPr>
        <w:t xml:space="preserve">) </w:t>
      </w:r>
      <w:r w:rsidR="00125527" w:rsidRPr="008D540F">
        <w:rPr>
          <w:color w:val="000000" w:themeColor="text1"/>
          <w:shd w:val="clear" w:color="auto" w:fill="FFFFFF"/>
        </w:rPr>
        <w:t>(or GFR approved Service form)</w:t>
      </w:r>
      <w:r w:rsidRPr="008D540F">
        <w:rPr>
          <w:color w:val="000000" w:themeColor="text1"/>
          <w:shd w:val="clear" w:color="auto" w:fill="FFFFFF"/>
        </w:rPr>
        <w:t>, to the GFR</w:t>
      </w:r>
      <w:r w:rsidR="007C3B45" w:rsidRPr="008D540F">
        <w:rPr>
          <w:color w:val="000000" w:themeColor="text1"/>
          <w:shd w:val="clear" w:color="auto" w:fill="FFFFFF"/>
        </w:rPr>
        <w:t xml:space="preserve">.  </w:t>
      </w:r>
      <w:r w:rsidRPr="008D540F">
        <w:rPr>
          <w:color w:val="000000" w:themeColor="text1"/>
          <w:shd w:val="clear" w:color="auto" w:fill="FFFFFF"/>
        </w:rPr>
        <w:t>The GFR indicates action taken and returns a signed copy to the contractor within ten workdays</w:t>
      </w:r>
      <w:r w:rsidR="007C3B45" w:rsidRPr="008D540F">
        <w:rPr>
          <w:color w:val="000000" w:themeColor="text1"/>
          <w:shd w:val="clear" w:color="auto" w:fill="FFFFFF"/>
        </w:rPr>
        <w:t xml:space="preserve">.  </w:t>
      </w:r>
      <w:r w:rsidRPr="008D540F">
        <w:rPr>
          <w:color w:val="000000" w:themeColor="text1"/>
          <w:shd w:val="clear" w:color="auto" w:fill="FFFFFF"/>
        </w:rPr>
        <w:t xml:space="preserve">Contractor crewmembers shall not perform in their aircrew specialties until receipt of </w:t>
      </w:r>
      <w:r w:rsidRPr="008D540F">
        <w:rPr>
          <w:color w:val="000000" w:themeColor="text1"/>
          <w:shd w:val="clear" w:color="auto" w:fill="FFFFFF"/>
        </w:rPr>
        <w:lastRenderedPageBreak/>
        <w:t>Government approval</w:t>
      </w:r>
      <w:r w:rsidR="007C3B45" w:rsidRPr="008D540F">
        <w:rPr>
          <w:color w:val="000000" w:themeColor="text1"/>
          <w:shd w:val="clear" w:color="auto" w:fill="FFFFFF"/>
        </w:rPr>
        <w:t xml:space="preserve">.  </w:t>
      </w:r>
      <w:r w:rsidR="00C151B2" w:rsidRPr="008D540F">
        <w:rPr>
          <w:color w:val="000000" w:themeColor="text1"/>
          <w:shd w:val="clear" w:color="auto" w:fill="FFFFFF"/>
        </w:rPr>
        <w:t xml:space="preserve">An approved </w:t>
      </w:r>
      <w:hyperlink w:anchor="DDF2628" w:history="1">
        <w:r w:rsidR="00C151B2" w:rsidRPr="008D540F">
          <w:rPr>
            <w:rStyle w:val="Hyperlink"/>
            <w:shd w:val="clear" w:color="auto" w:fill="FFFFFF"/>
          </w:rPr>
          <w:t xml:space="preserve">DD Form 2628 </w:t>
        </w:r>
      </w:hyperlink>
      <w:r w:rsidR="00C151B2" w:rsidRPr="008D540F">
        <w:rPr>
          <w:color w:val="000000" w:themeColor="text1"/>
          <w:shd w:val="clear" w:color="auto" w:fill="FFFFFF"/>
        </w:rPr>
        <w:t>is valid as long as the crewmember maintains their qualifications for the contractor.</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 xml:space="preserve">Contractor Approval for </w:t>
      </w:r>
      <w:r w:rsidR="00435C72" w:rsidRPr="008D540F">
        <w:rPr>
          <w:color w:val="000000" w:themeColor="text1"/>
          <w:shd w:val="clear" w:color="auto" w:fill="FFFFFF"/>
        </w:rPr>
        <w:t>N</w:t>
      </w:r>
      <w:r w:rsidRPr="008D540F">
        <w:rPr>
          <w:color w:val="000000" w:themeColor="text1"/>
          <w:shd w:val="clear" w:color="auto" w:fill="FFFFFF"/>
        </w:rPr>
        <w:t>on-crewmember Status</w:t>
      </w:r>
      <w:bookmarkStart w:id="197" w:name="Noncrewmember_Quals"/>
      <w:bookmarkEnd w:id="197"/>
      <w:r w:rsidR="00065661" w:rsidRPr="008D540F">
        <w:rPr>
          <w:color w:val="000000" w:themeColor="text1"/>
          <w:shd w:val="clear" w:color="auto" w:fill="FFFFFF"/>
        </w:rPr>
        <w:fldChar w:fldCharType="begin"/>
      </w:r>
      <w:r w:rsidR="00065661" w:rsidRPr="008D540F">
        <w:rPr>
          <w:color w:val="000000" w:themeColor="text1"/>
          <w:shd w:val="clear" w:color="auto" w:fill="FFFFFF"/>
        </w:rPr>
        <w:instrText xml:space="preserve"> XE "</w:instrText>
      </w:r>
      <w:r w:rsidR="00DF28C1" w:rsidRPr="008D540F">
        <w:rPr>
          <w:color w:val="000000" w:themeColor="text1"/>
          <w:shd w:val="clear" w:color="auto" w:fill="FFFFFF"/>
        </w:rPr>
        <w:instrText>Non-crewmembers:</w:instrText>
      </w:r>
      <w:r w:rsidR="00000304" w:rsidRPr="008D540F">
        <w:rPr>
          <w:color w:val="000000" w:themeColor="text1"/>
          <w:shd w:val="clear" w:color="auto" w:fill="FFFFFF"/>
        </w:rPr>
        <w:instrText>a</w:instrText>
      </w:r>
      <w:r w:rsidR="00065661" w:rsidRPr="008D540F">
        <w:rPr>
          <w:color w:val="000000" w:themeColor="text1"/>
          <w:shd w:val="clear" w:color="auto" w:fill="FFFFFF"/>
        </w:rPr>
        <w:instrText xml:space="preserve">pprovals" </w:instrText>
      </w:r>
      <w:r w:rsidR="00065661"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00475061" w:rsidRPr="008D540F">
        <w:rPr>
          <w:color w:val="000000" w:themeColor="text1"/>
          <w:shd w:val="clear" w:color="auto" w:fill="FFFFFF"/>
        </w:rPr>
        <w:t xml:space="preserve">CRO </w:t>
      </w:r>
      <w:r w:rsidRPr="008D540F">
        <w:rPr>
          <w:color w:val="000000" w:themeColor="text1"/>
          <w:shd w:val="clear" w:color="auto" w:fill="FFFFFF"/>
        </w:rPr>
        <w:t xml:space="preserve">must </w:t>
      </w:r>
      <w:r w:rsidR="003638E5" w:rsidRPr="008D540F">
        <w:rPr>
          <w:color w:val="000000" w:themeColor="text1"/>
          <w:shd w:val="clear" w:color="auto" w:fill="FFFFFF"/>
        </w:rPr>
        <w:t>provide</w:t>
      </w:r>
      <w:r w:rsidRPr="008D540F">
        <w:rPr>
          <w:color w:val="000000" w:themeColor="text1"/>
          <w:shd w:val="clear" w:color="auto" w:fill="FFFFFF"/>
        </w:rPr>
        <w:t xml:space="preserve"> a list semi-annually of each contractor and subcontractor</w:t>
      </w:r>
      <w:r w:rsidR="005A17B8" w:rsidRPr="008D540F">
        <w:rPr>
          <w:color w:val="000000" w:themeColor="text1"/>
          <w:shd w:val="clear" w:color="auto" w:fill="FFFFFF"/>
        </w:rPr>
        <w:fldChar w:fldCharType="begin"/>
      </w:r>
      <w:r w:rsidR="005A17B8" w:rsidRPr="008D540F">
        <w:rPr>
          <w:color w:val="000000" w:themeColor="text1"/>
          <w:shd w:val="clear" w:color="auto" w:fill="FFFFFF"/>
        </w:rPr>
        <w:instrText xml:space="preserve"> XE "</w:instrText>
      </w:r>
      <w:r w:rsidR="00F9193F" w:rsidRPr="008D540F">
        <w:rPr>
          <w:color w:val="000000" w:themeColor="text1"/>
          <w:shd w:val="clear" w:color="auto" w:fill="FFFFFF"/>
        </w:rPr>
        <w:instrText>S</w:instrText>
      </w:r>
      <w:r w:rsidR="005A17B8" w:rsidRPr="008D540F">
        <w:rPr>
          <w:color w:val="000000" w:themeColor="text1"/>
          <w:shd w:val="clear" w:color="auto" w:fill="FFFFFF"/>
        </w:rPr>
        <w:instrText>ubcontractor</w:instrText>
      </w:r>
      <w:r w:rsidR="003C31ED" w:rsidRPr="008D540F">
        <w:rPr>
          <w:color w:val="000000" w:themeColor="text1"/>
          <w:shd w:val="clear" w:color="auto" w:fill="FFFFFF"/>
        </w:rPr>
        <w:instrText>:non-crewmembers</w:instrText>
      </w:r>
      <w:r w:rsidR="005A17B8" w:rsidRPr="008D540F">
        <w:rPr>
          <w:color w:val="000000" w:themeColor="text1"/>
          <w:shd w:val="clear" w:color="auto" w:fill="FFFFFF"/>
        </w:rPr>
        <w:instrText xml:space="preserve">" </w:instrText>
      </w:r>
      <w:r w:rsidR="005A17B8" w:rsidRPr="008D540F">
        <w:rPr>
          <w:color w:val="000000" w:themeColor="text1"/>
          <w:shd w:val="clear" w:color="auto" w:fill="FFFFFF"/>
        </w:rPr>
        <w:fldChar w:fldCharType="end"/>
      </w:r>
      <w:r w:rsidRPr="008D540F">
        <w:rPr>
          <w:color w:val="000000" w:themeColor="text1"/>
          <w:shd w:val="clear" w:color="auto" w:fill="FFFFFF"/>
        </w:rPr>
        <w:t xml:space="preserve"> non-crewmember required to fly </w:t>
      </w:r>
      <w:r w:rsidR="003638E5" w:rsidRPr="008D540F">
        <w:rPr>
          <w:color w:val="000000" w:themeColor="text1"/>
          <w:shd w:val="clear" w:color="auto" w:fill="FFFFFF"/>
        </w:rPr>
        <w:t>in manned Government aircraft or perform as sensor operators or observers for UAS to the GFR</w:t>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00475061" w:rsidRPr="008D540F">
        <w:rPr>
          <w:color w:val="000000" w:themeColor="text1"/>
          <w:shd w:val="clear" w:color="auto" w:fill="FFFFFF"/>
        </w:rPr>
        <w:t xml:space="preserve">CRO </w:t>
      </w:r>
      <w:r w:rsidR="00A27EAA" w:rsidRPr="008D540F">
        <w:rPr>
          <w:color w:val="000000" w:themeColor="text1"/>
          <w:shd w:val="clear" w:color="auto" w:fill="FFFFFF"/>
        </w:rPr>
        <w:t xml:space="preserve">shall </w:t>
      </w:r>
      <w:r w:rsidRPr="008D540F">
        <w:rPr>
          <w:color w:val="000000" w:themeColor="text1"/>
          <w:shd w:val="clear" w:color="auto" w:fill="FFFFFF"/>
        </w:rPr>
        <w:t>ensure that eac</w:t>
      </w:r>
      <w:r w:rsidR="00475061" w:rsidRPr="008D540F">
        <w:rPr>
          <w:color w:val="000000" w:themeColor="text1"/>
          <w:shd w:val="clear" w:color="auto" w:fill="FFFFFF"/>
        </w:rPr>
        <w:t xml:space="preserve">h non-crewmember </w:t>
      </w:r>
      <w:r w:rsidR="00935934" w:rsidRPr="008D540F">
        <w:rPr>
          <w:color w:val="000000" w:themeColor="text1"/>
          <w:shd w:val="clear" w:color="auto" w:fill="FFFFFF"/>
        </w:rPr>
        <w:t>is qualified</w:t>
      </w:r>
      <w:r w:rsidR="00475061" w:rsidRPr="008D540F">
        <w:rPr>
          <w:color w:val="000000" w:themeColor="text1"/>
          <w:shd w:val="clear" w:color="auto" w:fill="FFFFFF"/>
        </w:rPr>
        <w:t xml:space="preserve"> and essential</w:t>
      </w:r>
      <w:r w:rsidRPr="008D540F">
        <w:rPr>
          <w:color w:val="000000" w:themeColor="text1"/>
          <w:shd w:val="clear" w:color="auto" w:fill="FFFFFF"/>
        </w:rPr>
        <w:t xml:space="preserve"> for</w:t>
      </w:r>
      <w:r w:rsidR="002F2F60" w:rsidRPr="008D540F">
        <w:rPr>
          <w:color w:val="FF0000"/>
          <w:shd w:val="clear" w:color="auto" w:fill="FFFFFF"/>
        </w:rPr>
        <w:t xml:space="preserve"> </w:t>
      </w:r>
      <w:r w:rsidR="002F2F60" w:rsidRPr="008D540F">
        <w:rPr>
          <w:i/>
          <w:color w:val="FF0000"/>
          <w:shd w:val="clear" w:color="auto" w:fill="FFFFFF"/>
        </w:rPr>
        <w:t>accomplishing</w:t>
      </w:r>
      <w:r w:rsidRPr="008D540F">
        <w:rPr>
          <w:color w:val="000000" w:themeColor="text1"/>
          <w:shd w:val="clear" w:color="auto" w:fill="FFFFFF"/>
        </w:rPr>
        <w:t xml:space="preserve"> </w:t>
      </w:r>
      <w:r w:rsidR="00475061" w:rsidRPr="008D540F">
        <w:rPr>
          <w:color w:val="000000" w:themeColor="text1"/>
          <w:shd w:val="clear" w:color="auto" w:fill="FFFFFF"/>
        </w:rPr>
        <w:t>the</w:t>
      </w:r>
      <w:r w:rsidRPr="008D540F">
        <w:rPr>
          <w:color w:val="000000" w:themeColor="text1"/>
          <w:shd w:val="clear" w:color="auto" w:fill="FFFFFF"/>
        </w:rPr>
        <w:t xml:space="preserve"> specific mission</w:t>
      </w:r>
      <w:r w:rsidR="00403419" w:rsidRPr="008D540F">
        <w:rPr>
          <w:b/>
          <w:color w:val="006600"/>
          <w:shd w:val="clear" w:color="auto" w:fill="FFFFFF"/>
        </w:rPr>
        <w:t xml:space="preserve"> </w:t>
      </w:r>
      <w:r w:rsidR="00403419" w:rsidRPr="008D540F">
        <w:rPr>
          <w:i/>
          <w:color w:val="FF0000"/>
          <w:shd w:val="clear" w:color="auto" w:fill="FFFFFF"/>
        </w:rPr>
        <w:t>of that flight</w:t>
      </w:r>
      <w:r w:rsidRPr="008D540F">
        <w:rPr>
          <w:color w:val="000000" w:themeColor="text1"/>
          <w:shd w:val="clear" w:color="auto" w:fill="FFFFFF"/>
        </w:rPr>
        <w:t>.</w:t>
      </w:r>
    </w:p>
    <w:p w:rsidR="00C75281" w:rsidRPr="008D540F" w:rsidRDefault="0079626F" w:rsidP="0027754D">
      <w:pPr>
        <w:numPr>
          <w:ilvl w:val="2"/>
          <w:numId w:val="1"/>
        </w:numPr>
        <w:spacing w:after="120"/>
        <w:rPr>
          <w:color w:val="000000" w:themeColor="text1"/>
        </w:rPr>
      </w:pPr>
      <w:r w:rsidRPr="008D540F">
        <w:rPr>
          <w:color w:val="000000" w:themeColor="text1"/>
          <w:shd w:val="clear" w:color="auto" w:fill="FFFFFF"/>
        </w:rPr>
        <w:t xml:space="preserve">Removal From Crewmember </w:t>
      </w:r>
      <w:bookmarkStart w:id="198" w:name="Removal_From_Crewmember_Status"/>
      <w:bookmarkEnd w:id="198"/>
      <w:r w:rsidRPr="008D540F">
        <w:rPr>
          <w:color w:val="000000" w:themeColor="text1"/>
          <w:shd w:val="clear" w:color="auto" w:fill="FFFFFF"/>
        </w:rPr>
        <w:t>Status</w:t>
      </w:r>
      <w:r w:rsidR="004C03B7" w:rsidRPr="008D540F">
        <w:rPr>
          <w:color w:val="000000" w:themeColor="text1"/>
          <w:shd w:val="clear" w:color="auto" w:fill="FFFFFF"/>
        </w:rPr>
        <w:fldChar w:fldCharType="begin"/>
      </w:r>
      <w:r w:rsidR="004C03B7" w:rsidRPr="008D540F">
        <w:rPr>
          <w:color w:val="000000" w:themeColor="text1"/>
        </w:rPr>
        <w:instrText xml:space="preserve"> XE "</w:instrText>
      </w:r>
      <w:r w:rsidR="004D25F2" w:rsidRPr="008D540F">
        <w:rPr>
          <w:color w:val="000000" w:themeColor="text1"/>
        </w:rPr>
        <w:instrText>Crewmembers:</w:instrText>
      </w:r>
      <w:r w:rsidR="003C31ED" w:rsidRPr="008D540F">
        <w:rPr>
          <w:color w:val="000000" w:themeColor="text1"/>
          <w:shd w:val="clear" w:color="auto" w:fill="FFFFFF"/>
        </w:rPr>
        <w:instrText>removal from flight status</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4D2235" w:rsidRPr="008D540F">
        <w:rPr>
          <w:color w:val="000000" w:themeColor="text1"/>
          <w:shd w:val="clear" w:color="auto" w:fill="FFFFFF"/>
        </w:rPr>
        <w:t xml:space="preserve">Approvals of crewmembers are automatically canceled upon termination of employment, physical disqualification, or suspension/revocation of FAA </w:t>
      </w:r>
      <w:r w:rsidRPr="008D540F">
        <w:rPr>
          <w:color w:val="000000" w:themeColor="text1"/>
          <w:shd w:val="clear" w:color="auto" w:fill="FFFFFF"/>
        </w:rPr>
        <w:t>Certificate</w:t>
      </w:r>
      <w:r w:rsidR="004D2235"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The contractor shall have procedures </w:t>
      </w:r>
      <w:r w:rsidRPr="008D540F">
        <w:rPr>
          <w:color w:val="000000" w:themeColor="text1"/>
        </w:rPr>
        <w:t>for</w:t>
      </w:r>
      <w:r w:rsidRPr="008D540F">
        <w:rPr>
          <w:color w:val="000000" w:themeColor="text1"/>
          <w:shd w:val="clear" w:color="auto" w:fill="FFFFFF"/>
        </w:rPr>
        <w:t xml:space="preserve"> identifying and addressing human factors issues such as substance abuse, personal and family problems, etc., which would preclude flight duties</w:t>
      </w:r>
      <w:r w:rsidR="007C3B45" w:rsidRPr="008D540F">
        <w:rPr>
          <w:color w:val="000000" w:themeColor="text1"/>
          <w:shd w:val="clear" w:color="auto" w:fill="FFFFFF"/>
        </w:rPr>
        <w:t xml:space="preserve">.  </w:t>
      </w:r>
      <w:r w:rsidRPr="008D540F">
        <w:rPr>
          <w:color w:val="000000" w:themeColor="text1"/>
          <w:shd w:val="clear" w:color="auto" w:fill="FFFFFF"/>
        </w:rPr>
        <w:t>The contractor shall notify the GFR of crewmember status changes by the most expeditious means and then immediately follow up in writing.</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After completion of an appropriate </w:t>
      </w:r>
      <w:r w:rsidRPr="008D540F">
        <w:rPr>
          <w:color w:val="000000" w:themeColor="text1"/>
        </w:rPr>
        <w:t>investigation</w:t>
      </w:r>
      <w:r w:rsidRPr="008D540F">
        <w:rPr>
          <w:color w:val="000000" w:themeColor="text1"/>
          <w:shd w:val="clear" w:color="auto" w:fill="FFFFFF"/>
        </w:rPr>
        <w:t>, the GFR shall withdraw the approvals of crewmembers who have:</w:t>
      </w:r>
    </w:p>
    <w:p w:rsidR="00C75281" w:rsidRPr="008D540F" w:rsidRDefault="00C75281" w:rsidP="0027754D">
      <w:pPr>
        <w:numPr>
          <w:ilvl w:val="4"/>
          <w:numId w:val="1"/>
        </w:numPr>
        <w:spacing w:after="120"/>
        <w:rPr>
          <w:color w:val="000000" w:themeColor="text1"/>
        </w:rPr>
      </w:pPr>
      <w:r w:rsidRPr="008D540F">
        <w:rPr>
          <w:color w:val="000000" w:themeColor="text1"/>
        </w:rPr>
        <w:t xml:space="preserve">Failed to meet the general requirements of basic airmanship or who fail to exercise sound judgment </w:t>
      </w:r>
      <w:r w:rsidR="004D2235" w:rsidRPr="008D540F">
        <w:rPr>
          <w:color w:val="000000" w:themeColor="text1"/>
        </w:rPr>
        <w:t>during</w:t>
      </w:r>
      <w:r w:rsidRPr="008D540F">
        <w:rPr>
          <w:color w:val="000000" w:themeColor="text1"/>
        </w:rPr>
        <w:t xml:space="preserve"> </w:t>
      </w:r>
      <w:r w:rsidR="00A27EAA" w:rsidRPr="008D540F">
        <w:rPr>
          <w:color w:val="000000" w:themeColor="text1"/>
        </w:rPr>
        <w:t xml:space="preserve">ground or </w:t>
      </w:r>
      <w:r w:rsidRPr="008D540F">
        <w:rPr>
          <w:color w:val="000000" w:themeColor="text1"/>
        </w:rPr>
        <w:t>flight</w:t>
      </w:r>
      <w:r w:rsidR="004D2235" w:rsidRPr="008D540F">
        <w:rPr>
          <w:color w:val="000000" w:themeColor="text1"/>
        </w:rPr>
        <w:t xml:space="preserve"> operations</w:t>
      </w:r>
      <w:r w:rsidRPr="008D540F">
        <w:rPr>
          <w:color w:val="000000" w:themeColor="text1"/>
        </w:rPr>
        <w:t>.</w:t>
      </w:r>
    </w:p>
    <w:p w:rsidR="00C75281" w:rsidRPr="008D540F" w:rsidRDefault="00C75281" w:rsidP="0027754D">
      <w:pPr>
        <w:numPr>
          <w:ilvl w:val="4"/>
          <w:numId w:val="1"/>
        </w:numPr>
        <w:spacing w:after="120"/>
        <w:rPr>
          <w:color w:val="000000" w:themeColor="text1"/>
        </w:rPr>
      </w:pPr>
      <w:r w:rsidRPr="008D540F">
        <w:rPr>
          <w:color w:val="000000" w:themeColor="text1"/>
        </w:rPr>
        <w:t>Exhibited evidence of personal instability or similar undesirable tendencies or have conducted themselves contrary to the Government’s interests in promoting safety.</w:t>
      </w:r>
    </w:p>
    <w:p w:rsidR="0079626F" w:rsidRPr="008D540F" w:rsidRDefault="0079626F" w:rsidP="0027754D">
      <w:pPr>
        <w:numPr>
          <w:ilvl w:val="4"/>
          <w:numId w:val="1"/>
        </w:numPr>
        <w:spacing w:after="120"/>
        <w:rPr>
          <w:color w:val="000000" w:themeColor="text1"/>
        </w:rPr>
      </w:pPr>
      <w:r w:rsidRPr="008D540F">
        <w:rPr>
          <w:color w:val="000000" w:themeColor="text1"/>
        </w:rPr>
        <w:t xml:space="preserve">Refused timely toxicological testing when the </w:t>
      </w:r>
      <w:r w:rsidR="000B64AC" w:rsidRPr="008D540F">
        <w:rPr>
          <w:color w:val="000000" w:themeColor="text1"/>
        </w:rPr>
        <w:t>Procedures</w:t>
      </w:r>
      <w:r w:rsidRPr="008D540F">
        <w:rPr>
          <w:color w:val="000000" w:themeColor="text1"/>
        </w:rPr>
        <w:t xml:space="preserve"> </w:t>
      </w:r>
      <w:r w:rsidR="005C3608" w:rsidRPr="008D540F">
        <w:rPr>
          <w:color w:val="000000" w:themeColor="text1"/>
        </w:rPr>
        <w:t xml:space="preserve">require it </w:t>
      </w:r>
      <w:r w:rsidRPr="008D540F">
        <w:rPr>
          <w:color w:val="000000" w:themeColor="text1"/>
        </w:rPr>
        <w:t>or GFR requests the testing</w:t>
      </w:r>
      <w:r w:rsidR="007C3B45" w:rsidRPr="008D540F">
        <w:rPr>
          <w:color w:val="000000" w:themeColor="text1"/>
        </w:rPr>
        <w:t xml:space="preserve">.  </w:t>
      </w:r>
    </w:p>
    <w:p w:rsidR="00C75281" w:rsidRPr="008D540F" w:rsidRDefault="00C75281" w:rsidP="0027754D">
      <w:pPr>
        <w:numPr>
          <w:ilvl w:val="3"/>
          <w:numId w:val="1"/>
        </w:numPr>
        <w:spacing w:after="120"/>
        <w:rPr>
          <w:color w:val="000000" w:themeColor="text1"/>
        </w:rPr>
      </w:pPr>
      <w:r w:rsidRPr="008D540F">
        <w:rPr>
          <w:color w:val="000000" w:themeColor="text1"/>
        </w:rPr>
        <w:t>The GFR shall promptly notify</w:t>
      </w:r>
      <w:r w:rsidR="00196E80" w:rsidRPr="008D540F">
        <w:rPr>
          <w:color w:val="000000" w:themeColor="text1"/>
        </w:rPr>
        <w:t xml:space="preserve"> </w:t>
      </w:r>
      <w:r w:rsidRPr="008D540F">
        <w:rPr>
          <w:color w:val="000000" w:themeColor="text1"/>
        </w:rPr>
        <w:t>ACO</w:t>
      </w:r>
      <w:r w:rsidR="007C3B45" w:rsidRPr="008D540F">
        <w:rPr>
          <w:color w:val="000000" w:themeColor="text1"/>
        </w:rPr>
        <w:t xml:space="preserve"> when an approval is withdrawn.</w:t>
      </w:r>
    </w:p>
    <w:p w:rsidR="00C75281" w:rsidRPr="008D540F" w:rsidRDefault="00C75281" w:rsidP="0027754D">
      <w:pPr>
        <w:numPr>
          <w:ilvl w:val="1"/>
          <w:numId w:val="1"/>
        </w:numPr>
        <w:spacing w:after="120"/>
        <w:rPr>
          <w:color w:val="000000" w:themeColor="text1"/>
        </w:rPr>
      </w:pPr>
      <w:bookmarkStart w:id="199" w:name="_Toc447171538"/>
      <w:r w:rsidRPr="008D540F">
        <w:rPr>
          <w:rStyle w:val="Heading3Char"/>
          <w:color w:val="000000" w:themeColor="text1"/>
          <w:szCs w:val="24"/>
        </w:rPr>
        <w:t>Crewmember Qualification Requirements</w:t>
      </w:r>
      <w:bookmarkStart w:id="200" w:name="Crewmember_Qualification_Requirements"/>
      <w:bookmarkEnd w:id="199"/>
      <w:bookmarkEnd w:id="200"/>
      <w:r w:rsidR="00D17C4A" w:rsidRPr="008D540F">
        <w:rPr>
          <w:rStyle w:val="Heading3Char"/>
          <w:color w:val="000000" w:themeColor="text1"/>
          <w:szCs w:val="24"/>
        </w:rPr>
        <w:fldChar w:fldCharType="begin"/>
      </w:r>
      <w:r w:rsidR="00D17C4A" w:rsidRPr="008D540F">
        <w:rPr>
          <w:color w:val="000000" w:themeColor="text1"/>
        </w:rPr>
        <w:instrText xml:space="preserve"> XE "</w:instrText>
      </w:r>
      <w:r w:rsidR="004D25F2" w:rsidRPr="008D540F">
        <w:rPr>
          <w:rStyle w:val="Heading3Char"/>
          <w:color w:val="000000" w:themeColor="text1"/>
          <w:szCs w:val="24"/>
        </w:rPr>
        <w:instrText>Crewmembers:</w:instrText>
      </w:r>
      <w:r w:rsidR="00000304" w:rsidRPr="008D540F">
        <w:rPr>
          <w:color w:val="000000" w:themeColor="text1"/>
        </w:rPr>
        <w:instrText>q</w:instrText>
      </w:r>
      <w:r w:rsidR="00D17C4A" w:rsidRPr="008D540F">
        <w:rPr>
          <w:color w:val="000000" w:themeColor="text1"/>
        </w:rPr>
        <w:instrText xml:space="preserve">ualification </w:instrText>
      </w:r>
      <w:r w:rsidR="00000304" w:rsidRPr="008D540F">
        <w:rPr>
          <w:color w:val="000000" w:themeColor="text1"/>
        </w:rPr>
        <w:instrText>r</w:instrText>
      </w:r>
      <w:r w:rsidR="00D17C4A" w:rsidRPr="008D540F">
        <w:rPr>
          <w:color w:val="000000" w:themeColor="text1"/>
        </w:rPr>
        <w:instrText xml:space="preserve">equirements" </w:instrText>
      </w:r>
      <w:r w:rsidR="00D17C4A" w:rsidRPr="008D540F">
        <w:rPr>
          <w:rStyle w:val="Heading3Char"/>
          <w:color w:val="000000" w:themeColor="text1"/>
          <w:szCs w:val="24"/>
        </w:rPr>
        <w:fldChar w:fldCharType="end"/>
      </w:r>
      <w:r w:rsidR="00520C62" w:rsidRPr="008D540F">
        <w:rPr>
          <w:rStyle w:val="Heading3Char"/>
          <w:color w:val="000000" w:themeColor="text1"/>
          <w:szCs w:val="24"/>
        </w:rPr>
        <w:fldChar w:fldCharType="begin"/>
      </w:r>
      <w:r w:rsidR="00520C62" w:rsidRPr="008D540F">
        <w:rPr>
          <w:color w:val="000000" w:themeColor="text1"/>
        </w:rPr>
        <w:instrText xml:space="preserve"> XE "Qualifications:</w:instrText>
      </w:r>
      <w:r w:rsidR="00000304" w:rsidRPr="008D540F">
        <w:rPr>
          <w:color w:val="000000" w:themeColor="text1"/>
        </w:rPr>
        <w:instrText>general ai</w:instrText>
      </w:r>
      <w:r w:rsidR="00520C62" w:rsidRPr="008D540F">
        <w:rPr>
          <w:color w:val="000000" w:themeColor="text1"/>
        </w:rPr>
        <w:instrText xml:space="preserve">rcrew" </w:instrText>
      </w:r>
      <w:r w:rsidR="00520C62" w:rsidRPr="008D540F">
        <w:rPr>
          <w:rStyle w:val="Heading3Char"/>
          <w:color w:val="000000" w:themeColor="text1"/>
          <w:szCs w:val="24"/>
        </w:rPr>
        <w:fldChar w:fldCharType="end"/>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General Qualifications</w:t>
      </w:r>
      <w:r w:rsidR="007C3B45" w:rsidRPr="008D540F">
        <w:rPr>
          <w:color w:val="000000" w:themeColor="text1"/>
          <w:shd w:val="clear" w:color="auto" w:fill="FFFFFF"/>
        </w:rPr>
        <w:t xml:space="preserve">.  </w:t>
      </w:r>
      <w:r w:rsidRPr="008D540F">
        <w:rPr>
          <w:color w:val="000000" w:themeColor="text1"/>
          <w:shd w:val="clear" w:color="auto" w:fill="FFFFFF"/>
        </w:rPr>
        <w:t>Minimum qualifications for approval of contractor crewmember, for test and other flight categories, are listed below</w:t>
      </w:r>
      <w:r w:rsidR="007C3B45" w:rsidRPr="008D540F">
        <w:rPr>
          <w:color w:val="000000" w:themeColor="text1"/>
          <w:shd w:val="clear" w:color="auto" w:fill="FFFFFF"/>
        </w:rPr>
        <w:t xml:space="preserve">.  </w:t>
      </w:r>
      <w:r w:rsidRPr="008D540F">
        <w:rPr>
          <w:color w:val="000000" w:themeColor="text1"/>
          <w:shd w:val="clear" w:color="auto" w:fill="FFFFFF"/>
        </w:rPr>
        <w:t>Factors such as total experience, currency of experience, experience in similar aircraft, type of flying experience, and other related factors shall be evaluated by the GFR before approving a contractor crewmember</w:t>
      </w:r>
      <w:r w:rsidR="007C3B45" w:rsidRPr="008D540F">
        <w:rPr>
          <w:color w:val="000000" w:themeColor="text1"/>
          <w:shd w:val="clear" w:color="auto" w:fill="FFFFFF"/>
        </w:rPr>
        <w:t xml:space="preserve">.  </w:t>
      </w:r>
      <w:r w:rsidRPr="008D540F">
        <w:rPr>
          <w:color w:val="000000" w:themeColor="text1"/>
          <w:shd w:val="clear" w:color="auto" w:fill="FFFFFF"/>
        </w:rPr>
        <w:t xml:space="preserve">All pilots </w:t>
      </w:r>
      <w:r w:rsidRPr="008D540F">
        <w:rPr>
          <w:i/>
          <w:iCs/>
          <w:color w:val="000000" w:themeColor="text1"/>
          <w:shd w:val="clear" w:color="auto" w:fill="FFFFFF"/>
        </w:rPr>
        <w:t xml:space="preserve">(except those described in </w:t>
      </w:r>
      <w:r w:rsidR="00685428" w:rsidRPr="008D540F">
        <w:rPr>
          <w:i/>
          <w:iCs/>
          <w:color w:val="000000" w:themeColor="text1"/>
          <w:shd w:val="clear" w:color="auto" w:fill="FFFFFF"/>
        </w:rPr>
        <w:t>Paragraph</w:t>
      </w:r>
      <w:r w:rsidRPr="008D540F">
        <w:rPr>
          <w:i/>
          <w:iCs/>
          <w:color w:val="000000" w:themeColor="text1"/>
          <w:shd w:val="clear" w:color="auto" w:fill="FFFFFF"/>
        </w:rPr>
        <w:t xml:space="preserve"> </w:t>
      </w:r>
      <w:r w:rsidR="00100158" w:rsidRPr="008D540F">
        <w:rPr>
          <w:i/>
          <w:iCs/>
          <w:color w:val="000000" w:themeColor="text1"/>
          <w:shd w:val="clear" w:color="auto" w:fill="FFFFFF"/>
        </w:rPr>
        <w:fldChar w:fldCharType="begin"/>
      </w:r>
      <w:r w:rsidR="00100158" w:rsidRPr="008D540F">
        <w:rPr>
          <w:i/>
          <w:iCs/>
          <w:color w:val="000000" w:themeColor="text1"/>
          <w:shd w:val="clear" w:color="auto" w:fill="FFFFFF"/>
        </w:rPr>
        <w:instrText xml:space="preserve"> REF UAV_Pilot_Qualifications \r \h </w:instrText>
      </w:r>
      <w:r w:rsidR="006E1829" w:rsidRPr="008D540F">
        <w:rPr>
          <w:i/>
          <w:iCs/>
          <w:color w:val="000000" w:themeColor="text1"/>
          <w:shd w:val="clear" w:color="auto" w:fill="FFFFFF"/>
        </w:rPr>
        <w:instrText xml:space="preserve"> \* MERGEFORMAT </w:instrText>
      </w:r>
      <w:r w:rsidR="00100158" w:rsidRPr="008D540F">
        <w:rPr>
          <w:i/>
          <w:iCs/>
          <w:color w:val="000000" w:themeColor="text1"/>
          <w:shd w:val="clear" w:color="auto" w:fill="FFFFFF"/>
        </w:rPr>
      </w:r>
      <w:r w:rsidR="00100158" w:rsidRPr="008D540F">
        <w:rPr>
          <w:i/>
          <w:iCs/>
          <w:color w:val="000000" w:themeColor="text1"/>
          <w:shd w:val="clear" w:color="auto" w:fill="FFFFFF"/>
        </w:rPr>
        <w:fldChar w:fldCharType="separate"/>
      </w:r>
      <w:r w:rsidR="001A594B">
        <w:rPr>
          <w:i/>
          <w:iCs/>
          <w:color w:val="000000" w:themeColor="text1"/>
          <w:shd w:val="clear" w:color="auto" w:fill="FFFFFF"/>
        </w:rPr>
        <w:t>4.3.6</w:t>
      </w:r>
      <w:r w:rsidR="00100158" w:rsidRPr="008D540F">
        <w:rPr>
          <w:i/>
          <w:iCs/>
          <w:color w:val="000000" w:themeColor="text1"/>
          <w:shd w:val="clear" w:color="auto" w:fill="FFFFFF"/>
        </w:rPr>
        <w:fldChar w:fldCharType="end"/>
      </w:r>
      <w:r w:rsidRPr="008D540F">
        <w:rPr>
          <w:color w:val="000000" w:themeColor="text1"/>
          <w:shd w:val="clear" w:color="auto" w:fill="FFFFFF"/>
        </w:rPr>
        <w:t xml:space="preserve"> </w:t>
      </w:r>
      <w:r w:rsidRPr="008D540F">
        <w:rPr>
          <w:i/>
          <w:iCs/>
          <w:color w:val="000000" w:themeColor="text1"/>
          <w:shd w:val="clear" w:color="auto" w:fill="FFFFFF"/>
        </w:rPr>
        <w:t>below</w:t>
      </w:r>
      <w:r w:rsidRPr="008D540F">
        <w:rPr>
          <w:color w:val="000000" w:themeColor="text1"/>
          <w:shd w:val="clear" w:color="auto" w:fill="FFFFFF"/>
        </w:rPr>
        <w:t xml:space="preserve">) shall have an FAA Commercial Pilot or Airline Transport Pilot </w:t>
      </w:r>
      <w:r w:rsidR="00D76970" w:rsidRPr="008D540F">
        <w:rPr>
          <w:color w:val="000000" w:themeColor="text1"/>
          <w:shd w:val="clear" w:color="auto" w:fill="FFFFFF"/>
        </w:rPr>
        <w:t>Certificate</w:t>
      </w:r>
      <w:r w:rsidRPr="008D540F">
        <w:rPr>
          <w:color w:val="000000" w:themeColor="text1"/>
          <w:shd w:val="clear" w:color="auto" w:fill="FFFFFF"/>
        </w:rPr>
        <w:t xml:space="preserve"> and the appropriate category </w:t>
      </w:r>
      <w:r w:rsidR="00D76970" w:rsidRPr="008D540F">
        <w:rPr>
          <w:color w:val="000000" w:themeColor="text1"/>
          <w:shd w:val="clear" w:color="auto" w:fill="FFFFFF"/>
        </w:rPr>
        <w:t>and class ratings</w:t>
      </w:r>
      <w:r w:rsidR="007C3B45" w:rsidRPr="008D540F">
        <w:rPr>
          <w:color w:val="000000" w:themeColor="text1"/>
          <w:shd w:val="clear" w:color="auto" w:fill="FFFFFF"/>
        </w:rPr>
        <w:t xml:space="preserve">.  </w:t>
      </w:r>
      <w:r w:rsidRPr="008D540F">
        <w:rPr>
          <w:color w:val="000000" w:themeColor="text1"/>
          <w:shd w:val="clear" w:color="auto" w:fill="FFFFFF"/>
        </w:rPr>
        <w:t xml:space="preserve">Flight engineers shall have an FAA Flight Engineer Certificate </w:t>
      </w:r>
      <w:r w:rsidR="00D76970" w:rsidRPr="008D540F">
        <w:rPr>
          <w:color w:val="000000" w:themeColor="text1"/>
          <w:shd w:val="clear" w:color="auto" w:fill="FFFFFF"/>
        </w:rPr>
        <w:t>o</w:t>
      </w:r>
      <w:r w:rsidR="00C77FD4" w:rsidRPr="008D540F">
        <w:rPr>
          <w:color w:val="000000" w:themeColor="text1"/>
          <w:shd w:val="clear" w:color="auto" w:fill="FFFFFF"/>
        </w:rPr>
        <w:t>r a</w:t>
      </w:r>
      <w:r w:rsidR="00D76970" w:rsidRPr="008D540F">
        <w:rPr>
          <w:color w:val="000000" w:themeColor="text1"/>
          <w:shd w:val="clear" w:color="auto" w:fill="FFFFFF"/>
        </w:rPr>
        <w:t xml:space="preserve"> Service equivalent Certificate or Qualification</w:t>
      </w:r>
      <w:r w:rsidR="007C3B45" w:rsidRPr="008D540F">
        <w:rPr>
          <w:color w:val="000000" w:themeColor="text1"/>
          <w:shd w:val="clear" w:color="auto" w:fill="FFFFFF"/>
        </w:rPr>
        <w:t xml:space="preserve">.  </w:t>
      </w:r>
      <w:r w:rsidRPr="008D540F">
        <w:rPr>
          <w:color w:val="000000" w:themeColor="text1"/>
          <w:shd w:val="clear" w:color="auto" w:fill="FFFFFF"/>
        </w:rPr>
        <w:t>Contractors may use Service forms/directives to record individual crewmember records when performing ground and flight operations as approved by the GFR</w:t>
      </w:r>
      <w:r w:rsidR="007C3B45" w:rsidRPr="008D540F">
        <w:rPr>
          <w:color w:val="000000" w:themeColor="text1"/>
          <w:shd w:val="clear" w:color="auto" w:fill="FFFFFF"/>
        </w:rPr>
        <w:t xml:space="preserve">.  </w:t>
      </w:r>
      <w:r w:rsidRPr="008D540F">
        <w:rPr>
          <w:color w:val="000000" w:themeColor="text1"/>
          <w:shd w:val="clear" w:color="auto" w:fill="FFFFFF"/>
        </w:rPr>
        <w:t>For non</w:t>
      </w:r>
      <w:r w:rsidR="006F6FD2" w:rsidRPr="008D540F">
        <w:noBreakHyphen/>
      </w:r>
      <w:r w:rsidRPr="008D540F">
        <w:rPr>
          <w:color w:val="000000" w:themeColor="text1"/>
          <w:shd w:val="clear" w:color="auto" w:fill="FFFFFF"/>
        </w:rPr>
        <w:t>crewmember requireme</w:t>
      </w:r>
      <w:r w:rsidR="00100158" w:rsidRPr="008D540F">
        <w:rPr>
          <w:color w:val="000000" w:themeColor="text1"/>
          <w:shd w:val="clear" w:color="auto" w:fill="FFFFFF"/>
        </w:rPr>
        <w:t xml:space="preserve">nts see </w:t>
      </w:r>
      <w:r w:rsidR="00685428" w:rsidRPr="008D540F">
        <w:rPr>
          <w:color w:val="000000" w:themeColor="text1"/>
          <w:shd w:val="clear" w:color="auto" w:fill="FFFFFF"/>
        </w:rPr>
        <w:t>Paragraph</w:t>
      </w:r>
      <w:r w:rsidR="00100158" w:rsidRPr="008D540F">
        <w:rPr>
          <w:color w:val="000000" w:themeColor="text1"/>
          <w:shd w:val="clear" w:color="auto" w:fill="FFFFFF"/>
        </w:rPr>
        <w:t xml:space="preserve">s </w:t>
      </w:r>
      <w:r w:rsidR="00435C72" w:rsidRPr="008D540F">
        <w:rPr>
          <w:color w:val="000000" w:themeColor="text1"/>
          <w:shd w:val="clear" w:color="auto" w:fill="FFFFFF"/>
        </w:rPr>
        <w:fldChar w:fldCharType="begin"/>
      </w:r>
      <w:r w:rsidR="00435C72" w:rsidRPr="008D540F">
        <w:rPr>
          <w:color w:val="000000" w:themeColor="text1"/>
          <w:shd w:val="clear" w:color="auto" w:fill="FFFFFF"/>
        </w:rPr>
        <w:instrText xml:space="preserve"> REF Noncrewmember_Quals \r \h </w:instrText>
      </w:r>
      <w:r w:rsidR="006E1829" w:rsidRPr="008D540F">
        <w:rPr>
          <w:color w:val="000000" w:themeColor="text1"/>
          <w:shd w:val="clear" w:color="auto" w:fill="FFFFFF"/>
        </w:rPr>
        <w:instrText xml:space="preserve"> \* MERGEFORMAT </w:instrText>
      </w:r>
      <w:r w:rsidR="00435C72" w:rsidRPr="008D540F">
        <w:rPr>
          <w:color w:val="000000" w:themeColor="text1"/>
          <w:shd w:val="clear" w:color="auto" w:fill="FFFFFF"/>
        </w:rPr>
      </w:r>
      <w:r w:rsidR="00435C72" w:rsidRPr="008D540F">
        <w:rPr>
          <w:color w:val="000000" w:themeColor="text1"/>
          <w:shd w:val="clear" w:color="auto" w:fill="FFFFFF"/>
        </w:rPr>
        <w:fldChar w:fldCharType="separate"/>
      </w:r>
      <w:r w:rsidR="001A594B">
        <w:rPr>
          <w:color w:val="000000" w:themeColor="text1"/>
          <w:shd w:val="clear" w:color="auto" w:fill="FFFFFF"/>
        </w:rPr>
        <w:t>4.2.6</w:t>
      </w:r>
      <w:r w:rsidR="00435C72" w:rsidRPr="008D540F">
        <w:rPr>
          <w:color w:val="000000" w:themeColor="text1"/>
          <w:shd w:val="clear" w:color="auto" w:fill="FFFFFF"/>
        </w:rPr>
        <w:fldChar w:fldCharType="end"/>
      </w:r>
      <w:r w:rsidR="00435C72" w:rsidRPr="008D540F">
        <w:rPr>
          <w:color w:val="000000" w:themeColor="text1"/>
          <w:shd w:val="clear" w:color="auto" w:fill="FFFFFF"/>
        </w:rPr>
        <w:t xml:space="preserve"> </w:t>
      </w:r>
      <w:r w:rsidR="00100158" w:rsidRPr="008D540F">
        <w:rPr>
          <w:color w:val="000000" w:themeColor="text1"/>
          <w:shd w:val="clear" w:color="auto" w:fill="FFFFFF"/>
        </w:rPr>
        <w:t xml:space="preserve">and </w:t>
      </w:r>
      <w:r w:rsidR="00435C72" w:rsidRPr="008D540F">
        <w:rPr>
          <w:color w:val="000000" w:themeColor="text1"/>
          <w:shd w:val="clear" w:color="auto" w:fill="FFFFFF"/>
        </w:rPr>
        <w:fldChar w:fldCharType="begin"/>
      </w:r>
      <w:r w:rsidR="00435C72" w:rsidRPr="008D540F">
        <w:rPr>
          <w:color w:val="000000" w:themeColor="text1"/>
          <w:shd w:val="clear" w:color="auto" w:fill="FFFFFF"/>
        </w:rPr>
        <w:instrText xml:space="preserve"> REF Crewmember_Requirements \r \h </w:instrText>
      </w:r>
      <w:r w:rsidR="006E1829" w:rsidRPr="008D540F">
        <w:rPr>
          <w:color w:val="000000" w:themeColor="text1"/>
          <w:shd w:val="clear" w:color="auto" w:fill="FFFFFF"/>
        </w:rPr>
        <w:instrText xml:space="preserve"> \* MERGEFORMAT </w:instrText>
      </w:r>
      <w:r w:rsidR="00435C72" w:rsidRPr="008D540F">
        <w:rPr>
          <w:color w:val="000000" w:themeColor="text1"/>
          <w:shd w:val="clear" w:color="auto" w:fill="FFFFFF"/>
        </w:rPr>
      </w:r>
      <w:r w:rsidR="00435C72" w:rsidRPr="008D540F">
        <w:rPr>
          <w:color w:val="000000" w:themeColor="text1"/>
          <w:shd w:val="clear" w:color="auto" w:fill="FFFFFF"/>
        </w:rPr>
        <w:fldChar w:fldCharType="separate"/>
      </w:r>
      <w:r w:rsidR="001A594B">
        <w:rPr>
          <w:color w:val="000000" w:themeColor="text1"/>
          <w:shd w:val="clear" w:color="auto" w:fill="FFFFFF"/>
        </w:rPr>
        <w:t>4.6.1</w:t>
      </w:r>
      <w:r w:rsidR="00435C72"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qualification </w:t>
      </w:r>
      <w:r w:rsidRPr="008D540F">
        <w:rPr>
          <w:color w:val="000000" w:themeColor="text1"/>
        </w:rPr>
        <w:t>requirements</w:t>
      </w:r>
      <w:r w:rsidRPr="008D540F">
        <w:rPr>
          <w:color w:val="000000" w:themeColor="text1"/>
          <w:shd w:val="clear" w:color="auto" w:fill="FFFFFF"/>
        </w:rPr>
        <w:t xml:space="preserve"> for </w:t>
      </w:r>
      <w:r w:rsidR="007E0D82" w:rsidRPr="008D540F">
        <w:rPr>
          <w:color w:val="000000" w:themeColor="text1"/>
          <w:shd w:val="clear" w:color="auto" w:fill="FFFFFF"/>
        </w:rPr>
        <w:t xml:space="preserve">UA </w:t>
      </w:r>
      <w:r w:rsidRPr="008D540F">
        <w:rPr>
          <w:color w:val="000000" w:themeColor="text1"/>
          <w:shd w:val="clear" w:color="auto" w:fill="FFFFFF"/>
        </w:rPr>
        <w:t xml:space="preserve">pilots/operators are found in </w:t>
      </w:r>
      <w:r w:rsidR="00685428" w:rsidRPr="008D540F">
        <w:rPr>
          <w:color w:val="000000" w:themeColor="text1"/>
          <w:shd w:val="clear" w:color="auto" w:fill="FFFFFF"/>
        </w:rPr>
        <w:t>Paragraph</w:t>
      </w:r>
      <w:r w:rsidRPr="008D540F">
        <w:rPr>
          <w:color w:val="000000" w:themeColor="text1"/>
          <w:shd w:val="clear" w:color="auto" w:fill="FFFFFF"/>
        </w:rPr>
        <w:t xml:space="preserve"> </w:t>
      </w:r>
      <w:r w:rsidR="00100158" w:rsidRPr="008D540F">
        <w:rPr>
          <w:color w:val="000000" w:themeColor="text1"/>
          <w:shd w:val="clear" w:color="auto" w:fill="FFFFFF"/>
        </w:rPr>
        <w:fldChar w:fldCharType="begin"/>
      </w:r>
      <w:r w:rsidR="00100158" w:rsidRPr="008D540F">
        <w:rPr>
          <w:color w:val="000000" w:themeColor="text1"/>
          <w:shd w:val="clear" w:color="auto" w:fill="FFFFFF"/>
        </w:rPr>
        <w:instrText xml:space="preserve"> REF UAV_Pilot_Qualifications \r \h </w:instrText>
      </w:r>
      <w:r w:rsidR="006E1829" w:rsidRPr="008D540F">
        <w:rPr>
          <w:color w:val="000000" w:themeColor="text1"/>
          <w:shd w:val="clear" w:color="auto" w:fill="FFFFFF"/>
        </w:rPr>
        <w:instrText xml:space="preserve"> \* MERGEFORMAT </w:instrText>
      </w:r>
      <w:r w:rsidR="00100158" w:rsidRPr="008D540F">
        <w:rPr>
          <w:color w:val="000000" w:themeColor="text1"/>
          <w:shd w:val="clear" w:color="auto" w:fill="FFFFFF"/>
        </w:rPr>
      </w:r>
      <w:r w:rsidR="00100158" w:rsidRPr="008D540F">
        <w:rPr>
          <w:color w:val="000000" w:themeColor="text1"/>
          <w:shd w:val="clear" w:color="auto" w:fill="FFFFFF"/>
        </w:rPr>
        <w:fldChar w:fldCharType="separate"/>
      </w:r>
      <w:r w:rsidR="001A594B">
        <w:rPr>
          <w:color w:val="000000" w:themeColor="text1"/>
          <w:shd w:val="clear" w:color="auto" w:fill="FFFFFF"/>
        </w:rPr>
        <w:t>4.3.6</w:t>
      </w:r>
      <w:r w:rsidR="00100158"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qualification requirements listed in </w:t>
      </w:r>
      <w:r w:rsidR="00685428" w:rsidRPr="008D540F">
        <w:rPr>
          <w:color w:val="000000" w:themeColor="text1"/>
          <w:shd w:val="clear" w:color="auto" w:fill="FFFFFF"/>
        </w:rPr>
        <w:t>Paragraph</w:t>
      </w:r>
      <w:r w:rsidRPr="008D540F">
        <w:rPr>
          <w:color w:val="000000" w:themeColor="text1"/>
          <w:shd w:val="clear" w:color="auto" w:fill="FFFFFF"/>
        </w:rPr>
        <w:t xml:space="preserve">s </w:t>
      </w:r>
      <w:r w:rsidR="00435C72" w:rsidRPr="008D540F">
        <w:rPr>
          <w:color w:val="000000" w:themeColor="text1"/>
          <w:shd w:val="clear" w:color="auto" w:fill="FFFFFF"/>
        </w:rPr>
        <w:fldChar w:fldCharType="begin"/>
      </w:r>
      <w:r w:rsidR="00435C72" w:rsidRPr="008D540F">
        <w:rPr>
          <w:color w:val="000000" w:themeColor="text1"/>
          <w:shd w:val="clear" w:color="auto" w:fill="FFFFFF"/>
        </w:rPr>
        <w:instrText xml:space="preserve"> REF Experimental_Test_Flight_Quals \r \h </w:instrText>
      </w:r>
      <w:r w:rsidR="006E1829" w:rsidRPr="008D540F">
        <w:rPr>
          <w:color w:val="000000" w:themeColor="text1"/>
          <w:shd w:val="clear" w:color="auto" w:fill="FFFFFF"/>
        </w:rPr>
        <w:instrText xml:space="preserve"> \* MERGEFORMAT </w:instrText>
      </w:r>
      <w:r w:rsidR="00435C72" w:rsidRPr="008D540F">
        <w:rPr>
          <w:color w:val="000000" w:themeColor="text1"/>
          <w:shd w:val="clear" w:color="auto" w:fill="FFFFFF"/>
        </w:rPr>
      </w:r>
      <w:r w:rsidR="00435C72" w:rsidRPr="008D540F">
        <w:rPr>
          <w:color w:val="000000" w:themeColor="text1"/>
          <w:shd w:val="clear" w:color="auto" w:fill="FFFFFF"/>
        </w:rPr>
        <w:fldChar w:fldCharType="separate"/>
      </w:r>
      <w:r w:rsidR="001A594B">
        <w:rPr>
          <w:color w:val="000000" w:themeColor="text1"/>
          <w:shd w:val="clear" w:color="auto" w:fill="FFFFFF"/>
        </w:rPr>
        <w:t>4.3.2</w:t>
      </w:r>
      <w:r w:rsidR="00435C72" w:rsidRPr="008D540F">
        <w:rPr>
          <w:color w:val="000000" w:themeColor="text1"/>
          <w:shd w:val="clear" w:color="auto" w:fill="FFFFFF"/>
        </w:rPr>
        <w:fldChar w:fldCharType="end"/>
      </w:r>
      <w:r w:rsidR="00435C72" w:rsidRPr="008D540F">
        <w:rPr>
          <w:color w:val="000000" w:themeColor="text1"/>
          <w:shd w:val="clear" w:color="auto" w:fill="FFFFFF"/>
        </w:rPr>
        <w:t xml:space="preserve"> </w:t>
      </w:r>
      <w:r w:rsidRPr="008D540F">
        <w:rPr>
          <w:color w:val="000000" w:themeColor="text1"/>
          <w:shd w:val="clear" w:color="auto" w:fill="FFFFFF"/>
        </w:rPr>
        <w:t xml:space="preserve">and </w:t>
      </w:r>
      <w:r w:rsidR="00435C72" w:rsidRPr="008D540F">
        <w:rPr>
          <w:color w:val="000000" w:themeColor="text1"/>
          <w:shd w:val="clear" w:color="auto" w:fill="FFFFFF"/>
        </w:rPr>
        <w:fldChar w:fldCharType="begin"/>
      </w:r>
      <w:r w:rsidR="00435C72" w:rsidRPr="008D540F">
        <w:rPr>
          <w:color w:val="000000" w:themeColor="text1"/>
          <w:shd w:val="clear" w:color="auto" w:fill="FFFFFF"/>
        </w:rPr>
        <w:instrText xml:space="preserve"> REF Engineering_Test_Quals \r \h </w:instrText>
      </w:r>
      <w:r w:rsidR="006E1829" w:rsidRPr="008D540F">
        <w:rPr>
          <w:color w:val="000000" w:themeColor="text1"/>
          <w:shd w:val="clear" w:color="auto" w:fill="FFFFFF"/>
        </w:rPr>
        <w:instrText xml:space="preserve"> \* MERGEFORMAT </w:instrText>
      </w:r>
      <w:r w:rsidR="00435C72" w:rsidRPr="008D540F">
        <w:rPr>
          <w:color w:val="000000" w:themeColor="text1"/>
          <w:shd w:val="clear" w:color="auto" w:fill="FFFFFF"/>
        </w:rPr>
      </w:r>
      <w:r w:rsidR="00435C72" w:rsidRPr="008D540F">
        <w:rPr>
          <w:color w:val="000000" w:themeColor="text1"/>
          <w:shd w:val="clear" w:color="auto" w:fill="FFFFFF"/>
        </w:rPr>
        <w:fldChar w:fldCharType="separate"/>
      </w:r>
      <w:r w:rsidR="001A594B">
        <w:rPr>
          <w:color w:val="000000" w:themeColor="text1"/>
          <w:shd w:val="clear" w:color="auto" w:fill="FFFFFF"/>
        </w:rPr>
        <w:t>4.3.3</w:t>
      </w:r>
      <w:r w:rsidR="00435C72" w:rsidRPr="008D540F">
        <w:rPr>
          <w:color w:val="000000" w:themeColor="text1"/>
          <w:shd w:val="clear" w:color="auto" w:fill="FFFFFF"/>
        </w:rPr>
        <w:fldChar w:fldCharType="end"/>
      </w:r>
      <w:r w:rsidR="00435C72" w:rsidRPr="008D540F">
        <w:rPr>
          <w:color w:val="000000" w:themeColor="text1"/>
          <w:shd w:val="clear" w:color="auto" w:fill="FFFFFF"/>
        </w:rPr>
        <w:t xml:space="preserve"> </w:t>
      </w:r>
      <w:r w:rsidR="007E0D82" w:rsidRPr="008D540F">
        <w:rPr>
          <w:color w:val="000000" w:themeColor="text1"/>
          <w:shd w:val="clear" w:color="auto" w:fill="FFFFFF"/>
        </w:rPr>
        <w:t>(below) do not apply to UA</w:t>
      </w:r>
      <w:r w:rsidRPr="008D540F">
        <w:rPr>
          <w:color w:val="000000" w:themeColor="text1"/>
          <w:shd w:val="clear" w:color="auto" w:fill="FFFFFF"/>
        </w:rPr>
        <w:t xml:space="preserve"> operations.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 xml:space="preserve">Experimental Test Flights and </w:t>
      </w:r>
      <w:r w:rsidRPr="008D540F">
        <w:rPr>
          <w:color w:val="000000" w:themeColor="text1"/>
        </w:rPr>
        <w:t>Associated</w:t>
      </w:r>
      <w:r w:rsidRPr="008D540F">
        <w:rPr>
          <w:color w:val="000000" w:themeColor="text1"/>
          <w:shd w:val="clear" w:color="auto" w:fill="FFFFFF"/>
        </w:rPr>
        <w:t xml:space="preserve"> Experimental Ground Operations.</w:t>
      </w:r>
      <w:bookmarkStart w:id="201" w:name="Experimental_Test_Flight_Quals"/>
      <w:bookmarkEnd w:id="201"/>
      <w:r w:rsidR="00065661" w:rsidRPr="008D540F">
        <w:rPr>
          <w:color w:val="000000" w:themeColor="text1"/>
          <w:shd w:val="clear" w:color="auto" w:fill="FFFFFF"/>
        </w:rPr>
        <w:fldChar w:fldCharType="begin"/>
      </w:r>
      <w:r w:rsidR="00065661" w:rsidRPr="008D540F">
        <w:rPr>
          <w:color w:val="000000" w:themeColor="text1"/>
        </w:rPr>
        <w:instrText xml:space="preserve"> XE "</w:instrText>
      </w:r>
      <w:r w:rsidR="004D25F2" w:rsidRPr="008D540F">
        <w:rPr>
          <w:color w:val="000000" w:themeColor="text1"/>
        </w:rPr>
        <w:instrText>Crewmembers:</w:instrText>
      </w:r>
      <w:r w:rsidR="00000304" w:rsidRPr="008D540F">
        <w:rPr>
          <w:color w:val="000000" w:themeColor="text1"/>
        </w:rPr>
        <w:instrText>experimental test flight qu</w:instrText>
      </w:r>
      <w:r w:rsidR="00065661" w:rsidRPr="008D540F">
        <w:rPr>
          <w:color w:val="000000" w:themeColor="text1"/>
        </w:rPr>
        <w:instrText xml:space="preserve">alifications" </w:instrText>
      </w:r>
      <w:r w:rsidR="00065661" w:rsidRPr="008D540F">
        <w:rPr>
          <w:color w:val="000000" w:themeColor="text1"/>
          <w:shd w:val="clear" w:color="auto" w:fill="FFFFFF"/>
        </w:rPr>
        <w:fldChar w:fldCharType="end"/>
      </w:r>
      <w:r w:rsidR="00065661" w:rsidRPr="008D540F">
        <w:rPr>
          <w:color w:val="000000" w:themeColor="text1"/>
          <w:shd w:val="clear" w:color="auto" w:fill="FFFFFF"/>
        </w:rPr>
        <w:fldChar w:fldCharType="begin"/>
      </w:r>
      <w:r w:rsidR="00065661" w:rsidRPr="008D540F">
        <w:rPr>
          <w:color w:val="000000" w:themeColor="text1"/>
        </w:rPr>
        <w:instrText xml:space="preserve"> XE "Qualifications:</w:instrText>
      </w:r>
      <w:r w:rsidR="00000304" w:rsidRPr="008D540F">
        <w:rPr>
          <w:color w:val="000000" w:themeColor="text1"/>
        </w:rPr>
        <w:instrText>experimental test p</w:instrText>
      </w:r>
      <w:r w:rsidR="00065661" w:rsidRPr="008D540F">
        <w:rPr>
          <w:color w:val="000000" w:themeColor="text1"/>
        </w:rPr>
        <w:instrText xml:space="preserve">ilot" </w:instrText>
      </w:r>
      <w:r w:rsidR="00065661" w:rsidRPr="008D540F">
        <w:rPr>
          <w:color w:val="000000" w:themeColor="text1"/>
          <w:shd w:val="clear" w:color="auto" w:fill="FFFFFF"/>
        </w:rPr>
        <w:fldChar w:fldCharType="end"/>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lastRenderedPageBreak/>
        <w:t>Pilot</w:t>
      </w:r>
      <w:r w:rsidR="007C3B45" w:rsidRPr="008D540F">
        <w:rPr>
          <w:color w:val="000000" w:themeColor="text1"/>
          <w:shd w:val="clear" w:color="auto" w:fill="FFFFFF"/>
        </w:rPr>
        <w:t xml:space="preserve">.  </w:t>
      </w:r>
      <w:r w:rsidRPr="008D540F">
        <w:rPr>
          <w:color w:val="000000" w:themeColor="text1"/>
          <w:shd w:val="clear" w:color="auto" w:fill="FFFFFF"/>
        </w:rPr>
        <w:t xml:space="preserve">Not less than 1,500 hours </w:t>
      </w:r>
      <w:r w:rsidR="000341D9" w:rsidRPr="008D540F">
        <w:rPr>
          <w:color w:val="000000" w:themeColor="text1"/>
          <w:shd w:val="clear" w:color="auto" w:fill="FFFFFF"/>
        </w:rPr>
        <w:t>Pilot-in-Command</w:t>
      </w:r>
      <w:r w:rsidRPr="008D540F">
        <w:rPr>
          <w:color w:val="000000" w:themeColor="text1"/>
          <w:shd w:val="clear" w:color="auto" w:fill="FFFFFF"/>
        </w:rPr>
        <w:t xml:space="preserve"> time, to include 100 hours as </w:t>
      </w:r>
      <w:r w:rsidR="000341D9" w:rsidRPr="008D540F">
        <w:rPr>
          <w:color w:val="000000" w:themeColor="text1"/>
          <w:shd w:val="clear" w:color="auto" w:fill="FFFFFF"/>
        </w:rPr>
        <w:t>Pilot-in-Command</w:t>
      </w:r>
      <w:r w:rsidRPr="008D540F">
        <w:rPr>
          <w:color w:val="000000" w:themeColor="text1"/>
          <w:shd w:val="clear" w:color="auto" w:fill="FFFFFF"/>
        </w:rPr>
        <w:t xml:space="preserve"> during engineering and/or acceptance flights listed </w:t>
      </w:r>
      <w:r w:rsidRPr="008D540F">
        <w:rPr>
          <w:color w:val="000000" w:themeColor="text1"/>
        </w:rPr>
        <w:t>under</w:t>
      </w:r>
      <w:r w:rsidRPr="008D540F">
        <w:rPr>
          <w:color w:val="000000" w:themeColor="text1"/>
          <w:shd w:val="clear" w:color="auto" w:fill="FFFFFF"/>
        </w:rPr>
        <w:t xml:space="preserve"> the functional flight category</w:t>
      </w:r>
      <w:r w:rsidR="007C3B45" w:rsidRPr="008D540F">
        <w:rPr>
          <w:color w:val="000000" w:themeColor="text1"/>
          <w:shd w:val="clear" w:color="auto" w:fill="FFFFFF"/>
        </w:rPr>
        <w:t xml:space="preserve">.  </w:t>
      </w:r>
      <w:r w:rsidRPr="008D540F">
        <w:rPr>
          <w:color w:val="000000" w:themeColor="text1"/>
          <w:shd w:val="clear" w:color="auto" w:fill="FFFFFF"/>
        </w:rPr>
        <w:t>Graduation from a military test pilot school (TPS) is required.</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TPS Waiver</w:t>
      </w:r>
      <w:r w:rsidR="00065661" w:rsidRPr="008D540F">
        <w:rPr>
          <w:color w:val="000000" w:themeColor="text1"/>
          <w:shd w:val="clear" w:color="auto" w:fill="FFFFFF"/>
        </w:rPr>
        <w:fldChar w:fldCharType="begin"/>
      </w:r>
      <w:r w:rsidR="00065661" w:rsidRPr="008D540F">
        <w:rPr>
          <w:color w:val="000000" w:themeColor="text1"/>
        </w:rPr>
        <w:instrText xml:space="preserve"> XE "</w:instrText>
      </w:r>
      <w:r w:rsidR="004D25F2" w:rsidRPr="008D540F">
        <w:rPr>
          <w:color w:val="000000" w:themeColor="text1"/>
        </w:rPr>
        <w:instrText>Crewmembers:</w:instrText>
      </w:r>
      <w:r w:rsidR="00065661" w:rsidRPr="008D540F">
        <w:rPr>
          <w:color w:val="000000" w:themeColor="text1"/>
        </w:rPr>
        <w:instrText xml:space="preserve">TPS </w:instrText>
      </w:r>
      <w:r w:rsidR="00000304" w:rsidRPr="008D540F">
        <w:rPr>
          <w:color w:val="000000" w:themeColor="text1"/>
        </w:rPr>
        <w:instrText>w</w:instrText>
      </w:r>
      <w:r w:rsidR="00065661" w:rsidRPr="008D540F">
        <w:rPr>
          <w:color w:val="000000" w:themeColor="text1"/>
        </w:rPr>
        <w:instrText xml:space="preserve">aiver" </w:instrText>
      </w:r>
      <w:r w:rsidR="00065661"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When the contractor pilot is not a graduate of a military TPS, the education and experience requirements listed below must be met as a basis of consideration for TPS waiver.</w:t>
      </w:r>
    </w:p>
    <w:p w:rsidR="00C75281" w:rsidRPr="008D540F" w:rsidRDefault="00C75281" w:rsidP="0027754D">
      <w:pPr>
        <w:numPr>
          <w:ilvl w:val="4"/>
          <w:numId w:val="1"/>
        </w:numPr>
        <w:spacing w:after="120"/>
        <w:rPr>
          <w:color w:val="000000" w:themeColor="text1"/>
        </w:rPr>
      </w:pPr>
      <w:r w:rsidRPr="008D540F">
        <w:rPr>
          <w:color w:val="000000" w:themeColor="text1"/>
        </w:rPr>
        <w:t xml:space="preserve">Pilots must have at least 2,000 hours </w:t>
      </w:r>
      <w:r w:rsidR="000341D9" w:rsidRPr="008D540F">
        <w:rPr>
          <w:color w:val="000000" w:themeColor="text1"/>
        </w:rPr>
        <w:t>Pilot-in-Command</w:t>
      </w:r>
      <w:r w:rsidRPr="008D540F">
        <w:rPr>
          <w:color w:val="000000" w:themeColor="text1"/>
        </w:rPr>
        <w:t xml:space="preserve"> time in comparable aircraft (e.g., helicopter, fighter/attack, cargo, or other)</w:t>
      </w:r>
      <w:r w:rsidR="007C3B45" w:rsidRPr="008D540F">
        <w:rPr>
          <w:color w:val="000000" w:themeColor="text1"/>
        </w:rPr>
        <w:t xml:space="preserve">.  </w:t>
      </w:r>
      <w:r w:rsidRPr="008D540F">
        <w:rPr>
          <w:color w:val="000000" w:themeColor="text1"/>
        </w:rPr>
        <w:t xml:space="preserve">Additionally, 200 hours of </w:t>
      </w:r>
      <w:r w:rsidR="000341D9" w:rsidRPr="008D540F">
        <w:rPr>
          <w:color w:val="000000" w:themeColor="text1"/>
        </w:rPr>
        <w:t>Pilot-in-Command</w:t>
      </w:r>
      <w:r w:rsidRPr="008D540F">
        <w:rPr>
          <w:color w:val="000000" w:themeColor="text1"/>
        </w:rPr>
        <w:t xml:space="preserve"> time during engineering flight test and 10 hours during experimental flight test are required.</w:t>
      </w:r>
    </w:p>
    <w:p w:rsidR="00C75281" w:rsidRPr="008D540F" w:rsidRDefault="00C75281" w:rsidP="0027754D">
      <w:pPr>
        <w:numPr>
          <w:ilvl w:val="4"/>
          <w:numId w:val="1"/>
        </w:numPr>
        <w:spacing w:after="120"/>
        <w:rPr>
          <w:color w:val="000000" w:themeColor="text1"/>
        </w:rPr>
      </w:pPr>
      <w:r w:rsidRPr="008D540F">
        <w:rPr>
          <w:color w:val="000000" w:themeColor="text1"/>
        </w:rPr>
        <w:t>Education and experience requirements are as follows:</w:t>
      </w:r>
    </w:p>
    <w:p w:rsidR="00C75281" w:rsidRPr="008D540F" w:rsidRDefault="00C75281" w:rsidP="0027754D">
      <w:pPr>
        <w:numPr>
          <w:ilvl w:val="5"/>
          <w:numId w:val="1"/>
        </w:numPr>
        <w:spacing w:after="120"/>
        <w:rPr>
          <w:color w:val="000000" w:themeColor="text1"/>
        </w:rPr>
      </w:pPr>
      <w:r w:rsidRPr="008D540F">
        <w:rPr>
          <w:color w:val="000000" w:themeColor="text1"/>
        </w:rPr>
        <w:t>An undergraduate or higher degree in an aerospace related engineering or aerospace related scientific discipline plus 1 year of applicable eng</w:t>
      </w:r>
      <w:r w:rsidR="006F6FD2" w:rsidRPr="008D540F">
        <w:rPr>
          <w:color w:val="000000" w:themeColor="text1"/>
        </w:rPr>
        <w:t>ineering test flight experience</w:t>
      </w:r>
      <w:r w:rsidRPr="008D540F">
        <w:rPr>
          <w:color w:val="000000" w:themeColor="text1"/>
        </w:rPr>
        <w:t xml:space="preserve"> or,</w:t>
      </w:r>
    </w:p>
    <w:p w:rsidR="00C75281" w:rsidRPr="008D540F" w:rsidRDefault="00C75281" w:rsidP="0027754D">
      <w:pPr>
        <w:numPr>
          <w:ilvl w:val="5"/>
          <w:numId w:val="1"/>
        </w:numPr>
        <w:spacing w:after="120"/>
        <w:rPr>
          <w:color w:val="000000" w:themeColor="text1"/>
        </w:rPr>
      </w:pPr>
      <w:r w:rsidRPr="008D540F">
        <w:rPr>
          <w:color w:val="000000" w:themeColor="text1"/>
        </w:rPr>
        <w:t>An undergraduate or higher degree in any other engineering or scientific discipline plus 2 years of applicable eng</w:t>
      </w:r>
      <w:r w:rsidR="006F6FD2" w:rsidRPr="008D540F">
        <w:rPr>
          <w:color w:val="000000" w:themeColor="text1"/>
        </w:rPr>
        <w:t>ineering test flight experience</w:t>
      </w:r>
      <w:r w:rsidRPr="008D540F">
        <w:rPr>
          <w:color w:val="000000" w:themeColor="text1"/>
        </w:rPr>
        <w:t xml:space="preserve"> or,</w:t>
      </w:r>
    </w:p>
    <w:p w:rsidR="00C75281" w:rsidRPr="008D540F" w:rsidRDefault="00C75281" w:rsidP="0027754D">
      <w:pPr>
        <w:numPr>
          <w:ilvl w:val="5"/>
          <w:numId w:val="1"/>
        </w:numPr>
        <w:spacing w:after="120"/>
        <w:rPr>
          <w:color w:val="000000" w:themeColor="text1"/>
        </w:rPr>
      </w:pPr>
      <w:r w:rsidRPr="008D540F">
        <w:rPr>
          <w:color w:val="000000" w:themeColor="text1"/>
        </w:rPr>
        <w:t>Any non-engineering undergraduate or higher degree plus 3 years of applicable eng</w:t>
      </w:r>
      <w:r w:rsidR="006F6FD2" w:rsidRPr="008D540F">
        <w:rPr>
          <w:color w:val="000000" w:themeColor="text1"/>
        </w:rPr>
        <w:t>ineering test flight experience</w:t>
      </w:r>
      <w:r w:rsidRPr="008D540F">
        <w:rPr>
          <w:color w:val="000000" w:themeColor="text1"/>
        </w:rPr>
        <w:t xml:space="preserve"> or,</w:t>
      </w:r>
    </w:p>
    <w:p w:rsidR="00C75281" w:rsidRPr="008D540F" w:rsidRDefault="00C75281" w:rsidP="0027754D">
      <w:pPr>
        <w:numPr>
          <w:ilvl w:val="5"/>
          <w:numId w:val="1"/>
        </w:numPr>
        <w:spacing w:after="120"/>
        <w:rPr>
          <w:color w:val="000000" w:themeColor="text1"/>
        </w:rPr>
      </w:pPr>
      <w:r w:rsidRPr="008D540F">
        <w:rPr>
          <w:color w:val="000000" w:themeColor="text1"/>
        </w:rPr>
        <w:t>No degree, 4 years of applicable engineering test flight experience.</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Other crewmembers</w:t>
      </w:r>
      <w:r w:rsidR="007C3B45" w:rsidRPr="008D540F">
        <w:rPr>
          <w:color w:val="000000" w:themeColor="text1"/>
          <w:shd w:val="clear" w:color="auto" w:fill="FFFFFF"/>
        </w:rPr>
        <w:t xml:space="preserve">.  </w:t>
      </w:r>
      <w:r w:rsidRPr="008D540F">
        <w:rPr>
          <w:color w:val="000000" w:themeColor="text1"/>
          <w:shd w:val="clear" w:color="auto" w:fill="FFFFFF"/>
        </w:rPr>
        <w:t>All other crewmembers must have 1000 hours in the position they are qualifying in, of which 300 hours must be in the same aircraft category</w:t>
      </w:r>
      <w:r w:rsidR="00C75E8A" w:rsidRPr="008D540F">
        <w:rPr>
          <w:color w:val="000000" w:themeColor="text1"/>
          <w:shd w:val="clear" w:color="auto" w:fill="FFFFFF"/>
        </w:rPr>
        <w:t xml:space="preserve"> (rotary-wing, glider, etc.)</w:t>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Engineering Test, Check Flights, and all other flights</w:t>
      </w:r>
      <w:bookmarkStart w:id="202" w:name="Engineering_Test_Quals"/>
      <w:bookmarkEnd w:id="202"/>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Pilot</w:t>
      </w:r>
      <w:r w:rsidR="004C03B7" w:rsidRPr="008D540F">
        <w:rPr>
          <w:color w:val="000000" w:themeColor="text1"/>
          <w:shd w:val="clear" w:color="auto" w:fill="FFFFFF"/>
        </w:rPr>
        <w:fldChar w:fldCharType="begin"/>
      </w:r>
      <w:r w:rsidR="004C03B7" w:rsidRPr="008D540F">
        <w:rPr>
          <w:color w:val="000000" w:themeColor="text1"/>
        </w:rPr>
        <w:instrText xml:space="preserve"> XE "Qualifications</w:instrText>
      </w:r>
      <w:r w:rsidR="00520C62" w:rsidRPr="008D540F">
        <w:rPr>
          <w:color w:val="000000" w:themeColor="text1"/>
        </w:rPr>
        <w:instrText>:</w:instrText>
      </w:r>
      <w:r w:rsidR="00000304" w:rsidRPr="008D540F">
        <w:rPr>
          <w:color w:val="000000" w:themeColor="text1"/>
        </w:rPr>
        <w:instrText>p</w:instrText>
      </w:r>
      <w:r w:rsidR="00520C62" w:rsidRPr="008D540F">
        <w:rPr>
          <w:color w:val="000000" w:themeColor="text1"/>
        </w:rPr>
        <w:instrText>ilot</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00520C62" w:rsidRPr="008D540F">
        <w:rPr>
          <w:color w:val="000000" w:themeColor="text1"/>
          <w:shd w:val="clear" w:color="auto" w:fill="FFFFFF"/>
        </w:rPr>
        <w:fldChar w:fldCharType="begin"/>
      </w:r>
      <w:r w:rsidR="00520C62" w:rsidRPr="008D540F">
        <w:rPr>
          <w:color w:val="000000" w:themeColor="text1"/>
        </w:rPr>
        <w:instrText xml:space="preserve"> XE "</w:instrText>
      </w:r>
      <w:r w:rsidR="004D25F2" w:rsidRPr="008D540F">
        <w:rPr>
          <w:color w:val="000000" w:themeColor="text1"/>
        </w:rPr>
        <w:instrText>Crewmembers:</w:instrText>
      </w:r>
      <w:r w:rsidR="00000304" w:rsidRPr="008D540F">
        <w:rPr>
          <w:color w:val="000000" w:themeColor="text1"/>
        </w:rPr>
        <w:instrText>p</w:instrText>
      </w:r>
      <w:r w:rsidR="00520C62" w:rsidRPr="008D540F">
        <w:rPr>
          <w:color w:val="000000" w:themeColor="text1"/>
        </w:rPr>
        <w:instrText xml:space="preserve">ilot </w:instrText>
      </w:r>
      <w:r w:rsidR="00000304" w:rsidRPr="008D540F">
        <w:rPr>
          <w:color w:val="000000" w:themeColor="text1"/>
        </w:rPr>
        <w:instrText>q</w:instrText>
      </w:r>
      <w:r w:rsidR="00520C62" w:rsidRPr="008D540F">
        <w:rPr>
          <w:color w:val="000000" w:themeColor="text1"/>
        </w:rPr>
        <w:instrText xml:space="preserve">ualifications" </w:instrText>
      </w:r>
      <w:r w:rsidR="00520C62"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pilot must be qualified in mission, type, </w:t>
      </w:r>
      <w:r w:rsidRPr="008D540F">
        <w:rPr>
          <w:color w:val="000000" w:themeColor="text1"/>
        </w:rPr>
        <w:t>design</w:t>
      </w:r>
      <w:r w:rsidRPr="008D540F">
        <w:rPr>
          <w:color w:val="000000" w:themeColor="text1"/>
          <w:shd w:val="clear" w:color="auto" w:fill="FFFFFF"/>
        </w:rPr>
        <w:t>, and if appropriate, series of aircraft</w:t>
      </w:r>
      <w:r w:rsidR="007C3B45" w:rsidRPr="008D540F">
        <w:rPr>
          <w:color w:val="000000" w:themeColor="text1"/>
          <w:shd w:val="clear" w:color="auto" w:fill="FFFFFF"/>
        </w:rPr>
        <w:t xml:space="preserve">.  </w:t>
      </w:r>
      <w:r w:rsidRPr="008D540F">
        <w:rPr>
          <w:color w:val="000000" w:themeColor="text1"/>
          <w:shd w:val="clear" w:color="auto" w:fill="FFFFFF"/>
        </w:rPr>
        <w:t xml:space="preserve">The pilot must have not less than 1,000 hours </w:t>
      </w:r>
      <w:r w:rsidR="000341D9" w:rsidRPr="008D540F">
        <w:rPr>
          <w:color w:val="000000" w:themeColor="text1"/>
          <w:shd w:val="clear" w:color="auto" w:fill="FFFFFF"/>
        </w:rPr>
        <w:t>Pilot-in-Command</w:t>
      </w:r>
      <w:r w:rsidRPr="008D540F">
        <w:rPr>
          <w:color w:val="000000" w:themeColor="text1"/>
          <w:shd w:val="clear" w:color="auto" w:fill="FFFFFF"/>
        </w:rPr>
        <w:t xml:space="preserve"> time</w:t>
      </w:r>
      <w:r w:rsidR="007C3B45" w:rsidRPr="008D540F">
        <w:rPr>
          <w:color w:val="000000" w:themeColor="text1"/>
          <w:shd w:val="clear" w:color="auto" w:fill="FFFFFF"/>
        </w:rPr>
        <w:t xml:space="preserve">.  </w:t>
      </w:r>
      <w:r w:rsidRPr="008D540F">
        <w:rPr>
          <w:color w:val="000000" w:themeColor="text1"/>
          <w:shd w:val="clear" w:color="auto" w:fill="FFFFFF"/>
        </w:rPr>
        <w:t>In addition,</w:t>
      </w:r>
    </w:p>
    <w:p w:rsidR="00C75281" w:rsidRPr="008D540F" w:rsidRDefault="00C75281" w:rsidP="0027754D">
      <w:pPr>
        <w:numPr>
          <w:ilvl w:val="4"/>
          <w:numId w:val="1"/>
        </w:numPr>
        <w:spacing w:after="120"/>
        <w:rPr>
          <w:color w:val="000000" w:themeColor="text1"/>
        </w:rPr>
      </w:pPr>
      <w:r w:rsidRPr="008D540F">
        <w:rPr>
          <w:color w:val="000000" w:themeColor="text1"/>
        </w:rPr>
        <w:t xml:space="preserve">For fighter, attack, and trainer aircraft, the </w:t>
      </w:r>
      <w:r w:rsidR="000341D9" w:rsidRPr="008D540F">
        <w:rPr>
          <w:color w:val="000000" w:themeColor="text1"/>
        </w:rPr>
        <w:t>Pilot-in-Command</w:t>
      </w:r>
      <w:r w:rsidRPr="008D540F">
        <w:rPr>
          <w:color w:val="000000" w:themeColor="text1"/>
        </w:rPr>
        <w:t xml:space="preserve"> time must include 100 hours in the same aircraft type and design.</w:t>
      </w:r>
    </w:p>
    <w:p w:rsidR="00C75281" w:rsidRPr="008D540F" w:rsidRDefault="00C75281" w:rsidP="0027754D">
      <w:pPr>
        <w:numPr>
          <w:ilvl w:val="4"/>
          <w:numId w:val="1"/>
        </w:numPr>
        <w:spacing w:after="120"/>
        <w:rPr>
          <w:color w:val="000000" w:themeColor="text1"/>
        </w:rPr>
      </w:pPr>
      <w:r w:rsidRPr="008D540F">
        <w:rPr>
          <w:color w:val="000000" w:themeColor="text1"/>
        </w:rPr>
        <w:t xml:space="preserve">The </w:t>
      </w:r>
      <w:r w:rsidR="000341D9" w:rsidRPr="008D540F">
        <w:rPr>
          <w:color w:val="000000" w:themeColor="text1"/>
        </w:rPr>
        <w:t>Pilot-in-Command</w:t>
      </w:r>
      <w:r w:rsidRPr="008D540F">
        <w:rPr>
          <w:color w:val="000000" w:themeColor="text1"/>
        </w:rPr>
        <w:t xml:space="preserve"> time for other aircraft must include 300 hours in similar aircraft type.</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Copilot</w:t>
      </w:r>
      <w:r w:rsidR="004C03B7" w:rsidRPr="008D540F">
        <w:rPr>
          <w:color w:val="000000" w:themeColor="text1"/>
          <w:shd w:val="clear" w:color="auto" w:fill="FFFFFF"/>
        </w:rPr>
        <w:fldChar w:fldCharType="begin"/>
      </w:r>
      <w:r w:rsidR="004C03B7" w:rsidRPr="008D540F">
        <w:rPr>
          <w:color w:val="000000" w:themeColor="text1"/>
        </w:rPr>
        <w:instrText xml:space="preserve"> XE "Qualifications</w:instrText>
      </w:r>
      <w:r w:rsidR="00520C62" w:rsidRPr="008D540F">
        <w:rPr>
          <w:color w:val="000000" w:themeColor="text1"/>
        </w:rPr>
        <w:instrText>:Copilot</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00520C62" w:rsidRPr="008D540F">
        <w:rPr>
          <w:color w:val="000000" w:themeColor="text1"/>
          <w:shd w:val="clear" w:color="auto" w:fill="FFFFFF"/>
        </w:rPr>
        <w:fldChar w:fldCharType="begin"/>
      </w:r>
      <w:r w:rsidR="00520C62" w:rsidRPr="008D540F">
        <w:rPr>
          <w:color w:val="000000" w:themeColor="text1"/>
        </w:rPr>
        <w:instrText xml:space="preserve"> XE "</w:instrText>
      </w:r>
      <w:r w:rsidR="004D25F2" w:rsidRPr="008D540F">
        <w:rPr>
          <w:color w:val="000000" w:themeColor="text1"/>
        </w:rPr>
        <w:instrText>Crewmembers:</w:instrText>
      </w:r>
      <w:r w:rsidR="00282FE2" w:rsidRPr="008D540F">
        <w:rPr>
          <w:color w:val="000000" w:themeColor="text1"/>
        </w:rPr>
        <w:instrText>c</w:instrText>
      </w:r>
      <w:r w:rsidR="00520C62" w:rsidRPr="008D540F">
        <w:rPr>
          <w:color w:val="000000" w:themeColor="text1"/>
        </w:rPr>
        <w:instrText xml:space="preserve">opilot </w:instrText>
      </w:r>
      <w:r w:rsidR="00282FE2" w:rsidRPr="008D540F">
        <w:rPr>
          <w:color w:val="000000" w:themeColor="text1"/>
        </w:rPr>
        <w:instrText>q</w:instrText>
      </w:r>
      <w:r w:rsidR="00520C62" w:rsidRPr="008D540F">
        <w:rPr>
          <w:color w:val="000000" w:themeColor="text1"/>
        </w:rPr>
        <w:instrText xml:space="preserve">ualifications" </w:instrText>
      </w:r>
      <w:r w:rsidR="00520C62"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copilot must have not less than 500 hours </w:t>
      </w:r>
      <w:r w:rsidR="000341D9" w:rsidRPr="008D540F">
        <w:rPr>
          <w:color w:val="000000" w:themeColor="text1"/>
        </w:rPr>
        <w:t>Pilot-in-Command</w:t>
      </w:r>
      <w:r w:rsidRPr="008D540F">
        <w:rPr>
          <w:color w:val="000000" w:themeColor="text1"/>
          <w:shd w:val="clear" w:color="auto" w:fill="FFFFFF"/>
        </w:rPr>
        <w:t xml:space="preserve"> time and be qualified in mission, type, design, and if appropriate, series aircraft.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Flight Mechanics</w:t>
      </w:r>
      <w:r w:rsidR="004C03B7" w:rsidRPr="008D540F">
        <w:rPr>
          <w:color w:val="000000" w:themeColor="text1"/>
          <w:shd w:val="clear" w:color="auto" w:fill="FFFFFF"/>
        </w:rPr>
        <w:fldChar w:fldCharType="begin"/>
      </w:r>
      <w:r w:rsidR="004C03B7" w:rsidRPr="008D540F">
        <w:rPr>
          <w:color w:val="000000" w:themeColor="text1"/>
        </w:rPr>
        <w:instrText xml:space="preserve"> XE "Qualifications</w:instrText>
      </w:r>
      <w:r w:rsidR="00520C62" w:rsidRPr="008D540F">
        <w:rPr>
          <w:color w:val="000000" w:themeColor="text1"/>
        </w:rPr>
        <w:instrText>:</w:instrText>
      </w:r>
      <w:r w:rsidR="00282FE2" w:rsidRPr="008D540F">
        <w:rPr>
          <w:color w:val="000000" w:themeColor="text1"/>
          <w:shd w:val="clear" w:color="auto" w:fill="FFFFFF"/>
        </w:rPr>
        <w:instrText>f</w:instrText>
      </w:r>
      <w:r w:rsidR="00520C62" w:rsidRPr="008D540F">
        <w:rPr>
          <w:color w:val="000000" w:themeColor="text1"/>
          <w:shd w:val="clear" w:color="auto" w:fill="FFFFFF"/>
        </w:rPr>
        <w:instrText xml:space="preserve">light </w:instrText>
      </w:r>
      <w:r w:rsidR="00282FE2" w:rsidRPr="008D540F">
        <w:rPr>
          <w:color w:val="000000" w:themeColor="text1"/>
          <w:shd w:val="clear" w:color="auto" w:fill="FFFFFF"/>
        </w:rPr>
        <w:instrText>m</w:instrText>
      </w:r>
      <w:r w:rsidR="00520C62" w:rsidRPr="008D540F">
        <w:rPr>
          <w:color w:val="000000" w:themeColor="text1"/>
          <w:shd w:val="clear" w:color="auto" w:fill="FFFFFF"/>
        </w:rPr>
        <w:instrText>echanics</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00520C62" w:rsidRPr="008D540F">
        <w:rPr>
          <w:color w:val="000000" w:themeColor="text1"/>
          <w:shd w:val="clear" w:color="auto" w:fill="FFFFFF"/>
        </w:rPr>
        <w:fldChar w:fldCharType="begin"/>
      </w:r>
      <w:r w:rsidR="00520C62" w:rsidRPr="008D540F">
        <w:rPr>
          <w:color w:val="000000" w:themeColor="text1"/>
        </w:rPr>
        <w:instrText xml:space="preserve"> XE "</w:instrText>
      </w:r>
      <w:r w:rsidR="004D25F2" w:rsidRPr="008D540F">
        <w:rPr>
          <w:color w:val="000000" w:themeColor="text1"/>
        </w:rPr>
        <w:instrText>Crewmembers:</w:instrText>
      </w:r>
      <w:r w:rsidR="00282FE2" w:rsidRPr="008D540F">
        <w:rPr>
          <w:color w:val="000000" w:themeColor="text1"/>
        </w:rPr>
        <w:instrText>flight mechanic qu</w:instrText>
      </w:r>
      <w:r w:rsidR="00520C62" w:rsidRPr="008D540F">
        <w:rPr>
          <w:color w:val="000000" w:themeColor="text1"/>
        </w:rPr>
        <w:instrText xml:space="preserve">alifications" </w:instrText>
      </w:r>
      <w:r w:rsidR="00520C62" w:rsidRPr="008D540F">
        <w:rPr>
          <w:color w:val="000000" w:themeColor="text1"/>
          <w:shd w:val="clear" w:color="auto" w:fill="FFFFFF"/>
        </w:rPr>
        <w:fldChar w:fldCharType="end"/>
      </w:r>
      <w:r w:rsidRPr="008D540F">
        <w:rPr>
          <w:color w:val="000000" w:themeColor="text1"/>
          <w:shd w:val="clear" w:color="auto" w:fill="FFFFFF"/>
        </w:rPr>
        <w:t>/Crew chiefs</w:t>
      </w:r>
      <w:r w:rsidR="004C03B7" w:rsidRPr="008D540F">
        <w:rPr>
          <w:color w:val="000000" w:themeColor="text1"/>
          <w:shd w:val="clear" w:color="auto" w:fill="FFFFFF"/>
        </w:rPr>
        <w:fldChar w:fldCharType="begin"/>
      </w:r>
      <w:r w:rsidR="004C03B7" w:rsidRPr="008D540F">
        <w:rPr>
          <w:color w:val="000000" w:themeColor="text1"/>
        </w:rPr>
        <w:instrText xml:space="preserve"> XE "</w:instrText>
      </w:r>
      <w:r w:rsidR="00520C62" w:rsidRPr="008D540F">
        <w:rPr>
          <w:color w:val="000000" w:themeColor="text1"/>
        </w:rPr>
        <w:instrText>Qualifications</w:instrText>
      </w:r>
      <w:r w:rsidR="00520C62" w:rsidRPr="008D540F">
        <w:rPr>
          <w:color w:val="000000" w:themeColor="text1"/>
          <w:shd w:val="clear" w:color="auto" w:fill="FFFFFF"/>
        </w:rPr>
        <w:instrText>:</w:instrText>
      </w:r>
      <w:r w:rsidR="00282FE2" w:rsidRPr="008D540F">
        <w:rPr>
          <w:color w:val="000000" w:themeColor="text1"/>
          <w:shd w:val="clear" w:color="auto" w:fill="FFFFFF"/>
        </w:rPr>
        <w:instrText>c</w:instrText>
      </w:r>
      <w:r w:rsidR="004C03B7" w:rsidRPr="008D540F">
        <w:rPr>
          <w:color w:val="000000" w:themeColor="text1"/>
          <w:shd w:val="clear" w:color="auto" w:fill="FFFFFF"/>
        </w:rPr>
        <w:instrText>rew</w:instrText>
      </w:r>
      <w:r w:rsidR="00520C62" w:rsidRPr="008D540F">
        <w:rPr>
          <w:color w:val="000000" w:themeColor="text1"/>
          <w:shd w:val="clear" w:color="auto" w:fill="FFFFFF"/>
        </w:rPr>
        <w:instrText xml:space="preserve"> chiefs</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00520C62" w:rsidRPr="008D540F">
        <w:rPr>
          <w:color w:val="000000" w:themeColor="text1"/>
          <w:shd w:val="clear" w:color="auto" w:fill="FFFFFF"/>
        </w:rPr>
        <w:fldChar w:fldCharType="begin"/>
      </w:r>
      <w:r w:rsidR="00520C62" w:rsidRPr="008D540F">
        <w:rPr>
          <w:color w:val="000000" w:themeColor="text1"/>
        </w:rPr>
        <w:instrText xml:space="preserve"> XE "</w:instrText>
      </w:r>
      <w:r w:rsidR="004D25F2" w:rsidRPr="008D540F">
        <w:rPr>
          <w:color w:val="000000" w:themeColor="text1"/>
        </w:rPr>
        <w:instrText>Crewmembers:</w:instrText>
      </w:r>
      <w:r w:rsidR="00282FE2" w:rsidRPr="008D540F">
        <w:rPr>
          <w:color w:val="000000" w:themeColor="text1"/>
        </w:rPr>
        <w:instrText>crew chief q</w:instrText>
      </w:r>
      <w:r w:rsidR="00520C62" w:rsidRPr="008D540F">
        <w:rPr>
          <w:color w:val="000000" w:themeColor="text1"/>
        </w:rPr>
        <w:instrText xml:space="preserve">ualifications" </w:instrText>
      </w:r>
      <w:r w:rsidR="00520C62"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Contractor </w:t>
      </w:r>
      <w:r w:rsidRPr="008D540F">
        <w:rPr>
          <w:color w:val="000000" w:themeColor="text1"/>
        </w:rPr>
        <w:t>crewmembers</w:t>
      </w:r>
      <w:r w:rsidRPr="008D540F">
        <w:rPr>
          <w:color w:val="000000" w:themeColor="text1"/>
          <w:shd w:val="clear" w:color="auto" w:fill="FFFFFF"/>
        </w:rPr>
        <w:t xml:space="preserve"> must have a minimum of 150 hours experience</w:t>
      </w:r>
      <w:r w:rsidR="00FA2541" w:rsidRPr="008D540F">
        <w:rPr>
          <w:color w:val="000000" w:themeColor="text1"/>
          <w:shd w:val="clear" w:color="auto" w:fill="FFFFFF"/>
        </w:rPr>
        <w:t xml:space="preserve"> as a flight mechanic/crew chief</w:t>
      </w:r>
      <w:r w:rsidRPr="008D540F">
        <w:rPr>
          <w:color w:val="000000" w:themeColor="text1"/>
          <w:shd w:val="clear" w:color="auto" w:fill="FFFFFF"/>
        </w:rPr>
        <w:t xml:space="preserve">, have previously qualified and served in such capacity during military service or have been trained </w:t>
      </w:r>
      <w:r w:rsidR="004A76A9" w:rsidRPr="008D540F">
        <w:rPr>
          <w:color w:val="000000" w:themeColor="text1"/>
          <w:shd w:val="clear" w:color="auto" w:fill="FFFFFF"/>
        </w:rPr>
        <w:t>using the</w:t>
      </w:r>
      <w:r w:rsidRPr="008D540F">
        <w:rPr>
          <w:color w:val="000000" w:themeColor="text1"/>
          <w:shd w:val="clear" w:color="auto" w:fill="FFFFFF"/>
        </w:rPr>
        <w:t xml:space="preserve"> applicable Service </w:t>
      </w:r>
      <w:r w:rsidR="004A76A9" w:rsidRPr="008D540F">
        <w:rPr>
          <w:color w:val="000000" w:themeColor="text1"/>
          <w:shd w:val="clear" w:color="auto" w:fill="FFFFFF"/>
        </w:rPr>
        <w:t>training program</w:t>
      </w:r>
      <w:r w:rsidRPr="008D540F">
        <w:rPr>
          <w:color w:val="000000" w:themeColor="text1"/>
          <w:shd w:val="clear" w:color="auto" w:fill="FFFFFF"/>
        </w:rPr>
        <w:t xml:space="preserve"> modified to the contract requirements.</w:t>
      </w:r>
    </w:p>
    <w:p w:rsidR="00C75281" w:rsidRPr="008D540F" w:rsidRDefault="00C75281" w:rsidP="004B1B6A">
      <w:pPr>
        <w:numPr>
          <w:ilvl w:val="3"/>
          <w:numId w:val="1"/>
        </w:numPr>
        <w:spacing w:after="120"/>
        <w:rPr>
          <w:color w:val="000000" w:themeColor="text1"/>
        </w:rPr>
      </w:pPr>
      <w:r w:rsidRPr="008D540F">
        <w:rPr>
          <w:color w:val="000000" w:themeColor="text1"/>
          <w:shd w:val="clear" w:color="auto" w:fill="FFFFFF"/>
        </w:rPr>
        <w:t>Other crewmembers</w:t>
      </w:r>
      <w:r w:rsidR="004D7348" w:rsidRPr="008D540F">
        <w:rPr>
          <w:color w:val="000000" w:themeColor="text1"/>
          <w:shd w:val="clear" w:color="auto" w:fill="FFFFFF"/>
        </w:rPr>
        <w:fldChar w:fldCharType="begin"/>
      </w:r>
      <w:r w:rsidR="004D7348" w:rsidRPr="008D540F">
        <w:rPr>
          <w:color w:val="000000" w:themeColor="text1"/>
        </w:rPr>
        <w:instrText xml:space="preserve"> XE "Qualifications:</w:instrText>
      </w:r>
      <w:r w:rsidR="00A761C3" w:rsidRPr="008D540F">
        <w:rPr>
          <w:color w:val="000000" w:themeColor="text1"/>
        </w:rPr>
        <w:instrText>o</w:instrText>
      </w:r>
      <w:r w:rsidR="004D7348" w:rsidRPr="008D540F">
        <w:rPr>
          <w:color w:val="000000" w:themeColor="text1"/>
        </w:rPr>
        <w:instrText>ther crewmembers</w:instrText>
      </w:r>
      <w:r w:rsidR="004D7348" w:rsidRPr="008D540F">
        <w:rPr>
          <w:color w:val="000000" w:themeColor="text1"/>
          <w:shd w:val="clear" w:color="auto" w:fill="FFFFFF"/>
        </w:rPr>
        <w:fldChar w:fldCharType="end"/>
      </w:r>
      <w:r w:rsidR="004D7348" w:rsidRPr="008D540F">
        <w:rPr>
          <w:color w:val="000000" w:themeColor="text1"/>
          <w:shd w:val="clear" w:color="auto" w:fill="FFFFFF"/>
        </w:rPr>
        <w:fldChar w:fldCharType="begin"/>
      </w:r>
      <w:r w:rsidR="004D7348" w:rsidRPr="008D540F">
        <w:rPr>
          <w:color w:val="000000" w:themeColor="text1"/>
        </w:rPr>
        <w:instrText xml:space="preserve"> XE "</w:instrText>
      </w:r>
      <w:r w:rsidR="004D25F2" w:rsidRPr="008D540F">
        <w:rPr>
          <w:color w:val="000000" w:themeColor="text1"/>
        </w:rPr>
        <w:instrText>Crewmembers:</w:instrText>
      </w:r>
      <w:r w:rsidR="00282FE2" w:rsidRPr="008D540F">
        <w:rPr>
          <w:color w:val="000000" w:themeColor="text1"/>
        </w:rPr>
        <w:instrText>other crewmember qu</w:instrText>
      </w:r>
      <w:r w:rsidR="004D7348" w:rsidRPr="008D540F">
        <w:rPr>
          <w:color w:val="000000" w:themeColor="text1"/>
        </w:rPr>
        <w:instrText xml:space="preserve">alifications" </w:instrText>
      </w:r>
      <w:r w:rsidR="004D7348"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All other crewmembers must have 500 hours in the position they are qualifying in, of which 100 hours must be in the same </w:t>
      </w:r>
      <w:r w:rsidRPr="008D540F">
        <w:rPr>
          <w:color w:val="000000" w:themeColor="text1"/>
        </w:rPr>
        <w:t>aircraft</w:t>
      </w:r>
      <w:r w:rsidRPr="008D540F">
        <w:rPr>
          <w:color w:val="000000" w:themeColor="text1"/>
          <w:shd w:val="clear" w:color="auto" w:fill="FFFFFF"/>
        </w:rPr>
        <w:t xml:space="preserve"> category</w:t>
      </w:r>
      <w:r w:rsidR="007C3B45" w:rsidRPr="008D540F">
        <w:rPr>
          <w:color w:val="000000" w:themeColor="text1"/>
          <w:shd w:val="clear" w:color="auto" w:fill="FFFFFF"/>
        </w:rPr>
        <w:t xml:space="preserve">.  </w:t>
      </w:r>
      <w:r w:rsidR="004B1B6A" w:rsidRPr="008D540F">
        <w:rPr>
          <w:i/>
          <w:color w:val="FF0000"/>
          <w:shd w:val="clear" w:color="auto" w:fill="FFFFFF"/>
        </w:rPr>
        <w:t>(Army: includes CH-47 Flight Engineers.)</w:t>
      </w:r>
      <w:r w:rsidR="00AA20D0" w:rsidRPr="008D540F">
        <w:rPr>
          <w:i/>
          <w:color w:val="FF0000"/>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lastRenderedPageBreak/>
        <w:t>Maintenance Test Pilot (MTP) (Army)</w:t>
      </w:r>
      <w:r w:rsidR="00520C62" w:rsidRPr="008D540F">
        <w:rPr>
          <w:color w:val="000000" w:themeColor="text1"/>
          <w:shd w:val="clear" w:color="auto" w:fill="FFFFFF"/>
        </w:rPr>
        <w:fldChar w:fldCharType="begin"/>
      </w:r>
      <w:r w:rsidR="00520C62" w:rsidRPr="008D540F">
        <w:rPr>
          <w:color w:val="000000" w:themeColor="text1"/>
        </w:rPr>
        <w:instrText xml:space="preserve"> XE "Qualifications:</w:instrText>
      </w:r>
      <w:r w:rsidR="00282FE2" w:rsidRPr="008D540F">
        <w:rPr>
          <w:color w:val="000000" w:themeColor="text1"/>
        </w:rPr>
        <w:instrText>m</w:instrText>
      </w:r>
      <w:r w:rsidR="00520C62" w:rsidRPr="008D540F">
        <w:rPr>
          <w:color w:val="000000" w:themeColor="text1"/>
        </w:rPr>
        <w:instrText xml:space="preserve">aintenance </w:instrText>
      </w:r>
      <w:r w:rsidR="00282FE2" w:rsidRPr="008D540F">
        <w:rPr>
          <w:color w:val="000000" w:themeColor="text1"/>
        </w:rPr>
        <w:instrText>t</w:instrText>
      </w:r>
      <w:r w:rsidR="00520C62" w:rsidRPr="008D540F">
        <w:rPr>
          <w:color w:val="000000" w:themeColor="text1"/>
        </w:rPr>
        <w:instrText xml:space="preserve">est </w:instrText>
      </w:r>
      <w:r w:rsidR="00282FE2" w:rsidRPr="008D540F">
        <w:rPr>
          <w:color w:val="000000" w:themeColor="text1"/>
        </w:rPr>
        <w:instrText>p</w:instrText>
      </w:r>
      <w:r w:rsidR="00520C62" w:rsidRPr="008D540F">
        <w:rPr>
          <w:color w:val="000000" w:themeColor="text1"/>
        </w:rPr>
        <w:instrText>ilots</w:instrText>
      </w:r>
      <w:r w:rsidR="00520C62" w:rsidRPr="008D540F">
        <w:rPr>
          <w:color w:val="000000" w:themeColor="text1"/>
          <w:shd w:val="clear" w:color="auto" w:fill="FFFFFF"/>
        </w:rPr>
        <w:fldChar w:fldCharType="end"/>
      </w:r>
      <w:r w:rsidR="004D7348" w:rsidRPr="008D540F">
        <w:rPr>
          <w:color w:val="000000" w:themeColor="text1"/>
          <w:shd w:val="clear" w:color="auto" w:fill="FFFFFF"/>
        </w:rPr>
        <w:fldChar w:fldCharType="begin"/>
      </w:r>
      <w:r w:rsidR="004D7348" w:rsidRPr="008D540F">
        <w:rPr>
          <w:color w:val="000000" w:themeColor="text1"/>
        </w:rPr>
        <w:instrText xml:space="preserve"> XE "</w:instrText>
      </w:r>
      <w:r w:rsidR="004D25F2" w:rsidRPr="008D540F">
        <w:rPr>
          <w:color w:val="000000" w:themeColor="text1"/>
        </w:rPr>
        <w:instrText>Crewmembers:</w:instrText>
      </w:r>
      <w:r w:rsidR="00282FE2" w:rsidRPr="008D540F">
        <w:rPr>
          <w:color w:val="000000" w:themeColor="text1"/>
        </w:rPr>
        <w:instrText>maintenance test pilot qua</w:instrText>
      </w:r>
      <w:r w:rsidR="004D7348" w:rsidRPr="008D540F">
        <w:rPr>
          <w:color w:val="000000" w:themeColor="text1"/>
        </w:rPr>
        <w:instrText xml:space="preserve">lifications" </w:instrText>
      </w:r>
      <w:r w:rsidR="004D7348"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4"/>
          <w:numId w:val="1"/>
        </w:numPr>
        <w:spacing w:after="120"/>
        <w:rPr>
          <w:color w:val="000000" w:themeColor="text1"/>
        </w:rPr>
      </w:pPr>
      <w:r w:rsidRPr="008D540F">
        <w:rPr>
          <w:color w:val="000000" w:themeColor="text1"/>
          <w:shd w:val="clear" w:color="auto" w:fill="FFFFFF"/>
        </w:rPr>
        <w:t>Standard Army Aircraft</w:t>
      </w:r>
      <w:r w:rsidR="007C3B45" w:rsidRPr="008D540F">
        <w:rPr>
          <w:color w:val="000000" w:themeColor="text1"/>
          <w:shd w:val="clear" w:color="auto" w:fill="FFFFFF"/>
        </w:rPr>
        <w:t xml:space="preserve">.  </w:t>
      </w:r>
      <w:r w:rsidR="003C31ED" w:rsidRPr="008D540F">
        <w:rPr>
          <w:color w:val="000000" w:themeColor="text1"/>
          <w:shd w:val="clear" w:color="auto" w:fill="FFFFFF"/>
        </w:rPr>
        <w:fldChar w:fldCharType="begin"/>
      </w:r>
      <w:r w:rsidR="003C31ED" w:rsidRPr="008D540F">
        <w:rPr>
          <w:color w:val="000000" w:themeColor="text1"/>
          <w:shd w:val="clear" w:color="auto" w:fill="FFFFFF"/>
        </w:rPr>
        <w:instrText xml:space="preserve"> XE " Army Aircraft</w:instrText>
      </w:r>
      <w:r w:rsidR="00C061C3" w:rsidRPr="008D540F">
        <w:rPr>
          <w:color w:val="000000" w:themeColor="text1"/>
          <w:shd w:val="clear" w:color="auto" w:fill="FFFFFF"/>
        </w:rPr>
        <w:instrText>:standard</w:instrText>
      </w:r>
      <w:r w:rsidR="003C31ED" w:rsidRPr="008D540F">
        <w:rPr>
          <w:color w:val="000000" w:themeColor="text1"/>
          <w:shd w:val="clear" w:color="auto" w:fill="FFFFFF"/>
        </w:rPr>
        <w:instrText xml:space="preserve">" </w:instrText>
      </w:r>
      <w:r w:rsidR="003C31ED" w:rsidRPr="008D540F">
        <w:rPr>
          <w:color w:val="000000" w:themeColor="text1"/>
          <w:shd w:val="clear" w:color="auto" w:fill="FFFFFF"/>
        </w:rPr>
        <w:fldChar w:fldCharType="end"/>
      </w:r>
      <w:r w:rsidRPr="008D540F">
        <w:rPr>
          <w:color w:val="000000" w:themeColor="text1"/>
          <w:shd w:val="clear" w:color="auto" w:fill="FFFFFF"/>
        </w:rPr>
        <w:t xml:space="preserve">Contractor pilots who perform Maintenance Test Flights (MTFs) on Army Standard Aircraft, which have undergone maintenance, modification, or overhaul, or on new production aircraft, where a follow-up/acceptance MTF is not performed by the Government, shall be a graduate of the Army Maintenance Test Pilot Course or complete an equivalency evaluation conducted by the Directorate of Evaluation and Standardization (DES), U.S. Army </w:t>
      </w:r>
      <w:r w:rsidR="00637355" w:rsidRPr="008D540F">
        <w:rPr>
          <w:color w:val="000000" w:themeColor="text1"/>
          <w:shd w:val="clear" w:color="auto" w:fill="FFFFFF"/>
        </w:rPr>
        <w:t xml:space="preserve">Aviation </w:t>
      </w:r>
      <w:r w:rsidR="00C75E8A" w:rsidRPr="008D540F">
        <w:rPr>
          <w:color w:val="000000" w:themeColor="text1"/>
          <w:shd w:val="clear" w:color="auto" w:fill="FFFFFF"/>
        </w:rPr>
        <w:t>Warfighting</w:t>
      </w:r>
      <w:r w:rsidRPr="008D540F">
        <w:rPr>
          <w:color w:val="000000" w:themeColor="text1"/>
          <w:shd w:val="clear" w:color="auto" w:fill="FFFFFF"/>
        </w:rPr>
        <w:t xml:space="preserve"> Center, Ft. Rucker, AL 36362-5000</w:t>
      </w:r>
      <w:r w:rsidR="007C3B45" w:rsidRPr="008D540F">
        <w:rPr>
          <w:color w:val="000000" w:themeColor="text1"/>
          <w:shd w:val="clear" w:color="auto" w:fill="FFFFFF"/>
        </w:rPr>
        <w:t xml:space="preserve">.  </w:t>
      </w:r>
      <w:r w:rsidRPr="008D540F">
        <w:rPr>
          <w:color w:val="000000" w:themeColor="text1"/>
          <w:shd w:val="clear" w:color="auto" w:fill="FFFFFF"/>
        </w:rPr>
        <w:t xml:space="preserve">All requests for equivalency evaluations shall be forwarded through the GFR to the procuring </w:t>
      </w:r>
      <w:r w:rsidR="00BD5A0E" w:rsidRPr="008D540F">
        <w:rPr>
          <w:color w:val="000000" w:themeColor="text1"/>
          <w:shd w:val="clear" w:color="auto" w:fill="FFFFFF"/>
        </w:rPr>
        <w:t>ACOM</w:t>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00BD5A0E" w:rsidRPr="008D540F">
        <w:rPr>
          <w:color w:val="000000" w:themeColor="text1"/>
          <w:shd w:val="clear" w:color="auto" w:fill="FFFFFF"/>
        </w:rPr>
        <w:t>ACOM</w:t>
      </w:r>
      <w:r w:rsidRPr="008D540F">
        <w:rPr>
          <w:color w:val="000000" w:themeColor="text1"/>
          <w:shd w:val="clear" w:color="auto" w:fill="FFFFFF"/>
        </w:rPr>
        <w:t xml:space="preserve"> will coordinate all equivalency evaluations with DES.</w:t>
      </w:r>
    </w:p>
    <w:p w:rsidR="00C75281" w:rsidRPr="008D540F" w:rsidRDefault="00C75281" w:rsidP="0027754D">
      <w:pPr>
        <w:numPr>
          <w:ilvl w:val="4"/>
          <w:numId w:val="1"/>
        </w:numPr>
        <w:spacing w:after="120"/>
        <w:rPr>
          <w:color w:val="000000" w:themeColor="text1"/>
        </w:rPr>
      </w:pPr>
      <w:r w:rsidRPr="008D540F">
        <w:rPr>
          <w:color w:val="000000" w:themeColor="text1"/>
          <w:shd w:val="clear" w:color="auto" w:fill="FFFFFF"/>
        </w:rPr>
        <w:t>Nonstandard Army Aircraft</w:t>
      </w:r>
      <w:r w:rsidR="007C3B45" w:rsidRPr="008D540F">
        <w:rPr>
          <w:color w:val="000000" w:themeColor="text1"/>
          <w:shd w:val="clear" w:color="auto" w:fill="FFFFFF"/>
        </w:rPr>
        <w:t xml:space="preserve">.  </w:t>
      </w:r>
      <w:r w:rsidR="003C31ED" w:rsidRPr="008D540F">
        <w:rPr>
          <w:color w:val="000000" w:themeColor="text1"/>
          <w:shd w:val="clear" w:color="auto" w:fill="FFFFFF"/>
        </w:rPr>
        <w:fldChar w:fldCharType="begin"/>
      </w:r>
      <w:r w:rsidR="003C31ED" w:rsidRPr="008D540F">
        <w:rPr>
          <w:color w:val="000000" w:themeColor="text1"/>
          <w:shd w:val="clear" w:color="auto" w:fill="FFFFFF"/>
        </w:rPr>
        <w:instrText xml:space="preserve"> XE "Army Aircraft:non-standard" </w:instrText>
      </w:r>
      <w:r w:rsidR="003C31ED" w:rsidRPr="008D540F">
        <w:rPr>
          <w:color w:val="000000" w:themeColor="text1"/>
          <w:shd w:val="clear" w:color="auto" w:fill="FFFFFF"/>
        </w:rPr>
        <w:fldChar w:fldCharType="end"/>
      </w:r>
      <w:r w:rsidRPr="008D540F">
        <w:rPr>
          <w:color w:val="000000" w:themeColor="text1"/>
          <w:shd w:val="clear" w:color="auto" w:fill="FFFFFF"/>
        </w:rPr>
        <w:t xml:space="preserve">Contractor pilots performing MTF or Functional Check Flights (FCFs) shall be qualified per procuring </w:t>
      </w:r>
      <w:r w:rsidR="00BD5A0E" w:rsidRPr="008D540F">
        <w:rPr>
          <w:color w:val="000000" w:themeColor="text1"/>
          <w:shd w:val="clear" w:color="auto" w:fill="FFFFFF"/>
        </w:rPr>
        <w:t>ACOM</w:t>
      </w:r>
      <w:r w:rsidRPr="008D540F">
        <w:rPr>
          <w:color w:val="000000" w:themeColor="text1"/>
          <w:shd w:val="clear" w:color="auto" w:fill="FFFFFF"/>
        </w:rPr>
        <w:t xml:space="preserve"> Aircrew Training Program for the specific aircraft</w:t>
      </w:r>
      <w:r w:rsidR="007C3B45" w:rsidRPr="008D540F">
        <w:rPr>
          <w:color w:val="000000" w:themeColor="text1"/>
          <w:shd w:val="clear" w:color="auto" w:fill="FFFFFF"/>
        </w:rPr>
        <w:t xml:space="preserve">.  </w:t>
      </w:r>
      <w:r w:rsidRPr="008D540F">
        <w:rPr>
          <w:color w:val="000000" w:themeColor="text1"/>
          <w:shd w:val="clear" w:color="auto" w:fill="FFFFFF"/>
        </w:rPr>
        <w:t xml:space="preserve">Request for nonstandard aircraft qualification shall be submitted through the GFR to the procuring </w:t>
      </w:r>
      <w:r w:rsidR="00BD5A0E" w:rsidRPr="008D540F">
        <w:rPr>
          <w:color w:val="000000" w:themeColor="text1"/>
          <w:shd w:val="clear" w:color="auto" w:fill="FFFFFF"/>
        </w:rPr>
        <w:t>ACOM</w:t>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Contractor Flight Instructor and Flight Examiner Qualifications</w:t>
      </w:r>
      <w:r w:rsidR="004C03B7" w:rsidRPr="008D540F">
        <w:rPr>
          <w:color w:val="000000" w:themeColor="text1"/>
          <w:shd w:val="clear" w:color="auto" w:fill="FFFFFF"/>
        </w:rPr>
        <w:fldChar w:fldCharType="begin"/>
      </w:r>
      <w:r w:rsidR="004C03B7" w:rsidRPr="008D540F">
        <w:rPr>
          <w:color w:val="000000" w:themeColor="text1"/>
        </w:rPr>
        <w:instrText xml:space="preserve"> XE "Qualifications</w:instrText>
      </w:r>
      <w:r w:rsidR="004D7348" w:rsidRPr="008D540F">
        <w:rPr>
          <w:color w:val="000000" w:themeColor="text1"/>
        </w:rPr>
        <w:instrText>:</w:instrText>
      </w:r>
      <w:r w:rsidR="00A622BC" w:rsidRPr="008D540F">
        <w:rPr>
          <w:color w:val="000000" w:themeColor="text1"/>
        </w:rPr>
        <w:instrText>instructor/e</w:instrText>
      </w:r>
      <w:r w:rsidR="004D7348" w:rsidRPr="008D540F">
        <w:rPr>
          <w:color w:val="000000" w:themeColor="text1"/>
        </w:rPr>
        <w:instrText>xaminer</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00EA189F" w:rsidRPr="008D540F">
        <w:rPr>
          <w:color w:val="000000" w:themeColor="text1"/>
          <w:shd w:val="clear" w:color="auto" w:fill="FFFFFF"/>
        </w:rPr>
        <w:fldChar w:fldCharType="begin"/>
      </w:r>
      <w:r w:rsidR="00EA189F" w:rsidRPr="008D540F">
        <w:rPr>
          <w:color w:val="000000" w:themeColor="text1"/>
        </w:rPr>
        <w:instrText xml:space="preserve"> XE "Crewmembers:IP/EP </w:instrText>
      </w:r>
      <w:r w:rsidR="00A622BC" w:rsidRPr="008D540F">
        <w:rPr>
          <w:color w:val="000000" w:themeColor="text1"/>
        </w:rPr>
        <w:instrText>q</w:instrText>
      </w:r>
      <w:r w:rsidR="00EA189F" w:rsidRPr="008D540F">
        <w:rPr>
          <w:color w:val="000000" w:themeColor="text1"/>
        </w:rPr>
        <w:instrText xml:space="preserve">ualification" </w:instrText>
      </w:r>
      <w:r w:rsidR="00EA189F"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Flight Instructors may be designated by the contractor to provide instruction to contractor crewmembers</w:t>
      </w:r>
      <w:r w:rsidR="007C3B45" w:rsidRPr="008D540F">
        <w:rPr>
          <w:color w:val="000000" w:themeColor="text1"/>
          <w:shd w:val="clear" w:color="auto" w:fill="FFFFFF"/>
        </w:rPr>
        <w:t xml:space="preserve">.  </w:t>
      </w:r>
      <w:r w:rsidRPr="008D540F">
        <w:rPr>
          <w:color w:val="000000" w:themeColor="text1"/>
          <w:shd w:val="clear" w:color="auto" w:fill="FFFFFF"/>
        </w:rPr>
        <w:t xml:space="preserve">Only highly qualified, proficient, and </w:t>
      </w:r>
      <w:r w:rsidRPr="008D540F">
        <w:rPr>
          <w:color w:val="000000" w:themeColor="text1"/>
        </w:rPr>
        <w:t>experienced</w:t>
      </w:r>
      <w:r w:rsidRPr="008D540F">
        <w:rPr>
          <w:color w:val="000000" w:themeColor="text1"/>
          <w:shd w:val="clear" w:color="auto" w:fill="FFFFFF"/>
        </w:rPr>
        <w:t xml:space="preserve"> personnel may be selected and trained as instructor crewmembers</w:t>
      </w:r>
      <w:r w:rsidR="007C3B45" w:rsidRPr="008D540F">
        <w:rPr>
          <w:color w:val="000000" w:themeColor="text1"/>
          <w:shd w:val="clear" w:color="auto" w:fill="FFFFFF"/>
        </w:rPr>
        <w:t xml:space="preserve">.  </w:t>
      </w:r>
      <w:r w:rsidRPr="008D540F">
        <w:rPr>
          <w:color w:val="000000" w:themeColor="text1"/>
          <w:shd w:val="clear" w:color="auto" w:fill="FFFFFF"/>
        </w:rPr>
        <w:t xml:space="preserve">These candidates shall meet the evaluation requirements provided by the Services prior to GFR approval on </w:t>
      </w:r>
      <w:hyperlink w:anchor="DDF2628" w:history="1">
        <w:r w:rsidRPr="008D540F">
          <w:rPr>
            <w:rStyle w:val="Hyperlink"/>
          </w:rPr>
          <w:t>DD form 2628</w:t>
        </w:r>
      </w:hyperlink>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Flight Examiners may be designated by the contractor to administer recurring flight evaluations when authorized by the GFR</w:t>
      </w:r>
      <w:r w:rsidR="007C3B45" w:rsidRPr="008D540F">
        <w:rPr>
          <w:color w:val="000000" w:themeColor="text1"/>
          <w:shd w:val="clear" w:color="auto" w:fill="FFFFFF"/>
        </w:rPr>
        <w:t xml:space="preserve">.  </w:t>
      </w:r>
      <w:r w:rsidRPr="008D540F">
        <w:rPr>
          <w:color w:val="000000" w:themeColor="text1"/>
          <w:shd w:val="clear" w:color="auto" w:fill="FFFFFF"/>
        </w:rPr>
        <w:t xml:space="preserve">Only highly </w:t>
      </w:r>
      <w:r w:rsidRPr="008D540F">
        <w:rPr>
          <w:color w:val="000000" w:themeColor="text1"/>
        </w:rPr>
        <w:t>qualified</w:t>
      </w:r>
      <w:r w:rsidRPr="008D540F">
        <w:rPr>
          <w:color w:val="000000" w:themeColor="text1"/>
          <w:shd w:val="clear" w:color="auto" w:fill="FFFFFF"/>
        </w:rPr>
        <w:t xml:space="preserve"> instructor personnel may be selected and trained as Flight Examiners</w:t>
      </w:r>
      <w:r w:rsidR="007C3B45" w:rsidRPr="008D540F">
        <w:rPr>
          <w:color w:val="000000" w:themeColor="text1"/>
          <w:shd w:val="clear" w:color="auto" w:fill="FFFFFF"/>
        </w:rPr>
        <w:t xml:space="preserve">.  </w:t>
      </w:r>
      <w:r w:rsidRPr="008D540F">
        <w:rPr>
          <w:color w:val="000000" w:themeColor="text1"/>
          <w:shd w:val="clear" w:color="auto" w:fill="FFFFFF"/>
        </w:rPr>
        <w:t xml:space="preserve">These candidates shall meet the evaluation requirements provided by the Services prior to GFR approval on </w:t>
      </w:r>
      <w:hyperlink w:anchor="DDF2628" w:history="1">
        <w:r w:rsidRPr="008D540F">
          <w:rPr>
            <w:rStyle w:val="Hyperlink"/>
          </w:rPr>
          <w:t>DD form 2628</w:t>
        </w:r>
      </w:hyperlink>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Instrument Flight Examiners (IE), Standardization Instructor Pilots (SP), Instructor Pilots (IP), and Maintenance Evaluators (ME) designations apply only to contractor pilots (Army) contracted for the sole purpose of conducting aircraft qualification training and administration of the Aircrew Training Program (ATP)</w:t>
      </w:r>
      <w:r w:rsidR="007C3B45" w:rsidRPr="008D540F">
        <w:rPr>
          <w:color w:val="000000" w:themeColor="text1"/>
          <w:shd w:val="clear" w:color="auto" w:fill="FFFFFF"/>
        </w:rPr>
        <w:t xml:space="preserve">.  </w:t>
      </w:r>
      <w:r w:rsidRPr="008D540F">
        <w:rPr>
          <w:color w:val="000000" w:themeColor="text1"/>
          <w:shd w:val="clear" w:color="auto" w:fill="FFFFFF"/>
        </w:rPr>
        <w:t>Contractor pilots in these designated positions shall meet all Army initial aircraft qualifications and recurrent training requirements per AR 95-1 and the applicable aircraft Aircrew Training Manual.</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Medical Qualification Requirements</w:t>
      </w:r>
      <w:r w:rsidR="004C03B7" w:rsidRPr="008D540F">
        <w:rPr>
          <w:color w:val="000000" w:themeColor="text1"/>
          <w:shd w:val="clear" w:color="auto" w:fill="FFFFFF"/>
        </w:rPr>
        <w:fldChar w:fldCharType="begin"/>
      </w:r>
      <w:r w:rsidR="004C03B7" w:rsidRPr="008D540F">
        <w:rPr>
          <w:color w:val="000000" w:themeColor="text1"/>
        </w:rPr>
        <w:instrText xml:space="preserve"> XE "</w:instrText>
      </w:r>
      <w:r w:rsidR="004D25F2" w:rsidRPr="008D540F">
        <w:rPr>
          <w:color w:val="000000" w:themeColor="text1"/>
        </w:rPr>
        <w:instrText>Crewmembers:</w:instrText>
      </w:r>
      <w:r w:rsidR="00B214E4" w:rsidRPr="008D540F">
        <w:rPr>
          <w:color w:val="000000" w:themeColor="text1"/>
          <w:shd w:val="clear" w:color="auto" w:fill="FFFFFF"/>
        </w:rPr>
        <w:instrText>m</w:instrText>
      </w:r>
      <w:r w:rsidR="004C03B7" w:rsidRPr="008D540F">
        <w:rPr>
          <w:color w:val="000000" w:themeColor="text1"/>
          <w:shd w:val="clear" w:color="auto" w:fill="FFFFFF"/>
        </w:rPr>
        <w:instrText xml:space="preserve">edical </w:instrText>
      </w:r>
      <w:r w:rsidR="00B214E4" w:rsidRPr="008D540F">
        <w:rPr>
          <w:color w:val="000000" w:themeColor="text1"/>
          <w:shd w:val="clear" w:color="auto" w:fill="FFFFFF"/>
        </w:rPr>
        <w:instrText>q</w:instrText>
      </w:r>
      <w:r w:rsidR="004C03B7" w:rsidRPr="008D540F">
        <w:rPr>
          <w:color w:val="000000" w:themeColor="text1"/>
          <w:shd w:val="clear" w:color="auto" w:fill="FFFFFF"/>
        </w:rPr>
        <w:instrText xml:space="preserve">ualification </w:instrText>
      </w:r>
      <w:r w:rsidR="00B214E4" w:rsidRPr="008D540F">
        <w:rPr>
          <w:color w:val="000000" w:themeColor="text1"/>
          <w:shd w:val="clear" w:color="auto" w:fill="FFFFFF"/>
        </w:rPr>
        <w:instrText>r</w:instrText>
      </w:r>
      <w:r w:rsidR="004C03B7" w:rsidRPr="008D540F">
        <w:rPr>
          <w:color w:val="000000" w:themeColor="text1"/>
          <w:shd w:val="clear" w:color="auto" w:fill="FFFFFF"/>
        </w:rPr>
        <w:instrText>equirements</w:instrText>
      </w:r>
      <w:r w:rsidR="00E20E72" w:rsidRPr="008D540F">
        <w:rPr>
          <w:color w:val="000000" w:themeColor="text1"/>
        </w:rPr>
        <w:instrText>"</w:instrText>
      </w:r>
      <w:r w:rsidR="004C03B7" w:rsidRPr="008D540F">
        <w:rPr>
          <w:color w:val="000000" w:themeColor="text1"/>
          <w:shd w:val="clear" w:color="auto" w:fill="FFFFFF"/>
        </w:rPr>
        <w:fldChar w:fldCharType="end"/>
      </w:r>
      <w:r w:rsidR="009C7D91" w:rsidRPr="008D540F">
        <w:rPr>
          <w:color w:val="000000" w:themeColor="text1"/>
          <w:shd w:val="clear" w:color="auto" w:fill="FFFFFF"/>
        </w:rPr>
        <w:fldChar w:fldCharType="begin"/>
      </w:r>
      <w:r w:rsidR="009C7D91" w:rsidRPr="008D540F">
        <w:rPr>
          <w:color w:val="000000" w:themeColor="text1"/>
          <w:shd w:val="clear" w:color="auto" w:fill="FFFFFF"/>
        </w:rPr>
        <w:instrText xml:space="preserve"> XE "Medical requirements:crewmembers"</w:instrText>
      </w:r>
      <w:r w:rsidR="009C7D91"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A051DC" w:rsidRPr="008D540F">
        <w:rPr>
          <w:color w:val="000000" w:themeColor="text1"/>
          <w:shd w:val="clear" w:color="auto" w:fill="FFFFFF"/>
        </w:rPr>
        <w:t>Note: Follow all Health Insurance Portability and Accountability (</w:t>
      </w:r>
      <w:r w:rsidR="00DF1225" w:rsidRPr="008D540F">
        <w:rPr>
          <w:color w:val="000000" w:themeColor="text1"/>
          <w:shd w:val="clear" w:color="auto" w:fill="FFFFFF"/>
        </w:rPr>
        <w:t>HIPAA</w:t>
      </w:r>
      <w:r w:rsidR="00A051DC" w:rsidRPr="008D540F">
        <w:rPr>
          <w:color w:val="000000" w:themeColor="text1"/>
          <w:shd w:val="clear" w:color="auto" w:fill="FFFFFF"/>
        </w:rPr>
        <w:t>) Privacy Rules regarding protection of medical records.</w:t>
      </w:r>
    </w:p>
    <w:p w:rsidR="006816EC" w:rsidRPr="008D540F" w:rsidRDefault="00CA658D" w:rsidP="0027754D">
      <w:pPr>
        <w:numPr>
          <w:ilvl w:val="3"/>
          <w:numId w:val="1"/>
        </w:numPr>
        <w:spacing w:after="120"/>
        <w:rPr>
          <w:color w:val="000000" w:themeColor="text1"/>
        </w:rPr>
      </w:pPr>
      <w:r w:rsidRPr="008D540F">
        <w:rPr>
          <w:bCs w:val="0"/>
          <w:color w:val="000000" w:themeColor="text1"/>
        </w:rPr>
        <w:t>Pilots</w:t>
      </w:r>
      <w:r w:rsidR="007C3B45" w:rsidRPr="008D540F">
        <w:rPr>
          <w:bCs w:val="0"/>
          <w:color w:val="000000" w:themeColor="text1"/>
        </w:rPr>
        <w:t xml:space="preserve">.  </w:t>
      </w:r>
    </w:p>
    <w:p w:rsidR="00CA658D" w:rsidRPr="008D540F" w:rsidRDefault="00740BC5" w:rsidP="0027754D">
      <w:pPr>
        <w:numPr>
          <w:ilvl w:val="4"/>
          <w:numId w:val="1"/>
        </w:numPr>
        <w:spacing w:after="120"/>
        <w:rPr>
          <w:color w:val="000000" w:themeColor="text1"/>
        </w:rPr>
      </w:pPr>
      <w:r w:rsidRPr="008D540F">
        <w:rPr>
          <w:bCs w:val="0"/>
          <w:color w:val="000000" w:themeColor="text1"/>
        </w:rPr>
        <w:t xml:space="preserve">Contractor pilots need an </w:t>
      </w:r>
      <w:r w:rsidRPr="008D540F">
        <w:rPr>
          <w:bCs w:val="0"/>
          <w:color w:val="000000" w:themeColor="text1"/>
          <w:u w:val="single"/>
        </w:rPr>
        <w:t>annual</w:t>
      </w:r>
      <w:r w:rsidRPr="008D540F">
        <w:rPr>
          <w:bCs w:val="0"/>
          <w:color w:val="000000" w:themeColor="text1"/>
        </w:rPr>
        <w:t xml:space="preserve"> FAA </w:t>
      </w:r>
      <w:r w:rsidR="00BD5A0E" w:rsidRPr="008D540F">
        <w:rPr>
          <w:bCs w:val="0"/>
          <w:color w:val="000000" w:themeColor="text1"/>
        </w:rPr>
        <w:t>Second Class flight physical</w:t>
      </w:r>
      <w:r w:rsidR="00BD5A0E" w:rsidRPr="008D540F">
        <w:rPr>
          <w:color w:val="000000" w:themeColor="text1"/>
          <w:shd w:val="clear" w:color="auto" w:fill="FFFFFF"/>
        </w:rPr>
        <w:t>.</w:t>
      </w:r>
    </w:p>
    <w:p w:rsidR="00740BC5" w:rsidRPr="008D540F" w:rsidRDefault="00433C6D" w:rsidP="0027754D">
      <w:pPr>
        <w:numPr>
          <w:ilvl w:val="4"/>
          <w:numId w:val="1"/>
        </w:numPr>
        <w:spacing w:after="120"/>
        <w:rPr>
          <w:color w:val="000000" w:themeColor="text1"/>
        </w:rPr>
      </w:pPr>
      <w:r w:rsidRPr="008D540F">
        <w:rPr>
          <w:color w:val="000000" w:themeColor="text1"/>
        </w:rPr>
        <w:t>Army Contractor pilots will have the option of maintai</w:t>
      </w:r>
      <w:r w:rsidR="00CA658D" w:rsidRPr="008D540F">
        <w:rPr>
          <w:color w:val="000000" w:themeColor="text1"/>
        </w:rPr>
        <w:t>ning either a</w:t>
      </w:r>
      <w:r w:rsidR="00CC77D9" w:rsidRPr="008D540F">
        <w:rPr>
          <w:color w:val="000000" w:themeColor="text1"/>
        </w:rPr>
        <w:t>n</w:t>
      </w:r>
      <w:r w:rsidR="00CA658D" w:rsidRPr="008D540F">
        <w:rPr>
          <w:color w:val="000000" w:themeColor="text1"/>
        </w:rPr>
        <w:t xml:space="preserve"> </w:t>
      </w:r>
      <w:r w:rsidR="00CC77D9" w:rsidRPr="008D540F">
        <w:rPr>
          <w:color w:val="000000" w:themeColor="text1"/>
          <w:u w:val="single"/>
        </w:rPr>
        <w:t>annual</w:t>
      </w:r>
      <w:r w:rsidR="00CC77D9" w:rsidRPr="008D540F">
        <w:rPr>
          <w:color w:val="000000" w:themeColor="text1"/>
        </w:rPr>
        <w:t xml:space="preserve"> </w:t>
      </w:r>
      <w:r w:rsidR="00CA658D" w:rsidRPr="008D540F">
        <w:rPr>
          <w:color w:val="000000" w:themeColor="text1"/>
        </w:rPr>
        <w:t>FAA</w:t>
      </w:r>
      <w:r w:rsidRPr="008D540F">
        <w:rPr>
          <w:color w:val="000000" w:themeColor="text1"/>
        </w:rPr>
        <w:t xml:space="preserve"> </w:t>
      </w:r>
      <w:r w:rsidR="00CA658D" w:rsidRPr="008D540F">
        <w:rPr>
          <w:color w:val="000000" w:themeColor="text1"/>
        </w:rPr>
        <w:t>Second Class</w:t>
      </w:r>
      <w:r w:rsidRPr="008D540F">
        <w:rPr>
          <w:color w:val="000000" w:themeColor="text1"/>
        </w:rPr>
        <w:t xml:space="preserve"> Medica</w:t>
      </w:r>
      <w:r w:rsidR="00CC77D9" w:rsidRPr="008D540F">
        <w:rPr>
          <w:color w:val="000000" w:themeColor="text1"/>
        </w:rPr>
        <w:t xml:space="preserve">l Certificate or an Army Class </w:t>
      </w:r>
      <w:r w:rsidR="00F37AF4" w:rsidRPr="008D540F">
        <w:rPr>
          <w:color w:val="000000" w:themeColor="text1"/>
        </w:rPr>
        <w:t>2</w:t>
      </w:r>
      <w:r w:rsidRPr="008D540F">
        <w:rPr>
          <w:color w:val="000000" w:themeColor="text1"/>
        </w:rPr>
        <w:t xml:space="preserve"> FDME</w:t>
      </w:r>
      <w:r w:rsidR="007C3B45" w:rsidRPr="008D540F">
        <w:rPr>
          <w:color w:val="000000" w:themeColor="text1"/>
        </w:rPr>
        <w:t xml:space="preserve">.  </w:t>
      </w:r>
      <w:r w:rsidRPr="008D540F">
        <w:rPr>
          <w:strike/>
          <w:color w:val="FF0000"/>
        </w:rPr>
        <w:t>Army Aeromedical Surveillance is an integral part of Army Aviation Risk Management</w:t>
      </w:r>
      <w:r w:rsidR="007C3B45" w:rsidRPr="008D540F">
        <w:rPr>
          <w:strike/>
          <w:color w:val="FF0000"/>
        </w:rPr>
        <w:t xml:space="preserve">.  </w:t>
      </w:r>
      <w:r w:rsidRPr="008D540F">
        <w:rPr>
          <w:strike/>
          <w:color w:val="FF0000"/>
        </w:rPr>
        <w:t xml:space="preserve">Therefore, contractor aircrew who opt for the FAA certificates must submit a copy of the FAA certificate, with any applicable Statement of Demonstrated Ability (SODA) or FAA </w:t>
      </w:r>
      <w:r w:rsidRPr="008D540F">
        <w:rPr>
          <w:strike/>
          <w:color w:val="FF0000"/>
        </w:rPr>
        <w:lastRenderedPageBreak/>
        <w:t>waiver, to the U.S. Army Aeromedical Activity in order to continue population based medical surveillance and ensure risks to flight safety are minimized</w:t>
      </w:r>
      <w:r w:rsidR="007C3B45" w:rsidRPr="008D540F">
        <w:rPr>
          <w:strike/>
          <w:color w:val="FF0000"/>
        </w:rPr>
        <w:t xml:space="preserve">.  </w:t>
      </w:r>
      <w:r w:rsidRPr="008D540F">
        <w:rPr>
          <w:strike/>
          <w:color w:val="FF0000"/>
        </w:rPr>
        <w:t xml:space="preserve">The aforementioned information will be mailed to USAAMA, ATTN:  MCXY-AER, Building </w:t>
      </w:r>
      <w:r w:rsidR="003828D1" w:rsidRPr="008D540F">
        <w:rPr>
          <w:strike/>
          <w:color w:val="FF0000"/>
        </w:rPr>
        <w:t>110</w:t>
      </w:r>
      <w:r w:rsidRPr="008D540F">
        <w:rPr>
          <w:strike/>
          <w:color w:val="FF0000"/>
        </w:rPr>
        <w:t xml:space="preserve">, </w:t>
      </w:r>
      <w:r w:rsidR="003828D1" w:rsidRPr="008D540F">
        <w:rPr>
          <w:strike/>
          <w:color w:val="FF0000"/>
        </w:rPr>
        <w:t>6th</w:t>
      </w:r>
      <w:r w:rsidRPr="008D540F">
        <w:rPr>
          <w:strike/>
          <w:color w:val="FF0000"/>
        </w:rPr>
        <w:t xml:space="preserve"> Avenue, Fort Rucker, AL  36362</w:t>
      </w:r>
      <w:r w:rsidR="003828D1" w:rsidRPr="008D540F">
        <w:rPr>
          <w:rStyle w:val="FootnoteReference"/>
          <w:strike/>
          <w:color w:val="FF0000"/>
        </w:rPr>
        <w:footnoteReference w:id="1"/>
      </w:r>
      <w:r w:rsidRPr="008D540F">
        <w:rPr>
          <w:strike/>
          <w:color w:val="FF0000"/>
        </w:rPr>
        <w:t xml:space="preserve">; or faxed to commercial </w:t>
      </w:r>
      <w:r w:rsidR="00E87696" w:rsidRPr="008D540F">
        <w:rPr>
          <w:strike/>
          <w:color w:val="FF0000"/>
        </w:rPr>
        <w:t>334-255-0747</w:t>
      </w:r>
      <w:r w:rsidRPr="008D540F">
        <w:rPr>
          <w:strike/>
          <w:color w:val="FF0000"/>
        </w:rPr>
        <w:t xml:space="preserve"> (DSN 558); or scanned and emailed to </w:t>
      </w:r>
      <w:r w:rsidR="003828D1" w:rsidRPr="008D540F">
        <w:rPr>
          <w:strike/>
          <w:color w:val="FF0000"/>
        </w:rPr>
        <w:t>usarmy.rucker.medcom-lahc.list.lahc-aero-helpdesk@mail.mil</w:t>
      </w:r>
      <w:r w:rsidR="007C3B45" w:rsidRPr="008D540F">
        <w:rPr>
          <w:strike/>
          <w:color w:val="FF0000"/>
        </w:rPr>
        <w:t xml:space="preserve">.  </w:t>
      </w:r>
      <w:r w:rsidR="00531CAB" w:rsidRPr="008D540F">
        <w:rPr>
          <w:strike/>
          <w:color w:val="FF0000"/>
        </w:rPr>
        <w:t xml:space="preserve">Contractors will complete the Certificate of Compliance and provide </w:t>
      </w:r>
      <w:r w:rsidR="00B92567" w:rsidRPr="008D540F">
        <w:rPr>
          <w:strike/>
          <w:color w:val="FF0000"/>
        </w:rPr>
        <w:t xml:space="preserve">a copy to the GFR (Attachment </w:t>
      </w:r>
      <w:r w:rsidR="007305DE" w:rsidRPr="008D540F">
        <w:rPr>
          <w:strike/>
          <w:color w:val="FF0000"/>
        </w:rPr>
        <w:t>14</w:t>
      </w:r>
      <w:r w:rsidR="00B92567" w:rsidRPr="008D540F">
        <w:rPr>
          <w:strike/>
          <w:color w:val="FF0000"/>
        </w:rPr>
        <w:t>).</w:t>
      </w:r>
    </w:p>
    <w:p w:rsidR="00CC77D9" w:rsidRPr="008D540F" w:rsidRDefault="00CC77D9" w:rsidP="0027754D">
      <w:pPr>
        <w:numPr>
          <w:ilvl w:val="3"/>
          <w:numId w:val="1"/>
        </w:numPr>
        <w:spacing w:after="120"/>
        <w:rPr>
          <w:bCs w:val="0"/>
          <w:color w:val="000000" w:themeColor="text1"/>
        </w:rPr>
      </w:pPr>
      <w:r w:rsidRPr="008D540F">
        <w:rPr>
          <w:bCs w:val="0"/>
          <w:color w:val="000000" w:themeColor="text1"/>
        </w:rPr>
        <w:t>UA operator</w:t>
      </w:r>
      <w:r w:rsidR="00740BC5" w:rsidRPr="008D540F">
        <w:rPr>
          <w:bCs w:val="0"/>
          <w:color w:val="000000" w:themeColor="text1"/>
        </w:rPr>
        <w:t xml:space="preserve">s </w:t>
      </w:r>
      <w:r w:rsidR="00F06D0F" w:rsidRPr="008D540F">
        <w:rPr>
          <w:color w:val="000000" w:themeColor="text1"/>
          <w:shd w:val="clear" w:color="auto" w:fill="FFFFFF"/>
        </w:rPr>
        <w:t>require</w:t>
      </w:r>
      <w:r w:rsidR="00740BC5" w:rsidRPr="008D540F">
        <w:rPr>
          <w:bCs w:val="0"/>
          <w:color w:val="000000" w:themeColor="text1"/>
        </w:rPr>
        <w:t xml:space="preserve"> </w:t>
      </w:r>
      <w:r w:rsidRPr="008D540F">
        <w:rPr>
          <w:bCs w:val="0"/>
          <w:color w:val="000000" w:themeColor="text1"/>
        </w:rPr>
        <w:t xml:space="preserve">an </w:t>
      </w:r>
      <w:r w:rsidRPr="008D540F">
        <w:rPr>
          <w:bCs w:val="0"/>
          <w:color w:val="000000" w:themeColor="text1"/>
          <w:u w:val="single"/>
        </w:rPr>
        <w:t>annual</w:t>
      </w:r>
      <w:r w:rsidR="00740BC5" w:rsidRPr="008D540F">
        <w:rPr>
          <w:bCs w:val="0"/>
          <w:color w:val="000000" w:themeColor="text1"/>
        </w:rPr>
        <w:t xml:space="preserve"> FAA </w:t>
      </w:r>
      <w:r w:rsidRPr="008D540F">
        <w:rPr>
          <w:color w:val="000000" w:themeColor="text1"/>
        </w:rPr>
        <w:t>Second Class</w:t>
      </w:r>
      <w:r w:rsidR="00740BC5" w:rsidRPr="008D540F">
        <w:rPr>
          <w:bCs w:val="0"/>
          <w:color w:val="000000" w:themeColor="text1"/>
        </w:rPr>
        <w:t>.</w:t>
      </w:r>
      <w:r w:rsidR="009C7D91" w:rsidRPr="008D540F">
        <w:rPr>
          <w:color w:val="000000" w:themeColor="text1"/>
        </w:rPr>
        <w:fldChar w:fldCharType="begin"/>
      </w:r>
      <w:r w:rsidR="009C7D91" w:rsidRPr="008D540F">
        <w:rPr>
          <w:color w:val="000000" w:themeColor="text1"/>
        </w:rPr>
        <w:instrText xml:space="preserve"> XE "Medical requirements:UA operators"</w:instrText>
      </w:r>
      <w:r w:rsidR="009C7D91" w:rsidRPr="008D540F">
        <w:rPr>
          <w:color w:val="000000" w:themeColor="text1"/>
        </w:rPr>
        <w:fldChar w:fldCharType="end"/>
      </w:r>
    </w:p>
    <w:p w:rsidR="00CC77D9" w:rsidRPr="008D540F" w:rsidRDefault="00CC77D9" w:rsidP="0027754D">
      <w:pPr>
        <w:numPr>
          <w:ilvl w:val="3"/>
          <w:numId w:val="1"/>
        </w:numPr>
        <w:spacing w:after="120"/>
        <w:rPr>
          <w:bCs w:val="0"/>
          <w:color w:val="000000" w:themeColor="text1"/>
        </w:rPr>
      </w:pPr>
      <w:r w:rsidRPr="008D540F">
        <w:rPr>
          <w:bCs w:val="0"/>
          <w:color w:val="000000" w:themeColor="text1"/>
        </w:rPr>
        <w:t xml:space="preserve">UA Observers </w:t>
      </w:r>
      <w:r w:rsidR="00F06D0F" w:rsidRPr="008D540F">
        <w:rPr>
          <w:color w:val="000000" w:themeColor="text1"/>
          <w:shd w:val="clear" w:color="auto" w:fill="FFFFFF"/>
        </w:rPr>
        <w:t>require</w:t>
      </w:r>
      <w:r w:rsidR="00F06D0F" w:rsidRPr="008D540F">
        <w:rPr>
          <w:bCs w:val="0"/>
          <w:color w:val="000000" w:themeColor="text1"/>
        </w:rPr>
        <w:t xml:space="preserve"> </w:t>
      </w:r>
      <w:r w:rsidR="00436887" w:rsidRPr="008D540F">
        <w:rPr>
          <w:bCs w:val="0"/>
          <w:color w:val="000000" w:themeColor="text1"/>
        </w:rPr>
        <w:t xml:space="preserve">an </w:t>
      </w:r>
      <w:r w:rsidR="00436887" w:rsidRPr="008D540F">
        <w:rPr>
          <w:bCs w:val="0"/>
          <w:color w:val="000000" w:themeColor="text1"/>
          <w:u w:val="single"/>
        </w:rPr>
        <w:t>annual</w:t>
      </w:r>
      <w:r w:rsidR="00436887" w:rsidRPr="008D540F">
        <w:rPr>
          <w:bCs w:val="0"/>
          <w:color w:val="000000" w:themeColor="text1"/>
        </w:rPr>
        <w:t xml:space="preserve"> FAA </w:t>
      </w:r>
      <w:r w:rsidR="00436887" w:rsidRPr="008D540F">
        <w:rPr>
          <w:color w:val="000000" w:themeColor="text1"/>
        </w:rPr>
        <w:t>Third Class</w:t>
      </w:r>
      <w:r w:rsidR="00436887" w:rsidRPr="008D540F">
        <w:rPr>
          <w:bCs w:val="0"/>
          <w:color w:val="000000" w:themeColor="text1"/>
        </w:rPr>
        <w:t xml:space="preserve"> physical</w:t>
      </w:r>
      <w:r w:rsidR="00756E5D" w:rsidRPr="008D540F">
        <w:rPr>
          <w:bCs w:val="0"/>
          <w:color w:val="000000" w:themeColor="text1"/>
        </w:rPr>
        <w:t xml:space="preserve"> (</w:t>
      </w:r>
      <w:r w:rsidR="009F7E40" w:rsidRPr="008D540F">
        <w:rPr>
          <w:bCs w:val="0"/>
          <w:color w:val="000000" w:themeColor="text1"/>
        </w:rPr>
        <w:t>contractors may use</w:t>
      </w:r>
      <w:r w:rsidR="00756E5D" w:rsidRPr="008D540F">
        <w:rPr>
          <w:bCs w:val="0"/>
          <w:color w:val="000000" w:themeColor="text1"/>
        </w:rPr>
        <w:t xml:space="preserve"> </w:t>
      </w:r>
      <w:hyperlink w:anchor="Service_Guidance" w:history="1">
        <w:r w:rsidR="008C6BF7" w:rsidRPr="008D540F">
          <w:rPr>
            <w:rStyle w:val="Hyperlink"/>
          </w:rPr>
          <w:t>Service Guidance</w:t>
        </w:r>
      </w:hyperlink>
      <w:r w:rsidR="009F7E40" w:rsidRPr="008D540F">
        <w:rPr>
          <w:bCs w:val="0"/>
          <w:color w:val="000000" w:themeColor="text1"/>
        </w:rPr>
        <w:t xml:space="preserve"> in lieu of the Third Class physical requirement</w:t>
      </w:r>
      <w:r w:rsidR="00756E5D" w:rsidRPr="008D540F">
        <w:rPr>
          <w:bCs w:val="0"/>
          <w:color w:val="000000" w:themeColor="text1"/>
        </w:rPr>
        <w:t>)</w:t>
      </w:r>
      <w:r w:rsidR="00436887" w:rsidRPr="008D540F">
        <w:rPr>
          <w:bCs w:val="0"/>
          <w:color w:val="000000" w:themeColor="text1"/>
        </w:rPr>
        <w:t xml:space="preserve"> and </w:t>
      </w:r>
      <w:r w:rsidRPr="008D540F">
        <w:rPr>
          <w:bCs w:val="0"/>
          <w:color w:val="000000" w:themeColor="text1"/>
        </w:rPr>
        <w:t>must have normal color vision and 20/20 visual acuity (corrected).</w:t>
      </w:r>
    </w:p>
    <w:p w:rsidR="00C75281" w:rsidRPr="008D540F" w:rsidRDefault="00CC77D9" w:rsidP="0027754D">
      <w:pPr>
        <w:numPr>
          <w:ilvl w:val="3"/>
          <w:numId w:val="1"/>
        </w:numPr>
        <w:spacing w:after="120"/>
        <w:rPr>
          <w:bCs w:val="0"/>
          <w:color w:val="000000" w:themeColor="text1"/>
        </w:rPr>
      </w:pPr>
      <w:r w:rsidRPr="008D540F">
        <w:rPr>
          <w:bCs w:val="0"/>
          <w:color w:val="000000" w:themeColor="text1"/>
        </w:rPr>
        <w:t>Other Crewmembers</w:t>
      </w:r>
      <w:r w:rsidR="007C3B45" w:rsidRPr="008D540F">
        <w:rPr>
          <w:bCs w:val="0"/>
          <w:color w:val="000000" w:themeColor="text1"/>
        </w:rPr>
        <w:t xml:space="preserve">.  </w:t>
      </w:r>
      <w:r w:rsidRPr="008D540F">
        <w:rPr>
          <w:bCs w:val="0"/>
          <w:color w:val="000000" w:themeColor="text1"/>
        </w:rPr>
        <w:t xml:space="preserve">Unless an FAA Second Class physical is required for their FAA flight certificate, non-pilot crewmembers may receive either an FAA Second Class or military Class </w:t>
      </w:r>
      <w:r w:rsidR="00F37AF4" w:rsidRPr="008D540F">
        <w:rPr>
          <w:bCs w:val="0"/>
          <w:color w:val="000000" w:themeColor="text1"/>
        </w:rPr>
        <w:t>2</w:t>
      </w:r>
      <w:r w:rsidRPr="008D540F">
        <w:rPr>
          <w:bCs w:val="0"/>
          <w:color w:val="000000" w:themeColor="text1"/>
        </w:rPr>
        <w:t xml:space="preserve"> flight physical annually</w:t>
      </w:r>
      <w:r w:rsidR="007C3B45" w:rsidRPr="008D540F">
        <w:rPr>
          <w:bCs w:val="0"/>
          <w:color w:val="000000" w:themeColor="text1"/>
        </w:rPr>
        <w:t xml:space="preserve">.  </w:t>
      </w:r>
      <w:r w:rsidRPr="008D540F">
        <w:rPr>
          <w:bCs w:val="0"/>
          <w:color w:val="000000" w:themeColor="text1"/>
        </w:rPr>
        <w:t xml:space="preserve">(Exception: crew chiefs and loadmasters will meet the medical requirements of </w:t>
      </w:r>
      <w:r w:rsidR="00685428" w:rsidRPr="008D540F">
        <w:rPr>
          <w:bCs w:val="0"/>
          <w:color w:val="000000" w:themeColor="text1"/>
        </w:rPr>
        <w:t>Paragraph</w:t>
      </w:r>
      <w:r w:rsidRPr="008D540F">
        <w:rPr>
          <w:bCs w:val="0"/>
          <w:color w:val="000000" w:themeColor="text1"/>
        </w:rPr>
        <w:t xml:space="preserve"> </w:t>
      </w:r>
      <w:r w:rsidRPr="008D540F">
        <w:rPr>
          <w:bCs w:val="0"/>
          <w:color w:val="000000" w:themeColor="text1"/>
          <w:rtl/>
          <w:lang w:bidi="he-IL"/>
        </w:rPr>
        <w:t>‎</w:t>
      </w:r>
      <w:r w:rsidR="000D77A8" w:rsidRPr="008D540F">
        <w:rPr>
          <w:bCs w:val="0"/>
          <w:color w:val="000000" w:themeColor="text1"/>
          <w:lang w:bidi="he-IL"/>
        </w:rPr>
        <w:fldChar w:fldCharType="begin"/>
      </w:r>
      <w:r w:rsidR="000D77A8" w:rsidRPr="008D540F">
        <w:rPr>
          <w:bCs w:val="0"/>
          <w:color w:val="000000" w:themeColor="text1"/>
          <w:rtl/>
          <w:lang w:bidi="he-IL"/>
        </w:rPr>
        <w:instrText xml:space="preserve"> REF Noncrewmember_3rd_Class \r \h </w:instrText>
      </w:r>
      <w:r w:rsidR="00140A08" w:rsidRPr="008D540F">
        <w:rPr>
          <w:bCs w:val="0"/>
          <w:color w:val="000000" w:themeColor="text1"/>
          <w:lang w:bidi="he-IL"/>
        </w:rPr>
        <w:instrText xml:space="preserve"> \* MERGEFORMAT </w:instrText>
      </w:r>
      <w:r w:rsidR="000D77A8" w:rsidRPr="008D540F">
        <w:rPr>
          <w:bCs w:val="0"/>
          <w:color w:val="000000" w:themeColor="text1"/>
          <w:lang w:bidi="he-IL"/>
        </w:rPr>
      </w:r>
      <w:r w:rsidR="000D77A8" w:rsidRPr="008D540F">
        <w:rPr>
          <w:bCs w:val="0"/>
          <w:color w:val="000000" w:themeColor="text1"/>
          <w:lang w:bidi="he-IL"/>
        </w:rPr>
        <w:fldChar w:fldCharType="separate"/>
      </w:r>
      <w:r w:rsidR="001A594B">
        <w:rPr>
          <w:bCs w:val="0"/>
          <w:color w:val="000000" w:themeColor="text1"/>
          <w:rtl/>
          <w:lang w:bidi="he-IL"/>
        </w:rPr>
        <w:t>4.3.5.5</w:t>
      </w:r>
      <w:r w:rsidR="000D77A8" w:rsidRPr="008D540F">
        <w:rPr>
          <w:bCs w:val="0"/>
          <w:color w:val="000000" w:themeColor="text1"/>
          <w:lang w:bidi="he-IL"/>
        </w:rPr>
        <w:fldChar w:fldCharType="end"/>
      </w:r>
      <w:r w:rsidR="000D77A8" w:rsidRPr="008D540F">
        <w:rPr>
          <w:bCs w:val="0"/>
          <w:color w:val="000000" w:themeColor="text1"/>
          <w:lang w:bidi="he-IL"/>
        </w:rPr>
        <w:t xml:space="preserve"> below</w:t>
      </w:r>
      <w:r w:rsidRPr="008D540F">
        <w:rPr>
          <w:bCs w:val="0"/>
          <w:color w:val="000000" w:themeColor="text1"/>
          <w:lang w:bidi="he-IL"/>
        </w:rPr>
        <w:t>)</w:t>
      </w:r>
      <w:r w:rsidRPr="008D540F">
        <w:rPr>
          <w:bCs w:val="0"/>
          <w:color w:val="000000" w:themeColor="text1"/>
        </w:rPr>
        <w:t>.</w:t>
      </w:r>
    </w:p>
    <w:p w:rsidR="00F7339E" w:rsidRPr="008D540F" w:rsidRDefault="00F7339E" w:rsidP="0027754D">
      <w:pPr>
        <w:numPr>
          <w:ilvl w:val="3"/>
          <w:numId w:val="1"/>
        </w:numPr>
        <w:spacing w:after="120"/>
        <w:rPr>
          <w:bCs w:val="0"/>
          <w:color w:val="000000" w:themeColor="text1"/>
        </w:rPr>
      </w:pPr>
      <w:bookmarkStart w:id="203" w:name="Noncrewmember_3rd_Class"/>
      <w:bookmarkEnd w:id="203"/>
      <w:r w:rsidRPr="008D540F">
        <w:rPr>
          <w:color w:val="000000" w:themeColor="text1"/>
          <w:shd w:val="clear" w:color="auto" w:fill="FFFFFF"/>
        </w:rPr>
        <w:t xml:space="preserve">Non-crewmembers </w:t>
      </w:r>
      <w:r w:rsidR="00F06D0F" w:rsidRPr="008D540F">
        <w:rPr>
          <w:color w:val="000000" w:themeColor="text1"/>
          <w:shd w:val="clear" w:color="auto" w:fill="FFFFFF"/>
        </w:rPr>
        <w:t>require</w:t>
      </w:r>
      <w:r w:rsidRPr="008D540F">
        <w:rPr>
          <w:color w:val="000000" w:themeColor="text1"/>
          <w:shd w:val="clear" w:color="auto" w:fill="FFFFFF"/>
        </w:rPr>
        <w:t xml:space="preserve"> an annual FAA </w:t>
      </w:r>
      <w:r w:rsidR="00436887" w:rsidRPr="008D540F">
        <w:rPr>
          <w:color w:val="000000" w:themeColor="text1"/>
          <w:shd w:val="clear" w:color="auto" w:fill="FFFFFF"/>
        </w:rPr>
        <w:t>Third Class</w:t>
      </w:r>
      <w:r w:rsidRPr="008D540F">
        <w:rPr>
          <w:color w:val="000000" w:themeColor="text1"/>
          <w:shd w:val="clear" w:color="auto" w:fill="FFFFFF"/>
        </w:rPr>
        <w:t xml:space="preserve"> </w:t>
      </w:r>
      <w:r w:rsidR="000D77A8" w:rsidRPr="008D540F">
        <w:rPr>
          <w:bCs w:val="0"/>
          <w:color w:val="000000" w:themeColor="text1"/>
        </w:rPr>
        <w:t>or m</w:t>
      </w:r>
      <w:r w:rsidR="00AF33B3" w:rsidRPr="008D540F">
        <w:rPr>
          <w:bCs w:val="0"/>
          <w:color w:val="000000" w:themeColor="text1"/>
        </w:rPr>
        <w:t xml:space="preserve">ilitary </w:t>
      </w:r>
      <w:r w:rsidR="000D77A8" w:rsidRPr="008D540F">
        <w:rPr>
          <w:bCs w:val="0"/>
          <w:color w:val="000000" w:themeColor="text1"/>
        </w:rPr>
        <w:t>Class III flight physical annually</w:t>
      </w:r>
      <w:r w:rsidRPr="008D540F">
        <w:rPr>
          <w:color w:val="000000" w:themeColor="text1"/>
          <w:shd w:val="clear" w:color="auto" w:fill="FFFFFF"/>
        </w:rPr>
        <w:fldChar w:fldCharType="begin"/>
      </w:r>
      <w:r w:rsidRPr="008D540F">
        <w:rPr>
          <w:color w:val="000000" w:themeColor="text1"/>
        </w:rPr>
        <w:instrText xml:space="preserve"> XE "Non-crewmembers:</w:instrText>
      </w:r>
      <w:r w:rsidRPr="008D540F">
        <w:rPr>
          <w:color w:val="000000" w:themeColor="text1"/>
          <w:shd w:val="clear" w:color="auto" w:fill="FFFFFF"/>
        </w:rPr>
        <w:instrText>medical qualification requirements</w:instrText>
      </w:r>
      <w:r w:rsidRPr="008D540F">
        <w:rPr>
          <w:color w:val="000000" w:themeColor="text1"/>
        </w:rPr>
        <w:instrText>"</w:instrText>
      </w:r>
      <w:r w:rsidRPr="008D540F">
        <w:rPr>
          <w:color w:val="000000" w:themeColor="text1"/>
          <w:shd w:val="clear" w:color="auto" w:fill="FFFFFF"/>
        </w:rPr>
        <w:fldChar w:fldCharType="end"/>
      </w:r>
      <w:r w:rsidRPr="008D540F">
        <w:rPr>
          <w:color w:val="000000" w:themeColor="text1"/>
          <w:shd w:val="clear" w:color="auto" w:fill="FFFFFF"/>
        </w:rPr>
        <w:fldChar w:fldCharType="begin"/>
      </w:r>
      <w:r w:rsidRPr="008D540F">
        <w:rPr>
          <w:color w:val="000000" w:themeColor="text1"/>
        </w:rPr>
        <w:instrText xml:space="preserve"> XE "Medical </w:instrText>
      </w:r>
      <w:r w:rsidR="009C7D91" w:rsidRPr="008D540F">
        <w:rPr>
          <w:color w:val="000000" w:themeColor="text1"/>
        </w:rPr>
        <w:instrText>requriements</w:instrText>
      </w:r>
      <w:r w:rsidRPr="008D540F">
        <w:rPr>
          <w:color w:val="000000" w:themeColor="text1"/>
        </w:rPr>
        <w:instrText>:non-c</w:instrText>
      </w:r>
      <w:r w:rsidR="009C7D91" w:rsidRPr="008D540F">
        <w:rPr>
          <w:color w:val="000000" w:themeColor="text1"/>
        </w:rPr>
        <w:instrText>rewmembers</w:instrText>
      </w:r>
      <w:r w:rsidRPr="008D540F">
        <w:rPr>
          <w:color w:val="000000" w:themeColor="text1"/>
        </w:rPr>
        <w:instrText xml:space="preserve">" </w:instrText>
      </w:r>
      <w:r w:rsidRPr="008D540F">
        <w:rPr>
          <w:color w:val="000000" w:themeColor="text1"/>
          <w:shd w:val="clear" w:color="auto" w:fill="FFFFFF"/>
        </w:rPr>
        <w:fldChar w:fldCharType="end"/>
      </w:r>
      <w:r w:rsidRPr="008D540F">
        <w:rPr>
          <w:color w:val="000000" w:themeColor="text1"/>
          <w:shd w:val="clear" w:color="auto" w:fill="FFFFFF"/>
        </w:rPr>
        <w:fldChar w:fldCharType="begin"/>
      </w:r>
      <w:r w:rsidRPr="008D540F">
        <w:rPr>
          <w:color w:val="000000" w:themeColor="text1"/>
        </w:rPr>
        <w:instrText xml:space="preserve"> XE "Physicals:non-crewmembers" </w:instrText>
      </w:r>
      <w:r w:rsidRPr="008D540F">
        <w:rPr>
          <w:color w:val="000000" w:themeColor="text1"/>
          <w:shd w:val="clear" w:color="auto" w:fill="FFFFFF"/>
        </w:rPr>
        <w:fldChar w:fldCharType="end"/>
      </w:r>
      <w:r w:rsidRPr="008D540F">
        <w:rPr>
          <w:color w:val="000000" w:themeColor="text1"/>
          <w:shd w:val="clear" w:color="auto" w:fill="FFFFFF"/>
        </w:rPr>
        <w:t>.</w:t>
      </w:r>
      <w:bookmarkStart w:id="204" w:name="Noncrewmember_Medical"/>
      <w:bookmarkEnd w:id="204"/>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UA</w:t>
      </w:r>
      <w:r w:rsidR="00C65302" w:rsidRPr="008D540F">
        <w:rPr>
          <w:color w:val="000000" w:themeColor="text1"/>
          <w:shd w:val="clear" w:color="auto" w:fill="FFFFFF"/>
        </w:rPr>
        <w:t xml:space="preserve"> Operator</w:t>
      </w:r>
      <w:r w:rsidR="004C03B7" w:rsidRPr="008D540F">
        <w:rPr>
          <w:color w:val="000000" w:themeColor="text1"/>
          <w:shd w:val="clear" w:color="auto" w:fill="FFFFFF"/>
        </w:rPr>
        <w:fldChar w:fldCharType="begin"/>
      </w:r>
      <w:r w:rsidR="004C03B7" w:rsidRPr="008D540F">
        <w:rPr>
          <w:color w:val="000000" w:themeColor="text1"/>
        </w:rPr>
        <w:instrText xml:space="preserve"> XE "UAV</w:instrText>
      </w:r>
      <w:r w:rsidR="00552E50" w:rsidRPr="008D540F">
        <w:rPr>
          <w:color w:val="000000" w:themeColor="text1"/>
        </w:rPr>
        <w:instrText xml:space="preserve">: </w:instrText>
      </w:r>
      <w:r w:rsidR="00696253" w:rsidRPr="008D540F">
        <w:rPr>
          <w:color w:val="000000" w:themeColor="text1"/>
        </w:rPr>
        <w:instrText>p</w:instrText>
      </w:r>
      <w:r w:rsidR="00552E50" w:rsidRPr="008D540F">
        <w:rPr>
          <w:color w:val="000000" w:themeColor="text1"/>
        </w:rPr>
        <w:instrText>ilot</w:instrText>
      </w:r>
      <w:r w:rsidR="004C03B7" w:rsidRPr="008D540F">
        <w:rPr>
          <w:color w:val="000000" w:themeColor="text1"/>
        </w:rPr>
        <w:instrText xml:space="preserve"> </w:instrText>
      </w:r>
      <w:r w:rsidR="00696253" w:rsidRPr="008D540F">
        <w:rPr>
          <w:color w:val="000000" w:themeColor="text1"/>
        </w:rPr>
        <w:instrText>q</w:instrText>
      </w:r>
      <w:r w:rsidR="004C03B7" w:rsidRPr="008D540F">
        <w:rPr>
          <w:color w:val="000000" w:themeColor="text1"/>
        </w:rPr>
        <w:instrText xml:space="preserve">ualifications" </w:instrText>
      </w:r>
      <w:r w:rsidR="004C03B7" w:rsidRPr="008D540F">
        <w:rPr>
          <w:color w:val="000000" w:themeColor="text1"/>
          <w:shd w:val="clear" w:color="auto" w:fill="FFFFFF"/>
        </w:rPr>
        <w:fldChar w:fldCharType="end"/>
      </w:r>
      <w:r w:rsidRPr="008D540F">
        <w:rPr>
          <w:color w:val="000000" w:themeColor="text1"/>
          <w:shd w:val="clear" w:color="auto" w:fill="FFFFFF"/>
        </w:rPr>
        <w:t xml:space="preserve"> Qualifications</w:t>
      </w:r>
      <w:r w:rsidR="007C3B45" w:rsidRPr="008D540F">
        <w:rPr>
          <w:color w:val="000000" w:themeColor="text1"/>
          <w:shd w:val="clear" w:color="auto" w:fill="FFFFFF"/>
        </w:rPr>
        <w:t xml:space="preserve">.  </w:t>
      </w:r>
      <w:bookmarkStart w:id="205" w:name="UAV_Pilot_Qualifications"/>
      <w:bookmarkEnd w:id="205"/>
      <w:r w:rsidR="00C65302" w:rsidRPr="008D540F">
        <w:rPr>
          <w:color w:val="000000" w:themeColor="text1"/>
          <w:shd w:val="clear" w:color="auto" w:fill="FFFFFF"/>
        </w:rPr>
        <w:t xml:space="preserve">All UA Operators </w:t>
      </w:r>
      <w:r w:rsidR="00C01724" w:rsidRPr="008D540F">
        <w:rPr>
          <w:color w:val="000000" w:themeColor="text1"/>
          <w:shd w:val="clear" w:color="auto" w:fill="FFFFFF"/>
        </w:rPr>
        <w:t xml:space="preserve">shall be qualified IAW </w:t>
      </w:r>
      <w:hyperlink w:anchor="Service_Guidance" w:history="1">
        <w:r w:rsidR="008C6BF7" w:rsidRPr="008D540F">
          <w:rPr>
            <w:rStyle w:val="Hyperlink"/>
            <w:shd w:val="clear" w:color="auto" w:fill="FFFFFF"/>
          </w:rPr>
          <w:t>Service Guidance</w:t>
        </w:r>
      </w:hyperlink>
      <w:r w:rsidR="007C3B45" w:rsidRPr="008D540F">
        <w:rPr>
          <w:color w:val="000000" w:themeColor="text1"/>
          <w:shd w:val="clear" w:color="auto" w:fill="FFFFFF"/>
        </w:rPr>
        <w:t xml:space="preserve">.  </w:t>
      </w:r>
      <w:r w:rsidR="001C0B3D" w:rsidRPr="008D540F">
        <w:rPr>
          <w:color w:val="000000" w:themeColor="text1"/>
          <w:shd w:val="clear" w:color="auto" w:fill="FFFFFF"/>
        </w:rPr>
        <w:t xml:space="preserve">The GFR shall not allow </w:t>
      </w:r>
      <w:r w:rsidR="00C65302" w:rsidRPr="008D540F">
        <w:rPr>
          <w:color w:val="000000" w:themeColor="text1"/>
          <w:shd w:val="clear" w:color="auto" w:fill="FFFFFF"/>
        </w:rPr>
        <w:t>UA Operators</w:t>
      </w:r>
      <w:r w:rsidR="001C0B3D" w:rsidRPr="008D540F">
        <w:rPr>
          <w:color w:val="000000" w:themeColor="text1"/>
          <w:shd w:val="clear" w:color="auto" w:fill="FFFFFF"/>
        </w:rPr>
        <w:t xml:space="preserve"> to serve as pilot/</w:t>
      </w:r>
      <w:r w:rsidR="009F7E40" w:rsidRPr="008D540F">
        <w:rPr>
          <w:color w:val="000000" w:themeColor="text1"/>
          <w:shd w:val="clear" w:color="auto" w:fill="FFFFFF"/>
        </w:rPr>
        <w:t>UA operator</w:t>
      </w:r>
      <w:r w:rsidR="00C65302" w:rsidRPr="008D540F">
        <w:rPr>
          <w:color w:val="000000" w:themeColor="text1"/>
          <w:shd w:val="clear" w:color="auto" w:fill="FFFFFF"/>
        </w:rPr>
        <w:t xml:space="preserve"> for two or more UA</w:t>
      </w:r>
      <w:r w:rsidR="001C0B3D" w:rsidRPr="008D540F">
        <w:rPr>
          <w:color w:val="000000" w:themeColor="text1"/>
          <w:shd w:val="clear" w:color="auto" w:fill="FFFFFF"/>
        </w:rPr>
        <w:t xml:space="preserve">s simultaneously </w:t>
      </w:r>
      <w:r w:rsidR="002B408E" w:rsidRPr="008D540F">
        <w:rPr>
          <w:i/>
          <w:color w:val="FF0000"/>
          <w:shd w:val="clear" w:color="auto" w:fill="FFFFFF"/>
        </w:rPr>
        <w:t xml:space="preserve">unless </w:t>
      </w:r>
      <w:hyperlink w:anchor="Service_Guidance" w:history="1">
        <w:r w:rsidR="008C6BF7" w:rsidRPr="008D540F">
          <w:rPr>
            <w:rStyle w:val="Hyperlink"/>
            <w:i/>
            <w:shd w:val="clear" w:color="auto" w:fill="FFFFFF"/>
          </w:rPr>
          <w:t>Service Guidance</w:t>
        </w:r>
      </w:hyperlink>
      <w:r w:rsidR="002B408E" w:rsidRPr="008D540F">
        <w:rPr>
          <w:i/>
          <w:color w:val="FF0000"/>
          <w:shd w:val="clear" w:color="auto" w:fill="FFFFFF"/>
        </w:rPr>
        <w:t xml:space="preserve"> authorizes the execution/conduct of such operations, or</w:t>
      </w:r>
      <w:r w:rsidR="002B408E" w:rsidRPr="008D540F">
        <w:rPr>
          <w:i/>
          <w:color w:val="000000" w:themeColor="text1"/>
          <w:shd w:val="clear" w:color="auto" w:fill="FFFFFF"/>
        </w:rPr>
        <w:t xml:space="preserve"> </w:t>
      </w:r>
      <w:r w:rsidR="002B408E" w:rsidRPr="008D540F">
        <w:rPr>
          <w:color w:val="000000" w:themeColor="text1"/>
          <w:shd w:val="clear" w:color="auto" w:fill="FFFFFF"/>
        </w:rPr>
        <w:t>unless</w:t>
      </w:r>
      <w:r w:rsidR="001C0B3D" w:rsidRPr="008D540F">
        <w:rPr>
          <w:color w:val="000000" w:themeColor="text1"/>
          <w:shd w:val="clear" w:color="auto" w:fill="FFFFFF"/>
        </w:rPr>
        <w:t xml:space="preserve"> approved to do so </w:t>
      </w:r>
      <w:r w:rsidR="00403419" w:rsidRPr="008D540F">
        <w:rPr>
          <w:color w:val="000000" w:themeColor="text1"/>
          <w:shd w:val="clear" w:color="auto" w:fill="FFFFFF"/>
        </w:rPr>
        <w:t>by</w:t>
      </w:r>
      <w:r w:rsidR="001C0B3D" w:rsidRPr="008D540F">
        <w:rPr>
          <w:color w:val="000000" w:themeColor="text1"/>
          <w:shd w:val="clear" w:color="auto" w:fill="FFFFFF"/>
        </w:rPr>
        <w:t xml:space="preserve"> the waiver authority for this Instruction (see </w:t>
      </w:r>
      <w:r w:rsidR="00685428" w:rsidRPr="008D540F">
        <w:rPr>
          <w:color w:val="000000" w:themeColor="text1"/>
          <w:shd w:val="clear" w:color="auto" w:fill="FFFFFF"/>
        </w:rPr>
        <w:t>Paragraph</w:t>
      </w:r>
      <w:r w:rsidR="001C0B3D" w:rsidRPr="008D540F">
        <w:rPr>
          <w:color w:val="000000" w:themeColor="text1"/>
          <w:shd w:val="clear" w:color="auto" w:fill="FFFFFF"/>
        </w:rPr>
        <w:t xml:space="preserve"> </w:t>
      </w:r>
      <w:r w:rsidR="001C0B3D" w:rsidRPr="008D540F">
        <w:rPr>
          <w:color w:val="000000" w:themeColor="text1"/>
          <w:shd w:val="clear" w:color="auto" w:fill="FFFFFF"/>
        </w:rPr>
        <w:fldChar w:fldCharType="begin"/>
      </w:r>
      <w:r w:rsidR="001C0B3D" w:rsidRPr="008D540F">
        <w:rPr>
          <w:color w:val="000000" w:themeColor="text1"/>
          <w:shd w:val="clear" w:color="auto" w:fill="FFFFFF"/>
        </w:rPr>
        <w:instrText xml:space="preserve"> REF Waiver_authorities \r \h </w:instrText>
      </w:r>
      <w:r w:rsidR="006E1829" w:rsidRPr="008D540F">
        <w:rPr>
          <w:color w:val="000000" w:themeColor="text1"/>
          <w:shd w:val="clear" w:color="auto" w:fill="FFFFFF"/>
        </w:rPr>
        <w:instrText xml:space="preserve"> \* MERGEFORMAT </w:instrText>
      </w:r>
      <w:r w:rsidR="001C0B3D" w:rsidRPr="008D540F">
        <w:rPr>
          <w:color w:val="000000" w:themeColor="text1"/>
          <w:shd w:val="clear" w:color="auto" w:fill="FFFFFF"/>
        </w:rPr>
      </w:r>
      <w:r w:rsidR="001C0B3D" w:rsidRPr="008D540F">
        <w:rPr>
          <w:color w:val="000000" w:themeColor="text1"/>
          <w:shd w:val="clear" w:color="auto" w:fill="FFFFFF"/>
        </w:rPr>
        <w:fldChar w:fldCharType="separate"/>
      </w:r>
      <w:r w:rsidR="001A594B">
        <w:rPr>
          <w:color w:val="000000" w:themeColor="text1"/>
          <w:shd w:val="clear" w:color="auto" w:fill="FFFFFF"/>
        </w:rPr>
        <w:t>2.6</w:t>
      </w:r>
      <w:r w:rsidR="001C0B3D" w:rsidRPr="008D540F">
        <w:rPr>
          <w:color w:val="000000" w:themeColor="text1"/>
          <w:shd w:val="clear" w:color="auto" w:fill="FFFFFF"/>
        </w:rPr>
        <w:fldChar w:fldCharType="end"/>
      </w:r>
      <w:r w:rsidR="001C0B3D" w:rsidRPr="008D540F">
        <w:rPr>
          <w:color w:val="000000" w:themeColor="text1"/>
          <w:shd w:val="clear" w:color="auto" w:fill="FFFFFF"/>
        </w:rPr>
        <w:t>).</w:t>
      </w:r>
    </w:p>
    <w:p w:rsidR="00C75281" w:rsidRPr="008D540F" w:rsidRDefault="00C75281" w:rsidP="0027754D">
      <w:pPr>
        <w:numPr>
          <w:ilvl w:val="1"/>
          <w:numId w:val="1"/>
        </w:numPr>
        <w:spacing w:after="120"/>
        <w:rPr>
          <w:color w:val="000000" w:themeColor="text1"/>
        </w:rPr>
      </w:pPr>
      <w:bookmarkStart w:id="206" w:name="_Toc447171539"/>
      <w:r w:rsidRPr="008D540F">
        <w:rPr>
          <w:rStyle w:val="Heading3Char"/>
          <w:color w:val="000000" w:themeColor="text1"/>
          <w:szCs w:val="24"/>
        </w:rPr>
        <w:t>General Procedures</w:t>
      </w:r>
      <w:bookmarkEnd w:id="206"/>
      <w:r w:rsidR="007C3B45" w:rsidRPr="008D540F">
        <w:rPr>
          <w:color w:val="000000" w:themeColor="text1"/>
          <w:shd w:val="clear" w:color="auto" w:fill="FFFFFF"/>
        </w:rPr>
        <w:t xml:space="preserve">.  </w:t>
      </w:r>
      <w:r w:rsidRPr="008D540F">
        <w:rPr>
          <w:color w:val="000000" w:themeColor="text1"/>
          <w:shd w:val="clear" w:color="auto" w:fill="FFFFFF"/>
        </w:rPr>
        <w:t xml:space="preserve">The following minimum areas shall </w:t>
      </w:r>
      <w:r w:rsidRPr="008D540F">
        <w:rPr>
          <w:color w:val="000000" w:themeColor="text1"/>
        </w:rPr>
        <w:t>be</w:t>
      </w:r>
      <w:r w:rsidRPr="008D540F">
        <w:rPr>
          <w:color w:val="000000" w:themeColor="text1"/>
          <w:shd w:val="clear" w:color="auto" w:fill="FFFFFF"/>
        </w:rPr>
        <w:t xml:space="preserve"> addressed:</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Airfield Operations</w:t>
      </w:r>
      <w:r w:rsidR="004C03B7" w:rsidRPr="008D540F">
        <w:rPr>
          <w:color w:val="000000" w:themeColor="text1"/>
          <w:shd w:val="clear" w:color="auto" w:fill="FFFFFF"/>
        </w:rPr>
        <w:fldChar w:fldCharType="begin"/>
      </w:r>
      <w:r w:rsidR="004C03B7" w:rsidRPr="008D540F">
        <w:rPr>
          <w:color w:val="000000" w:themeColor="text1"/>
        </w:rPr>
        <w:instrText xml:space="preserve"> XE "</w:instrText>
      </w:r>
      <w:r w:rsidR="000B64AC" w:rsidRPr="008D540F">
        <w:rPr>
          <w:color w:val="000000" w:themeColor="text1"/>
        </w:rPr>
        <w:instrText>Procedures</w:instrText>
      </w:r>
      <w:r w:rsidR="00552E50" w:rsidRPr="008D540F">
        <w:rPr>
          <w:color w:val="000000" w:themeColor="text1"/>
        </w:rPr>
        <w:instrText>:</w:instrText>
      </w:r>
      <w:r w:rsidR="00696253" w:rsidRPr="008D540F">
        <w:rPr>
          <w:color w:val="000000" w:themeColor="text1"/>
          <w:shd w:val="clear" w:color="auto" w:fill="FFFFFF"/>
        </w:rPr>
        <w:instrText>airfield o</w:instrText>
      </w:r>
      <w:r w:rsidR="004C03B7" w:rsidRPr="008D540F">
        <w:rPr>
          <w:color w:val="000000" w:themeColor="text1"/>
          <w:shd w:val="clear" w:color="auto" w:fill="FFFFFF"/>
        </w:rPr>
        <w:instrText>perations</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The </w:t>
      </w:r>
      <w:r w:rsidR="000B64AC" w:rsidRPr="008D540F">
        <w:rPr>
          <w:color w:val="000000" w:themeColor="text1"/>
          <w:shd w:val="clear" w:color="auto" w:fill="FFFFFF"/>
        </w:rPr>
        <w:t>Procedures</w:t>
      </w:r>
      <w:r w:rsidRPr="008D540F">
        <w:rPr>
          <w:color w:val="000000" w:themeColor="text1"/>
          <w:shd w:val="clear" w:color="auto" w:fill="FFFFFF"/>
        </w:rPr>
        <w:t xml:space="preserve"> shall address local airfield operations</w:t>
      </w:r>
      <w:r w:rsidR="007C3B45" w:rsidRPr="008D540F">
        <w:rPr>
          <w:color w:val="000000" w:themeColor="text1"/>
          <w:shd w:val="clear" w:color="auto" w:fill="FFFFFF"/>
        </w:rPr>
        <w:t xml:space="preserve">.  </w:t>
      </w:r>
      <w:r w:rsidRPr="008D540F">
        <w:rPr>
          <w:color w:val="000000" w:themeColor="text1"/>
          <w:shd w:val="clear" w:color="auto" w:fill="FFFFFF"/>
        </w:rPr>
        <w:t xml:space="preserve">If the contractor flight activity is physically located at an operational civil or military airfield, the contractor shall comply with local directives and </w:t>
      </w:r>
      <w:r w:rsidRPr="008D540F">
        <w:rPr>
          <w:color w:val="000000" w:themeColor="text1"/>
        </w:rPr>
        <w:t>execute</w:t>
      </w:r>
      <w:r w:rsidRPr="008D540F">
        <w:rPr>
          <w:color w:val="000000" w:themeColor="text1"/>
          <w:shd w:val="clear" w:color="auto" w:fill="FFFFFF"/>
        </w:rPr>
        <w:t xml:space="preserve"> any agreements with the airfield authority required to ensure full compliance with the contract and this Instruction.</w:t>
      </w:r>
    </w:p>
    <w:p w:rsidR="00C75281" w:rsidRPr="008D540F" w:rsidRDefault="000B64AC" w:rsidP="0027754D">
      <w:pPr>
        <w:numPr>
          <w:ilvl w:val="3"/>
          <w:numId w:val="1"/>
        </w:numPr>
        <w:spacing w:after="120"/>
        <w:rPr>
          <w:color w:val="000000" w:themeColor="text1"/>
        </w:rPr>
      </w:pPr>
      <w:r w:rsidRPr="008D540F">
        <w:rPr>
          <w:color w:val="000000" w:themeColor="text1"/>
          <w:shd w:val="clear" w:color="auto" w:fill="FFFFFF"/>
        </w:rPr>
        <w:t>Procedures</w:t>
      </w:r>
      <w:r w:rsidR="00C75281" w:rsidRPr="008D540F">
        <w:rPr>
          <w:color w:val="000000" w:themeColor="text1"/>
          <w:shd w:val="clear" w:color="auto" w:fill="FFFFFF"/>
        </w:rPr>
        <w:t xml:space="preserve"> shall address qualification and certification requirements for radio operators or tower controllers in accordance with FAA/FCC regulations when these services are provided by the contractor.</w:t>
      </w:r>
    </w:p>
    <w:p w:rsidR="00C75281" w:rsidRPr="008D540F" w:rsidRDefault="00C75281" w:rsidP="0027754D">
      <w:pPr>
        <w:numPr>
          <w:ilvl w:val="2"/>
          <w:numId w:val="1"/>
        </w:numPr>
        <w:spacing w:after="120"/>
        <w:rPr>
          <w:color w:val="000000" w:themeColor="text1"/>
        </w:rPr>
      </w:pPr>
      <w:r w:rsidRPr="008D540F">
        <w:rPr>
          <w:color w:val="000000" w:themeColor="text1"/>
        </w:rPr>
        <w:t>Weather Requirements</w:t>
      </w:r>
      <w:r w:rsidR="00B23CF8" w:rsidRPr="008D540F">
        <w:rPr>
          <w:color w:val="000000" w:themeColor="text1"/>
        </w:rPr>
        <w:fldChar w:fldCharType="begin"/>
      </w:r>
      <w:r w:rsidR="00B23CF8" w:rsidRPr="008D540F">
        <w:rPr>
          <w:color w:val="000000" w:themeColor="text1"/>
        </w:rPr>
        <w:instrText xml:space="preserve"> XE "</w:instrText>
      </w:r>
      <w:r w:rsidR="000B64AC" w:rsidRPr="008D540F">
        <w:rPr>
          <w:color w:val="000000" w:themeColor="text1"/>
        </w:rPr>
        <w:instrText>Procedures</w:instrText>
      </w:r>
      <w:r w:rsidR="00B23CF8" w:rsidRPr="008D540F">
        <w:rPr>
          <w:color w:val="000000" w:themeColor="text1"/>
          <w:u w:val="single"/>
        </w:rPr>
        <w:instrText>:</w:instrText>
      </w:r>
      <w:r w:rsidR="00696253" w:rsidRPr="008D540F">
        <w:rPr>
          <w:color w:val="000000" w:themeColor="text1"/>
        </w:rPr>
        <w:instrText>weather r</w:instrText>
      </w:r>
      <w:r w:rsidR="00B23CF8" w:rsidRPr="008D540F">
        <w:rPr>
          <w:color w:val="000000" w:themeColor="text1"/>
        </w:rPr>
        <w:instrText xml:space="preserve">equirements" </w:instrText>
      </w:r>
      <w:r w:rsidR="00B23CF8" w:rsidRPr="008D540F">
        <w:rPr>
          <w:color w:val="000000" w:themeColor="text1"/>
        </w:rPr>
        <w:fldChar w:fldCharType="end"/>
      </w:r>
      <w:r w:rsidR="004C03B7" w:rsidRPr="008D540F">
        <w:rPr>
          <w:color w:val="000000" w:themeColor="text1"/>
        </w:rPr>
        <w:fldChar w:fldCharType="begin"/>
      </w:r>
      <w:r w:rsidR="004C03B7" w:rsidRPr="008D540F">
        <w:rPr>
          <w:color w:val="000000" w:themeColor="text1"/>
        </w:rPr>
        <w:instrText xml:space="preserve"> XE "</w:instrText>
      </w:r>
      <w:r w:rsidR="00B23CF8" w:rsidRPr="008D540F">
        <w:rPr>
          <w:color w:val="000000" w:themeColor="text1"/>
        </w:rPr>
        <w:instrText>Flight:</w:instrText>
      </w:r>
      <w:r w:rsidR="00696253" w:rsidRPr="008D540F">
        <w:rPr>
          <w:color w:val="000000" w:themeColor="text1"/>
        </w:rPr>
        <w:instrText>weather r</w:instrText>
      </w:r>
      <w:r w:rsidR="004C03B7" w:rsidRPr="008D540F">
        <w:rPr>
          <w:color w:val="000000" w:themeColor="text1"/>
        </w:rPr>
        <w:instrText xml:space="preserve">equirements" </w:instrText>
      </w:r>
      <w:r w:rsidR="004C03B7" w:rsidRPr="008D540F">
        <w:rPr>
          <w:color w:val="000000" w:themeColor="text1"/>
        </w:rPr>
        <w:fldChar w:fldCharType="end"/>
      </w:r>
      <w:r w:rsidR="007C3B45" w:rsidRPr="008D540F">
        <w:rPr>
          <w:color w:val="000000" w:themeColor="text1"/>
        </w:rPr>
        <w:t xml:space="preserve">.  </w:t>
      </w:r>
      <w:r w:rsidRPr="008D540F">
        <w:rPr>
          <w:color w:val="000000" w:themeColor="text1"/>
        </w:rPr>
        <w:t xml:space="preserve">Contractors shall use </w:t>
      </w:r>
      <w:hyperlink w:anchor="Service_Guidance" w:history="1">
        <w:r w:rsidR="008C6BF7" w:rsidRPr="008D540F">
          <w:rPr>
            <w:rStyle w:val="Hyperlink"/>
          </w:rPr>
          <w:t>Service Guidance</w:t>
        </w:r>
      </w:hyperlink>
      <w:r w:rsidRPr="008D540F">
        <w:rPr>
          <w:color w:val="000000" w:themeColor="text1"/>
        </w:rPr>
        <w:t xml:space="preserve"> for ceiling/visibility minimums and </w:t>
      </w:r>
      <w:r w:rsidRPr="008D540F">
        <w:rPr>
          <w:snapToGrid w:val="0"/>
          <w:color w:val="000000" w:themeColor="text1"/>
        </w:rPr>
        <w:t>alternate weather requirements</w:t>
      </w:r>
      <w:r w:rsidR="007C3B45" w:rsidRPr="008D540F">
        <w:rPr>
          <w:color w:val="000000" w:themeColor="text1"/>
        </w:rPr>
        <w:t xml:space="preserve">.  </w:t>
      </w:r>
      <w:r w:rsidRPr="008D540F">
        <w:rPr>
          <w:color w:val="000000" w:themeColor="text1"/>
        </w:rPr>
        <w:t>FCF/ACF flights shall be accomplished during day visual meteorological conditions</w:t>
      </w:r>
      <w:r w:rsidR="007C3B45" w:rsidRPr="008D540F">
        <w:rPr>
          <w:color w:val="000000" w:themeColor="text1"/>
        </w:rPr>
        <w:t xml:space="preserve">.  </w:t>
      </w:r>
      <w:r w:rsidRPr="008D540F">
        <w:rPr>
          <w:color w:val="000000" w:themeColor="text1"/>
        </w:rPr>
        <w:t>In no instance shall the takeoff/landing minimums be less than the following</w:t>
      </w:r>
      <w:r w:rsidR="00083565" w:rsidRPr="008D540F">
        <w:rPr>
          <w:color w:val="000000" w:themeColor="text1"/>
        </w:rPr>
        <w:t xml:space="preserve"> (Army contractors use </w:t>
      </w:r>
      <w:r w:rsidR="009F7E40" w:rsidRPr="008D540F">
        <w:rPr>
          <w:color w:val="000000" w:themeColor="text1"/>
        </w:rPr>
        <w:t>AR 95-1</w:t>
      </w:r>
      <w:r w:rsidR="00083565" w:rsidRPr="008D540F">
        <w:rPr>
          <w:color w:val="000000" w:themeColor="text1"/>
        </w:rPr>
        <w:t>)</w:t>
      </w:r>
      <w:r w:rsidRPr="008D540F">
        <w:rPr>
          <w:color w:val="000000" w:themeColor="text1"/>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All </w:t>
      </w:r>
      <w:bookmarkStart w:id="207" w:name="initial_FCF_ACFs"/>
      <w:r w:rsidRPr="008D540F">
        <w:rPr>
          <w:color w:val="000000" w:themeColor="text1"/>
          <w:u w:val="single"/>
          <w:shd w:val="clear" w:color="auto" w:fill="FFFFFF"/>
        </w:rPr>
        <w:t>initial</w:t>
      </w:r>
      <w:r w:rsidRPr="008D540F">
        <w:rPr>
          <w:color w:val="000000" w:themeColor="text1"/>
          <w:shd w:val="clear" w:color="auto" w:fill="FFFFFF"/>
        </w:rPr>
        <w:t xml:space="preserve"> FCF/ACFs</w:t>
      </w:r>
      <w:r w:rsidR="007A2723" w:rsidRPr="008D540F">
        <w:rPr>
          <w:color w:val="000000" w:themeColor="text1"/>
          <w:shd w:val="clear" w:color="auto" w:fill="FFFFFF"/>
        </w:rPr>
        <w:t>,</w:t>
      </w:r>
      <w:r w:rsidRPr="008D540F">
        <w:rPr>
          <w:color w:val="000000" w:themeColor="text1"/>
          <w:shd w:val="clear" w:color="auto" w:fill="FFFFFF"/>
        </w:rPr>
        <w:t xml:space="preserve"> </w:t>
      </w:r>
      <w:bookmarkEnd w:id="207"/>
      <w:r w:rsidRPr="008D540F">
        <w:rPr>
          <w:color w:val="000000" w:themeColor="text1"/>
          <w:shd w:val="clear" w:color="auto" w:fill="FFFFFF"/>
        </w:rPr>
        <w:t xml:space="preserve">and subsequent FCF/ACFs involving </w:t>
      </w:r>
      <w:r w:rsidRPr="008D540F">
        <w:rPr>
          <w:color w:val="000000" w:themeColor="text1"/>
        </w:rPr>
        <w:t>discrepancies</w:t>
      </w:r>
      <w:r w:rsidRPr="008D540F">
        <w:rPr>
          <w:color w:val="000000" w:themeColor="text1"/>
          <w:shd w:val="clear" w:color="auto" w:fill="FFFFFF"/>
        </w:rPr>
        <w:t xml:space="preserve"> for engine, flight controls, landing gear, or instruments affecting IFR capability:</w:t>
      </w:r>
    </w:p>
    <w:p w:rsidR="00C75281" w:rsidRPr="008D540F" w:rsidRDefault="00C75281" w:rsidP="0027754D">
      <w:pPr>
        <w:numPr>
          <w:ilvl w:val="4"/>
          <w:numId w:val="1"/>
        </w:numPr>
        <w:spacing w:after="120"/>
        <w:rPr>
          <w:color w:val="000000" w:themeColor="text1"/>
        </w:rPr>
      </w:pPr>
      <w:r w:rsidRPr="008D540F">
        <w:rPr>
          <w:color w:val="000000" w:themeColor="text1"/>
        </w:rPr>
        <w:t>Bomber, cargo, tanker, patrol, and trainer aircraft: 1,500 feet and 3 miles.</w:t>
      </w:r>
    </w:p>
    <w:p w:rsidR="00C75281" w:rsidRPr="008D540F" w:rsidRDefault="00C75281" w:rsidP="0027754D">
      <w:pPr>
        <w:numPr>
          <w:ilvl w:val="4"/>
          <w:numId w:val="1"/>
        </w:numPr>
        <w:spacing w:after="120"/>
        <w:rPr>
          <w:color w:val="000000" w:themeColor="text1"/>
        </w:rPr>
      </w:pPr>
      <w:r w:rsidRPr="008D540F">
        <w:rPr>
          <w:color w:val="000000" w:themeColor="text1"/>
        </w:rPr>
        <w:t>Fighter, attack, and reconnaissance aircraft: 3,000 feet and 3 miles.</w:t>
      </w:r>
    </w:p>
    <w:p w:rsidR="00C75281" w:rsidRPr="008D540F" w:rsidRDefault="00C75281" w:rsidP="0027754D">
      <w:pPr>
        <w:numPr>
          <w:ilvl w:val="4"/>
          <w:numId w:val="1"/>
        </w:numPr>
        <w:spacing w:after="120"/>
        <w:rPr>
          <w:color w:val="000000" w:themeColor="text1"/>
        </w:rPr>
      </w:pPr>
      <w:r w:rsidRPr="008D540F">
        <w:rPr>
          <w:color w:val="000000" w:themeColor="text1"/>
        </w:rPr>
        <w:lastRenderedPageBreak/>
        <w:t>Helicopters</w:t>
      </w:r>
      <w:r w:rsidR="009F7E40" w:rsidRPr="008D540F">
        <w:rPr>
          <w:color w:val="000000" w:themeColor="text1"/>
        </w:rPr>
        <w:t>/tilt-rotor</w:t>
      </w:r>
      <w:r w:rsidRPr="008D540F">
        <w:rPr>
          <w:color w:val="000000" w:themeColor="text1"/>
        </w:rPr>
        <w:t>: 700 feet and 1 mile.</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Subsequent FCF/ACF flights not falling </w:t>
      </w:r>
      <w:r w:rsidRPr="008D540F">
        <w:rPr>
          <w:color w:val="000000" w:themeColor="text1"/>
        </w:rPr>
        <w:t>under</w:t>
      </w:r>
      <w:r w:rsidRPr="008D540F">
        <w:rPr>
          <w:color w:val="000000" w:themeColor="text1"/>
          <w:shd w:val="clear" w:color="auto" w:fill="FFFFFF"/>
        </w:rPr>
        <w:t xml:space="preserve"> </w:t>
      </w:r>
      <w:r w:rsidR="00070FDE" w:rsidRPr="008D540F">
        <w:rPr>
          <w:color w:val="000000" w:themeColor="text1"/>
          <w:shd w:val="clear" w:color="auto" w:fill="FFFFFF"/>
        </w:rPr>
        <w:fldChar w:fldCharType="begin"/>
      </w:r>
      <w:r w:rsidR="00070FDE" w:rsidRPr="008D540F">
        <w:rPr>
          <w:color w:val="000000" w:themeColor="text1"/>
          <w:shd w:val="clear" w:color="auto" w:fill="FFFFFF"/>
        </w:rPr>
        <w:instrText xml:space="preserve"> REF initial_FCF_ACFs \r \h </w:instrText>
      </w:r>
      <w:r w:rsidR="006E1829" w:rsidRPr="008D540F">
        <w:rPr>
          <w:color w:val="000000" w:themeColor="text1"/>
          <w:shd w:val="clear" w:color="auto" w:fill="FFFFFF"/>
        </w:rPr>
        <w:instrText xml:space="preserve"> \* MERGEFORMAT </w:instrText>
      </w:r>
      <w:r w:rsidR="00070FDE" w:rsidRPr="008D540F">
        <w:rPr>
          <w:color w:val="000000" w:themeColor="text1"/>
          <w:shd w:val="clear" w:color="auto" w:fill="FFFFFF"/>
        </w:rPr>
      </w:r>
      <w:r w:rsidR="00070FDE" w:rsidRPr="008D540F">
        <w:rPr>
          <w:color w:val="000000" w:themeColor="text1"/>
          <w:shd w:val="clear" w:color="auto" w:fill="FFFFFF"/>
        </w:rPr>
        <w:fldChar w:fldCharType="separate"/>
      </w:r>
      <w:r w:rsidR="001A594B">
        <w:rPr>
          <w:color w:val="000000" w:themeColor="text1"/>
          <w:shd w:val="clear" w:color="auto" w:fill="FFFFFF"/>
        </w:rPr>
        <w:t>4.4.2.1</w:t>
      </w:r>
      <w:r w:rsidR="00070FDE"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4"/>
          <w:numId w:val="1"/>
        </w:numPr>
        <w:spacing w:after="120"/>
        <w:rPr>
          <w:color w:val="000000" w:themeColor="text1"/>
        </w:rPr>
      </w:pPr>
      <w:r w:rsidRPr="008D540F">
        <w:rPr>
          <w:color w:val="000000" w:themeColor="text1"/>
        </w:rPr>
        <w:t>Bomber, cargo, tanker, patrol, and trainer aircraft:</w:t>
      </w:r>
      <w:r w:rsidR="001F2938" w:rsidRPr="008D540F">
        <w:rPr>
          <w:color w:val="000000" w:themeColor="text1"/>
        </w:rPr>
        <w:t xml:space="preserve"> </w:t>
      </w:r>
      <w:r w:rsidRPr="008D540F">
        <w:rPr>
          <w:color w:val="000000" w:themeColor="text1"/>
        </w:rPr>
        <w:t>1,000 feet and 3 miles.</w:t>
      </w:r>
    </w:p>
    <w:p w:rsidR="00C75281" w:rsidRPr="008D540F" w:rsidRDefault="00C75281" w:rsidP="0027754D">
      <w:pPr>
        <w:numPr>
          <w:ilvl w:val="4"/>
          <w:numId w:val="1"/>
        </w:numPr>
        <w:spacing w:after="120"/>
        <w:rPr>
          <w:color w:val="000000" w:themeColor="text1"/>
        </w:rPr>
      </w:pPr>
      <w:r w:rsidRPr="008D540F">
        <w:rPr>
          <w:color w:val="000000" w:themeColor="text1"/>
        </w:rPr>
        <w:t>Fighter, attack, and reconnaissance aircraft: 1,000 feet and 3 miles.</w:t>
      </w:r>
    </w:p>
    <w:p w:rsidR="00C75281" w:rsidRPr="008D540F" w:rsidRDefault="00C75281" w:rsidP="0027754D">
      <w:pPr>
        <w:numPr>
          <w:ilvl w:val="4"/>
          <w:numId w:val="1"/>
        </w:numPr>
        <w:spacing w:after="120"/>
        <w:rPr>
          <w:color w:val="000000" w:themeColor="text1"/>
        </w:rPr>
      </w:pPr>
      <w:r w:rsidRPr="008D540F">
        <w:rPr>
          <w:color w:val="000000" w:themeColor="text1"/>
        </w:rPr>
        <w:t>Helicopters</w:t>
      </w:r>
      <w:r w:rsidR="009F7E40" w:rsidRPr="008D540F">
        <w:rPr>
          <w:color w:val="000000" w:themeColor="text1"/>
        </w:rPr>
        <w:t>/tilt-rotor</w:t>
      </w:r>
      <w:r w:rsidRPr="008D540F">
        <w:rPr>
          <w:color w:val="000000" w:themeColor="text1"/>
        </w:rPr>
        <w:t>: 500 feet and 1 mile</w:t>
      </w:r>
      <w:r w:rsidR="007C3B45" w:rsidRPr="008D540F">
        <w:rPr>
          <w:color w:val="000000" w:themeColor="text1"/>
        </w:rPr>
        <w:t xml:space="preserve">.  </w:t>
      </w:r>
      <w:r w:rsidRPr="008D540F">
        <w:rPr>
          <w:color w:val="000000" w:themeColor="text1"/>
        </w:rPr>
        <w:t>Helicopter</w:t>
      </w:r>
      <w:r w:rsidR="00AF33B3" w:rsidRPr="008D540F">
        <w:rPr>
          <w:color w:val="000000" w:themeColor="text1"/>
        </w:rPr>
        <w:t>/tilt-rotor</w:t>
      </w:r>
      <w:r w:rsidRPr="008D540F">
        <w:rPr>
          <w:color w:val="000000" w:themeColor="text1"/>
        </w:rPr>
        <w:t xml:space="preserve"> FCF/ACF flights may be conducted under Special VFR conditions, but in no case with weather less than </w:t>
      </w:r>
      <w:r w:rsidR="00412AB1" w:rsidRPr="008D540F">
        <w:rPr>
          <w:color w:val="000000" w:themeColor="text1"/>
        </w:rPr>
        <w:t>500 feet and 1 mile</w:t>
      </w:r>
      <w:r w:rsidR="007C3B45" w:rsidRPr="008D540F">
        <w:rPr>
          <w:color w:val="000000" w:themeColor="text1"/>
        </w:rPr>
        <w:t xml:space="preserve">.  </w:t>
      </w:r>
      <w:r w:rsidRPr="008D540F">
        <w:rPr>
          <w:color w:val="000000" w:themeColor="text1"/>
        </w:rPr>
        <w:t>FCF/ACF hover checks may be performed when weather is less than the above, provided visual reference to the ground and obstruction clearance is maintained.</w:t>
      </w:r>
    </w:p>
    <w:p w:rsidR="00351EAE" w:rsidRPr="008D540F" w:rsidRDefault="00C75281" w:rsidP="0027754D">
      <w:pPr>
        <w:numPr>
          <w:ilvl w:val="3"/>
          <w:numId w:val="1"/>
        </w:numPr>
        <w:spacing w:after="120"/>
        <w:rPr>
          <w:color w:val="000000" w:themeColor="text1"/>
        </w:rPr>
      </w:pPr>
      <w:r w:rsidRPr="008D540F">
        <w:rPr>
          <w:color w:val="000000" w:themeColor="text1"/>
          <w:shd w:val="clear" w:color="auto" w:fill="FFFFFF"/>
        </w:rPr>
        <w:t>All other flights</w:t>
      </w:r>
      <w:r w:rsidR="00083565" w:rsidRPr="008D540F">
        <w:rPr>
          <w:color w:val="000000" w:themeColor="text1"/>
          <w:shd w:val="clear" w:color="auto" w:fill="FFFFFF"/>
        </w:rPr>
        <w:t xml:space="preserve"> </w:t>
      </w:r>
      <w:r w:rsidR="00083565" w:rsidRPr="008D540F">
        <w:rPr>
          <w:color w:val="000000" w:themeColor="text1"/>
        </w:rPr>
        <w:t xml:space="preserve">(Army contractors use </w:t>
      </w:r>
      <w:r w:rsidR="009F7E40" w:rsidRPr="008D540F">
        <w:rPr>
          <w:color w:val="000000" w:themeColor="text1"/>
        </w:rPr>
        <w:t>AR 95-1</w:t>
      </w:r>
      <w:r w:rsidR="00083565" w:rsidRPr="008D540F">
        <w:rPr>
          <w:color w:val="000000" w:themeColor="text1"/>
        </w:rPr>
        <w:t>)</w:t>
      </w:r>
      <w:r w:rsidRPr="008D540F">
        <w:rPr>
          <w:color w:val="000000" w:themeColor="text1"/>
          <w:shd w:val="clear" w:color="auto" w:fill="FFFFFF"/>
        </w:rPr>
        <w:t>:</w:t>
      </w:r>
    </w:p>
    <w:p w:rsidR="00C75281" w:rsidRPr="008D540F" w:rsidRDefault="00351EAE" w:rsidP="0027754D">
      <w:pPr>
        <w:numPr>
          <w:ilvl w:val="4"/>
          <w:numId w:val="1"/>
        </w:numPr>
        <w:spacing w:after="120"/>
        <w:rPr>
          <w:color w:val="000000" w:themeColor="text1"/>
        </w:rPr>
      </w:pPr>
      <w:r w:rsidRPr="008D540F">
        <w:rPr>
          <w:color w:val="000000" w:themeColor="text1"/>
          <w:shd w:val="clear" w:color="auto" w:fill="FFFFFF"/>
        </w:rPr>
        <w:t>Fixed Wing</w:t>
      </w:r>
      <w:r w:rsidR="007C3B45" w:rsidRPr="008D540F">
        <w:rPr>
          <w:color w:val="000000" w:themeColor="text1"/>
          <w:shd w:val="clear" w:color="auto" w:fill="FFFFFF"/>
        </w:rPr>
        <w:t xml:space="preserve">.  </w:t>
      </w:r>
      <w:r w:rsidR="00F0379E" w:rsidRPr="008D540F">
        <w:rPr>
          <w:color w:val="000000" w:themeColor="text1"/>
          <w:shd w:val="clear" w:color="auto" w:fill="FFFFFF"/>
        </w:rPr>
        <w:t>In no instance shall a take</w:t>
      </w:r>
      <w:r w:rsidR="00C75281" w:rsidRPr="008D540F">
        <w:rPr>
          <w:color w:val="000000" w:themeColor="text1"/>
          <w:shd w:val="clear" w:color="auto" w:fill="FFFFFF"/>
        </w:rPr>
        <w:t xml:space="preserve">off be attempted </w:t>
      </w:r>
      <w:r w:rsidR="00C75281" w:rsidRPr="008D540F">
        <w:rPr>
          <w:snapToGrid w:val="0"/>
          <w:color w:val="000000" w:themeColor="text1"/>
          <w:shd w:val="clear" w:color="auto" w:fill="FFFFFF"/>
        </w:rPr>
        <w:t xml:space="preserve">if the departure field’s observed weather is lower than </w:t>
      </w:r>
      <w:r w:rsidR="00C75281" w:rsidRPr="008D540F">
        <w:rPr>
          <w:color w:val="000000" w:themeColor="text1"/>
          <w:shd w:val="clear" w:color="auto" w:fill="FFFFFF"/>
        </w:rPr>
        <w:t>300 feet and 1 mile</w:t>
      </w:r>
      <w:r w:rsidR="00C75281" w:rsidRPr="008D540F">
        <w:rPr>
          <w:snapToGrid w:val="0"/>
          <w:color w:val="000000" w:themeColor="text1"/>
          <w:shd w:val="clear" w:color="auto" w:fill="FFFFFF"/>
        </w:rPr>
        <w:t>, or the minimums for the expected approach to be flown in the event of an immediate landing at that field, whichever is higher</w:t>
      </w:r>
      <w:r w:rsidR="007C3B45" w:rsidRPr="008D540F">
        <w:rPr>
          <w:snapToGrid w:val="0"/>
          <w:color w:val="000000" w:themeColor="text1"/>
          <w:shd w:val="clear" w:color="auto" w:fill="FFFFFF"/>
        </w:rPr>
        <w:t xml:space="preserve">.  </w:t>
      </w:r>
      <w:r w:rsidR="00C75281" w:rsidRPr="008D540F">
        <w:rPr>
          <w:color w:val="000000" w:themeColor="text1"/>
          <w:shd w:val="clear" w:color="auto" w:fill="FFFFFF"/>
        </w:rPr>
        <w:t xml:space="preserve">In no instance shall an </w:t>
      </w:r>
      <w:r w:rsidR="00C75281" w:rsidRPr="008D540F">
        <w:rPr>
          <w:snapToGrid w:val="0"/>
          <w:color w:val="000000" w:themeColor="text1"/>
          <w:shd w:val="clear" w:color="auto" w:fill="FFFFFF"/>
        </w:rPr>
        <w:t xml:space="preserve">approach be commenced if the observed weather at the destination airfield is lower than </w:t>
      </w:r>
      <w:r w:rsidR="00C75281" w:rsidRPr="008D540F">
        <w:rPr>
          <w:color w:val="000000" w:themeColor="text1"/>
          <w:shd w:val="clear" w:color="auto" w:fill="FFFFFF"/>
        </w:rPr>
        <w:t>300 feet and 1 mile</w:t>
      </w:r>
      <w:r w:rsidR="00C75281" w:rsidRPr="008D540F">
        <w:rPr>
          <w:snapToGrid w:val="0"/>
          <w:color w:val="000000" w:themeColor="text1"/>
          <w:shd w:val="clear" w:color="auto" w:fill="FFFFFF"/>
        </w:rPr>
        <w:t>, or the minimums for the approach to be flown, whichever is higher</w:t>
      </w:r>
      <w:r w:rsidR="007C3B45" w:rsidRPr="008D540F">
        <w:rPr>
          <w:snapToGrid w:val="0"/>
          <w:color w:val="000000" w:themeColor="text1"/>
          <w:shd w:val="clear" w:color="auto" w:fill="FFFFFF"/>
        </w:rPr>
        <w:t xml:space="preserve">.  </w:t>
      </w:r>
      <w:r w:rsidR="00C75281" w:rsidRPr="008D540F">
        <w:rPr>
          <w:snapToGrid w:val="0"/>
          <w:color w:val="000000" w:themeColor="text1"/>
          <w:shd w:val="clear" w:color="auto" w:fill="FFFFFF"/>
        </w:rPr>
        <w:t>If, after commencing, the weather drops below this minimum, the approach may be continued but under no circumstances shall the aircraft penetrate below minimums for that approach or</w:t>
      </w:r>
      <w:r w:rsidR="00C75281" w:rsidRPr="008D540F">
        <w:rPr>
          <w:color w:val="000000" w:themeColor="text1"/>
          <w:shd w:val="clear" w:color="auto" w:fill="FFFFFF"/>
        </w:rPr>
        <w:t xml:space="preserve"> 300 feet whichever is higher</w:t>
      </w:r>
      <w:r w:rsidR="0075198A" w:rsidRPr="008D540F">
        <w:rPr>
          <w:color w:val="000000" w:themeColor="text1"/>
          <w:shd w:val="clear" w:color="auto" w:fill="FFFFFF"/>
        </w:rPr>
        <w:t xml:space="preserve"> unless sufficient visual reference with the runway environment has been established</w:t>
      </w:r>
      <w:r w:rsidR="00C75281" w:rsidRPr="008D540F">
        <w:rPr>
          <w:color w:val="000000" w:themeColor="text1"/>
          <w:shd w:val="clear" w:color="auto" w:fill="FFFFFF"/>
        </w:rPr>
        <w:t>.</w:t>
      </w:r>
    </w:p>
    <w:p w:rsidR="00351EAE" w:rsidRPr="008D540F" w:rsidRDefault="00351EAE" w:rsidP="0027754D">
      <w:pPr>
        <w:numPr>
          <w:ilvl w:val="4"/>
          <w:numId w:val="1"/>
        </w:numPr>
        <w:spacing w:after="120"/>
        <w:rPr>
          <w:color w:val="000000" w:themeColor="text1"/>
        </w:rPr>
      </w:pPr>
      <w:r w:rsidRPr="008D540F">
        <w:rPr>
          <w:color w:val="000000" w:themeColor="text1"/>
          <w:shd w:val="clear" w:color="auto" w:fill="FFFFFF"/>
        </w:rPr>
        <w:t>Rotary Win</w:t>
      </w:r>
      <w:r w:rsidR="006F6FD2" w:rsidRPr="008D540F">
        <w:rPr>
          <w:color w:val="000000" w:themeColor="text1"/>
          <w:shd w:val="clear" w:color="auto" w:fill="FFFFFF"/>
        </w:rPr>
        <w:t>g</w:t>
      </w:r>
      <w:r w:rsidR="007C3B45" w:rsidRPr="008D540F">
        <w:rPr>
          <w:color w:val="000000" w:themeColor="text1"/>
          <w:shd w:val="clear" w:color="auto" w:fill="FFFFFF"/>
        </w:rPr>
        <w:t xml:space="preserve">.  </w:t>
      </w:r>
      <w:r w:rsidR="007305DE" w:rsidRPr="008D540F">
        <w:rPr>
          <w:color w:val="000000" w:themeColor="text1"/>
          <w:shd w:val="clear" w:color="auto" w:fill="FFFFFF"/>
        </w:rPr>
        <w:t>In no instance shall a take</w:t>
      </w:r>
      <w:r w:rsidRPr="008D540F">
        <w:rPr>
          <w:color w:val="000000" w:themeColor="text1"/>
          <w:shd w:val="clear" w:color="auto" w:fill="FFFFFF"/>
        </w:rPr>
        <w:t xml:space="preserve">off be attempted </w:t>
      </w:r>
      <w:r w:rsidRPr="008D540F">
        <w:rPr>
          <w:snapToGrid w:val="0"/>
          <w:color w:val="000000" w:themeColor="text1"/>
          <w:shd w:val="clear" w:color="auto" w:fill="FFFFFF"/>
        </w:rPr>
        <w:t>if the departure field’s observed weather is lower than the minimums for the expected approach to be flown in the event of an immediate landing at that field</w:t>
      </w:r>
      <w:r w:rsidR="007C3B45" w:rsidRPr="008D540F">
        <w:rPr>
          <w:snapToGrid w:val="0"/>
          <w:color w:val="000000" w:themeColor="text1"/>
          <w:shd w:val="clear" w:color="auto" w:fill="FFFFFF"/>
        </w:rPr>
        <w:t xml:space="preserve">.  </w:t>
      </w:r>
      <w:r w:rsidRPr="008D540F">
        <w:rPr>
          <w:color w:val="000000" w:themeColor="text1"/>
          <w:shd w:val="clear" w:color="auto" w:fill="FFFFFF"/>
        </w:rPr>
        <w:t xml:space="preserve">In no instance shall an </w:t>
      </w:r>
      <w:r w:rsidRPr="008D540F">
        <w:rPr>
          <w:snapToGrid w:val="0"/>
          <w:color w:val="000000" w:themeColor="text1"/>
          <w:shd w:val="clear" w:color="auto" w:fill="FFFFFF"/>
        </w:rPr>
        <w:t>approach be commenced if the observed weather at the destination airfield is lower than the minimums for the approach to be flown</w:t>
      </w:r>
      <w:r w:rsidR="007C3B45" w:rsidRPr="008D540F">
        <w:rPr>
          <w:snapToGrid w:val="0"/>
          <w:color w:val="000000" w:themeColor="text1"/>
          <w:shd w:val="clear" w:color="auto" w:fill="FFFFFF"/>
        </w:rPr>
        <w:t xml:space="preserve">.  </w:t>
      </w:r>
      <w:r w:rsidRPr="008D540F">
        <w:rPr>
          <w:snapToGrid w:val="0"/>
          <w:color w:val="000000" w:themeColor="text1"/>
          <w:shd w:val="clear" w:color="auto" w:fill="FFFFFF"/>
        </w:rPr>
        <w:t xml:space="preserve">If, after commencing, the weather drops below this minimum, the approach may be continued but under no circumstances shall the aircraft penetrate below minimums for that approach </w:t>
      </w:r>
      <w:r w:rsidRPr="008D540F">
        <w:rPr>
          <w:color w:val="000000" w:themeColor="text1"/>
          <w:shd w:val="clear" w:color="auto" w:fill="FFFFFF"/>
        </w:rPr>
        <w:t>unless sufficient visual reference with the runway environment has been established.</w:t>
      </w:r>
    </w:p>
    <w:p w:rsidR="0099283E" w:rsidRPr="008D540F" w:rsidRDefault="0099283E" w:rsidP="0027754D">
      <w:pPr>
        <w:numPr>
          <w:ilvl w:val="3"/>
          <w:numId w:val="1"/>
        </w:numPr>
        <w:spacing w:after="120"/>
        <w:rPr>
          <w:color w:val="000000" w:themeColor="text1"/>
        </w:rPr>
      </w:pPr>
      <w:r w:rsidRPr="008D540F">
        <w:rPr>
          <w:color w:val="000000" w:themeColor="text1"/>
        </w:rPr>
        <w:t>UA</w:t>
      </w:r>
      <w:r w:rsidR="00F41F1B" w:rsidRPr="008D540F">
        <w:rPr>
          <w:color w:val="000000" w:themeColor="text1"/>
        </w:rPr>
        <w:t xml:space="preserve"> Weather Minimums for all Flights</w:t>
      </w:r>
      <w:r w:rsidR="007C3B45" w:rsidRPr="008D540F">
        <w:rPr>
          <w:color w:val="000000" w:themeColor="text1"/>
        </w:rPr>
        <w:t xml:space="preserve">.  </w:t>
      </w:r>
      <w:r w:rsidRPr="008D540F">
        <w:rPr>
          <w:color w:val="000000" w:themeColor="text1"/>
        </w:rPr>
        <w:t>As written in the contract</w:t>
      </w:r>
      <w:r w:rsidR="007C3B45" w:rsidRPr="008D540F">
        <w:rPr>
          <w:color w:val="000000" w:themeColor="text1"/>
        </w:rPr>
        <w:t xml:space="preserve">.  </w:t>
      </w:r>
      <w:r w:rsidRPr="008D540F">
        <w:rPr>
          <w:color w:val="000000" w:themeColor="text1"/>
        </w:rPr>
        <w:t xml:space="preserve">If not specified in the contract, </w:t>
      </w:r>
      <w:hyperlink w:anchor="Service_Guidance" w:history="1">
        <w:r w:rsidR="008C6BF7" w:rsidRPr="008D540F">
          <w:rPr>
            <w:rStyle w:val="Hyperlink"/>
          </w:rPr>
          <w:t xml:space="preserve">Service </w:t>
        </w:r>
        <w:r w:rsidR="008C6BF7" w:rsidRPr="008D540F">
          <w:rPr>
            <w:rStyle w:val="Hyperlink"/>
            <w:i/>
            <w:color w:val="FF0000"/>
          </w:rPr>
          <w:t>Guidance</w:t>
        </w:r>
      </w:hyperlink>
      <w:r w:rsidR="00BF43D8" w:rsidRPr="008D540F">
        <w:rPr>
          <w:color w:val="000000" w:themeColor="text1"/>
        </w:rPr>
        <w:t xml:space="preserve"> </w:t>
      </w:r>
      <w:r w:rsidRPr="008D540F">
        <w:rPr>
          <w:color w:val="000000" w:themeColor="text1"/>
        </w:rPr>
        <w:t>minimums for specific UA model will apply</w:t>
      </w:r>
      <w:r w:rsidR="007C3B45" w:rsidRPr="008D540F">
        <w:rPr>
          <w:color w:val="000000" w:themeColor="text1"/>
        </w:rPr>
        <w:t xml:space="preserve">.  </w:t>
      </w:r>
      <w:r w:rsidRPr="008D540F">
        <w:rPr>
          <w:color w:val="000000" w:themeColor="text1"/>
        </w:rPr>
        <w:t xml:space="preserve">If </w:t>
      </w:r>
      <w:hyperlink w:anchor="Service_Guidance" w:history="1">
        <w:r w:rsidR="008C6BF7" w:rsidRPr="008D540F">
          <w:rPr>
            <w:rStyle w:val="Hyperlink"/>
          </w:rPr>
          <w:t>Service Guidance</w:t>
        </w:r>
      </w:hyperlink>
      <w:r w:rsidRPr="008D540F">
        <w:rPr>
          <w:color w:val="000000" w:themeColor="text1"/>
        </w:rPr>
        <w:t xml:space="preserve"> does not exist, then the contractor shall establish minimums commensurate with safe operation of the aircraft in concurrence with the Program Office.</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Required daylight operations</w:t>
      </w:r>
      <w:r w:rsidR="00D17C4A" w:rsidRPr="008D540F">
        <w:rPr>
          <w:color w:val="000000" w:themeColor="text1"/>
          <w:shd w:val="clear" w:color="auto" w:fill="FFFFFF"/>
        </w:rPr>
        <w:fldChar w:fldCharType="begin"/>
      </w:r>
      <w:r w:rsidR="00D17C4A" w:rsidRPr="008D540F">
        <w:rPr>
          <w:color w:val="000000" w:themeColor="text1"/>
        </w:rPr>
        <w:instrText xml:space="preserve"> XE "</w:instrText>
      </w:r>
      <w:r w:rsidR="00B23CF8" w:rsidRPr="008D540F">
        <w:rPr>
          <w:color w:val="000000" w:themeColor="text1"/>
        </w:rPr>
        <w:instrText>Flight:</w:instrText>
      </w:r>
      <w:r w:rsidR="00696253" w:rsidRPr="008D540F">
        <w:rPr>
          <w:color w:val="000000" w:themeColor="text1"/>
          <w:shd w:val="clear" w:color="auto" w:fill="FFFFFF"/>
        </w:rPr>
        <w:instrText>d</w:instrText>
      </w:r>
      <w:r w:rsidR="00D17C4A" w:rsidRPr="008D540F">
        <w:rPr>
          <w:color w:val="000000" w:themeColor="text1"/>
          <w:shd w:val="clear" w:color="auto" w:fill="FFFFFF"/>
        </w:rPr>
        <w:instrText>aylight operations</w:instrText>
      </w:r>
      <w:r w:rsidR="00D17C4A" w:rsidRPr="008D540F">
        <w:rPr>
          <w:color w:val="000000" w:themeColor="text1"/>
        </w:rPr>
        <w:instrText xml:space="preserve">" </w:instrText>
      </w:r>
      <w:r w:rsidR="00D17C4A"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All check flights shall commence no earlier than official sunrise and terminate no later than official sunset</w:t>
      </w:r>
      <w:r w:rsidR="007C3B45" w:rsidRPr="008D540F">
        <w:rPr>
          <w:color w:val="000000" w:themeColor="text1"/>
          <w:shd w:val="clear" w:color="auto" w:fill="FFFFFF"/>
        </w:rPr>
        <w:t xml:space="preserve">.  </w:t>
      </w:r>
      <w:r w:rsidR="00DB13E2" w:rsidRPr="008D540F">
        <w:rPr>
          <w:color w:val="000000" w:themeColor="text1"/>
          <w:shd w:val="clear" w:color="auto" w:fill="FFFFFF"/>
        </w:rPr>
        <w:t>Exception:  When a flight is required only to check the operations of auxiliary systems or components (unrelated to airworthiness, flight performance, or basic flight instruments), the flight may be flown during the hours of darkness.</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Experimental/Engineering flights shall be conducted between official sunrise and sunset unless night operations are </w:t>
      </w:r>
      <w:r w:rsidRPr="008D540F">
        <w:rPr>
          <w:color w:val="000000" w:themeColor="text1"/>
        </w:rPr>
        <w:t>specifically</w:t>
      </w:r>
      <w:r w:rsidRPr="008D540F">
        <w:rPr>
          <w:color w:val="000000" w:themeColor="text1"/>
          <w:shd w:val="clear" w:color="auto" w:fill="FFFFFF"/>
        </w:rPr>
        <w:t xml:space="preserve"> required by the test plan/mission.</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lastRenderedPageBreak/>
        <w:t>Flight operating limits</w:t>
      </w:r>
      <w:r w:rsidR="007C3B45" w:rsidRPr="008D540F">
        <w:rPr>
          <w:color w:val="000000" w:themeColor="text1"/>
          <w:shd w:val="clear" w:color="auto" w:fill="FFFFFF"/>
        </w:rPr>
        <w:t xml:space="preserve">.  </w:t>
      </w:r>
      <w:hyperlink w:anchor="Service_Guidance" w:history="1">
        <w:r w:rsidR="00F76038" w:rsidRPr="008D540F">
          <w:rPr>
            <w:rStyle w:val="Hyperlink"/>
            <w:shd w:val="clear" w:color="auto" w:fill="FFFFFF"/>
          </w:rPr>
          <w:t>Service Guidance</w:t>
        </w:r>
      </w:hyperlink>
      <w:r w:rsidRPr="008D540F">
        <w:rPr>
          <w:color w:val="000000" w:themeColor="text1"/>
          <w:shd w:val="clear" w:color="auto" w:fill="FFFFFF"/>
        </w:rPr>
        <w:t xml:space="preserve"> shall be used for all operating limits</w:t>
      </w:r>
      <w:r w:rsidR="007C3B45" w:rsidRPr="008D540F">
        <w:rPr>
          <w:color w:val="000000" w:themeColor="text1"/>
          <w:shd w:val="clear" w:color="auto" w:fill="FFFFFF"/>
        </w:rPr>
        <w:t xml:space="preserve">.  </w:t>
      </w:r>
      <w:r w:rsidRPr="008D540F">
        <w:rPr>
          <w:color w:val="000000" w:themeColor="text1"/>
          <w:shd w:val="clear" w:color="auto" w:fill="FFFFFF"/>
        </w:rPr>
        <w:t xml:space="preserve">In the absence of </w:t>
      </w:r>
      <w:hyperlink w:anchor="Service_Guidance" w:history="1">
        <w:r w:rsidR="00F76038" w:rsidRPr="008D540F">
          <w:rPr>
            <w:rStyle w:val="Hyperlink"/>
            <w:shd w:val="clear" w:color="auto" w:fill="FFFFFF"/>
          </w:rPr>
          <w:t>Service Guidance</w:t>
        </w:r>
      </w:hyperlink>
      <w:r w:rsidRPr="008D540F">
        <w:rPr>
          <w:color w:val="000000" w:themeColor="text1"/>
          <w:shd w:val="clear" w:color="auto" w:fill="FFFFFF"/>
        </w:rPr>
        <w:t xml:space="preserve">, maneuvering parameters such as minimum altitudes and operating limits similar to Service </w:t>
      </w:r>
      <w:r w:rsidRPr="008D540F">
        <w:rPr>
          <w:color w:val="000000" w:themeColor="text1"/>
        </w:rPr>
        <w:t>requirements</w:t>
      </w:r>
      <w:r w:rsidRPr="008D540F">
        <w:rPr>
          <w:color w:val="000000" w:themeColor="text1"/>
          <w:shd w:val="clear" w:color="auto" w:fill="FFFFFF"/>
        </w:rPr>
        <w:t xml:space="preserve"> for like aircraft missions and events shall be included in the </w:t>
      </w:r>
      <w:r w:rsidR="000B64AC" w:rsidRPr="008D540F">
        <w:rPr>
          <w:color w:val="000000" w:themeColor="text1"/>
          <w:shd w:val="clear" w:color="auto" w:fill="FFFFFF"/>
        </w:rPr>
        <w:t>Procedures</w:t>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Filing of flight plans</w:t>
      </w:r>
      <w:r w:rsidR="007C3B45" w:rsidRPr="008D540F">
        <w:rPr>
          <w:color w:val="000000" w:themeColor="text1"/>
          <w:shd w:val="clear" w:color="auto" w:fill="FFFFFF"/>
        </w:rPr>
        <w:t xml:space="preserve">.  </w:t>
      </w:r>
      <w:r w:rsidRPr="008D540F">
        <w:rPr>
          <w:color w:val="000000" w:themeColor="text1"/>
          <w:shd w:val="clear" w:color="auto" w:fill="FFFFFF"/>
        </w:rPr>
        <w:t>Local procedures for filing of flight plans shall be addressed</w:t>
      </w:r>
      <w:r w:rsidR="007C3B45" w:rsidRPr="008D540F">
        <w:rPr>
          <w:color w:val="000000" w:themeColor="text1"/>
          <w:shd w:val="clear" w:color="auto" w:fill="FFFFFF"/>
        </w:rPr>
        <w:t xml:space="preserve">.  </w:t>
      </w:r>
      <w:r w:rsidRPr="008D540F">
        <w:rPr>
          <w:color w:val="000000" w:themeColor="text1"/>
          <w:shd w:val="clear" w:color="auto" w:fill="FFFFFF"/>
        </w:rPr>
        <w:t>Flight plans shall be filled out and filed in accordance with FAA/</w:t>
      </w:r>
      <w:r w:rsidR="00197C30" w:rsidRPr="008D540F">
        <w:rPr>
          <w:color w:val="000000" w:themeColor="text1"/>
          <w:shd w:val="clear" w:color="auto" w:fill="FFFFFF"/>
        </w:rPr>
        <w:t>Service/</w:t>
      </w:r>
      <w:r w:rsidRPr="008D540F">
        <w:rPr>
          <w:color w:val="000000" w:themeColor="text1"/>
          <w:shd w:val="clear" w:color="auto" w:fill="FFFFFF"/>
        </w:rPr>
        <w:t>host nation regulations.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Arming and disarming (if applicable)</w:t>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000B64AC" w:rsidRPr="008D540F">
        <w:rPr>
          <w:color w:val="000000" w:themeColor="text1"/>
          <w:shd w:val="clear" w:color="auto" w:fill="FFFFFF"/>
        </w:rPr>
        <w:t>Procedures</w:t>
      </w:r>
      <w:r w:rsidRPr="008D540F">
        <w:rPr>
          <w:color w:val="000000" w:themeColor="text1"/>
          <w:shd w:val="clear" w:color="auto" w:fill="FFFFFF"/>
        </w:rPr>
        <w:t xml:space="preserve"> shall </w:t>
      </w:r>
      <w:r w:rsidRPr="008D540F">
        <w:rPr>
          <w:color w:val="000000" w:themeColor="text1"/>
        </w:rPr>
        <w:t>mirror</w:t>
      </w:r>
      <w:r w:rsidRPr="008D540F">
        <w:rPr>
          <w:color w:val="000000" w:themeColor="text1"/>
          <w:shd w:val="clear" w:color="auto" w:fill="FFFFFF"/>
        </w:rPr>
        <w:t xml:space="preserve"> Service, Tech Order, Tech Manual, and any applicable local procedures for arming and disarming procedures.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Live fire, laser, and gunnery operations</w:t>
      </w:r>
      <w:r w:rsidR="007C3B45" w:rsidRPr="008D540F">
        <w:rPr>
          <w:color w:val="000000" w:themeColor="text1"/>
          <w:shd w:val="clear" w:color="auto" w:fill="FFFFFF"/>
        </w:rPr>
        <w:t xml:space="preserve">.  </w:t>
      </w:r>
      <w:r w:rsidRPr="008D540F">
        <w:rPr>
          <w:color w:val="000000" w:themeColor="text1"/>
          <w:shd w:val="clear" w:color="auto" w:fill="FFFFFF"/>
        </w:rPr>
        <w:t xml:space="preserve">If conducted, the </w:t>
      </w:r>
      <w:r w:rsidR="000B64AC" w:rsidRPr="008D540F">
        <w:rPr>
          <w:color w:val="000000" w:themeColor="text1"/>
          <w:shd w:val="clear" w:color="auto" w:fill="FFFFFF"/>
        </w:rPr>
        <w:t>Procedures</w:t>
      </w:r>
      <w:r w:rsidRPr="008D540F">
        <w:rPr>
          <w:color w:val="000000" w:themeColor="text1"/>
          <w:shd w:val="clear" w:color="auto" w:fill="FFFFFF"/>
        </w:rPr>
        <w:t xml:space="preserve"> shall mirror Service, Tech Order, Tech Manual, and any </w:t>
      </w:r>
      <w:r w:rsidRPr="008D540F">
        <w:rPr>
          <w:color w:val="000000" w:themeColor="text1"/>
        </w:rPr>
        <w:t>applicable</w:t>
      </w:r>
      <w:r w:rsidRPr="008D540F">
        <w:rPr>
          <w:color w:val="000000" w:themeColor="text1"/>
          <w:shd w:val="clear" w:color="auto" w:fill="FFFFFF"/>
        </w:rPr>
        <w:t xml:space="preserve"> local procedures.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Night Vision/low light operations</w:t>
      </w:r>
      <w:r w:rsidR="007C3B45" w:rsidRPr="008D540F">
        <w:rPr>
          <w:color w:val="000000" w:themeColor="text1"/>
          <w:shd w:val="clear" w:color="auto" w:fill="FFFFFF"/>
        </w:rPr>
        <w:t xml:space="preserve">.  </w:t>
      </w:r>
      <w:r w:rsidRPr="008D540F">
        <w:rPr>
          <w:color w:val="000000" w:themeColor="text1"/>
          <w:shd w:val="clear" w:color="auto" w:fill="FFFFFF"/>
        </w:rPr>
        <w:t xml:space="preserve">If conducted, the </w:t>
      </w:r>
      <w:r w:rsidR="000B64AC" w:rsidRPr="008D540F">
        <w:rPr>
          <w:color w:val="000000" w:themeColor="text1"/>
          <w:shd w:val="clear" w:color="auto" w:fill="FFFFFF"/>
        </w:rPr>
        <w:t>Procedures</w:t>
      </w:r>
      <w:r w:rsidRPr="008D540F">
        <w:rPr>
          <w:color w:val="000000" w:themeColor="text1"/>
          <w:shd w:val="clear" w:color="auto" w:fill="FFFFFF"/>
        </w:rPr>
        <w:t xml:space="preserve"> shall mirror Service, Tech Order, Tech Manual, and any applicable </w:t>
      </w:r>
      <w:r w:rsidRPr="008D540F">
        <w:rPr>
          <w:color w:val="000000" w:themeColor="text1"/>
        </w:rPr>
        <w:t>local</w:t>
      </w:r>
      <w:r w:rsidRPr="008D540F">
        <w:rPr>
          <w:color w:val="000000" w:themeColor="text1"/>
          <w:shd w:val="clear" w:color="auto" w:fill="FFFFFF"/>
        </w:rPr>
        <w:t xml:space="preserve"> procedures.</w:t>
      </w:r>
    </w:p>
    <w:p w:rsidR="00C75281" w:rsidRPr="008D540F" w:rsidRDefault="00101A3D" w:rsidP="0027754D">
      <w:pPr>
        <w:numPr>
          <w:ilvl w:val="2"/>
          <w:numId w:val="1"/>
        </w:numPr>
        <w:spacing w:after="120"/>
        <w:rPr>
          <w:color w:val="000000" w:themeColor="text1"/>
        </w:rPr>
      </w:pPr>
      <w:r w:rsidRPr="008D540F">
        <w:rPr>
          <w:color w:val="000000" w:themeColor="text1"/>
          <w:shd w:val="clear" w:color="auto" w:fill="FFFFFF"/>
        </w:rPr>
        <w:t xml:space="preserve">Aircrew Flight </w:t>
      </w:r>
      <w:r w:rsidR="00935934" w:rsidRPr="008D540F">
        <w:rPr>
          <w:color w:val="000000" w:themeColor="text1"/>
          <w:shd w:val="clear" w:color="auto" w:fill="FFFFFF"/>
        </w:rPr>
        <w:t>Equipment Life</w:t>
      </w:r>
      <w:r w:rsidRPr="008D540F">
        <w:rPr>
          <w:color w:val="000000" w:themeColor="text1"/>
          <w:shd w:val="clear" w:color="auto" w:fill="FFFFFF"/>
        </w:rPr>
        <w:t xml:space="preserve"> Support, and Survival Gear</w:t>
      </w:r>
      <w:r w:rsidR="009A73C7" w:rsidRPr="008D540F">
        <w:rPr>
          <w:color w:val="000000" w:themeColor="text1"/>
          <w:shd w:val="clear" w:color="auto" w:fill="FFFFFF"/>
        </w:rPr>
        <w:t xml:space="preserve"> (AFE/ALSE/ALSS)</w:t>
      </w:r>
      <w:r w:rsidR="007C3B45" w:rsidRPr="008D540F">
        <w:rPr>
          <w:color w:val="000000" w:themeColor="text1"/>
          <w:shd w:val="clear" w:color="auto" w:fill="FFFFFF"/>
        </w:rPr>
        <w:t xml:space="preserve">.  </w:t>
      </w:r>
      <w:r w:rsidR="00C75281" w:rsidRPr="008D540F">
        <w:rPr>
          <w:color w:val="000000" w:themeColor="text1"/>
          <w:shd w:val="clear" w:color="auto" w:fill="FFFFFF"/>
        </w:rPr>
        <w:t xml:space="preserve">Provide procedures to identify the </w:t>
      </w:r>
      <w:r w:rsidR="00C75281" w:rsidRPr="008D540F">
        <w:rPr>
          <w:color w:val="000000" w:themeColor="text1"/>
        </w:rPr>
        <w:t>methods</w:t>
      </w:r>
      <w:r w:rsidR="00C75281" w:rsidRPr="008D540F">
        <w:rPr>
          <w:color w:val="000000" w:themeColor="text1"/>
          <w:shd w:val="clear" w:color="auto" w:fill="FFFFFF"/>
        </w:rPr>
        <w:t xml:space="preserve"> to issue, care, inspect, clean, and store equipment.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 xml:space="preserve">Experimental and Engineering </w:t>
      </w:r>
      <w:r w:rsidR="0019748A" w:rsidRPr="008D540F">
        <w:rPr>
          <w:color w:val="000000" w:themeColor="text1"/>
          <w:shd w:val="clear" w:color="auto" w:fill="FFFFFF"/>
        </w:rPr>
        <w:t xml:space="preserve">Test </w:t>
      </w:r>
      <w:r w:rsidRPr="008D540F">
        <w:rPr>
          <w:color w:val="000000" w:themeColor="text1"/>
          <w:shd w:val="clear" w:color="auto" w:fill="FFFFFF"/>
        </w:rPr>
        <w:t>Operations</w:t>
      </w:r>
      <w:r w:rsidR="007C3B45" w:rsidRPr="008D540F">
        <w:rPr>
          <w:color w:val="000000" w:themeColor="text1"/>
          <w:shd w:val="clear" w:color="auto" w:fill="FFFFFF"/>
        </w:rPr>
        <w:t xml:space="preserve">.  </w:t>
      </w:r>
      <w:r w:rsidRPr="008D540F">
        <w:rPr>
          <w:color w:val="000000" w:themeColor="text1"/>
          <w:shd w:val="clear" w:color="auto" w:fill="FFFFFF"/>
        </w:rPr>
        <w:t>This area shall address the contractor’s specific procedures for experimental tests, engineering tests, and associated ground operations of Government aircraft.</w:t>
      </w:r>
    </w:p>
    <w:p w:rsidR="00C75281" w:rsidRPr="008D540F" w:rsidRDefault="00805175" w:rsidP="0027754D">
      <w:pPr>
        <w:numPr>
          <w:ilvl w:val="2"/>
          <w:numId w:val="1"/>
        </w:numPr>
        <w:spacing w:after="120"/>
        <w:rPr>
          <w:color w:val="000000" w:themeColor="text1"/>
        </w:rPr>
      </w:pPr>
      <w:r w:rsidRPr="008D540F">
        <w:rPr>
          <w:color w:val="000000" w:themeColor="text1"/>
          <w:shd w:val="clear" w:color="auto" w:fill="FFFFFF"/>
        </w:rPr>
        <w:t xml:space="preserve">Aircrew and </w:t>
      </w:r>
      <w:r w:rsidR="004363EB" w:rsidRPr="008D540F">
        <w:rPr>
          <w:color w:val="000000" w:themeColor="text1"/>
          <w:shd w:val="clear" w:color="auto" w:fill="FFFFFF"/>
        </w:rPr>
        <w:t xml:space="preserve">Contractor Response to </w:t>
      </w:r>
      <w:r w:rsidR="00C75281" w:rsidRPr="008D540F">
        <w:rPr>
          <w:color w:val="000000" w:themeColor="text1"/>
          <w:shd w:val="clear" w:color="auto" w:fill="FFFFFF"/>
        </w:rPr>
        <w:t>Emergen</w:t>
      </w:r>
      <w:r w:rsidR="004363EB" w:rsidRPr="008D540F">
        <w:rPr>
          <w:color w:val="000000" w:themeColor="text1"/>
          <w:shd w:val="clear" w:color="auto" w:fill="FFFFFF"/>
        </w:rPr>
        <w:t>c</w:t>
      </w:r>
      <w:r w:rsidRPr="008D540F">
        <w:rPr>
          <w:color w:val="000000" w:themeColor="text1"/>
          <w:shd w:val="clear" w:color="auto" w:fill="FFFFFF"/>
        </w:rPr>
        <w:t>ies</w:t>
      </w:r>
      <w:r w:rsidR="00B23CF8" w:rsidRPr="008D540F">
        <w:rPr>
          <w:color w:val="000000" w:themeColor="text1"/>
          <w:shd w:val="clear" w:color="auto" w:fill="FFFFFF"/>
        </w:rPr>
        <w:fldChar w:fldCharType="begin"/>
      </w:r>
      <w:r w:rsidR="00B23CF8" w:rsidRPr="008D540F">
        <w:rPr>
          <w:color w:val="000000" w:themeColor="text1"/>
        </w:rPr>
        <w:instrText xml:space="preserve"> XE "Flight:</w:instrText>
      </w:r>
      <w:r w:rsidR="00696253" w:rsidRPr="008D540F">
        <w:rPr>
          <w:color w:val="000000" w:themeColor="text1"/>
        </w:rPr>
        <w:instrText>emergency o</w:instrText>
      </w:r>
      <w:r w:rsidR="00B23CF8" w:rsidRPr="008D540F">
        <w:rPr>
          <w:color w:val="000000" w:themeColor="text1"/>
        </w:rPr>
        <w:instrText xml:space="preserve">perating </w:instrText>
      </w:r>
      <w:r w:rsidR="00696253" w:rsidRPr="008D540F">
        <w:rPr>
          <w:color w:val="000000" w:themeColor="text1"/>
        </w:rPr>
        <w:instrText>p</w:instrText>
      </w:r>
      <w:r w:rsidR="00B23CF8" w:rsidRPr="008D540F">
        <w:rPr>
          <w:color w:val="000000" w:themeColor="text1"/>
        </w:rPr>
        <w:instrText xml:space="preserve">rocedures" </w:instrText>
      </w:r>
      <w:r w:rsidR="00B23CF8" w:rsidRPr="008D540F">
        <w:rPr>
          <w:color w:val="000000" w:themeColor="text1"/>
          <w:shd w:val="clear" w:color="auto" w:fill="FFFFFF"/>
        </w:rPr>
        <w:fldChar w:fldCharType="end"/>
      </w:r>
      <w:r w:rsidR="00B23CF8" w:rsidRPr="008D540F">
        <w:rPr>
          <w:color w:val="000000" w:themeColor="text1"/>
          <w:shd w:val="clear" w:color="auto" w:fill="FFFFFF"/>
        </w:rPr>
        <w:fldChar w:fldCharType="begin"/>
      </w:r>
      <w:r w:rsidR="00B23CF8" w:rsidRPr="008D540F">
        <w:rPr>
          <w:color w:val="000000" w:themeColor="text1"/>
        </w:rPr>
        <w:instrText xml:space="preserve"> XE "</w:instrText>
      </w:r>
      <w:r w:rsidR="000B64AC" w:rsidRPr="008D540F">
        <w:rPr>
          <w:color w:val="000000" w:themeColor="text1"/>
        </w:rPr>
        <w:instrText>Procedures</w:instrText>
      </w:r>
      <w:r w:rsidR="00B23CF8" w:rsidRPr="008D540F">
        <w:rPr>
          <w:color w:val="000000" w:themeColor="text1"/>
          <w:u w:val="single"/>
        </w:rPr>
        <w:instrText>:</w:instrText>
      </w:r>
      <w:r w:rsidR="00696253" w:rsidRPr="008D540F">
        <w:rPr>
          <w:color w:val="000000" w:themeColor="text1"/>
        </w:rPr>
        <w:instrText>in-flight emergency operating p</w:instrText>
      </w:r>
      <w:r w:rsidR="00B23CF8" w:rsidRPr="008D540F">
        <w:rPr>
          <w:color w:val="000000" w:themeColor="text1"/>
        </w:rPr>
        <w:instrText xml:space="preserve">rocedures" </w:instrText>
      </w:r>
      <w:r w:rsidR="00B23CF8" w:rsidRPr="008D540F">
        <w:rPr>
          <w:color w:val="000000" w:themeColor="text1"/>
          <w:shd w:val="clear" w:color="auto" w:fill="FFFFFF"/>
        </w:rPr>
        <w:fldChar w:fldCharType="end"/>
      </w:r>
      <w:r w:rsidR="004363EB"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Radio failure</w:t>
      </w:r>
      <w:r w:rsidR="004363EB"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Landing gear malfunctions</w:t>
      </w:r>
      <w:r w:rsidR="004363EB"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In-flight fire</w:t>
      </w:r>
      <w:r w:rsidR="004363EB"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rPr>
        <w:t>Barrier and arresting gear engagement</w:t>
      </w:r>
      <w:r w:rsidR="004363EB" w:rsidRPr="008D540F">
        <w:rPr>
          <w:color w:val="000000" w:themeColor="text1"/>
        </w:rPr>
        <w:t>,</w:t>
      </w:r>
    </w:p>
    <w:p w:rsidR="00C75281" w:rsidRPr="008D540F" w:rsidRDefault="00C75281" w:rsidP="0027754D">
      <w:pPr>
        <w:numPr>
          <w:ilvl w:val="3"/>
          <w:numId w:val="1"/>
        </w:numPr>
        <w:spacing w:after="120"/>
        <w:rPr>
          <w:color w:val="000000" w:themeColor="text1"/>
        </w:rPr>
      </w:pPr>
      <w:r w:rsidRPr="008D540F">
        <w:rPr>
          <w:color w:val="000000" w:themeColor="text1"/>
        </w:rPr>
        <w:t>Controlled bailout/ejection</w:t>
      </w:r>
      <w:r w:rsidR="004363EB" w:rsidRPr="008D540F">
        <w:rPr>
          <w:color w:val="000000" w:themeColor="text1"/>
        </w:rPr>
        <w:t>,</w:t>
      </w:r>
    </w:p>
    <w:p w:rsidR="00C75281" w:rsidRPr="008D540F" w:rsidRDefault="00C75281" w:rsidP="0027754D">
      <w:pPr>
        <w:numPr>
          <w:ilvl w:val="3"/>
          <w:numId w:val="1"/>
        </w:numPr>
        <w:spacing w:after="120"/>
        <w:rPr>
          <w:color w:val="000000" w:themeColor="text1"/>
        </w:rPr>
      </w:pPr>
      <w:r w:rsidRPr="008D540F">
        <w:rPr>
          <w:color w:val="000000" w:themeColor="text1"/>
        </w:rPr>
        <w:t>Jettisoning (fuel, armament, cargo)</w:t>
      </w:r>
      <w:r w:rsidR="004363EB" w:rsidRPr="008D540F">
        <w:rPr>
          <w:color w:val="000000" w:themeColor="text1"/>
        </w:rPr>
        <w:t>,</w:t>
      </w:r>
    </w:p>
    <w:p w:rsidR="00C75281" w:rsidRPr="008D540F" w:rsidRDefault="00C75281" w:rsidP="0027754D">
      <w:pPr>
        <w:numPr>
          <w:ilvl w:val="3"/>
          <w:numId w:val="1"/>
        </w:numPr>
        <w:spacing w:after="120"/>
        <w:rPr>
          <w:color w:val="000000" w:themeColor="text1"/>
        </w:rPr>
      </w:pPr>
      <w:r w:rsidRPr="008D540F">
        <w:rPr>
          <w:color w:val="000000" w:themeColor="text1"/>
        </w:rPr>
        <w:t>Minimum and emergency fuel</w:t>
      </w:r>
      <w:r w:rsidR="004363EB" w:rsidRPr="008D540F">
        <w:rPr>
          <w:color w:val="000000" w:themeColor="text1"/>
        </w:rPr>
        <w:t xml:space="preserve"> (UA battery capacity (if applicable)),</w:t>
      </w:r>
    </w:p>
    <w:p w:rsidR="004363EB" w:rsidRPr="008D540F" w:rsidRDefault="00C75281" w:rsidP="0027754D">
      <w:pPr>
        <w:numPr>
          <w:ilvl w:val="3"/>
          <w:numId w:val="1"/>
        </w:numPr>
        <w:spacing w:after="120"/>
        <w:rPr>
          <w:color w:val="000000" w:themeColor="text1"/>
        </w:rPr>
      </w:pPr>
      <w:r w:rsidRPr="008D540F">
        <w:rPr>
          <w:color w:val="000000" w:themeColor="text1"/>
        </w:rPr>
        <w:t>Emergency airc</w:t>
      </w:r>
      <w:r w:rsidR="004363EB" w:rsidRPr="008D540F">
        <w:rPr>
          <w:color w:val="000000" w:themeColor="text1"/>
        </w:rPr>
        <w:t>rew</w:t>
      </w:r>
      <w:r w:rsidRPr="008D540F">
        <w:rPr>
          <w:color w:val="000000" w:themeColor="text1"/>
        </w:rPr>
        <w:t xml:space="preserve"> extraction</w:t>
      </w:r>
      <w:r w:rsidR="004363EB" w:rsidRPr="008D540F">
        <w:rPr>
          <w:color w:val="000000" w:themeColor="text1"/>
        </w:rPr>
        <w:t>,</w:t>
      </w:r>
    </w:p>
    <w:p w:rsidR="00C75281" w:rsidRPr="008D540F" w:rsidRDefault="004363EB" w:rsidP="0027754D">
      <w:pPr>
        <w:numPr>
          <w:ilvl w:val="3"/>
          <w:numId w:val="1"/>
        </w:numPr>
        <w:spacing w:after="120"/>
        <w:rPr>
          <w:color w:val="000000" w:themeColor="text1"/>
        </w:rPr>
      </w:pPr>
      <w:r w:rsidRPr="008D540F">
        <w:rPr>
          <w:color w:val="000000" w:themeColor="text1"/>
        </w:rPr>
        <w:t xml:space="preserve">Emergency aircraft </w:t>
      </w:r>
      <w:r w:rsidR="00C96366" w:rsidRPr="008D540F">
        <w:rPr>
          <w:color w:val="000000" w:themeColor="text1"/>
        </w:rPr>
        <w:t xml:space="preserve">movement </w:t>
      </w:r>
      <w:r w:rsidR="00380AB9" w:rsidRPr="008D540F">
        <w:rPr>
          <w:color w:val="000000" w:themeColor="text1"/>
        </w:rPr>
        <w:t>(</w:t>
      </w:r>
      <w:r w:rsidR="00C75281" w:rsidRPr="008D540F">
        <w:rPr>
          <w:color w:val="000000" w:themeColor="text1"/>
        </w:rPr>
        <w:t>flightline</w:t>
      </w:r>
      <w:r w:rsidR="00C96366" w:rsidRPr="008D540F">
        <w:rPr>
          <w:color w:val="000000" w:themeColor="text1"/>
        </w:rPr>
        <w:t>,</w:t>
      </w:r>
      <w:r w:rsidR="00380AB9" w:rsidRPr="008D540F">
        <w:rPr>
          <w:color w:val="000000" w:themeColor="text1"/>
        </w:rPr>
        <w:t xml:space="preserve"> </w:t>
      </w:r>
      <w:r w:rsidR="00C96366" w:rsidRPr="008D540F">
        <w:rPr>
          <w:color w:val="000000" w:themeColor="text1"/>
        </w:rPr>
        <w:t>severe weather</w:t>
      </w:r>
      <w:r w:rsidR="00C75281" w:rsidRPr="008D540F">
        <w:rPr>
          <w:color w:val="000000" w:themeColor="text1"/>
        </w:rPr>
        <w:t>)</w:t>
      </w:r>
      <w:r w:rsidRPr="008D540F">
        <w:rPr>
          <w:color w:val="000000" w:themeColor="text1"/>
        </w:rPr>
        <w:t>,</w:t>
      </w:r>
    </w:p>
    <w:p w:rsidR="00D35F11" w:rsidRPr="008D540F" w:rsidRDefault="00C75281" w:rsidP="0027754D">
      <w:pPr>
        <w:numPr>
          <w:ilvl w:val="3"/>
          <w:numId w:val="1"/>
        </w:numPr>
        <w:spacing w:after="120"/>
        <w:rPr>
          <w:color w:val="000000" w:themeColor="text1"/>
        </w:rPr>
      </w:pPr>
      <w:r w:rsidRPr="008D540F">
        <w:rPr>
          <w:color w:val="000000" w:themeColor="text1"/>
        </w:rPr>
        <w:t>Hot brakes</w:t>
      </w:r>
      <w:r w:rsidR="004363EB" w:rsidRPr="008D540F">
        <w:rPr>
          <w:color w:val="000000" w:themeColor="text1"/>
        </w:rPr>
        <w:t>,</w:t>
      </w:r>
    </w:p>
    <w:p w:rsidR="00C75281" w:rsidRPr="008D540F" w:rsidRDefault="00D35F11" w:rsidP="0027754D">
      <w:pPr>
        <w:numPr>
          <w:ilvl w:val="3"/>
          <w:numId w:val="1"/>
        </w:numPr>
        <w:spacing w:after="120"/>
        <w:rPr>
          <w:color w:val="000000" w:themeColor="text1"/>
        </w:rPr>
      </w:pPr>
      <w:r w:rsidRPr="008D540F">
        <w:rPr>
          <w:bCs w:val="0"/>
          <w:i/>
          <w:color w:val="FF0000"/>
          <w:shd w:val="clear" w:color="auto" w:fill="FFFFFF"/>
        </w:rPr>
        <w:t xml:space="preserve">Inflight </w:t>
      </w:r>
      <w:r w:rsidR="008860D2" w:rsidRPr="008D540F">
        <w:rPr>
          <w:bCs w:val="0"/>
          <w:i/>
          <w:color w:val="FF0000"/>
          <w:shd w:val="clear" w:color="auto" w:fill="FFFFFF"/>
        </w:rPr>
        <w:t>LASER</w:t>
      </w:r>
      <w:r w:rsidRPr="008D540F">
        <w:rPr>
          <w:bCs w:val="0"/>
          <w:i/>
          <w:color w:val="FF0000"/>
          <w:shd w:val="clear" w:color="auto" w:fill="FFFFFF"/>
        </w:rPr>
        <w:t xml:space="preserve"> </w:t>
      </w:r>
      <w:r w:rsidR="00686390" w:rsidRPr="008D540F">
        <w:rPr>
          <w:bCs w:val="0"/>
          <w:i/>
          <w:color w:val="FF0000"/>
          <w:shd w:val="clear" w:color="auto" w:fill="FFFFFF"/>
        </w:rPr>
        <w:t>illumination of aircraft</w:t>
      </w:r>
      <w:r w:rsidRPr="008D540F">
        <w:rPr>
          <w:bCs w:val="0"/>
          <w:color w:val="FF0000"/>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rPr>
        <w:t>Hazardous material</w:t>
      </w:r>
      <w:r w:rsidR="00C96366" w:rsidRPr="008D540F">
        <w:rPr>
          <w:color w:val="000000" w:themeColor="text1"/>
        </w:rPr>
        <w:t>,</w:t>
      </w:r>
    </w:p>
    <w:p w:rsidR="004363EB" w:rsidRPr="008D540F" w:rsidRDefault="00C96366" w:rsidP="0027754D">
      <w:pPr>
        <w:numPr>
          <w:ilvl w:val="3"/>
          <w:numId w:val="1"/>
        </w:numPr>
        <w:spacing w:after="120"/>
        <w:rPr>
          <w:color w:val="000000" w:themeColor="text1"/>
        </w:rPr>
      </w:pPr>
      <w:r w:rsidRPr="008D540F">
        <w:rPr>
          <w:color w:val="000000" w:themeColor="text1"/>
        </w:rPr>
        <w:t>UA g</w:t>
      </w:r>
      <w:r w:rsidR="004363EB" w:rsidRPr="008D540F">
        <w:rPr>
          <w:color w:val="000000" w:themeColor="text1"/>
        </w:rPr>
        <w:t xml:space="preserve">round </w:t>
      </w:r>
      <w:r w:rsidRPr="008D540F">
        <w:rPr>
          <w:color w:val="000000" w:themeColor="text1"/>
        </w:rPr>
        <w:t>c</w:t>
      </w:r>
      <w:r w:rsidR="004363EB" w:rsidRPr="008D540F">
        <w:rPr>
          <w:color w:val="000000" w:themeColor="text1"/>
        </w:rPr>
        <w:t xml:space="preserve">ontrol </w:t>
      </w:r>
      <w:r w:rsidRPr="008D540F">
        <w:rPr>
          <w:color w:val="000000" w:themeColor="text1"/>
        </w:rPr>
        <w:t>s</w:t>
      </w:r>
      <w:r w:rsidR="004363EB" w:rsidRPr="008D540F">
        <w:rPr>
          <w:color w:val="000000" w:themeColor="text1"/>
        </w:rPr>
        <w:t>tation,</w:t>
      </w:r>
    </w:p>
    <w:p w:rsidR="00C337E4" w:rsidRPr="008D540F" w:rsidRDefault="00C337E4" w:rsidP="0027754D">
      <w:pPr>
        <w:numPr>
          <w:ilvl w:val="3"/>
          <w:numId w:val="1"/>
        </w:numPr>
        <w:spacing w:after="120"/>
        <w:rPr>
          <w:color w:val="000000" w:themeColor="text1"/>
        </w:rPr>
      </w:pPr>
      <w:r w:rsidRPr="008D540F">
        <w:rPr>
          <w:i/>
          <w:color w:val="FF0000"/>
        </w:rPr>
        <w:t>Chase aircraft</w:t>
      </w:r>
      <w:r w:rsidR="009E6E7B" w:rsidRPr="008D540F">
        <w:rPr>
          <w:i/>
          <w:color w:val="FF0000"/>
        </w:rPr>
        <w:t xml:space="preserve"> procedures (if applicable) (e.g., lost comm, lost sight, lead/chase responsibilities, etc.)</w:t>
      </w:r>
      <w:r w:rsidRPr="008D540F">
        <w:rPr>
          <w:color w:val="000000" w:themeColor="text1"/>
        </w:rPr>
        <w:t>,</w:t>
      </w:r>
    </w:p>
    <w:p w:rsidR="00C75281" w:rsidRPr="008D540F" w:rsidRDefault="00C75281" w:rsidP="0027754D">
      <w:pPr>
        <w:numPr>
          <w:ilvl w:val="3"/>
          <w:numId w:val="1"/>
        </w:numPr>
        <w:spacing w:after="120"/>
        <w:rPr>
          <w:color w:val="000000" w:themeColor="text1"/>
        </w:rPr>
      </w:pPr>
      <w:r w:rsidRPr="008D540F">
        <w:rPr>
          <w:color w:val="000000" w:themeColor="text1"/>
        </w:rPr>
        <w:t xml:space="preserve">Any other </w:t>
      </w:r>
      <w:r w:rsidR="00C96366" w:rsidRPr="008D540F">
        <w:rPr>
          <w:color w:val="000000" w:themeColor="text1"/>
        </w:rPr>
        <w:t>airfield</w:t>
      </w:r>
      <w:r w:rsidRPr="008D540F">
        <w:rPr>
          <w:color w:val="000000" w:themeColor="text1"/>
        </w:rPr>
        <w:t xml:space="preserve"> specific emergenc</w:t>
      </w:r>
      <w:r w:rsidR="00C96366" w:rsidRPr="008D540F">
        <w:rPr>
          <w:color w:val="000000" w:themeColor="text1"/>
        </w:rPr>
        <w:t>y procedures</w:t>
      </w:r>
      <w:r w:rsidRPr="008D540F">
        <w:rPr>
          <w:color w:val="000000" w:themeColor="text1"/>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lastRenderedPageBreak/>
        <w:t>Aircrew and Flight Briefing</w:t>
      </w:r>
      <w:r w:rsidR="00F3127C" w:rsidRPr="008D540F">
        <w:rPr>
          <w:color w:val="000000" w:themeColor="text1"/>
          <w:shd w:val="clear" w:color="auto" w:fill="FFFFFF"/>
        </w:rPr>
        <w:t xml:space="preserve"> Guide</w:t>
      </w:r>
      <w:r w:rsidRPr="008D540F">
        <w:rPr>
          <w:color w:val="000000" w:themeColor="text1"/>
          <w:shd w:val="clear" w:color="auto" w:fill="FFFFFF"/>
        </w:rPr>
        <w:t>s</w:t>
      </w:r>
      <w:r w:rsidR="00D17C4A" w:rsidRPr="008D540F">
        <w:rPr>
          <w:color w:val="000000" w:themeColor="text1"/>
          <w:shd w:val="clear" w:color="auto" w:fill="FFFFFF"/>
        </w:rPr>
        <w:fldChar w:fldCharType="begin"/>
      </w:r>
      <w:r w:rsidR="00D17C4A" w:rsidRPr="008D540F">
        <w:rPr>
          <w:color w:val="000000" w:themeColor="text1"/>
        </w:rPr>
        <w:instrText xml:space="preserve"> XE "</w:instrText>
      </w:r>
      <w:r w:rsidR="00B23CF8" w:rsidRPr="008D540F">
        <w:rPr>
          <w:color w:val="000000" w:themeColor="text1"/>
          <w:shd w:val="clear" w:color="auto" w:fill="FFFFFF"/>
        </w:rPr>
        <w:instrText>Flight:</w:instrText>
      </w:r>
      <w:r w:rsidR="007C2CF0" w:rsidRPr="008D540F">
        <w:rPr>
          <w:color w:val="000000" w:themeColor="text1"/>
          <w:shd w:val="clear" w:color="auto" w:fill="FFFFFF"/>
        </w:rPr>
        <w:instrText>b</w:instrText>
      </w:r>
      <w:r w:rsidR="00D17C4A" w:rsidRPr="008D540F">
        <w:rPr>
          <w:color w:val="000000" w:themeColor="text1"/>
          <w:shd w:val="clear" w:color="auto" w:fill="FFFFFF"/>
        </w:rPr>
        <w:instrText>riefings</w:instrText>
      </w:r>
      <w:r w:rsidR="00D17C4A" w:rsidRPr="008D540F">
        <w:rPr>
          <w:color w:val="000000" w:themeColor="text1"/>
        </w:rPr>
        <w:instrText xml:space="preserve">" </w:instrText>
      </w:r>
      <w:r w:rsidR="00D17C4A"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Mission/aircraft specific Service briefing guides</w:t>
      </w:r>
      <w:r w:rsidR="00F3127C" w:rsidRPr="008D540F">
        <w:rPr>
          <w:color w:val="000000" w:themeColor="text1"/>
          <w:shd w:val="clear" w:color="auto" w:fill="FFFFFF"/>
        </w:rPr>
        <w:t>,</w:t>
      </w:r>
      <w:r w:rsidRPr="008D540F">
        <w:rPr>
          <w:color w:val="000000" w:themeColor="text1"/>
          <w:shd w:val="clear" w:color="auto" w:fill="FFFFFF"/>
        </w:rPr>
        <w:t xml:space="preserve"> </w:t>
      </w:r>
      <w:r w:rsidR="00F3127C" w:rsidRPr="008D540F">
        <w:rPr>
          <w:color w:val="000000" w:themeColor="text1"/>
          <w:shd w:val="clear" w:color="auto" w:fill="FFFFFF"/>
        </w:rPr>
        <w:t xml:space="preserve">or GFR approved equivalent, </w:t>
      </w:r>
      <w:r w:rsidRPr="008D540F">
        <w:rPr>
          <w:color w:val="000000" w:themeColor="text1"/>
          <w:shd w:val="clear" w:color="auto" w:fill="FFFFFF"/>
        </w:rPr>
        <w:t>shall be used for conducting these briefings</w:t>
      </w:r>
      <w:r w:rsidR="007C3B45" w:rsidRPr="008D540F">
        <w:rPr>
          <w:color w:val="000000" w:themeColor="text1"/>
          <w:shd w:val="clear" w:color="auto" w:fill="FFFFFF"/>
        </w:rPr>
        <w:t xml:space="preserve">.  </w:t>
      </w:r>
      <w:r w:rsidRPr="008D540F">
        <w:rPr>
          <w:color w:val="000000" w:themeColor="text1"/>
          <w:shd w:val="clear" w:color="auto" w:fill="FFFFFF"/>
        </w:rPr>
        <w:t xml:space="preserve">In the </w:t>
      </w:r>
      <w:r w:rsidRPr="008D540F">
        <w:rPr>
          <w:color w:val="000000" w:themeColor="text1"/>
        </w:rPr>
        <w:t>absence</w:t>
      </w:r>
      <w:r w:rsidRPr="008D540F">
        <w:rPr>
          <w:color w:val="000000" w:themeColor="text1"/>
          <w:shd w:val="clear" w:color="auto" w:fill="FFFFFF"/>
        </w:rPr>
        <w:t xml:space="preserve"> of such briefing guides, the contractor shall develop briefing guides similar to what the Service uses for like aircraft and missions.</w:t>
      </w:r>
    </w:p>
    <w:p w:rsidR="00F3127C" w:rsidRPr="008D540F" w:rsidRDefault="00F3127C" w:rsidP="0027754D">
      <w:pPr>
        <w:numPr>
          <w:ilvl w:val="2"/>
          <w:numId w:val="1"/>
        </w:numPr>
        <w:spacing w:after="120"/>
        <w:rPr>
          <w:color w:val="000000" w:themeColor="text1"/>
        </w:rPr>
      </w:pPr>
      <w:r w:rsidRPr="008D540F">
        <w:rPr>
          <w:color w:val="000000" w:themeColor="text1"/>
          <w:shd w:val="clear" w:color="auto" w:fill="FFFFFF"/>
        </w:rPr>
        <w:t>Mission Briefings (Army)</w:t>
      </w:r>
      <w:r w:rsidR="007C3B45" w:rsidRPr="008D540F">
        <w:rPr>
          <w:color w:val="000000" w:themeColor="text1"/>
          <w:shd w:val="clear" w:color="auto" w:fill="FFFFFF"/>
        </w:rPr>
        <w:t xml:space="preserve">.  </w:t>
      </w:r>
      <w:r w:rsidR="009C7D91" w:rsidRPr="008D540F">
        <w:rPr>
          <w:color w:val="000000" w:themeColor="text1"/>
          <w:shd w:val="clear" w:color="auto" w:fill="FFFFFF"/>
        </w:rPr>
        <w:fldChar w:fldCharType="begin"/>
      </w:r>
      <w:r w:rsidR="009C7D91" w:rsidRPr="008D540F">
        <w:rPr>
          <w:color w:val="000000" w:themeColor="text1"/>
          <w:shd w:val="clear" w:color="auto" w:fill="FFFFFF"/>
        </w:rPr>
        <w:instrText xml:space="preserve"> XE "Flight:briefings (Army)" </w:instrText>
      </w:r>
      <w:r w:rsidR="009C7D91" w:rsidRPr="008D540F">
        <w:rPr>
          <w:color w:val="000000" w:themeColor="text1"/>
          <w:shd w:val="clear" w:color="auto" w:fill="FFFFFF"/>
        </w:rPr>
        <w:fldChar w:fldCharType="end"/>
      </w:r>
      <w:r w:rsidR="00DF1225" w:rsidRPr="008D540F">
        <w:rPr>
          <w:color w:val="000000" w:themeColor="text1"/>
          <w:shd w:val="clear" w:color="auto" w:fill="FFFFFF"/>
        </w:rPr>
        <w:t xml:space="preserve">Whenever a contract pilot serves as a </w:t>
      </w:r>
      <w:r w:rsidRPr="008D540F">
        <w:rPr>
          <w:color w:val="000000" w:themeColor="text1"/>
          <w:shd w:val="clear" w:color="auto" w:fill="FFFFFF"/>
        </w:rPr>
        <w:t>pilot</w:t>
      </w:r>
      <w:r w:rsidR="00676A44" w:rsidRPr="008D540F">
        <w:noBreakHyphen/>
      </w:r>
      <w:r w:rsidR="001B4DD5" w:rsidRPr="008D540F">
        <w:rPr>
          <w:color w:val="000000" w:themeColor="text1"/>
          <w:shd w:val="clear" w:color="auto" w:fill="FFFFFF"/>
        </w:rPr>
        <w:t>in</w:t>
      </w:r>
      <w:r w:rsidR="00676A44" w:rsidRPr="008D540F">
        <w:noBreakHyphen/>
      </w:r>
      <w:r w:rsidRPr="008D540F">
        <w:rPr>
          <w:color w:val="000000" w:themeColor="text1"/>
          <w:shd w:val="clear" w:color="auto" w:fill="FFFFFF"/>
        </w:rPr>
        <w:t>command</w:t>
      </w:r>
      <w:r w:rsidR="00DF1225" w:rsidRPr="008D540F">
        <w:rPr>
          <w:color w:val="000000" w:themeColor="text1"/>
          <w:shd w:val="clear" w:color="auto" w:fill="FFFFFF"/>
        </w:rPr>
        <w:t xml:space="preserve"> (PC) on a mission in a contracted aircraft a </w:t>
      </w:r>
      <w:r w:rsidR="0005675E" w:rsidRPr="008D540F">
        <w:rPr>
          <w:color w:val="000000" w:themeColor="text1"/>
          <w:shd w:val="clear" w:color="auto" w:fill="FFFFFF"/>
        </w:rPr>
        <w:t>m</w:t>
      </w:r>
      <w:r w:rsidR="00DF1225" w:rsidRPr="008D540F">
        <w:rPr>
          <w:color w:val="000000" w:themeColor="text1"/>
          <w:shd w:val="clear" w:color="auto" w:fill="FFFFFF"/>
        </w:rPr>
        <w:t xml:space="preserve">ission </w:t>
      </w:r>
      <w:r w:rsidR="0005675E" w:rsidRPr="008D540F">
        <w:rPr>
          <w:color w:val="000000" w:themeColor="text1"/>
          <w:shd w:val="clear" w:color="auto" w:fill="FFFFFF"/>
        </w:rPr>
        <w:t>b</w:t>
      </w:r>
      <w:r w:rsidR="00DF1225" w:rsidRPr="008D540F">
        <w:rPr>
          <w:color w:val="000000" w:themeColor="text1"/>
          <w:shd w:val="clear" w:color="auto" w:fill="FFFFFF"/>
        </w:rPr>
        <w:t>riefing shall be conducted by contract personnel</w:t>
      </w:r>
      <w:r w:rsidR="007C3B45" w:rsidRPr="008D540F">
        <w:rPr>
          <w:color w:val="000000" w:themeColor="text1"/>
          <w:shd w:val="clear" w:color="auto" w:fill="FFFFFF"/>
        </w:rPr>
        <w:t xml:space="preserve">.  </w:t>
      </w:r>
      <w:r w:rsidR="00DF1225" w:rsidRPr="008D540F">
        <w:rPr>
          <w:color w:val="000000" w:themeColor="text1"/>
          <w:shd w:val="clear" w:color="auto" w:fill="FFFFFF"/>
        </w:rPr>
        <w:t xml:space="preserve">The contractor shall designate in writing those pilots and supervisory personnel authorized to conduct </w:t>
      </w:r>
      <w:r w:rsidR="0005675E" w:rsidRPr="008D540F">
        <w:rPr>
          <w:color w:val="000000" w:themeColor="text1"/>
          <w:shd w:val="clear" w:color="auto" w:fill="FFFFFF"/>
        </w:rPr>
        <w:t>m</w:t>
      </w:r>
      <w:r w:rsidR="00DF1225" w:rsidRPr="008D540F">
        <w:rPr>
          <w:color w:val="000000" w:themeColor="text1"/>
          <w:shd w:val="clear" w:color="auto" w:fill="FFFFFF"/>
        </w:rPr>
        <w:t xml:space="preserve">ission </w:t>
      </w:r>
      <w:r w:rsidR="0005675E" w:rsidRPr="008D540F">
        <w:rPr>
          <w:color w:val="000000" w:themeColor="text1"/>
          <w:shd w:val="clear" w:color="auto" w:fill="FFFFFF"/>
        </w:rPr>
        <w:t>b</w:t>
      </w:r>
      <w:r w:rsidR="00DF1225" w:rsidRPr="008D540F">
        <w:rPr>
          <w:color w:val="000000" w:themeColor="text1"/>
          <w:shd w:val="clear" w:color="auto" w:fill="FFFFFF"/>
        </w:rPr>
        <w:t>riefings</w:t>
      </w:r>
      <w:r w:rsidR="007C3B45" w:rsidRPr="008D540F">
        <w:rPr>
          <w:color w:val="000000" w:themeColor="text1"/>
          <w:shd w:val="clear" w:color="auto" w:fill="FFFFFF"/>
        </w:rPr>
        <w:t xml:space="preserve">.  </w:t>
      </w:r>
      <w:r w:rsidR="00DF1225" w:rsidRPr="008D540F">
        <w:rPr>
          <w:color w:val="000000" w:themeColor="text1"/>
          <w:shd w:val="clear" w:color="auto" w:fill="FFFFFF"/>
        </w:rPr>
        <w:t>Only a designated mission briefer can conduct t</w:t>
      </w:r>
      <w:r w:rsidR="0005675E" w:rsidRPr="008D540F">
        <w:rPr>
          <w:color w:val="000000" w:themeColor="text1"/>
          <w:shd w:val="clear" w:color="auto" w:fill="FFFFFF"/>
        </w:rPr>
        <w:t>he mission briefing</w:t>
      </w:r>
      <w:r w:rsidR="007C3B45" w:rsidRPr="008D540F">
        <w:rPr>
          <w:color w:val="000000" w:themeColor="text1"/>
          <w:shd w:val="clear" w:color="auto" w:fill="FFFFFF"/>
        </w:rPr>
        <w:t xml:space="preserve">.  </w:t>
      </w:r>
      <w:r w:rsidR="0005675E" w:rsidRPr="008D540F">
        <w:rPr>
          <w:color w:val="000000" w:themeColor="text1"/>
          <w:shd w:val="clear" w:color="auto" w:fill="FFFFFF"/>
        </w:rPr>
        <w:t>Self-b</w:t>
      </w:r>
      <w:r w:rsidR="00DF1225" w:rsidRPr="008D540F">
        <w:rPr>
          <w:color w:val="000000" w:themeColor="text1"/>
          <w:shd w:val="clear" w:color="auto" w:fill="FFFFFF"/>
        </w:rPr>
        <w:t>riefing is not authorized.</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Weight and Balance</w:t>
      </w:r>
      <w:r w:rsidR="004C03B7" w:rsidRPr="008D540F">
        <w:rPr>
          <w:color w:val="000000" w:themeColor="text1"/>
          <w:shd w:val="clear" w:color="auto" w:fill="FFFFFF"/>
        </w:rPr>
        <w:fldChar w:fldCharType="begin"/>
      </w:r>
      <w:r w:rsidR="004C03B7" w:rsidRPr="008D540F">
        <w:rPr>
          <w:color w:val="000000" w:themeColor="text1"/>
        </w:rPr>
        <w:instrText xml:space="preserve"> XE "</w:instrText>
      </w:r>
      <w:r w:rsidR="004C03B7" w:rsidRPr="008D540F">
        <w:rPr>
          <w:color w:val="000000" w:themeColor="text1"/>
          <w:shd w:val="clear" w:color="auto" w:fill="FFFFFF"/>
        </w:rPr>
        <w:instrText>Weight and Balance</w:instrText>
      </w:r>
      <w:r w:rsidR="004C03B7" w:rsidRPr="008D540F">
        <w:rPr>
          <w:color w:val="000000" w:themeColor="text1"/>
        </w:rPr>
        <w:instrText xml:space="preserve">" </w:instrText>
      </w:r>
      <w:r w:rsidR="004C03B7" w:rsidRPr="008D540F">
        <w:rPr>
          <w:color w:val="000000" w:themeColor="text1"/>
          <w:shd w:val="clear" w:color="auto" w:fill="FFFFFF"/>
        </w:rPr>
        <w:fldChar w:fldCharType="end"/>
      </w:r>
      <w:r w:rsidR="00EA72C3" w:rsidRPr="008D540F">
        <w:rPr>
          <w:color w:val="000000" w:themeColor="text1"/>
          <w:shd w:val="clear" w:color="auto" w:fill="FFFFFF"/>
        </w:rPr>
        <w:fldChar w:fldCharType="begin"/>
      </w:r>
      <w:r w:rsidR="00EA72C3" w:rsidRPr="008D540F">
        <w:rPr>
          <w:color w:val="000000" w:themeColor="text1"/>
        </w:rPr>
        <w:instrText xml:space="preserve"> XE "</w:instrText>
      </w:r>
      <w:r w:rsidR="000B64AC" w:rsidRPr="008D540F">
        <w:rPr>
          <w:color w:val="000000" w:themeColor="text1"/>
        </w:rPr>
        <w:instrText>Procedures</w:instrText>
      </w:r>
      <w:r w:rsidR="00EA72C3" w:rsidRPr="008D540F">
        <w:rPr>
          <w:color w:val="000000" w:themeColor="text1"/>
          <w:u w:val="single"/>
        </w:rPr>
        <w:instrText>:</w:instrText>
      </w:r>
      <w:r w:rsidR="007C2CF0" w:rsidRPr="008D540F">
        <w:rPr>
          <w:color w:val="000000" w:themeColor="text1"/>
        </w:rPr>
        <w:instrText>weight &amp; balance</w:instrText>
      </w:r>
      <w:r w:rsidR="00EA72C3" w:rsidRPr="008D540F">
        <w:rPr>
          <w:color w:val="000000" w:themeColor="text1"/>
        </w:rPr>
        <w:instrText xml:space="preserve">" </w:instrText>
      </w:r>
      <w:r w:rsidR="00EA72C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1C5955" w:rsidRPr="008D540F">
        <w:rPr>
          <w:color w:val="000000" w:themeColor="text1"/>
          <w:shd w:val="clear" w:color="auto" w:fill="FFFFFF"/>
        </w:rPr>
        <w:t>Contractors</w:t>
      </w:r>
      <w:r w:rsidRPr="008D540F">
        <w:rPr>
          <w:color w:val="000000" w:themeColor="text1"/>
          <w:shd w:val="clear" w:color="auto" w:fill="FFFFFF"/>
        </w:rPr>
        <w:t xml:space="preserve"> shall </w:t>
      </w:r>
      <w:r w:rsidR="001C5955" w:rsidRPr="008D540F">
        <w:rPr>
          <w:color w:val="000000" w:themeColor="text1"/>
          <w:shd w:val="clear" w:color="auto" w:fill="FFFFFF"/>
        </w:rPr>
        <w:t xml:space="preserve">develop procedures for </w:t>
      </w:r>
      <w:r w:rsidR="001B4DD5" w:rsidRPr="008D540F">
        <w:rPr>
          <w:color w:val="000000" w:themeColor="text1"/>
          <w:shd w:val="clear" w:color="auto" w:fill="FFFFFF"/>
        </w:rPr>
        <w:t>completing</w:t>
      </w:r>
      <w:r w:rsidRPr="008D540F">
        <w:rPr>
          <w:color w:val="000000" w:themeColor="text1"/>
          <w:shd w:val="clear" w:color="auto" w:fill="FFFFFF"/>
        </w:rPr>
        <w:t xml:space="preserve"> aircraft weight and balance </w:t>
      </w:r>
      <w:r w:rsidR="00CA71A4" w:rsidRPr="008D540F">
        <w:rPr>
          <w:color w:val="000000" w:themeColor="text1"/>
          <w:shd w:val="clear" w:color="auto" w:fill="FFFFFF"/>
        </w:rPr>
        <w:t>clearance forms</w:t>
      </w:r>
      <w:r w:rsidR="001B4DD5" w:rsidRPr="008D540F">
        <w:rPr>
          <w:color w:val="000000" w:themeColor="text1"/>
          <w:shd w:val="clear" w:color="auto" w:fill="FFFFFF"/>
        </w:rPr>
        <w:t xml:space="preserve"> prior to flight</w:t>
      </w:r>
      <w:r w:rsidRPr="008D540F">
        <w:rPr>
          <w:color w:val="000000" w:themeColor="text1"/>
          <w:shd w:val="clear" w:color="auto" w:fill="FFFFFF"/>
        </w:rPr>
        <w:t>.</w:t>
      </w:r>
    </w:p>
    <w:p w:rsidR="00C75281" w:rsidRPr="008D540F" w:rsidRDefault="00C75281" w:rsidP="0027754D">
      <w:pPr>
        <w:numPr>
          <w:ilvl w:val="1"/>
          <w:numId w:val="1"/>
        </w:numPr>
        <w:spacing w:after="120"/>
        <w:rPr>
          <w:color w:val="000000" w:themeColor="text1"/>
        </w:rPr>
      </w:pPr>
      <w:bookmarkStart w:id="208" w:name="_Toc447171540"/>
      <w:r w:rsidRPr="008D540F">
        <w:rPr>
          <w:rStyle w:val="Heading3Char"/>
          <w:color w:val="000000" w:themeColor="text1"/>
          <w:szCs w:val="24"/>
        </w:rPr>
        <w:t>Crewmember Training Requirements</w:t>
      </w:r>
      <w:r w:rsidRPr="008D540F">
        <w:rPr>
          <w:rStyle w:val="Heading3Char"/>
          <w:szCs w:val="24"/>
        </w:rPr>
        <w:t>.</w:t>
      </w:r>
      <w:bookmarkStart w:id="209" w:name="Crewmember_Training"/>
      <w:bookmarkEnd w:id="208"/>
      <w:bookmarkEnd w:id="209"/>
      <w:r w:rsidR="00685428" w:rsidRPr="008D540F">
        <w:rPr>
          <w:rStyle w:val="Heading3Char"/>
          <w:color w:val="000000" w:themeColor="text1"/>
          <w:szCs w:val="24"/>
        </w:rPr>
        <w:fldChar w:fldCharType="begin"/>
      </w:r>
      <w:r w:rsidR="00685428" w:rsidRPr="008D540F">
        <w:rPr>
          <w:color w:val="000000" w:themeColor="text1"/>
        </w:rPr>
        <w:instrText xml:space="preserve"> XE "</w:instrText>
      </w:r>
      <w:r w:rsidR="00685428" w:rsidRPr="008D540F">
        <w:rPr>
          <w:rStyle w:val="Heading3Char"/>
          <w:color w:val="000000" w:themeColor="text1"/>
          <w:szCs w:val="24"/>
        </w:rPr>
        <w:instrText>Crewmembers:</w:instrText>
      </w:r>
      <w:r w:rsidR="00685428" w:rsidRPr="008D540F">
        <w:rPr>
          <w:color w:val="000000" w:themeColor="text1"/>
        </w:rPr>
        <w:instrText>training requirements"</w:instrText>
      </w:r>
      <w:r w:rsidR="00685428" w:rsidRPr="008D540F">
        <w:rPr>
          <w:rStyle w:val="Heading3Char"/>
          <w:color w:val="000000" w:themeColor="text1"/>
          <w:szCs w:val="24"/>
        </w:rPr>
        <w:fldChar w:fldCharType="end"/>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 xml:space="preserve">Initial Qualification </w:t>
      </w:r>
      <w:bookmarkStart w:id="210" w:name="Initial_Qualification"/>
      <w:bookmarkEnd w:id="210"/>
      <w:r w:rsidRPr="008D540F">
        <w:rPr>
          <w:color w:val="000000" w:themeColor="text1"/>
          <w:shd w:val="clear" w:color="auto" w:fill="FFFFFF"/>
        </w:rPr>
        <w:t>Training</w:t>
      </w:r>
      <w:r w:rsidR="00D17C4A" w:rsidRPr="008D540F">
        <w:rPr>
          <w:color w:val="000000" w:themeColor="text1"/>
          <w:shd w:val="clear" w:color="auto" w:fill="FFFFFF"/>
        </w:rPr>
        <w:fldChar w:fldCharType="begin"/>
      </w:r>
      <w:r w:rsidR="00D17C4A" w:rsidRPr="008D540F">
        <w:rPr>
          <w:color w:val="000000" w:themeColor="text1"/>
        </w:rPr>
        <w:instrText xml:space="preserve"> XE "Qualification</w:instrText>
      </w:r>
      <w:r w:rsidR="00EA72C3" w:rsidRPr="008D540F">
        <w:rPr>
          <w:color w:val="000000" w:themeColor="text1"/>
        </w:rPr>
        <w:instrText>s:</w:instrText>
      </w:r>
      <w:r w:rsidR="007C2CF0" w:rsidRPr="008D540F">
        <w:rPr>
          <w:color w:val="000000" w:themeColor="text1"/>
        </w:rPr>
        <w:instrText>initial t</w:instrText>
      </w:r>
      <w:r w:rsidR="00EA72C3" w:rsidRPr="008D540F">
        <w:rPr>
          <w:color w:val="000000" w:themeColor="text1"/>
        </w:rPr>
        <w:instrText>raining</w:instrText>
      </w:r>
      <w:r w:rsidR="00D17C4A" w:rsidRPr="008D540F">
        <w:rPr>
          <w:color w:val="000000" w:themeColor="text1"/>
        </w:rPr>
        <w:instrText xml:space="preserve">" </w:instrText>
      </w:r>
      <w:r w:rsidR="00D17C4A" w:rsidRPr="008D540F">
        <w:rPr>
          <w:color w:val="000000" w:themeColor="text1"/>
          <w:shd w:val="clear" w:color="auto" w:fill="FFFFFF"/>
        </w:rPr>
        <w:fldChar w:fldCharType="end"/>
      </w:r>
      <w:r w:rsidR="00EA72C3" w:rsidRPr="008D540F">
        <w:rPr>
          <w:color w:val="000000" w:themeColor="text1"/>
          <w:shd w:val="clear" w:color="auto" w:fill="FFFFFF"/>
        </w:rPr>
        <w:fldChar w:fldCharType="begin"/>
      </w:r>
      <w:r w:rsidR="00EA72C3" w:rsidRPr="008D540F">
        <w:rPr>
          <w:color w:val="000000" w:themeColor="text1"/>
        </w:rPr>
        <w:instrText xml:space="preserve"> XE "Crewmembers:</w:instrText>
      </w:r>
      <w:r w:rsidR="007C2CF0" w:rsidRPr="008D540F">
        <w:rPr>
          <w:color w:val="000000" w:themeColor="text1"/>
        </w:rPr>
        <w:instrText>initial qualification t</w:instrText>
      </w:r>
      <w:r w:rsidR="00EA72C3" w:rsidRPr="008D540F">
        <w:rPr>
          <w:color w:val="000000" w:themeColor="text1"/>
        </w:rPr>
        <w:instrText xml:space="preserve">raining" </w:instrText>
      </w:r>
      <w:r w:rsidR="00EA72C3" w:rsidRPr="008D540F">
        <w:rPr>
          <w:color w:val="000000" w:themeColor="text1"/>
          <w:shd w:val="clear" w:color="auto" w:fill="FFFFFF"/>
        </w:rPr>
        <w:fldChar w:fldCharType="end"/>
      </w:r>
      <w:r w:rsidR="00EA72C3" w:rsidRPr="008D540F">
        <w:rPr>
          <w:color w:val="000000" w:themeColor="text1"/>
          <w:shd w:val="clear" w:color="auto" w:fill="FFFFFF"/>
        </w:rPr>
        <w:fldChar w:fldCharType="begin"/>
      </w:r>
      <w:r w:rsidR="00EA72C3" w:rsidRPr="008D540F">
        <w:rPr>
          <w:color w:val="000000" w:themeColor="text1"/>
        </w:rPr>
        <w:instrText xml:space="preserve"> XE "Training:</w:instrText>
      </w:r>
      <w:r w:rsidR="007C2CF0" w:rsidRPr="008D540F">
        <w:rPr>
          <w:color w:val="000000" w:themeColor="text1"/>
        </w:rPr>
        <w:instrText>crewmember i</w:instrText>
      </w:r>
      <w:r w:rsidR="00EA72C3" w:rsidRPr="008D540F">
        <w:rPr>
          <w:color w:val="000000" w:themeColor="text1"/>
        </w:rPr>
        <w:instrText xml:space="preserve">ntial </w:instrText>
      </w:r>
      <w:r w:rsidR="007C2CF0" w:rsidRPr="008D540F">
        <w:rPr>
          <w:color w:val="000000" w:themeColor="text1"/>
        </w:rPr>
        <w:instrText>q</w:instrText>
      </w:r>
      <w:r w:rsidR="00EA72C3" w:rsidRPr="008D540F">
        <w:rPr>
          <w:color w:val="000000" w:themeColor="text1"/>
        </w:rPr>
        <w:instrText xml:space="preserve">ualification" </w:instrText>
      </w:r>
      <w:r w:rsidR="00EA72C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For qualification in mission/type/design and series of aircraft, GFR approval depends on crewmember experience and proficiency equal to the type of flying contemplated or conducted</w:t>
      </w:r>
      <w:r w:rsidR="007C3B45" w:rsidRPr="008D540F">
        <w:rPr>
          <w:color w:val="000000" w:themeColor="text1"/>
          <w:shd w:val="clear" w:color="auto" w:fill="FFFFFF"/>
        </w:rPr>
        <w:t xml:space="preserve">.  </w:t>
      </w:r>
      <w:r w:rsidRPr="008D540F">
        <w:rPr>
          <w:color w:val="000000" w:themeColor="text1"/>
          <w:shd w:val="clear" w:color="auto" w:fill="FFFFFF"/>
        </w:rPr>
        <w:t xml:space="preserve">Initial qualification training shall be per </w:t>
      </w:r>
      <w:hyperlink w:anchor="Service_Guidance" w:history="1">
        <w:r w:rsidR="00F76038" w:rsidRPr="008D540F">
          <w:rPr>
            <w:rStyle w:val="Hyperlink"/>
            <w:shd w:val="clear" w:color="auto" w:fill="FFFFFF"/>
          </w:rPr>
          <w:t>Service Guidance</w:t>
        </w:r>
      </w:hyperlink>
      <w:r w:rsidRPr="008D540F">
        <w:rPr>
          <w:color w:val="000000" w:themeColor="text1"/>
          <w:shd w:val="clear" w:color="auto" w:fill="FFFFFF"/>
        </w:rPr>
        <w:t xml:space="preserve"> in the specific mission, type, design, and if appropriate, series aircraft</w:t>
      </w:r>
      <w:r w:rsidR="007C3B45" w:rsidRPr="008D540F">
        <w:rPr>
          <w:color w:val="000000" w:themeColor="text1"/>
          <w:shd w:val="clear" w:color="auto" w:fill="FFFFFF"/>
        </w:rPr>
        <w:t xml:space="preserve">.  </w:t>
      </w:r>
      <w:r w:rsidRPr="008D540F">
        <w:rPr>
          <w:color w:val="000000" w:themeColor="text1"/>
          <w:shd w:val="clear" w:color="auto" w:fill="FFFFFF"/>
        </w:rPr>
        <w:t xml:space="preserve">Differences in series aircraft and any </w:t>
      </w:r>
      <w:r w:rsidRPr="008D540F">
        <w:rPr>
          <w:color w:val="000000" w:themeColor="text1"/>
        </w:rPr>
        <w:t>special</w:t>
      </w:r>
      <w:r w:rsidRPr="008D540F">
        <w:rPr>
          <w:color w:val="000000" w:themeColor="text1"/>
          <w:shd w:val="clear" w:color="auto" w:fill="FFFFFF"/>
        </w:rPr>
        <w:t xml:space="preserve"> equipment or systems should also be addressed during initial training</w:t>
      </w:r>
      <w:r w:rsidR="007C3B45" w:rsidRPr="008D540F">
        <w:rPr>
          <w:color w:val="000000" w:themeColor="text1"/>
          <w:shd w:val="clear" w:color="auto" w:fill="FFFFFF"/>
        </w:rPr>
        <w:t xml:space="preserve">.  </w:t>
      </w:r>
      <w:r w:rsidRPr="008D540F">
        <w:rPr>
          <w:color w:val="000000" w:themeColor="text1"/>
          <w:shd w:val="clear" w:color="auto" w:fill="FFFFFF"/>
        </w:rPr>
        <w:t>If provided, the contractor’s in-house training program shall be equivalent to the Services’</w:t>
      </w:r>
      <w:r w:rsidR="007C3B45" w:rsidRPr="008D540F">
        <w:rPr>
          <w:color w:val="000000" w:themeColor="text1"/>
          <w:shd w:val="clear" w:color="auto" w:fill="FFFFFF"/>
        </w:rPr>
        <w:t xml:space="preserve">.  </w:t>
      </w:r>
      <w:r w:rsidRPr="008D540F">
        <w:rPr>
          <w:color w:val="000000" w:themeColor="text1"/>
          <w:shd w:val="clear" w:color="auto" w:fill="FFFFFF"/>
        </w:rPr>
        <w:t>When aircraft flight simulators exist for the type aircraft being flown, crewmembers shall complete emergency procedures simulator training</w:t>
      </w:r>
      <w:r w:rsidR="007C3B45" w:rsidRPr="008D540F">
        <w:rPr>
          <w:color w:val="000000" w:themeColor="text1"/>
          <w:shd w:val="clear" w:color="auto" w:fill="FFFFFF"/>
        </w:rPr>
        <w:t xml:space="preserve">.  </w:t>
      </w:r>
      <w:r w:rsidRPr="008D540F">
        <w:rPr>
          <w:color w:val="000000" w:themeColor="text1"/>
          <w:shd w:val="clear" w:color="auto" w:fill="FFFFFF"/>
        </w:rPr>
        <w:t>The duration of the training session shall be commensurate with Service requirements</w:t>
      </w:r>
      <w:r w:rsidR="007C3B45" w:rsidRPr="008D540F">
        <w:rPr>
          <w:color w:val="000000" w:themeColor="text1"/>
          <w:shd w:val="clear" w:color="auto" w:fill="FFFFFF"/>
        </w:rPr>
        <w:t xml:space="preserve">.  </w:t>
      </w:r>
      <w:r w:rsidRPr="008D540F">
        <w:rPr>
          <w:color w:val="000000" w:themeColor="text1"/>
          <w:shd w:val="clear" w:color="auto" w:fill="FFFFFF"/>
        </w:rPr>
        <w:t>When no simulator exists, emergency procedures training shall be accomplished in an actual or mockup cockpit by an instructor</w:t>
      </w:r>
      <w:r w:rsidR="007C3B45" w:rsidRPr="008D540F">
        <w:rPr>
          <w:color w:val="000000" w:themeColor="text1"/>
          <w:shd w:val="clear" w:color="auto" w:fill="FFFFFF"/>
        </w:rPr>
        <w:t xml:space="preserve">.  </w:t>
      </w:r>
      <w:r w:rsidRPr="008D540F">
        <w:rPr>
          <w:color w:val="000000" w:themeColor="text1"/>
          <w:shd w:val="clear" w:color="auto" w:fill="FFFFFF"/>
        </w:rPr>
        <w:t>A comprehensive written examination on the applicable mission, type, design, and if appropriate, series of aircraft must be completed</w:t>
      </w:r>
      <w:r w:rsidR="007C3B45" w:rsidRPr="008D540F">
        <w:rPr>
          <w:color w:val="000000" w:themeColor="text1"/>
          <w:shd w:val="clear" w:color="auto" w:fill="FFFFFF"/>
        </w:rPr>
        <w:t xml:space="preserve">.  </w:t>
      </w:r>
      <w:r w:rsidRPr="008D540F">
        <w:rPr>
          <w:color w:val="000000" w:themeColor="text1"/>
          <w:shd w:val="clear" w:color="auto" w:fill="FFFFFF"/>
        </w:rPr>
        <w:t>Knowledge of all the aircraft systems, including normal and emergency procedures, must be demonstrated to an instructor pilot</w:t>
      </w:r>
      <w:r w:rsidR="007C3B45" w:rsidRPr="008D540F">
        <w:rPr>
          <w:color w:val="000000" w:themeColor="text1"/>
          <w:shd w:val="clear" w:color="auto" w:fill="FFFFFF"/>
        </w:rPr>
        <w:t xml:space="preserve">.  </w:t>
      </w:r>
      <w:r w:rsidRPr="008D540F">
        <w:rPr>
          <w:color w:val="000000" w:themeColor="text1"/>
          <w:shd w:val="clear" w:color="auto" w:fill="FFFFFF"/>
        </w:rPr>
        <w:t>In the absence of a Service defined program or when limited by the contract, the contractor shall recommend an initial qualification program which is similar to programs the Services use for like aircraft to the GFR for approval.</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Crewmember Currency Requirements</w:t>
      </w:r>
      <w:r w:rsidR="004C03B7" w:rsidRPr="008D540F">
        <w:rPr>
          <w:color w:val="000000" w:themeColor="text1"/>
          <w:shd w:val="clear" w:color="auto" w:fill="FFFFFF"/>
        </w:rPr>
        <w:fldChar w:fldCharType="begin"/>
      </w:r>
      <w:r w:rsidR="004C03B7" w:rsidRPr="008D540F">
        <w:rPr>
          <w:color w:val="000000" w:themeColor="text1"/>
        </w:rPr>
        <w:instrText xml:space="preserve"> XE "</w:instrText>
      </w:r>
      <w:r w:rsidR="004D25F2" w:rsidRPr="008D540F">
        <w:rPr>
          <w:color w:val="000000" w:themeColor="text1"/>
          <w:shd w:val="clear" w:color="auto" w:fill="FFFFFF"/>
        </w:rPr>
        <w:instrText>Crewmembers:</w:instrText>
      </w:r>
      <w:r w:rsidR="007C2CF0" w:rsidRPr="008D540F">
        <w:rPr>
          <w:color w:val="000000" w:themeColor="text1"/>
        </w:rPr>
        <w:instrText>c</w:instrText>
      </w:r>
      <w:r w:rsidR="004C03B7" w:rsidRPr="008D540F">
        <w:rPr>
          <w:color w:val="000000" w:themeColor="text1"/>
        </w:rPr>
        <w:instrText xml:space="preserve">urrency </w:instrText>
      </w:r>
      <w:r w:rsidR="007C2CF0" w:rsidRPr="008D540F">
        <w:rPr>
          <w:color w:val="000000" w:themeColor="text1"/>
        </w:rPr>
        <w:instrText>r</w:instrText>
      </w:r>
      <w:r w:rsidR="004C03B7" w:rsidRPr="008D540F">
        <w:rPr>
          <w:color w:val="000000" w:themeColor="text1"/>
        </w:rPr>
        <w:instrText xml:space="preserve">equirements" </w:instrText>
      </w:r>
      <w:r w:rsidR="004C03B7" w:rsidRPr="008D540F">
        <w:rPr>
          <w:color w:val="000000" w:themeColor="text1"/>
          <w:shd w:val="clear" w:color="auto" w:fill="FFFFFF"/>
        </w:rPr>
        <w:fldChar w:fldCharType="end"/>
      </w:r>
      <w:r w:rsidR="00D17C4A" w:rsidRPr="008D540F">
        <w:rPr>
          <w:color w:val="000000" w:themeColor="text1"/>
          <w:shd w:val="clear" w:color="auto" w:fill="FFFFFF"/>
        </w:rPr>
        <w:fldChar w:fldCharType="begin"/>
      </w:r>
      <w:r w:rsidR="00D17C4A" w:rsidRPr="008D540F">
        <w:rPr>
          <w:color w:val="000000" w:themeColor="text1"/>
        </w:rPr>
        <w:instrText xml:space="preserve"> XE "Training:</w:instrText>
      </w:r>
      <w:r w:rsidR="007C2CF0" w:rsidRPr="008D540F">
        <w:rPr>
          <w:color w:val="000000" w:themeColor="text1"/>
        </w:rPr>
        <w:instrText>crewmember c</w:instrText>
      </w:r>
      <w:r w:rsidR="00D17C4A" w:rsidRPr="008D540F">
        <w:rPr>
          <w:color w:val="000000" w:themeColor="text1"/>
        </w:rPr>
        <w:instrText xml:space="preserve">urrency" </w:instrText>
      </w:r>
      <w:r w:rsidR="00D17C4A" w:rsidRPr="008D540F">
        <w:rPr>
          <w:color w:val="000000" w:themeColor="text1"/>
          <w:shd w:val="clear" w:color="auto" w:fill="FFFFFF"/>
        </w:rPr>
        <w:fldChar w:fldCharType="end"/>
      </w:r>
      <w:r w:rsidR="00EA72C3" w:rsidRPr="008D540F">
        <w:rPr>
          <w:color w:val="000000" w:themeColor="text1"/>
          <w:shd w:val="clear" w:color="auto" w:fill="FFFFFF"/>
        </w:rPr>
        <w:fldChar w:fldCharType="begin"/>
      </w:r>
      <w:r w:rsidR="00EA72C3" w:rsidRPr="008D540F">
        <w:rPr>
          <w:color w:val="000000" w:themeColor="text1"/>
        </w:rPr>
        <w:instrText xml:space="preserve"> XE "Currency:</w:instrText>
      </w:r>
      <w:r w:rsidR="007C2CF0" w:rsidRPr="008D540F">
        <w:rPr>
          <w:color w:val="000000" w:themeColor="text1"/>
        </w:rPr>
        <w:instrText>c</w:instrText>
      </w:r>
      <w:r w:rsidR="00EA72C3" w:rsidRPr="008D540F">
        <w:rPr>
          <w:color w:val="000000" w:themeColor="text1"/>
        </w:rPr>
        <w:instrText xml:space="preserve">rewmember" </w:instrText>
      </w:r>
      <w:r w:rsidR="00EA72C3"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rPr>
        <w:t>General Requirements</w:t>
      </w:r>
      <w:r w:rsidR="001402FF" w:rsidRPr="008D540F">
        <w:rPr>
          <w:color w:val="000000" w:themeColor="text1"/>
        </w:rPr>
        <w:t>.</w:t>
      </w:r>
      <w:r w:rsidR="00F37AF4" w:rsidRPr="008D540F">
        <w:rPr>
          <w:color w:val="000000" w:themeColor="text1"/>
          <w:shd w:val="clear" w:color="auto" w:fill="FFFFFF"/>
        </w:rPr>
        <w:fldChar w:fldCharType="begin"/>
      </w:r>
      <w:r w:rsidR="00F37AF4" w:rsidRPr="008D540F">
        <w:rPr>
          <w:color w:val="000000" w:themeColor="text1"/>
        </w:rPr>
        <w:instrText xml:space="preserve"> XE "Flight:currency" </w:instrText>
      </w:r>
      <w:r w:rsidR="00F37AF4" w:rsidRPr="008D540F">
        <w:rPr>
          <w:color w:val="000000" w:themeColor="text1"/>
          <w:shd w:val="clear" w:color="auto" w:fill="FFFFFF"/>
        </w:rPr>
        <w:fldChar w:fldCharType="end"/>
      </w:r>
      <w:r w:rsidR="001F2938" w:rsidRPr="008D540F">
        <w:rPr>
          <w:color w:val="000000" w:themeColor="text1"/>
        </w:rPr>
        <w:t xml:space="preserve"> </w:t>
      </w:r>
      <w:r w:rsidRPr="008D540F">
        <w:rPr>
          <w:color w:val="000000" w:themeColor="text1"/>
        </w:rPr>
        <w:t xml:space="preserve"> Currency applies to minimum hour/sortie/event requirements necessary to maintain qualification in a particular type/design aircraft</w:t>
      </w:r>
      <w:r w:rsidR="007C3B45" w:rsidRPr="008D540F">
        <w:rPr>
          <w:color w:val="000000" w:themeColor="text1"/>
        </w:rPr>
        <w:t xml:space="preserve">.  </w:t>
      </w:r>
      <w:r w:rsidRPr="008D540F">
        <w:rPr>
          <w:color w:val="000000" w:themeColor="text1"/>
        </w:rPr>
        <w:t>Contractor crewmembers shall maintain all applicable currencies required by the procuring Service for each flight operation/event (in which qualification is maintained), in the designated aircraft and crew position</w:t>
      </w:r>
      <w:r w:rsidR="007C3B45" w:rsidRPr="008D540F">
        <w:rPr>
          <w:color w:val="000000" w:themeColor="text1"/>
        </w:rPr>
        <w:t xml:space="preserve">.  </w:t>
      </w:r>
      <w:r w:rsidRPr="008D540F">
        <w:rPr>
          <w:color w:val="000000" w:themeColor="text1"/>
        </w:rPr>
        <w:t>If this guidance doesn’t exist, the contractor shall develop and submit a recommended currency program (similar to Service requirements for like aircraft, missions and events) to the GFR for approval</w:t>
      </w:r>
      <w:r w:rsidR="007C3B45" w:rsidRPr="008D540F">
        <w:rPr>
          <w:color w:val="000000" w:themeColor="text1"/>
        </w:rPr>
        <w:t xml:space="preserve">.  </w:t>
      </w:r>
      <w:r w:rsidR="00826453" w:rsidRPr="008D540F">
        <w:rPr>
          <w:strike/>
          <w:color w:val="FF0000"/>
        </w:rPr>
        <w:t>Contractor training procedures shall</w:t>
      </w:r>
      <w:r w:rsidR="00826453" w:rsidRPr="008D540F">
        <w:rPr>
          <w:color w:val="FF0000"/>
        </w:rPr>
        <w:t xml:space="preserve"> </w:t>
      </w:r>
      <w:r w:rsidR="00826453" w:rsidRPr="008D540F">
        <w:rPr>
          <w:i/>
          <w:color w:val="FF0000"/>
        </w:rPr>
        <w:t xml:space="preserve">For COCO operations the training program is not tied to </w:t>
      </w:r>
      <w:hyperlink w:anchor="Service_Guidance" w:history="1">
        <w:r w:rsidR="00F76038" w:rsidRPr="008D540F">
          <w:rPr>
            <w:rStyle w:val="Hyperlink"/>
            <w:i/>
          </w:rPr>
          <w:t>Service Guidance</w:t>
        </w:r>
      </w:hyperlink>
      <w:r w:rsidR="00826453" w:rsidRPr="008D540F">
        <w:rPr>
          <w:i/>
          <w:color w:val="FF0000"/>
        </w:rPr>
        <w:t xml:space="preserve">, but </w:t>
      </w:r>
      <w:r w:rsidR="00686390" w:rsidRPr="008D540F">
        <w:rPr>
          <w:i/>
          <w:color w:val="FF0000"/>
        </w:rPr>
        <w:t xml:space="preserve">all training programs </w:t>
      </w:r>
      <w:r w:rsidR="00826453" w:rsidRPr="008D540F">
        <w:rPr>
          <w:i/>
          <w:color w:val="FF0000"/>
        </w:rPr>
        <w:t xml:space="preserve">must </w:t>
      </w:r>
      <w:r w:rsidR="00826453" w:rsidRPr="008D540F">
        <w:rPr>
          <w:color w:val="000000" w:themeColor="text1"/>
        </w:rPr>
        <w:t>be sufficient to</w:t>
      </w:r>
      <w:r w:rsidRPr="008D540F">
        <w:rPr>
          <w:color w:val="000000" w:themeColor="text1"/>
        </w:rPr>
        <w:t xml:space="preserve"> ensure that the aircrew are proficient for the mission to be flown before assigning that crewmember to the flight schedule</w:t>
      </w:r>
      <w:r w:rsidR="007C3B45" w:rsidRPr="008D540F">
        <w:rPr>
          <w:color w:val="000000" w:themeColor="text1"/>
        </w:rPr>
        <w:t xml:space="preserve">.  </w:t>
      </w:r>
      <w:r w:rsidRPr="008D540F">
        <w:rPr>
          <w:color w:val="000000" w:themeColor="text1"/>
        </w:rPr>
        <w:t xml:space="preserve">The </w:t>
      </w:r>
      <w:r w:rsidR="000B64AC" w:rsidRPr="008D540F">
        <w:rPr>
          <w:color w:val="000000" w:themeColor="text1"/>
        </w:rPr>
        <w:t>Procedures</w:t>
      </w:r>
      <w:r w:rsidRPr="008D540F">
        <w:rPr>
          <w:color w:val="000000" w:themeColor="text1"/>
        </w:rPr>
        <w:t xml:space="preserve"> shall:</w:t>
      </w:r>
    </w:p>
    <w:p w:rsidR="00C75281" w:rsidRPr="008D540F" w:rsidRDefault="00C75281" w:rsidP="0027754D">
      <w:pPr>
        <w:numPr>
          <w:ilvl w:val="4"/>
          <w:numId w:val="1"/>
        </w:numPr>
        <w:spacing w:after="120"/>
        <w:rPr>
          <w:color w:val="000000" w:themeColor="text1"/>
        </w:rPr>
      </w:pPr>
      <w:bookmarkStart w:id="211" w:name="Currency_Method"/>
      <w:bookmarkEnd w:id="211"/>
      <w:r w:rsidRPr="008D540F">
        <w:rPr>
          <w:color w:val="000000" w:themeColor="text1"/>
        </w:rPr>
        <w:t xml:space="preserve">Describe the methods used to ensure that aircrews maintain </w:t>
      </w:r>
      <w:r w:rsidR="001B4DD5" w:rsidRPr="008D540F">
        <w:rPr>
          <w:color w:val="000000" w:themeColor="text1"/>
        </w:rPr>
        <w:t>currency</w:t>
      </w:r>
      <w:r w:rsidRPr="008D540F">
        <w:rPr>
          <w:color w:val="000000" w:themeColor="text1"/>
        </w:rPr>
        <w:t>, and don’t perform tasks for which they are not current and qualified.</w:t>
      </w:r>
    </w:p>
    <w:p w:rsidR="00C75281" w:rsidRPr="008D540F" w:rsidRDefault="00C75281" w:rsidP="0027754D">
      <w:pPr>
        <w:numPr>
          <w:ilvl w:val="4"/>
          <w:numId w:val="1"/>
        </w:numPr>
        <w:spacing w:after="120"/>
        <w:rPr>
          <w:color w:val="000000" w:themeColor="text1"/>
        </w:rPr>
      </w:pPr>
      <w:r w:rsidRPr="008D540F">
        <w:rPr>
          <w:color w:val="000000" w:themeColor="text1"/>
        </w:rPr>
        <w:lastRenderedPageBreak/>
        <w:t>Identify the office/title of the individual responsible for overseeing</w:t>
      </w:r>
      <w:r w:rsidR="00676A44" w:rsidRPr="008D540F">
        <w:rPr>
          <w:color w:val="000000" w:themeColor="text1"/>
        </w:rPr>
        <w:t xml:space="preserve"> Paragraph</w:t>
      </w:r>
      <w:r w:rsidRPr="008D540F">
        <w:rPr>
          <w:color w:val="000000" w:themeColor="text1"/>
        </w:rPr>
        <w:t xml:space="preserve"> </w:t>
      </w:r>
      <w:r w:rsidR="007305DE" w:rsidRPr="008D540F">
        <w:rPr>
          <w:color w:val="000000" w:themeColor="text1"/>
        </w:rPr>
        <w:fldChar w:fldCharType="begin"/>
      </w:r>
      <w:r w:rsidR="007305DE" w:rsidRPr="008D540F">
        <w:rPr>
          <w:color w:val="000000" w:themeColor="text1"/>
        </w:rPr>
        <w:instrText xml:space="preserve"> REF Currency_Method \r \h </w:instrText>
      </w:r>
      <w:r w:rsidR="00182F3D" w:rsidRPr="008D540F">
        <w:rPr>
          <w:color w:val="000000" w:themeColor="text1"/>
        </w:rPr>
        <w:instrText xml:space="preserve"> \* MERGEFORMAT </w:instrText>
      </w:r>
      <w:r w:rsidR="007305DE" w:rsidRPr="008D540F">
        <w:rPr>
          <w:color w:val="000000" w:themeColor="text1"/>
        </w:rPr>
      </w:r>
      <w:r w:rsidR="007305DE" w:rsidRPr="008D540F">
        <w:rPr>
          <w:color w:val="000000" w:themeColor="text1"/>
        </w:rPr>
        <w:fldChar w:fldCharType="separate"/>
      </w:r>
      <w:r w:rsidR="001A594B">
        <w:rPr>
          <w:color w:val="000000" w:themeColor="text1"/>
        </w:rPr>
        <w:t>4.5.2.1.1</w:t>
      </w:r>
      <w:r w:rsidR="007305DE" w:rsidRPr="008D540F">
        <w:rPr>
          <w:color w:val="000000" w:themeColor="text1"/>
        </w:rPr>
        <w:fldChar w:fldCharType="end"/>
      </w:r>
      <w:r w:rsidRPr="008D540F">
        <w:rPr>
          <w:color w:val="000000" w:themeColor="text1"/>
        </w:rPr>
        <w:t>. (above).</w:t>
      </w:r>
    </w:p>
    <w:p w:rsidR="006152AB" w:rsidRPr="008D540F" w:rsidRDefault="00C75281" w:rsidP="0027754D">
      <w:pPr>
        <w:numPr>
          <w:ilvl w:val="4"/>
          <w:numId w:val="1"/>
        </w:numPr>
        <w:spacing w:after="120"/>
        <w:rPr>
          <w:color w:val="000000" w:themeColor="text1"/>
        </w:rPr>
      </w:pPr>
      <w:r w:rsidRPr="008D540F">
        <w:rPr>
          <w:color w:val="000000" w:themeColor="text1"/>
        </w:rPr>
        <w:t xml:space="preserve">Publish a table of the specific </w:t>
      </w:r>
      <w:hyperlink w:anchor="Service_Guidance" w:history="1">
        <w:r w:rsidR="00F76038" w:rsidRPr="008D540F">
          <w:rPr>
            <w:rStyle w:val="Hyperlink"/>
          </w:rPr>
          <w:t>Service Guidance</w:t>
        </w:r>
      </w:hyperlink>
      <w:r w:rsidRPr="008D540F">
        <w:rPr>
          <w:color w:val="000000" w:themeColor="text1"/>
        </w:rPr>
        <w:t xml:space="preserve"> used for currency, and recurrency</w:t>
      </w:r>
      <w:r w:rsidR="009A44E8" w:rsidRPr="008D540F">
        <w:rPr>
          <w:color w:val="000000" w:themeColor="text1"/>
        </w:rPr>
        <w:t>/proficiency</w:t>
      </w:r>
      <w:r w:rsidRPr="008D540F">
        <w:rPr>
          <w:color w:val="000000" w:themeColor="text1"/>
        </w:rPr>
        <w:t xml:space="preserve"> requirements.</w:t>
      </w:r>
    </w:p>
    <w:p w:rsidR="006152AB" w:rsidRPr="008D540F" w:rsidRDefault="00C75281" w:rsidP="0027754D">
      <w:pPr>
        <w:numPr>
          <w:ilvl w:val="4"/>
          <w:numId w:val="1"/>
        </w:numPr>
        <w:spacing w:after="120"/>
        <w:rPr>
          <w:color w:val="000000" w:themeColor="text1"/>
        </w:rPr>
      </w:pPr>
      <w:r w:rsidRPr="008D540F">
        <w:rPr>
          <w:color w:val="000000" w:themeColor="text1"/>
          <w:shd w:val="clear" w:color="auto" w:fill="FFFFFF"/>
        </w:rPr>
        <w:t>Proration</w:t>
      </w:r>
      <w:r w:rsidR="00D17C4A" w:rsidRPr="008D540F">
        <w:rPr>
          <w:color w:val="000000" w:themeColor="text1"/>
          <w:shd w:val="clear" w:color="auto" w:fill="FFFFFF"/>
        </w:rPr>
        <w:fldChar w:fldCharType="begin"/>
      </w:r>
      <w:r w:rsidR="00D17C4A" w:rsidRPr="008D540F">
        <w:rPr>
          <w:color w:val="000000" w:themeColor="text1"/>
        </w:rPr>
        <w:instrText xml:space="preserve"> XE "Training:</w:instrText>
      </w:r>
      <w:r w:rsidR="007C2CF0" w:rsidRPr="008D540F">
        <w:rPr>
          <w:color w:val="000000" w:themeColor="text1"/>
        </w:rPr>
        <w:instrText>p</w:instrText>
      </w:r>
      <w:r w:rsidR="00D17C4A" w:rsidRPr="008D540F">
        <w:rPr>
          <w:color w:val="000000" w:themeColor="text1"/>
        </w:rPr>
        <w:instrText xml:space="preserve">roration" </w:instrText>
      </w:r>
      <w:r w:rsidR="00D17C4A" w:rsidRPr="008D540F">
        <w:rPr>
          <w:color w:val="000000" w:themeColor="text1"/>
          <w:shd w:val="clear" w:color="auto" w:fill="FFFFFF"/>
        </w:rPr>
        <w:fldChar w:fldCharType="end"/>
      </w:r>
      <w:r w:rsidR="009C7D91" w:rsidRPr="008D540F">
        <w:rPr>
          <w:color w:val="000000" w:themeColor="text1"/>
          <w:shd w:val="clear" w:color="auto" w:fill="FFFFFF"/>
        </w:rPr>
        <w:fldChar w:fldCharType="begin"/>
      </w:r>
      <w:r w:rsidR="009C7D91" w:rsidRPr="008D540F">
        <w:rPr>
          <w:color w:val="000000" w:themeColor="text1"/>
          <w:shd w:val="clear" w:color="auto" w:fill="FFFFFF"/>
        </w:rPr>
        <w:instrText xml:space="preserve"> XE "Currency:proration" </w:instrText>
      </w:r>
      <w:r w:rsidR="009C7D91"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A crewmember performing on a contract for less than a semiannual training period shall accomplish a prorated share of the minimum requirements based on the percentage of the remaining training period</w:t>
      </w:r>
      <w:r w:rsidR="007C3B45" w:rsidRPr="008D540F">
        <w:rPr>
          <w:color w:val="000000" w:themeColor="text1"/>
          <w:shd w:val="clear" w:color="auto" w:fill="FFFFFF"/>
        </w:rPr>
        <w:t xml:space="preserve">.  </w:t>
      </w:r>
      <w:r w:rsidRPr="008D540F">
        <w:rPr>
          <w:color w:val="000000" w:themeColor="text1"/>
          <w:shd w:val="clear" w:color="auto" w:fill="FFFFFF"/>
        </w:rPr>
        <w:t xml:space="preserve">Accomplishment of these currency requirements should be distributed evenly throughout the </w:t>
      </w:r>
      <w:r w:rsidRPr="008D540F">
        <w:rPr>
          <w:color w:val="000000" w:themeColor="text1"/>
        </w:rPr>
        <w:t>calendar</w:t>
      </w:r>
      <w:r w:rsidRPr="008D540F">
        <w:rPr>
          <w:color w:val="000000" w:themeColor="text1"/>
          <w:shd w:val="clear" w:color="auto" w:fill="FFFFFF"/>
        </w:rPr>
        <w:t xml:space="preserve"> period to enhance aircrew </w:t>
      </w:r>
      <w:r w:rsidR="009A44E8" w:rsidRPr="008D540F">
        <w:rPr>
          <w:color w:val="000000" w:themeColor="text1"/>
          <w:shd w:val="clear" w:color="auto" w:fill="FFFFFF"/>
        </w:rPr>
        <w:t>skill levels</w:t>
      </w:r>
      <w:r w:rsidR="00757168" w:rsidRPr="008D540F">
        <w:rPr>
          <w:color w:val="000000" w:themeColor="text1"/>
          <w:shd w:val="clear" w:color="auto" w:fill="FFFFFF"/>
        </w:rPr>
        <w:t>.</w:t>
      </w:r>
    </w:p>
    <w:p w:rsidR="00C75281" w:rsidRPr="008D540F" w:rsidRDefault="006152AB" w:rsidP="00CC65A7">
      <w:pPr>
        <w:numPr>
          <w:ilvl w:val="3"/>
          <w:numId w:val="1"/>
        </w:numPr>
        <w:spacing w:after="120"/>
        <w:rPr>
          <w:color w:val="000000" w:themeColor="text1"/>
        </w:rPr>
      </w:pPr>
      <w:r w:rsidRPr="008D540F">
        <w:rPr>
          <w:color w:val="000000" w:themeColor="text1"/>
        </w:rPr>
        <w:t>Using Civil Aircraft to Maintain Currency on Contract Aircraft</w:t>
      </w:r>
      <w:r w:rsidR="00EA72C3" w:rsidRPr="008D540F">
        <w:rPr>
          <w:color w:val="000000" w:themeColor="text1"/>
        </w:rPr>
        <w:fldChar w:fldCharType="begin"/>
      </w:r>
      <w:r w:rsidR="00EA72C3" w:rsidRPr="008D540F">
        <w:rPr>
          <w:color w:val="000000" w:themeColor="text1"/>
        </w:rPr>
        <w:instrText xml:space="preserve"> XE "Currency:</w:instrText>
      </w:r>
      <w:r w:rsidR="007C2CF0" w:rsidRPr="008D540F">
        <w:rPr>
          <w:color w:val="000000" w:themeColor="text1"/>
        </w:rPr>
        <w:instrText>use of civil a</w:instrText>
      </w:r>
      <w:r w:rsidR="00EA72C3" w:rsidRPr="008D540F">
        <w:rPr>
          <w:color w:val="000000" w:themeColor="text1"/>
        </w:rPr>
        <w:instrText xml:space="preserve">ircraft" </w:instrText>
      </w:r>
      <w:r w:rsidR="00EA72C3" w:rsidRPr="008D540F">
        <w:rPr>
          <w:color w:val="000000" w:themeColor="text1"/>
        </w:rPr>
        <w:fldChar w:fldCharType="end"/>
      </w:r>
      <w:r w:rsidR="007C3B45" w:rsidRPr="008D540F">
        <w:rPr>
          <w:color w:val="000000" w:themeColor="text1"/>
        </w:rPr>
        <w:t xml:space="preserve">.  </w:t>
      </w:r>
      <w:r w:rsidRPr="008D540F">
        <w:rPr>
          <w:color w:val="000000" w:themeColor="text1"/>
        </w:rPr>
        <w:t xml:space="preserve">Generally, the operation of civil aircraft does not contribute to currency and proficiency requirements for the operation of Government aircraft unless the civil and Government aircraft are similar in handling qualities and have basically the same </w:t>
      </w:r>
      <w:r w:rsidR="0099233B" w:rsidRPr="008D540F">
        <w:rPr>
          <w:color w:val="000000" w:themeColor="text1"/>
        </w:rPr>
        <w:t>aircraft</w:t>
      </w:r>
      <w:r w:rsidRPr="008D540F">
        <w:rPr>
          <w:color w:val="000000" w:themeColor="text1"/>
        </w:rPr>
        <w:t xml:space="preserve"> systems (fuel, electrical, hydraulic, </w:t>
      </w:r>
      <w:r w:rsidR="00E74744" w:rsidRPr="008D540F">
        <w:rPr>
          <w:color w:val="000000" w:themeColor="text1"/>
        </w:rPr>
        <w:t xml:space="preserve">cockpit layout, </w:t>
      </w:r>
      <w:r w:rsidRPr="008D540F">
        <w:rPr>
          <w:color w:val="000000" w:themeColor="text1"/>
        </w:rPr>
        <w:t>etc.), as determined by the GFR</w:t>
      </w:r>
      <w:r w:rsidR="007C3B45" w:rsidRPr="008D540F">
        <w:rPr>
          <w:color w:val="000000" w:themeColor="text1"/>
        </w:rPr>
        <w:t xml:space="preserve">.  </w:t>
      </w:r>
      <w:r w:rsidR="00B72459" w:rsidRPr="008D540F">
        <w:rPr>
          <w:color w:val="000000" w:themeColor="text1"/>
        </w:rPr>
        <w:t>When the GFR allows the use of civil aircraft to count for requirements, the records of the contractor crewmember will be annotated to indicate the specific civil aircraft used.</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Contractor pilots (Army) contracted to conduct initial aircraft qualification, initial Maintenance Test Pilot qualification</w:t>
      </w:r>
      <w:r w:rsidR="00935934" w:rsidRPr="008D540F">
        <w:rPr>
          <w:color w:val="000000" w:themeColor="text1"/>
          <w:shd w:val="clear" w:color="auto" w:fill="FFFFFF"/>
        </w:rPr>
        <w:t>,</w:t>
      </w:r>
      <w:r w:rsidRPr="008D540F">
        <w:rPr>
          <w:color w:val="000000" w:themeColor="text1"/>
          <w:shd w:val="clear" w:color="auto" w:fill="FFFFFF"/>
        </w:rPr>
        <w:t xml:space="preserve"> or administration of the Army Aircrew Training Program shall be qualified and maintain currency per AR 95-1 and the applicable Aircrew Training Manual (ATM)</w:t>
      </w:r>
      <w:r w:rsidR="007C3B45" w:rsidRPr="008D540F">
        <w:rPr>
          <w:color w:val="000000" w:themeColor="text1"/>
          <w:shd w:val="clear" w:color="auto" w:fill="FFFFFF"/>
        </w:rPr>
        <w:t xml:space="preserve">.  </w:t>
      </w:r>
      <w:r w:rsidRPr="008D540F">
        <w:rPr>
          <w:color w:val="000000" w:themeColor="text1"/>
          <w:shd w:val="clear" w:color="auto" w:fill="FFFFFF"/>
        </w:rPr>
        <w:t xml:space="preserve">Such designated pilot positions </w:t>
      </w:r>
      <w:r w:rsidRPr="008D540F">
        <w:rPr>
          <w:color w:val="000000" w:themeColor="text1"/>
        </w:rPr>
        <w:t>include</w:t>
      </w:r>
      <w:r w:rsidRPr="008D540F">
        <w:rPr>
          <w:color w:val="000000" w:themeColor="text1"/>
          <w:shd w:val="clear" w:color="auto" w:fill="FFFFFF"/>
        </w:rPr>
        <w:t>; IP, SP, IE, and ME.</w:t>
      </w:r>
    </w:p>
    <w:p w:rsidR="00002A1B" w:rsidRPr="008D540F" w:rsidRDefault="00C75281" w:rsidP="0027754D">
      <w:pPr>
        <w:numPr>
          <w:ilvl w:val="2"/>
          <w:numId w:val="1"/>
        </w:numPr>
        <w:spacing w:after="120"/>
        <w:rPr>
          <w:color w:val="000000" w:themeColor="text1"/>
        </w:rPr>
      </w:pPr>
      <w:r w:rsidRPr="008D540F">
        <w:rPr>
          <w:color w:val="000000" w:themeColor="text1"/>
        </w:rPr>
        <w:t>Multiple</w:t>
      </w:r>
      <w:r w:rsidR="00002A1B" w:rsidRPr="008D540F">
        <w:rPr>
          <w:color w:val="000000" w:themeColor="text1"/>
        </w:rPr>
        <w:t xml:space="preserve"> Aircraft Qualification</w:t>
      </w:r>
      <w:r w:rsidR="00D17C4A" w:rsidRPr="008D540F">
        <w:rPr>
          <w:color w:val="000000" w:themeColor="text1"/>
        </w:rPr>
        <w:fldChar w:fldCharType="begin"/>
      </w:r>
      <w:r w:rsidR="00D17C4A" w:rsidRPr="008D540F">
        <w:rPr>
          <w:color w:val="000000" w:themeColor="text1"/>
        </w:rPr>
        <w:instrText xml:space="preserve"> XE "Qualification</w:instrText>
      </w:r>
      <w:r w:rsidR="00EA72C3" w:rsidRPr="008D540F">
        <w:rPr>
          <w:color w:val="000000" w:themeColor="text1"/>
        </w:rPr>
        <w:instrText>s</w:instrText>
      </w:r>
      <w:r w:rsidR="00D17C4A" w:rsidRPr="008D540F">
        <w:rPr>
          <w:color w:val="000000" w:themeColor="text1"/>
        </w:rPr>
        <w:instrText>:</w:instrText>
      </w:r>
      <w:r w:rsidR="007C2CF0" w:rsidRPr="008D540F">
        <w:rPr>
          <w:color w:val="000000" w:themeColor="text1"/>
        </w:rPr>
        <w:instrText>mulitiple a</w:instrText>
      </w:r>
      <w:r w:rsidR="00D17C4A" w:rsidRPr="008D540F">
        <w:rPr>
          <w:color w:val="000000" w:themeColor="text1"/>
        </w:rPr>
        <w:instrText xml:space="preserve">ircraft" </w:instrText>
      </w:r>
      <w:r w:rsidR="00D17C4A" w:rsidRPr="008D540F">
        <w:rPr>
          <w:color w:val="000000" w:themeColor="text1"/>
        </w:rPr>
        <w:fldChar w:fldCharType="end"/>
      </w:r>
      <w:r w:rsidR="00002A1B" w:rsidRPr="008D540F">
        <w:rPr>
          <w:color w:val="000000" w:themeColor="text1"/>
        </w:rPr>
        <w:t xml:space="preserve"> Currency Requirements</w:t>
      </w:r>
      <w:r w:rsidR="007C3B45" w:rsidRPr="008D540F">
        <w:rPr>
          <w:color w:val="000000" w:themeColor="text1"/>
        </w:rPr>
        <w:t xml:space="preserve">.  </w:t>
      </w:r>
      <w:r w:rsidRPr="008D540F">
        <w:rPr>
          <w:color w:val="000000" w:themeColor="text1"/>
        </w:rPr>
        <w:t xml:space="preserve">Contractor crewmembers maintaining </w:t>
      </w:r>
      <w:r w:rsidR="00002A1B" w:rsidRPr="008D540F">
        <w:rPr>
          <w:color w:val="000000" w:themeColor="text1"/>
        </w:rPr>
        <w:t xml:space="preserve">qualifications in </w:t>
      </w:r>
      <w:r w:rsidRPr="008D540F">
        <w:rPr>
          <w:color w:val="000000" w:themeColor="text1"/>
        </w:rPr>
        <w:t xml:space="preserve">multiple aircraft </w:t>
      </w:r>
      <w:r w:rsidR="00002A1B" w:rsidRPr="008D540F">
        <w:rPr>
          <w:color w:val="000000" w:themeColor="text1"/>
        </w:rPr>
        <w:t xml:space="preserve">under contract </w:t>
      </w:r>
      <w:r w:rsidRPr="008D540F">
        <w:rPr>
          <w:color w:val="000000" w:themeColor="text1"/>
        </w:rPr>
        <w:t>shall accomplish a minimum of 50 percent of the Service currency requirements in each aircraft</w:t>
      </w:r>
      <w:r w:rsidR="007C3B45" w:rsidRPr="008D540F">
        <w:rPr>
          <w:color w:val="000000" w:themeColor="text1"/>
        </w:rPr>
        <w:t xml:space="preserve">.  </w:t>
      </w:r>
      <w:r w:rsidR="00002A1B" w:rsidRPr="008D540F">
        <w:rPr>
          <w:color w:val="000000" w:themeColor="text1"/>
        </w:rPr>
        <w:t xml:space="preserve">Contractor crewmembers qualified in other than Government aircraft </w:t>
      </w:r>
      <w:r w:rsidR="005070D8" w:rsidRPr="008D540F">
        <w:rPr>
          <w:color w:val="000000" w:themeColor="text1"/>
        </w:rPr>
        <w:t xml:space="preserve">in a professional capacity </w:t>
      </w:r>
      <w:r w:rsidR="00002A1B" w:rsidRPr="008D540F">
        <w:rPr>
          <w:color w:val="000000" w:themeColor="text1"/>
        </w:rPr>
        <w:t>shall have their records so noted, but approval for such additional qualification shall not be the responsibility of the GFR</w:t>
      </w:r>
      <w:r w:rsidR="005070D8" w:rsidRPr="008D540F">
        <w:rPr>
          <w:color w:val="000000" w:themeColor="text1"/>
        </w:rPr>
        <w:t>, nor does it constitute multiple qualification under this Instruction</w:t>
      </w:r>
      <w:r w:rsidR="00002A1B" w:rsidRPr="008D540F">
        <w:rPr>
          <w:color w:val="000000" w:themeColor="text1"/>
        </w:rPr>
        <w:t>.</w:t>
      </w:r>
    </w:p>
    <w:p w:rsidR="00C75281" w:rsidRPr="008D540F" w:rsidRDefault="00C75281" w:rsidP="0027754D">
      <w:pPr>
        <w:numPr>
          <w:ilvl w:val="3"/>
          <w:numId w:val="1"/>
        </w:numPr>
        <w:spacing w:after="120"/>
        <w:rPr>
          <w:color w:val="000000" w:themeColor="text1"/>
        </w:rPr>
      </w:pPr>
      <w:r w:rsidRPr="008D540F">
        <w:rPr>
          <w:color w:val="000000" w:themeColor="text1"/>
        </w:rPr>
        <w:t>GFRs may authorize contractor crewmembers to maintain qualification in two different series of the</w:t>
      </w:r>
      <w:r w:rsidR="00995A4E" w:rsidRPr="008D540F">
        <w:rPr>
          <w:color w:val="000000" w:themeColor="text1"/>
        </w:rPr>
        <w:t xml:space="preserve"> same aircraft design (model).</w:t>
      </w:r>
    </w:p>
    <w:p w:rsidR="00C75281" w:rsidRPr="008D540F" w:rsidRDefault="00C75281" w:rsidP="0027754D">
      <w:pPr>
        <w:numPr>
          <w:ilvl w:val="3"/>
          <w:numId w:val="1"/>
        </w:numPr>
        <w:spacing w:after="120"/>
        <w:rPr>
          <w:color w:val="000000" w:themeColor="text1"/>
        </w:rPr>
      </w:pPr>
      <w:r w:rsidRPr="008D540F">
        <w:rPr>
          <w:color w:val="000000" w:themeColor="text1"/>
        </w:rPr>
        <w:t>Authority to approve multiple qualifications in two or more different design (model) aircraft, three or more series of the same aircraft design (model), or any other combination of mission/design/series, rests with the Service waiver au</w:t>
      </w:r>
      <w:r w:rsidR="00995A4E" w:rsidRPr="008D540F">
        <w:rPr>
          <w:color w:val="000000" w:themeColor="text1"/>
        </w:rPr>
        <w:t>thority for this Instruction</w:t>
      </w:r>
      <w:r w:rsidR="007C3B45" w:rsidRPr="008D540F">
        <w:rPr>
          <w:color w:val="000000" w:themeColor="text1"/>
        </w:rPr>
        <w:t xml:space="preserve">.  </w:t>
      </w:r>
      <w:r w:rsidR="00E31BAA" w:rsidRPr="008D540F">
        <w:rPr>
          <w:color w:val="000000" w:themeColor="text1"/>
        </w:rPr>
        <w:t>Exception:  GFRs may authorize contractor UA-Operators in Group 1 or Group 2 aircraft to maintain qualification in up to 4 UAs (within the same Group) without the need for Service approval</w:t>
      </w:r>
      <w:r w:rsidR="007C3B45" w:rsidRPr="008D540F">
        <w:rPr>
          <w:color w:val="000000" w:themeColor="text1"/>
        </w:rPr>
        <w:t xml:space="preserve">.  </w:t>
      </w:r>
      <w:r w:rsidR="00B31DF3" w:rsidRPr="008D540F">
        <w:rPr>
          <w:i/>
          <w:color w:val="FF0000"/>
        </w:rPr>
        <w:t>USAF Only:  Multiple qualifications are at the mission</w:t>
      </w:r>
      <w:r w:rsidR="00DD23B8" w:rsidRPr="008D540F">
        <w:rPr>
          <w:i/>
          <w:color w:val="FF0000"/>
        </w:rPr>
        <w:t xml:space="preserve"> and</w:t>
      </w:r>
      <w:r w:rsidR="00B31DF3" w:rsidRPr="008D540F">
        <w:rPr>
          <w:i/>
          <w:color w:val="FF0000"/>
        </w:rPr>
        <w:t xml:space="preserve"> design level</w:t>
      </w:r>
      <w:r w:rsidR="00DD23B8" w:rsidRPr="008D540F">
        <w:rPr>
          <w:i/>
          <w:color w:val="FF0000"/>
        </w:rPr>
        <w:t>s</w:t>
      </w:r>
      <w:r w:rsidR="00B31DF3" w:rsidRPr="008D540F">
        <w:rPr>
          <w:i/>
          <w:color w:val="FF0000"/>
        </w:rPr>
        <w:t>, IAW AFI 11-202 Vol 2 (AFMC Supplement)</w:t>
      </w:r>
      <w:r w:rsidR="007C3B45" w:rsidRPr="008D540F">
        <w:rPr>
          <w:i/>
          <w:color w:val="FF0000"/>
        </w:rPr>
        <w:t xml:space="preserve">.  </w:t>
      </w:r>
      <w:r w:rsidR="004268CF" w:rsidRPr="008D540F">
        <w:rPr>
          <w:i/>
          <w:color w:val="FF0000"/>
        </w:rPr>
        <w:t>See AFI 11-502 Vol 2 (AFMC Supplement) for SUAS multiple qualifications.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Night and IMC</w:t>
      </w:r>
      <w:r w:rsidR="00EA72C3" w:rsidRPr="008D540F">
        <w:rPr>
          <w:color w:val="000000" w:themeColor="text1"/>
          <w:shd w:val="clear" w:color="auto" w:fill="FFFFFF"/>
        </w:rPr>
        <w:fldChar w:fldCharType="begin"/>
      </w:r>
      <w:r w:rsidR="00EA72C3" w:rsidRPr="008D540F">
        <w:rPr>
          <w:color w:val="000000" w:themeColor="text1"/>
        </w:rPr>
        <w:instrText xml:space="preserve"> XE "Currency:</w:instrText>
      </w:r>
      <w:r w:rsidR="007C2CF0" w:rsidRPr="008D540F">
        <w:rPr>
          <w:color w:val="000000" w:themeColor="text1"/>
        </w:rPr>
        <w:instrText>ni</w:instrText>
      </w:r>
      <w:r w:rsidR="00EA72C3" w:rsidRPr="008D540F">
        <w:rPr>
          <w:color w:val="000000" w:themeColor="text1"/>
        </w:rPr>
        <w:instrText xml:space="preserve">ght &amp; IMC" </w:instrText>
      </w:r>
      <w:r w:rsidR="00EA72C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There is no requirement for contractor pilots and copilots to fulfill night or instrument requirements, except in those cases where night or instrument flying by contractor personnel is required by contract</w:t>
      </w:r>
      <w:r w:rsidR="007C3B45" w:rsidRPr="008D540F">
        <w:rPr>
          <w:color w:val="000000" w:themeColor="text1"/>
          <w:shd w:val="clear" w:color="auto" w:fill="FFFFFF"/>
        </w:rPr>
        <w:t xml:space="preserve">.  </w:t>
      </w:r>
      <w:r w:rsidRPr="008D540F">
        <w:rPr>
          <w:color w:val="000000" w:themeColor="text1"/>
          <w:shd w:val="clear" w:color="auto" w:fill="FFFFFF"/>
        </w:rPr>
        <w:t>Pilots maintaining night flying currency must also maintain instrument currency except in aircraft not certified for instrument flight</w:t>
      </w:r>
      <w:r w:rsidR="007C3B45" w:rsidRPr="008D540F">
        <w:rPr>
          <w:color w:val="000000" w:themeColor="text1"/>
          <w:shd w:val="clear" w:color="auto" w:fill="FFFFFF"/>
        </w:rPr>
        <w:t xml:space="preserve">.  </w:t>
      </w:r>
      <w:r w:rsidRPr="008D540F">
        <w:rPr>
          <w:color w:val="000000" w:themeColor="text1"/>
          <w:shd w:val="clear" w:color="auto" w:fill="FFFFFF"/>
        </w:rPr>
        <w:t xml:space="preserve">Training and currency requirements for night currency and other </w:t>
      </w:r>
      <w:r w:rsidRPr="008D540F">
        <w:rPr>
          <w:color w:val="000000" w:themeColor="text1"/>
          <w:shd w:val="clear" w:color="auto" w:fill="FFFFFF"/>
        </w:rPr>
        <w:lastRenderedPageBreak/>
        <w:t>events shall be accomplished in the contractor’s flying program under the provisions of the contract.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Special Flight Events</w:t>
      </w:r>
      <w:r w:rsidR="007C3B45" w:rsidRPr="008D540F">
        <w:rPr>
          <w:color w:val="000000" w:themeColor="text1"/>
          <w:shd w:val="clear" w:color="auto" w:fill="FFFFFF"/>
        </w:rPr>
        <w:t xml:space="preserve">.  </w:t>
      </w:r>
      <w:r w:rsidRPr="008D540F">
        <w:rPr>
          <w:color w:val="000000" w:themeColor="text1"/>
          <w:shd w:val="clear" w:color="auto" w:fill="FFFFFF"/>
        </w:rPr>
        <w:t>The contractor shall ensure that crewmembers are properly trained in flight operations which require special maneuvers or qualifications; e.g., formation, air refueling, BFM, ACBT, low level, night vision devices, weapons delivery etc</w:t>
      </w:r>
      <w:r w:rsidR="007C3B45" w:rsidRPr="008D540F">
        <w:rPr>
          <w:color w:val="000000" w:themeColor="text1"/>
          <w:shd w:val="clear" w:color="auto" w:fill="FFFFFF"/>
        </w:rPr>
        <w:t xml:space="preserve">.  </w:t>
      </w:r>
      <w:r w:rsidRPr="008D540F">
        <w:rPr>
          <w:color w:val="000000" w:themeColor="text1"/>
          <w:shd w:val="clear" w:color="auto" w:fill="FFFFFF"/>
        </w:rPr>
        <w:t xml:space="preserve">Currency requirements for these operationally oriented flight </w:t>
      </w:r>
      <w:r w:rsidRPr="008D540F">
        <w:rPr>
          <w:color w:val="000000" w:themeColor="text1"/>
        </w:rPr>
        <w:t>events</w:t>
      </w:r>
      <w:r w:rsidRPr="008D540F">
        <w:rPr>
          <w:color w:val="000000" w:themeColor="text1"/>
          <w:shd w:val="clear" w:color="auto" w:fill="FFFFFF"/>
        </w:rPr>
        <w:t xml:space="preserve"> shall be </w:t>
      </w:r>
      <w:r w:rsidR="00E31BAA" w:rsidRPr="008D540F">
        <w:rPr>
          <w:color w:val="000000" w:themeColor="text1"/>
          <w:shd w:val="clear" w:color="auto" w:fill="FFFFFF"/>
        </w:rPr>
        <w:t>p</w:t>
      </w:r>
      <w:r w:rsidRPr="008D540F">
        <w:rPr>
          <w:color w:val="000000" w:themeColor="text1"/>
          <w:shd w:val="clear" w:color="auto" w:fill="FFFFFF"/>
        </w:rPr>
        <w:t xml:space="preserve">er </w:t>
      </w:r>
      <w:hyperlink w:anchor="Service_Guidance" w:history="1">
        <w:r w:rsidR="00F76038" w:rsidRPr="008D540F">
          <w:rPr>
            <w:rStyle w:val="Hyperlink"/>
            <w:shd w:val="clear" w:color="auto" w:fill="FFFFFF"/>
          </w:rPr>
          <w:t>Service Guidance</w:t>
        </w:r>
      </w:hyperlink>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Periods of Reduced Flight Time Availability</w:t>
      </w:r>
      <w:r w:rsidR="00EA72C3" w:rsidRPr="008D540F">
        <w:rPr>
          <w:color w:val="000000" w:themeColor="text1"/>
          <w:shd w:val="clear" w:color="auto" w:fill="FFFFFF"/>
        </w:rPr>
        <w:fldChar w:fldCharType="begin"/>
      </w:r>
      <w:r w:rsidR="00EA72C3" w:rsidRPr="008D540F">
        <w:rPr>
          <w:color w:val="000000" w:themeColor="text1"/>
        </w:rPr>
        <w:instrText xml:space="preserve"> XE "Currency:</w:instrText>
      </w:r>
      <w:r w:rsidR="007C2CF0" w:rsidRPr="008D540F">
        <w:rPr>
          <w:color w:val="000000" w:themeColor="text1"/>
        </w:rPr>
        <w:instrText>periods of r</w:instrText>
      </w:r>
      <w:r w:rsidR="00EA72C3" w:rsidRPr="008D540F">
        <w:rPr>
          <w:color w:val="000000" w:themeColor="text1"/>
        </w:rPr>
        <w:instrText xml:space="preserve">educed </w:instrText>
      </w:r>
      <w:r w:rsidR="007C2CF0" w:rsidRPr="008D540F">
        <w:rPr>
          <w:color w:val="000000" w:themeColor="text1"/>
        </w:rPr>
        <w:instrText>flight t</w:instrText>
      </w:r>
      <w:r w:rsidR="00EA72C3" w:rsidRPr="008D540F">
        <w:rPr>
          <w:color w:val="000000" w:themeColor="text1"/>
        </w:rPr>
        <w:instrText xml:space="preserve">ime" </w:instrText>
      </w:r>
      <w:r w:rsidR="00EA72C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When contractor crewmembers cannot meet training requirements because of low density production or developmental aircraft, the contractor shall develop and submit a recommended alternative training plan for category/design aircraft through the GFR and ACO to the appropriate waiver authority</w:t>
      </w:r>
      <w:r w:rsidR="007C3B45" w:rsidRPr="008D540F">
        <w:rPr>
          <w:color w:val="000000" w:themeColor="text1"/>
          <w:shd w:val="clear" w:color="auto" w:fill="FFFFFF"/>
        </w:rPr>
        <w:t xml:space="preserve">.  </w:t>
      </w:r>
      <w:r w:rsidRPr="008D540F">
        <w:rPr>
          <w:color w:val="000000" w:themeColor="text1"/>
          <w:shd w:val="clear" w:color="auto" w:fill="FFFFFF"/>
        </w:rPr>
        <w:t>An example of such a training plan would be to substitute 50 percent of the Service requirements in a similar aircraft or compatible simulator</w:t>
      </w:r>
      <w:r w:rsidR="007C3B45" w:rsidRPr="008D540F">
        <w:rPr>
          <w:color w:val="000000" w:themeColor="text1"/>
          <w:shd w:val="clear" w:color="auto" w:fill="FFFFFF"/>
        </w:rPr>
        <w:t xml:space="preserve">.  </w:t>
      </w:r>
      <w:r w:rsidRPr="008D540F">
        <w:rPr>
          <w:color w:val="000000" w:themeColor="text1"/>
          <w:shd w:val="clear" w:color="auto" w:fill="FFFFFF"/>
        </w:rPr>
        <w:t>Such approvals must be obtained for each applicable semiannual period.</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Recurrency/Requalification</w:t>
      </w:r>
      <w:r w:rsidR="00D17C4A" w:rsidRPr="008D540F">
        <w:rPr>
          <w:color w:val="000000" w:themeColor="text1"/>
          <w:shd w:val="clear" w:color="auto" w:fill="FFFFFF"/>
        </w:rPr>
        <w:fldChar w:fldCharType="begin"/>
      </w:r>
      <w:r w:rsidR="00D17C4A" w:rsidRPr="008D540F">
        <w:rPr>
          <w:color w:val="000000" w:themeColor="text1"/>
        </w:rPr>
        <w:instrText xml:space="preserve"> XE "</w:instrText>
      </w:r>
      <w:r w:rsidR="00D17C4A" w:rsidRPr="008D540F">
        <w:rPr>
          <w:color w:val="000000" w:themeColor="text1"/>
          <w:shd w:val="clear" w:color="auto" w:fill="FFFFFF"/>
        </w:rPr>
        <w:instrText>Qualification</w:instrText>
      </w:r>
      <w:r w:rsidR="00EA72C3" w:rsidRPr="008D540F">
        <w:rPr>
          <w:color w:val="000000" w:themeColor="text1"/>
          <w:shd w:val="clear" w:color="auto" w:fill="FFFFFF"/>
        </w:rPr>
        <w:instrText>s</w:instrText>
      </w:r>
      <w:r w:rsidR="00D17C4A" w:rsidRPr="008D540F">
        <w:rPr>
          <w:color w:val="000000" w:themeColor="text1"/>
          <w:shd w:val="clear" w:color="auto" w:fill="FFFFFF"/>
        </w:rPr>
        <w:instrText>:</w:instrText>
      </w:r>
      <w:r w:rsidR="00EA72C3" w:rsidRPr="008D540F">
        <w:rPr>
          <w:color w:val="000000" w:themeColor="text1"/>
        </w:rPr>
        <w:instrText xml:space="preserve"> </w:instrText>
      </w:r>
      <w:r w:rsidR="007C2CF0" w:rsidRPr="008D540F">
        <w:rPr>
          <w:color w:val="000000" w:themeColor="text1"/>
        </w:rPr>
        <w:instrText>r</w:instrText>
      </w:r>
      <w:r w:rsidR="00D17C4A" w:rsidRPr="008D540F">
        <w:rPr>
          <w:color w:val="000000" w:themeColor="text1"/>
        </w:rPr>
        <w:instrText xml:space="preserve">equalification" </w:instrText>
      </w:r>
      <w:r w:rsidR="00D17C4A" w:rsidRPr="008D540F">
        <w:rPr>
          <w:color w:val="000000" w:themeColor="text1"/>
          <w:shd w:val="clear" w:color="auto" w:fill="FFFFFF"/>
        </w:rPr>
        <w:fldChar w:fldCharType="end"/>
      </w:r>
      <w:r w:rsidR="00EA72C3" w:rsidRPr="008D540F">
        <w:rPr>
          <w:color w:val="000000" w:themeColor="text1"/>
          <w:shd w:val="clear" w:color="auto" w:fill="FFFFFF"/>
        </w:rPr>
        <w:fldChar w:fldCharType="begin"/>
      </w:r>
      <w:r w:rsidR="00EA72C3" w:rsidRPr="008D540F">
        <w:rPr>
          <w:color w:val="000000" w:themeColor="text1"/>
        </w:rPr>
        <w:instrText xml:space="preserve"> XE "Currency:</w:instrText>
      </w:r>
      <w:r w:rsidR="007C2CF0" w:rsidRPr="008D540F">
        <w:rPr>
          <w:color w:val="000000" w:themeColor="text1"/>
        </w:rPr>
        <w:instrText>r</w:instrText>
      </w:r>
      <w:r w:rsidR="00EA72C3" w:rsidRPr="008D540F">
        <w:rPr>
          <w:color w:val="000000" w:themeColor="text1"/>
        </w:rPr>
        <w:instrText xml:space="preserve">ecurrency" </w:instrText>
      </w:r>
      <w:r w:rsidR="00EA72C3" w:rsidRPr="008D540F">
        <w:rPr>
          <w:color w:val="000000" w:themeColor="text1"/>
          <w:shd w:val="clear" w:color="auto" w:fill="FFFFFF"/>
        </w:rPr>
        <w:fldChar w:fldCharType="end"/>
      </w:r>
      <w:r w:rsidR="007C3B45" w:rsidRPr="008D540F">
        <w:rPr>
          <w:color w:val="000000" w:themeColor="text1"/>
          <w:shd w:val="clear" w:color="auto" w:fill="FFFFFF"/>
        </w:rPr>
        <w:t xml:space="preserve">.  </w:t>
      </w:r>
      <w:bookmarkStart w:id="212" w:name="recurrency_requalification"/>
      <w:bookmarkEnd w:id="212"/>
      <w:r w:rsidRPr="008D540F">
        <w:rPr>
          <w:color w:val="000000" w:themeColor="text1"/>
          <w:shd w:val="clear" w:color="auto" w:fill="FFFFFF"/>
        </w:rPr>
        <w:t xml:space="preserve">When crewmembers fail to </w:t>
      </w:r>
      <w:r w:rsidRPr="008D540F">
        <w:rPr>
          <w:color w:val="000000" w:themeColor="text1"/>
        </w:rPr>
        <w:t>maintain</w:t>
      </w:r>
      <w:r w:rsidRPr="008D540F">
        <w:rPr>
          <w:color w:val="000000" w:themeColor="text1"/>
          <w:shd w:val="clear" w:color="auto" w:fill="FFFFFF"/>
        </w:rPr>
        <w:t xml:space="preserve"> basic aircraft qualification currency they shall not be permitted to fly as crewmembers on Government aircraft except for appropriate recurrency/requalification training</w:t>
      </w:r>
      <w:r w:rsidR="007C3B45" w:rsidRPr="008D540F">
        <w:rPr>
          <w:color w:val="000000" w:themeColor="text1"/>
          <w:shd w:val="clear" w:color="auto" w:fill="FFFFFF"/>
        </w:rPr>
        <w:t xml:space="preserve">.  </w:t>
      </w:r>
      <w:r w:rsidRPr="008D540F">
        <w:rPr>
          <w:color w:val="000000" w:themeColor="text1"/>
          <w:shd w:val="clear" w:color="auto" w:fill="FFFFFF"/>
        </w:rPr>
        <w:t>The contractor shall develop and submit a recommended recurrency program (similar to Service requirements for like aircraft, missions and events) to the GFR for approval.</w:t>
      </w:r>
    </w:p>
    <w:p w:rsidR="00C75281" w:rsidRPr="008D540F" w:rsidRDefault="00C75281" w:rsidP="0027754D">
      <w:pPr>
        <w:numPr>
          <w:ilvl w:val="1"/>
          <w:numId w:val="1"/>
        </w:numPr>
        <w:spacing w:after="120"/>
        <w:rPr>
          <w:color w:val="000000" w:themeColor="text1"/>
        </w:rPr>
      </w:pPr>
      <w:bookmarkStart w:id="213" w:name="_Toc447171541"/>
      <w:r w:rsidRPr="008D540F">
        <w:rPr>
          <w:rStyle w:val="Heading3Char"/>
          <w:color w:val="000000" w:themeColor="text1"/>
          <w:szCs w:val="24"/>
        </w:rPr>
        <w:t>Crewmember Ground Training Requirements</w:t>
      </w:r>
      <w:bookmarkEnd w:id="213"/>
      <w:r w:rsidR="00D17C4A" w:rsidRPr="008D540F">
        <w:rPr>
          <w:rStyle w:val="Heading3Char"/>
          <w:color w:val="000000" w:themeColor="text1"/>
          <w:szCs w:val="24"/>
        </w:rPr>
        <w:fldChar w:fldCharType="begin"/>
      </w:r>
      <w:r w:rsidR="00D17C4A" w:rsidRPr="008D540F">
        <w:rPr>
          <w:color w:val="000000" w:themeColor="text1"/>
        </w:rPr>
        <w:instrText xml:space="preserve"> XE "</w:instrText>
      </w:r>
      <w:r w:rsidR="004D25F2" w:rsidRPr="008D540F">
        <w:rPr>
          <w:color w:val="000000" w:themeColor="text1"/>
        </w:rPr>
        <w:instrText>Crewmembers:</w:instrText>
      </w:r>
      <w:r w:rsidR="007C2CF0" w:rsidRPr="008D540F">
        <w:rPr>
          <w:color w:val="000000" w:themeColor="text1"/>
        </w:rPr>
        <w:instrText>g</w:instrText>
      </w:r>
      <w:r w:rsidR="00EA72C3" w:rsidRPr="008D540F">
        <w:rPr>
          <w:color w:val="000000" w:themeColor="text1"/>
        </w:rPr>
        <w:instrText xml:space="preserve">round </w:instrText>
      </w:r>
      <w:r w:rsidR="007C2CF0" w:rsidRPr="008D540F">
        <w:rPr>
          <w:color w:val="000000" w:themeColor="text1"/>
        </w:rPr>
        <w:instrText>t</w:instrText>
      </w:r>
      <w:r w:rsidR="00D17C4A" w:rsidRPr="008D540F">
        <w:rPr>
          <w:color w:val="000000" w:themeColor="text1"/>
        </w:rPr>
        <w:instrText xml:space="preserve">raining" </w:instrText>
      </w:r>
      <w:r w:rsidR="00D17C4A" w:rsidRPr="008D540F">
        <w:rPr>
          <w:rStyle w:val="Heading3Char"/>
          <w:color w:val="000000" w:themeColor="text1"/>
          <w:szCs w:val="24"/>
        </w:rPr>
        <w:fldChar w:fldCharType="end"/>
      </w:r>
      <w:r w:rsidR="00EA72C3" w:rsidRPr="008D540F">
        <w:rPr>
          <w:rStyle w:val="Heading3Char"/>
          <w:color w:val="000000" w:themeColor="text1"/>
          <w:szCs w:val="24"/>
        </w:rPr>
        <w:fldChar w:fldCharType="begin"/>
      </w:r>
      <w:r w:rsidR="00EA72C3" w:rsidRPr="008D540F">
        <w:rPr>
          <w:color w:val="000000" w:themeColor="text1"/>
        </w:rPr>
        <w:instrText xml:space="preserve"> XE "Training:</w:instrText>
      </w:r>
      <w:r w:rsidR="007C2CF0" w:rsidRPr="008D540F">
        <w:rPr>
          <w:color w:val="000000" w:themeColor="text1"/>
        </w:rPr>
        <w:instrText>crewmember g</w:instrText>
      </w:r>
      <w:r w:rsidR="00EA72C3" w:rsidRPr="008D540F">
        <w:rPr>
          <w:color w:val="000000" w:themeColor="text1"/>
        </w:rPr>
        <w:instrText xml:space="preserve">round" </w:instrText>
      </w:r>
      <w:r w:rsidR="00EA72C3" w:rsidRPr="008D540F">
        <w:rPr>
          <w:rStyle w:val="Heading3Char"/>
          <w:color w:val="000000" w:themeColor="text1"/>
          <w:szCs w:val="24"/>
        </w:rPr>
        <w:fldChar w:fldCharType="end"/>
      </w:r>
      <w:r w:rsidR="00EA72C3" w:rsidRPr="008D540F">
        <w:rPr>
          <w:rStyle w:val="Heading3Char"/>
          <w:color w:val="000000" w:themeColor="text1"/>
          <w:szCs w:val="24"/>
        </w:rPr>
        <w:fldChar w:fldCharType="begin"/>
      </w:r>
      <w:r w:rsidR="00EA72C3" w:rsidRPr="008D540F">
        <w:rPr>
          <w:color w:val="000000" w:themeColor="text1"/>
        </w:rPr>
        <w:instrText xml:space="preserve"> XE "</w:instrText>
      </w:r>
      <w:r w:rsidR="00DF28C1" w:rsidRPr="008D540F">
        <w:rPr>
          <w:color w:val="000000" w:themeColor="text1"/>
        </w:rPr>
        <w:instrText>Non-crewmembers:</w:instrText>
      </w:r>
      <w:r w:rsidR="007C2CF0" w:rsidRPr="008D540F">
        <w:rPr>
          <w:color w:val="000000" w:themeColor="text1"/>
        </w:rPr>
        <w:instrText>ground t</w:instrText>
      </w:r>
      <w:r w:rsidR="00EA72C3" w:rsidRPr="008D540F">
        <w:rPr>
          <w:color w:val="000000" w:themeColor="text1"/>
        </w:rPr>
        <w:instrText xml:space="preserve">raining" </w:instrText>
      </w:r>
      <w:r w:rsidR="00EA72C3" w:rsidRPr="008D540F">
        <w:rPr>
          <w:rStyle w:val="Heading3Char"/>
          <w:color w:val="000000" w:themeColor="text1"/>
          <w:szCs w:val="24"/>
        </w:rPr>
        <w:fldChar w:fldCharType="end"/>
      </w:r>
      <w:r w:rsidR="00EA72C3" w:rsidRPr="008D540F">
        <w:rPr>
          <w:rStyle w:val="Heading3Char"/>
          <w:color w:val="000000" w:themeColor="text1"/>
          <w:szCs w:val="24"/>
        </w:rPr>
        <w:fldChar w:fldCharType="begin"/>
      </w:r>
      <w:r w:rsidR="00EA72C3" w:rsidRPr="008D540F">
        <w:rPr>
          <w:color w:val="000000" w:themeColor="text1"/>
        </w:rPr>
        <w:instrText xml:space="preserve"> XE "Training:</w:instrText>
      </w:r>
      <w:r w:rsidR="007C2CF0" w:rsidRPr="008D540F">
        <w:rPr>
          <w:color w:val="000000" w:themeColor="text1"/>
        </w:rPr>
        <w:instrText>non-crewmember g</w:instrText>
      </w:r>
      <w:r w:rsidR="00EA72C3" w:rsidRPr="008D540F">
        <w:rPr>
          <w:color w:val="000000" w:themeColor="text1"/>
        </w:rPr>
        <w:instrText xml:space="preserve">round" </w:instrText>
      </w:r>
      <w:r w:rsidR="00EA72C3" w:rsidRPr="008D540F">
        <w:rPr>
          <w:rStyle w:val="Heading3Char"/>
          <w:color w:val="000000" w:themeColor="text1"/>
          <w:szCs w:val="24"/>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The contractor shall develop a ground training program which includes (as a minimum) the requirements of this section</w:t>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000B64AC" w:rsidRPr="008D540F">
        <w:rPr>
          <w:color w:val="000000" w:themeColor="text1"/>
          <w:shd w:val="clear" w:color="auto" w:fill="FFFFFF"/>
        </w:rPr>
        <w:t>Procedures</w:t>
      </w:r>
      <w:r w:rsidRPr="008D540F">
        <w:rPr>
          <w:color w:val="000000" w:themeColor="text1"/>
          <w:shd w:val="clear" w:color="auto" w:fill="FFFFFF"/>
        </w:rPr>
        <w:t xml:space="preserve"> must assure that aircrews do not fly if training requirements have not been meet</w:t>
      </w:r>
      <w:r w:rsidR="00F37AF4" w:rsidRPr="008D540F">
        <w:rPr>
          <w:color w:val="000000" w:themeColor="text1"/>
          <w:shd w:val="clear" w:color="auto" w:fill="FFFFFF"/>
        </w:rPr>
        <w:fldChar w:fldCharType="begin"/>
      </w:r>
      <w:r w:rsidR="00F37AF4" w:rsidRPr="008D540F">
        <w:rPr>
          <w:color w:val="000000" w:themeColor="text1"/>
        </w:rPr>
        <w:instrText xml:space="preserve"> XE "Flight:ground training" </w:instrText>
      </w:r>
      <w:r w:rsidR="00F37AF4" w:rsidRPr="008D540F">
        <w:rPr>
          <w:color w:val="000000" w:themeColor="text1"/>
          <w:shd w:val="clear" w:color="auto" w:fill="FFFFFF"/>
        </w:rPr>
        <w:fldChar w:fldCharType="end"/>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rPr>
        <w:t xml:space="preserve">Crewmember and non-crewmember requirements </w:t>
      </w:r>
      <w:bookmarkStart w:id="214" w:name="Crewmember_Requirements"/>
      <w:bookmarkEnd w:id="214"/>
      <w:r w:rsidRPr="008D540F">
        <w:rPr>
          <w:i/>
          <w:iCs/>
          <w:color w:val="000000" w:themeColor="text1"/>
        </w:rPr>
        <w:t xml:space="preserve">(Paragraph </w:t>
      </w:r>
      <w:r w:rsidR="00435C72" w:rsidRPr="008D540F">
        <w:rPr>
          <w:i/>
          <w:iCs/>
          <w:color w:val="000000" w:themeColor="text1"/>
        </w:rPr>
        <w:fldChar w:fldCharType="begin"/>
      </w:r>
      <w:r w:rsidR="00435C72" w:rsidRPr="008D540F">
        <w:rPr>
          <w:i/>
          <w:iCs/>
          <w:color w:val="000000" w:themeColor="text1"/>
        </w:rPr>
        <w:instrText xml:space="preserve"> REF Crewmember_Requirements \r \h </w:instrText>
      </w:r>
      <w:r w:rsidR="006E1829" w:rsidRPr="008D540F">
        <w:rPr>
          <w:i/>
          <w:iCs/>
          <w:color w:val="000000" w:themeColor="text1"/>
        </w:rPr>
        <w:instrText xml:space="preserve"> \* MERGEFORMAT </w:instrText>
      </w:r>
      <w:r w:rsidR="00435C72" w:rsidRPr="008D540F">
        <w:rPr>
          <w:i/>
          <w:iCs/>
          <w:color w:val="000000" w:themeColor="text1"/>
        </w:rPr>
      </w:r>
      <w:r w:rsidR="00435C72" w:rsidRPr="008D540F">
        <w:rPr>
          <w:i/>
          <w:iCs/>
          <w:color w:val="000000" w:themeColor="text1"/>
        </w:rPr>
        <w:fldChar w:fldCharType="separate"/>
      </w:r>
      <w:r w:rsidR="001A594B">
        <w:rPr>
          <w:i/>
          <w:iCs/>
          <w:color w:val="000000" w:themeColor="text1"/>
        </w:rPr>
        <w:t>4.6.1</w:t>
      </w:r>
      <w:r w:rsidR="00435C72" w:rsidRPr="008D540F">
        <w:rPr>
          <w:i/>
          <w:iCs/>
          <w:color w:val="000000" w:themeColor="text1"/>
        </w:rPr>
        <w:fldChar w:fldCharType="end"/>
      </w:r>
      <w:r w:rsidR="00435C72" w:rsidRPr="008D540F">
        <w:rPr>
          <w:i/>
          <w:iCs/>
          <w:color w:val="000000" w:themeColor="text1"/>
        </w:rPr>
        <w:t xml:space="preserve"> </w:t>
      </w:r>
      <w:r w:rsidRPr="008D540F">
        <w:rPr>
          <w:i/>
          <w:iCs/>
          <w:color w:val="000000" w:themeColor="text1"/>
        </w:rPr>
        <w:t>and its s</w:t>
      </w:r>
      <w:r w:rsidR="00E31BAA" w:rsidRPr="008D540F">
        <w:rPr>
          <w:i/>
          <w:iCs/>
          <w:color w:val="000000" w:themeColor="text1"/>
        </w:rPr>
        <w:t>ubparagraphs do not apply to UA</w:t>
      </w:r>
      <w:r w:rsidRPr="008D540F">
        <w:rPr>
          <w:i/>
          <w:iCs/>
          <w:color w:val="000000" w:themeColor="text1"/>
        </w:rPr>
        <w:t xml:space="preserve"> operators).</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Physiological training</w:t>
      </w:r>
      <w:r w:rsidR="00D17C4A" w:rsidRPr="008D540F">
        <w:rPr>
          <w:color w:val="000000" w:themeColor="text1"/>
          <w:shd w:val="clear" w:color="auto" w:fill="FFFFFF"/>
        </w:rPr>
        <w:fldChar w:fldCharType="begin"/>
      </w:r>
      <w:r w:rsidR="00D17C4A" w:rsidRPr="008D540F">
        <w:rPr>
          <w:color w:val="000000" w:themeColor="text1"/>
        </w:rPr>
        <w:instrText xml:space="preserve"> XE "Training:</w:instrText>
      </w:r>
      <w:r w:rsidR="007C2CF0" w:rsidRPr="008D540F">
        <w:rPr>
          <w:color w:val="000000" w:themeColor="text1"/>
        </w:rPr>
        <w:instrText>p</w:instrText>
      </w:r>
      <w:r w:rsidR="00D17C4A" w:rsidRPr="008D540F">
        <w:rPr>
          <w:color w:val="000000" w:themeColor="text1"/>
        </w:rPr>
        <w:instrText xml:space="preserve">hysiological" </w:instrText>
      </w:r>
      <w:r w:rsidR="00D17C4A"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All crewmembers and non-crewmembers shall receive the appropriate physiological training </w:t>
      </w:r>
      <w:r w:rsidR="00280DF2" w:rsidRPr="008D540F">
        <w:rPr>
          <w:color w:val="000000" w:themeColor="text1"/>
          <w:shd w:val="clear" w:color="auto" w:fill="FFFFFF"/>
        </w:rPr>
        <w:t>identical to the analogous Service crew position and mission parameters</w:t>
      </w:r>
      <w:r w:rsidR="007C3B45" w:rsidRPr="008D540F">
        <w:rPr>
          <w:color w:val="000000" w:themeColor="text1"/>
          <w:shd w:val="clear" w:color="auto" w:fill="FFFFFF"/>
        </w:rPr>
        <w:t xml:space="preserve">.  </w:t>
      </w:r>
      <w:r w:rsidRPr="008D540F">
        <w:rPr>
          <w:color w:val="000000" w:themeColor="text1"/>
          <w:shd w:val="clear" w:color="auto" w:fill="FFFFFF"/>
        </w:rPr>
        <w:t xml:space="preserve">Physiological training for pilots and copilots shall include </w:t>
      </w:r>
      <w:r w:rsidR="00C87C75" w:rsidRPr="008D540F">
        <w:rPr>
          <w:color w:val="000000" w:themeColor="text1"/>
          <w:shd w:val="clear" w:color="auto" w:fill="FFFFFF"/>
        </w:rPr>
        <w:t xml:space="preserve">spatial disorientation demonstrations and </w:t>
      </w:r>
      <w:r w:rsidRPr="008D540F">
        <w:rPr>
          <w:color w:val="000000" w:themeColor="text1"/>
          <w:shd w:val="clear" w:color="auto" w:fill="FFFFFF"/>
        </w:rPr>
        <w:t>training to the maximum extent possible</w:t>
      </w:r>
      <w:r w:rsidR="007C3B45" w:rsidRPr="008D540F">
        <w:rPr>
          <w:color w:val="000000" w:themeColor="text1"/>
          <w:shd w:val="clear" w:color="auto" w:fill="FFFFFF"/>
        </w:rPr>
        <w:t xml:space="preserve">.  </w:t>
      </w:r>
      <w:r w:rsidRPr="008D540F">
        <w:rPr>
          <w:color w:val="000000" w:themeColor="text1"/>
        </w:rPr>
        <w:t>Refresher</w:t>
      </w:r>
      <w:r w:rsidRPr="008D540F">
        <w:rPr>
          <w:color w:val="000000" w:themeColor="text1"/>
          <w:shd w:val="clear" w:color="auto" w:fill="FFFFFF"/>
        </w:rPr>
        <w:t xml:space="preserve"> training shall be accomplished per </w:t>
      </w:r>
      <w:hyperlink w:anchor="Service_Guidance" w:history="1">
        <w:r w:rsidR="00F76038" w:rsidRPr="008D540F">
          <w:rPr>
            <w:rStyle w:val="Hyperlink"/>
            <w:shd w:val="clear" w:color="auto" w:fill="FFFFFF"/>
          </w:rPr>
          <w:t>Service Guidance</w:t>
        </w:r>
      </w:hyperlink>
      <w:r w:rsidR="007C3B45" w:rsidRPr="008D540F">
        <w:rPr>
          <w:color w:val="000000" w:themeColor="text1"/>
          <w:shd w:val="clear" w:color="auto" w:fill="FFFFFF"/>
        </w:rPr>
        <w:t xml:space="preserve">.  </w:t>
      </w:r>
      <w:r w:rsidR="00E31BAA" w:rsidRPr="008D540F">
        <w:rPr>
          <w:color w:val="000000" w:themeColor="text1"/>
          <w:shd w:val="clear" w:color="auto" w:fill="FFFFFF"/>
        </w:rPr>
        <w:t xml:space="preserve">This training, if required by </w:t>
      </w:r>
      <w:hyperlink w:anchor="Service_Guidance" w:history="1">
        <w:r w:rsidR="00F76038" w:rsidRPr="008D540F">
          <w:rPr>
            <w:rStyle w:val="Hyperlink"/>
            <w:shd w:val="clear" w:color="auto" w:fill="FFFFFF"/>
          </w:rPr>
          <w:t>Service Guidance</w:t>
        </w:r>
      </w:hyperlink>
      <w:r w:rsidR="00E31BAA" w:rsidRPr="008D540F">
        <w:rPr>
          <w:color w:val="000000" w:themeColor="text1"/>
          <w:shd w:val="clear" w:color="auto" w:fill="FFFFFF"/>
        </w:rPr>
        <w:t>, may be waived by the GFR for non</w:t>
      </w:r>
      <w:r w:rsidR="00676A44" w:rsidRPr="008D540F">
        <w:noBreakHyphen/>
      </w:r>
      <w:r w:rsidR="00E31BAA" w:rsidRPr="008D540F">
        <w:rPr>
          <w:color w:val="000000" w:themeColor="text1"/>
          <w:shd w:val="clear" w:color="auto" w:fill="FFFFFF"/>
        </w:rPr>
        <w:t>crewmembers required to fly no more than once in a 12 month period.</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Aircraft Egress/Evacuation Training</w:t>
      </w:r>
      <w:r w:rsidR="00D17C4A" w:rsidRPr="008D540F">
        <w:rPr>
          <w:color w:val="000000" w:themeColor="text1"/>
          <w:shd w:val="clear" w:color="auto" w:fill="FFFFFF"/>
        </w:rPr>
        <w:fldChar w:fldCharType="begin"/>
      </w:r>
      <w:r w:rsidR="00D17C4A" w:rsidRPr="008D540F">
        <w:rPr>
          <w:color w:val="000000" w:themeColor="text1"/>
        </w:rPr>
        <w:instrText xml:space="preserve"> XE "Training:</w:instrText>
      </w:r>
      <w:r w:rsidR="007C2CF0" w:rsidRPr="008D540F">
        <w:rPr>
          <w:color w:val="000000" w:themeColor="text1"/>
        </w:rPr>
        <w:instrText>e</w:instrText>
      </w:r>
      <w:r w:rsidR="00D17C4A" w:rsidRPr="008D540F">
        <w:rPr>
          <w:color w:val="000000" w:themeColor="text1"/>
        </w:rPr>
        <w:instrText xml:space="preserve">gress" </w:instrText>
      </w:r>
      <w:r w:rsidR="00D17C4A"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This training shall cover a review of aircraft emergency equipment and escape procedures</w:t>
      </w:r>
      <w:r w:rsidR="007C3B45" w:rsidRPr="008D540F">
        <w:rPr>
          <w:color w:val="000000" w:themeColor="text1"/>
          <w:shd w:val="clear" w:color="auto" w:fill="FFFFFF"/>
        </w:rPr>
        <w:t xml:space="preserve">.  </w:t>
      </w:r>
      <w:r w:rsidRPr="008D540F">
        <w:rPr>
          <w:color w:val="000000" w:themeColor="text1"/>
          <w:shd w:val="clear" w:color="auto" w:fill="FFFFFF"/>
        </w:rPr>
        <w:t xml:space="preserve">Training shall </w:t>
      </w:r>
      <w:r w:rsidRPr="008D540F">
        <w:rPr>
          <w:color w:val="000000" w:themeColor="text1"/>
        </w:rPr>
        <w:t>be</w:t>
      </w:r>
      <w:r w:rsidRPr="008D540F">
        <w:rPr>
          <w:color w:val="000000" w:themeColor="text1"/>
          <w:shd w:val="clear" w:color="auto" w:fill="FFFFFF"/>
        </w:rPr>
        <w:t xml:space="preserve"> tailored to the type(s) of aircraft and crew position in which the individual maintains qualification</w:t>
      </w:r>
      <w:r w:rsidR="007C3B45" w:rsidRPr="008D540F">
        <w:rPr>
          <w:color w:val="000000" w:themeColor="text1"/>
          <w:shd w:val="clear" w:color="auto" w:fill="FFFFFF"/>
        </w:rPr>
        <w:t xml:space="preserve">.  </w:t>
      </w:r>
      <w:r w:rsidRPr="008D540F">
        <w:rPr>
          <w:color w:val="000000" w:themeColor="text1"/>
          <w:shd w:val="clear" w:color="auto" w:fill="FFFFFF"/>
        </w:rPr>
        <w:t>The contractor shall ensure that all crewmembers and non-crewmembers receive annual egress training</w:t>
      </w:r>
      <w:r w:rsidR="007C3B45" w:rsidRPr="008D540F">
        <w:rPr>
          <w:color w:val="000000" w:themeColor="text1"/>
          <w:shd w:val="clear" w:color="auto" w:fill="FFFFFF"/>
        </w:rPr>
        <w:t xml:space="preserve">.  </w:t>
      </w:r>
      <w:r w:rsidRPr="008D540F">
        <w:rPr>
          <w:color w:val="000000" w:themeColor="text1"/>
          <w:shd w:val="clear" w:color="auto" w:fill="FFFFFF"/>
        </w:rPr>
        <w:t>As appropriate, egress/evacuation training shall address a minimum of the following:</w:t>
      </w:r>
    </w:p>
    <w:p w:rsidR="00C75281" w:rsidRPr="008D540F" w:rsidRDefault="00C75281" w:rsidP="0027754D">
      <w:pPr>
        <w:numPr>
          <w:ilvl w:val="4"/>
          <w:numId w:val="1"/>
        </w:numPr>
        <w:spacing w:after="120"/>
        <w:rPr>
          <w:color w:val="000000" w:themeColor="text1"/>
        </w:rPr>
      </w:pPr>
      <w:r w:rsidRPr="008D540F">
        <w:rPr>
          <w:color w:val="000000" w:themeColor="text1"/>
        </w:rPr>
        <w:t>Egress methods (ground and flight)</w:t>
      </w:r>
      <w:r w:rsidR="00E31BAA" w:rsidRPr="008D540F">
        <w:rPr>
          <w:color w:val="000000" w:themeColor="text1"/>
        </w:rPr>
        <w:t>,</w:t>
      </w:r>
    </w:p>
    <w:p w:rsidR="00C75281" w:rsidRPr="008D540F" w:rsidRDefault="00C75281" w:rsidP="0027754D">
      <w:pPr>
        <w:numPr>
          <w:ilvl w:val="4"/>
          <w:numId w:val="1"/>
        </w:numPr>
        <w:spacing w:after="120"/>
        <w:rPr>
          <w:color w:val="000000" w:themeColor="text1"/>
        </w:rPr>
      </w:pPr>
      <w:r w:rsidRPr="008D540F">
        <w:rPr>
          <w:color w:val="000000" w:themeColor="text1"/>
        </w:rPr>
        <w:t>Ejection seat normal and emergency procedures to include automatic modes</w:t>
      </w:r>
      <w:r w:rsidR="00E31BAA" w:rsidRPr="008D540F">
        <w:rPr>
          <w:color w:val="000000" w:themeColor="text1"/>
        </w:rPr>
        <w:t>,</w:t>
      </w:r>
    </w:p>
    <w:p w:rsidR="00C75281" w:rsidRPr="008D540F" w:rsidRDefault="00C75281" w:rsidP="0027754D">
      <w:pPr>
        <w:numPr>
          <w:ilvl w:val="4"/>
          <w:numId w:val="1"/>
        </w:numPr>
        <w:spacing w:after="120"/>
        <w:rPr>
          <w:color w:val="000000" w:themeColor="text1"/>
        </w:rPr>
      </w:pPr>
      <w:r w:rsidRPr="008D540F">
        <w:rPr>
          <w:color w:val="000000" w:themeColor="text1"/>
        </w:rPr>
        <w:t>Seat kit modes of operation and deployment</w:t>
      </w:r>
      <w:r w:rsidR="00E31BAA" w:rsidRPr="008D540F">
        <w:rPr>
          <w:color w:val="000000" w:themeColor="text1"/>
        </w:rPr>
        <w:t>,</w:t>
      </w:r>
    </w:p>
    <w:p w:rsidR="00C75281" w:rsidRPr="008D540F" w:rsidRDefault="00C75281" w:rsidP="0027754D">
      <w:pPr>
        <w:numPr>
          <w:ilvl w:val="4"/>
          <w:numId w:val="1"/>
        </w:numPr>
        <w:spacing w:after="120"/>
        <w:rPr>
          <w:color w:val="000000" w:themeColor="text1"/>
        </w:rPr>
      </w:pPr>
      <w:r w:rsidRPr="008D540F">
        <w:rPr>
          <w:color w:val="000000" w:themeColor="text1"/>
        </w:rPr>
        <w:lastRenderedPageBreak/>
        <w:t>Post ejection checklist items</w:t>
      </w:r>
      <w:r w:rsidR="00E31BAA" w:rsidRPr="008D540F">
        <w:rPr>
          <w:color w:val="000000" w:themeColor="text1"/>
        </w:rPr>
        <w:t>,</w:t>
      </w:r>
    </w:p>
    <w:p w:rsidR="00C75281" w:rsidRPr="008D540F" w:rsidRDefault="00C75281" w:rsidP="0027754D">
      <w:pPr>
        <w:numPr>
          <w:ilvl w:val="4"/>
          <w:numId w:val="1"/>
        </w:numPr>
        <w:spacing w:after="120"/>
        <w:rPr>
          <w:color w:val="000000" w:themeColor="text1"/>
        </w:rPr>
      </w:pPr>
      <w:r w:rsidRPr="008D540F">
        <w:rPr>
          <w:color w:val="000000" w:themeColor="text1"/>
        </w:rPr>
        <w:t>Parachute operation to include malfunctions and landing techniques</w:t>
      </w:r>
      <w:r w:rsidR="00E31BAA" w:rsidRPr="008D540F">
        <w:rPr>
          <w:color w:val="000000" w:themeColor="text1"/>
        </w:rPr>
        <w:t>,</w:t>
      </w:r>
    </w:p>
    <w:p w:rsidR="00C75281" w:rsidRPr="008D540F" w:rsidRDefault="00C75281" w:rsidP="0027754D">
      <w:pPr>
        <w:numPr>
          <w:ilvl w:val="4"/>
          <w:numId w:val="1"/>
        </w:numPr>
        <w:spacing w:after="120"/>
        <w:rPr>
          <w:color w:val="000000" w:themeColor="text1"/>
        </w:rPr>
      </w:pPr>
      <w:r w:rsidRPr="008D540F">
        <w:rPr>
          <w:color w:val="000000" w:themeColor="text1"/>
        </w:rPr>
        <w:t>Fire extinguisher training/refresher</w:t>
      </w:r>
      <w:r w:rsidR="00676A44" w:rsidRPr="008D540F">
        <w:rPr>
          <w:color w:val="000000" w:themeColor="text1"/>
        </w:rPr>
        <w:t xml:space="preserve"> and,</w:t>
      </w:r>
    </w:p>
    <w:p w:rsidR="00C75281" w:rsidRPr="008D540F" w:rsidRDefault="00C75281" w:rsidP="0027754D">
      <w:pPr>
        <w:numPr>
          <w:ilvl w:val="4"/>
          <w:numId w:val="1"/>
        </w:numPr>
        <w:spacing w:after="120"/>
        <w:rPr>
          <w:color w:val="000000" w:themeColor="text1"/>
        </w:rPr>
      </w:pPr>
      <w:r w:rsidRPr="008D540F">
        <w:rPr>
          <w:color w:val="000000" w:themeColor="text1"/>
        </w:rPr>
        <w:t>Use of smoke masks.</w:t>
      </w:r>
    </w:p>
    <w:p w:rsidR="00C75281" w:rsidRPr="008D540F" w:rsidRDefault="00C87C75" w:rsidP="0027754D">
      <w:pPr>
        <w:numPr>
          <w:ilvl w:val="3"/>
          <w:numId w:val="1"/>
        </w:numPr>
        <w:spacing w:after="120"/>
        <w:rPr>
          <w:color w:val="000000" w:themeColor="text1"/>
        </w:rPr>
      </w:pPr>
      <w:r w:rsidRPr="008D540F">
        <w:rPr>
          <w:color w:val="000000" w:themeColor="text1"/>
          <w:shd w:val="clear" w:color="auto" w:fill="FFFFFF"/>
        </w:rPr>
        <w:t>AFE/ALSE</w:t>
      </w:r>
      <w:r w:rsidR="009A73C7" w:rsidRPr="008D540F">
        <w:rPr>
          <w:color w:val="000000" w:themeColor="text1"/>
          <w:shd w:val="clear" w:color="auto" w:fill="FFFFFF"/>
        </w:rPr>
        <w:t>/ALSS</w:t>
      </w:r>
      <w:r w:rsidR="00C75281" w:rsidRPr="008D540F">
        <w:rPr>
          <w:color w:val="000000" w:themeColor="text1"/>
          <w:shd w:val="clear" w:color="auto" w:fill="FFFFFF"/>
        </w:rPr>
        <w:t xml:space="preserve"> training</w:t>
      </w:r>
      <w:r w:rsidR="00D17C4A" w:rsidRPr="008D540F">
        <w:rPr>
          <w:color w:val="000000" w:themeColor="text1"/>
          <w:shd w:val="clear" w:color="auto" w:fill="FFFFFF"/>
        </w:rPr>
        <w:fldChar w:fldCharType="begin"/>
      </w:r>
      <w:r w:rsidR="00D17C4A" w:rsidRPr="008D540F">
        <w:rPr>
          <w:color w:val="000000" w:themeColor="text1"/>
        </w:rPr>
        <w:instrText xml:space="preserve"> XE "Training:</w:instrText>
      </w:r>
      <w:r w:rsidR="007C2CF0" w:rsidRPr="008D540F">
        <w:rPr>
          <w:color w:val="000000" w:themeColor="text1"/>
        </w:rPr>
        <w:instrText>life s</w:instrText>
      </w:r>
      <w:r w:rsidR="00D17C4A" w:rsidRPr="008D540F">
        <w:rPr>
          <w:color w:val="000000" w:themeColor="text1"/>
        </w:rPr>
        <w:instrText xml:space="preserve">upport" </w:instrText>
      </w:r>
      <w:r w:rsidR="00D17C4A"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C75281" w:rsidRPr="008D540F">
        <w:rPr>
          <w:color w:val="000000" w:themeColor="text1"/>
          <w:shd w:val="clear" w:color="auto" w:fill="FFFFFF"/>
        </w:rPr>
        <w:t xml:space="preserve">The frequency and content of training shall </w:t>
      </w:r>
      <w:r w:rsidR="00986BB5" w:rsidRPr="008D540F">
        <w:rPr>
          <w:color w:val="000000" w:themeColor="text1"/>
          <w:shd w:val="clear" w:color="auto" w:fill="FFFFFF"/>
        </w:rPr>
        <w:t>be based on</w:t>
      </w:r>
      <w:r w:rsidR="00C75281" w:rsidRPr="008D540F">
        <w:rPr>
          <w:color w:val="000000" w:themeColor="text1"/>
          <w:shd w:val="clear" w:color="auto" w:fill="FFFFFF"/>
        </w:rPr>
        <w:t xml:space="preserve"> </w:t>
      </w:r>
      <w:hyperlink w:anchor="Service_Guidance" w:history="1">
        <w:r w:rsidR="00F76038" w:rsidRPr="008D540F">
          <w:rPr>
            <w:rStyle w:val="Hyperlink"/>
            <w:shd w:val="clear" w:color="auto" w:fill="FFFFFF"/>
          </w:rPr>
          <w:t>Service Guidance</w:t>
        </w:r>
      </w:hyperlink>
      <w:r w:rsidR="00C75281"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Water Survival Training</w:t>
      </w:r>
      <w:r w:rsidR="00392E61" w:rsidRPr="008D540F">
        <w:rPr>
          <w:color w:val="000000" w:themeColor="text1"/>
          <w:shd w:val="clear" w:color="auto" w:fill="FFFFFF"/>
        </w:rPr>
        <w:t>/Under Water Egress Training</w:t>
      </w:r>
      <w:r w:rsidR="00EA72C3" w:rsidRPr="008D540F">
        <w:rPr>
          <w:color w:val="000000" w:themeColor="text1"/>
          <w:shd w:val="clear" w:color="auto" w:fill="FFFFFF"/>
        </w:rPr>
        <w:fldChar w:fldCharType="begin"/>
      </w:r>
      <w:r w:rsidR="00EA72C3" w:rsidRPr="008D540F">
        <w:rPr>
          <w:color w:val="000000" w:themeColor="text1"/>
        </w:rPr>
        <w:instrText xml:space="preserve"> XE "Training:</w:instrText>
      </w:r>
      <w:r w:rsidR="007C2CF0" w:rsidRPr="008D540F">
        <w:rPr>
          <w:color w:val="000000" w:themeColor="text1"/>
        </w:rPr>
        <w:instrText>water s</w:instrText>
      </w:r>
      <w:r w:rsidR="00EA72C3" w:rsidRPr="008D540F">
        <w:rPr>
          <w:color w:val="000000" w:themeColor="text1"/>
        </w:rPr>
        <w:instrText xml:space="preserve">urvival" </w:instrText>
      </w:r>
      <w:r w:rsidR="00EA72C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Currency is required prior to operating any Government aircraft over open water beyond the gliding distance to land</w:t>
      </w:r>
      <w:r w:rsidR="007C3B45" w:rsidRPr="008D540F">
        <w:rPr>
          <w:color w:val="000000" w:themeColor="text1"/>
          <w:shd w:val="clear" w:color="auto" w:fill="FFFFFF"/>
        </w:rPr>
        <w:t xml:space="preserve">.  </w:t>
      </w:r>
      <w:r w:rsidRPr="008D540F">
        <w:rPr>
          <w:color w:val="000000" w:themeColor="text1"/>
          <w:shd w:val="clear" w:color="auto" w:fill="FFFFFF"/>
        </w:rPr>
        <w:t xml:space="preserve">The frequency and content of training </w:t>
      </w:r>
      <w:r w:rsidR="00986BB5" w:rsidRPr="008D540F">
        <w:rPr>
          <w:color w:val="000000" w:themeColor="text1"/>
          <w:shd w:val="clear" w:color="auto" w:fill="FFFFFF"/>
        </w:rPr>
        <w:t xml:space="preserve">shall be based on </w:t>
      </w:r>
      <w:hyperlink w:anchor="Service_Guidance" w:history="1">
        <w:r w:rsidR="00F76038" w:rsidRPr="008D540F">
          <w:rPr>
            <w:rStyle w:val="Hyperlink"/>
            <w:shd w:val="clear" w:color="auto" w:fill="FFFFFF"/>
          </w:rPr>
          <w:t>Service Guidance</w:t>
        </w:r>
      </w:hyperlink>
      <w:r w:rsidR="007C3B45" w:rsidRPr="008D540F">
        <w:rPr>
          <w:color w:val="000000" w:themeColor="text1"/>
          <w:shd w:val="clear" w:color="auto" w:fill="FFFFFF"/>
        </w:rPr>
        <w:t xml:space="preserve">.  </w:t>
      </w:r>
      <w:r w:rsidRPr="008D540F">
        <w:rPr>
          <w:color w:val="000000" w:themeColor="text1"/>
          <w:shd w:val="clear" w:color="auto" w:fill="FFFFFF"/>
        </w:rPr>
        <w:t xml:space="preserve">Training shall be given by a qualified life support/survival equipment instructor or by attending a </w:t>
      </w:r>
      <w:r w:rsidR="00986BB5" w:rsidRPr="008D540F">
        <w:rPr>
          <w:color w:val="000000" w:themeColor="text1"/>
          <w:shd w:val="clear" w:color="auto" w:fill="FFFFFF"/>
        </w:rPr>
        <w:t>Service</w:t>
      </w:r>
      <w:r w:rsidRPr="008D540F">
        <w:rPr>
          <w:color w:val="000000" w:themeColor="text1"/>
          <w:shd w:val="clear" w:color="auto" w:fill="FFFFFF"/>
        </w:rPr>
        <w:t xml:space="preserve"> water survival refresher course</w:t>
      </w:r>
      <w:r w:rsidR="007C3B45" w:rsidRPr="008D540F">
        <w:rPr>
          <w:color w:val="000000" w:themeColor="text1"/>
          <w:shd w:val="clear" w:color="auto" w:fill="FFFFFF"/>
        </w:rPr>
        <w:t xml:space="preserve">.  </w:t>
      </w:r>
      <w:r w:rsidRPr="008D540F">
        <w:rPr>
          <w:color w:val="000000" w:themeColor="text1"/>
          <w:shd w:val="clear" w:color="auto" w:fill="FFFFFF"/>
        </w:rPr>
        <w:t>Water survival training shall be tailored to the type(s) of aircraft and crew position(s) for which the individual maintains qualification</w:t>
      </w:r>
      <w:r w:rsidR="007C3B45" w:rsidRPr="008D540F">
        <w:rPr>
          <w:color w:val="000000" w:themeColor="text1"/>
          <w:shd w:val="clear" w:color="auto" w:fill="FFFFFF"/>
        </w:rPr>
        <w:t xml:space="preserve">.  </w:t>
      </w:r>
      <w:r w:rsidR="00E31BAA" w:rsidRPr="008D540F">
        <w:rPr>
          <w:color w:val="000000" w:themeColor="text1"/>
          <w:shd w:val="clear" w:color="auto" w:fill="FFFFFF"/>
        </w:rPr>
        <w:t xml:space="preserve">This training, if required by </w:t>
      </w:r>
      <w:hyperlink w:anchor="Service_Guidance" w:history="1">
        <w:r w:rsidR="00F76038" w:rsidRPr="008D540F">
          <w:rPr>
            <w:rStyle w:val="Hyperlink"/>
            <w:shd w:val="clear" w:color="auto" w:fill="FFFFFF"/>
          </w:rPr>
          <w:t>Service Guidance</w:t>
        </w:r>
      </w:hyperlink>
      <w:r w:rsidR="00E31BAA" w:rsidRPr="008D540F">
        <w:rPr>
          <w:color w:val="000000" w:themeColor="text1"/>
          <w:shd w:val="clear" w:color="auto" w:fill="FFFFFF"/>
        </w:rPr>
        <w:t>, may be waived by the GFR for non-crewmembers required to fly no more than once in a 12 month period.</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Land Survival Training</w:t>
      </w:r>
      <w:r w:rsidR="003735A3" w:rsidRPr="008D540F">
        <w:rPr>
          <w:color w:val="000000" w:themeColor="text1"/>
          <w:shd w:val="clear" w:color="auto" w:fill="FFFFFF"/>
        </w:rPr>
        <w:fldChar w:fldCharType="begin"/>
      </w:r>
      <w:r w:rsidR="003735A3" w:rsidRPr="008D540F">
        <w:rPr>
          <w:color w:val="000000" w:themeColor="text1"/>
        </w:rPr>
        <w:instrText xml:space="preserve"> XE "Training:</w:instrText>
      </w:r>
      <w:r w:rsidR="007C2CF0" w:rsidRPr="008D540F">
        <w:rPr>
          <w:color w:val="000000" w:themeColor="text1"/>
        </w:rPr>
        <w:instrText>land s</w:instrText>
      </w:r>
      <w:r w:rsidR="003735A3" w:rsidRPr="008D540F">
        <w:rPr>
          <w:color w:val="000000" w:themeColor="text1"/>
        </w:rPr>
        <w:instrText xml:space="preserve">urvival" </w:instrText>
      </w:r>
      <w:r w:rsidR="003735A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frequency and content of training </w:t>
      </w:r>
      <w:r w:rsidR="00986BB5" w:rsidRPr="008D540F">
        <w:rPr>
          <w:color w:val="000000" w:themeColor="text1"/>
          <w:shd w:val="clear" w:color="auto" w:fill="FFFFFF"/>
        </w:rPr>
        <w:t xml:space="preserve">shall be based on </w:t>
      </w:r>
      <w:hyperlink w:anchor="Service_Guidance" w:history="1">
        <w:r w:rsidR="00F76038" w:rsidRPr="008D540F">
          <w:rPr>
            <w:rStyle w:val="Hyperlink"/>
            <w:shd w:val="clear" w:color="auto" w:fill="FFFFFF"/>
          </w:rPr>
          <w:t>Service Guidance</w:t>
        </w:r>
      </w:hyperlink>
      <w:r w:rsidR="00986BB5"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rPr>
        <w:t xml:space="preserve">Additional </w:t>
      </w:r>
      <w:r w:rsidR="00CC6B34" w:rsidRPr="008D540F">
        <w:rPr>
          <w:color w:val="000000" w:themeColor="text1"/>
        </w:rPr>
        <w:t xml:space="preserve">Requirements for </w:t>
      </w:r>
      <w:r w:rsidRPr="008D540F">
        <w:rPr>
          <w:color w:val="000000" w:themeColor="text1"/>
        </w:rPr>
        <w:t>Crewmember</w:t>
      </w:r>
      <w:r w:rsidR="007C3B45" w:rsidRPr="008D540F">
        <w:rPr>
          <w:color w:val="000000" w:themeColor="text1"/>
        </w:rPr>
        <w:t xml:space="preserve">.  </w:t>
      </w:r>
      <w:r w:rsidRPr="008D540F">
        <w:rPr>
          <w:color w:val="000000" w:themeColor="text1"/>
        </w:rPr>
        <w:t xml:space="preserve">The frequency and content of training shall be tailored to meet minimum requirements of the </w:t>
      </w:r>
      <w:r w:rsidR="00CC1E07" w:rsidRPr="008D540F">
        <w:rPr>
          <w:color w:val="000000" w:themeColor="text1"/>
        </w:rPr>
        <w:t>P</w:t>
      </w:r>
      <w:r w:rsidRPr="008D540F">
        <w:rPr>
          <w:color w:val="000000" w:themeColor="text1"/>
        </w:rPr>
        <w:t>rocuring Service.</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Academic Training</w:t>
      </w:r>
      <w:r w:rsidR="00D17C4A" w:rsidRPr="008D540F">
        <w:rPr>
          <w:color w:val="000000" w:themeColor="text1"/>
          <w:shd w:val="clear" w:color="auto" w:fill="FFFFFF"/>
        </w:rPr>
        <w:fldChar w:fldCharType="begin"/>
      </w:r>
      <w:r w:rsidR="00D17C4A" w:rsidRPr="008D540F">
        <w:rPr>
          <w:color w:val="000000" w:themeColor="text1"/>
        </w:rPr>
        <w:instrText xml:space="preserve"> XE "Training:</w:instrText>
      </w:r>
      <w:r w:rsidR="007C2CF0" w:rsidRPr="008D540F">
        <w:rPr>
          <w:color w:val="000000" w:themeColor="text1"/>
        </w:rPr>
        <w:instrText>a</w:instrText>
      </w:r>
      <w:r w:rsidR="00D17C4A" w:rsidRPr="008D540F">
        <w:rPr>
          <w:color w:val="000000" w:themeColor="text1"/>
        </w:rPr>
        <w:instrText xml:space="preserve">cademic" </w:instrText>
      </w:r>
      <w:r w:rsidR="00D17C4A"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Aircrew members shall complete academic refresher training to include self-instruction</w:t>
      </w:r>
      <w:r w:rsidR="007C3B45" w:rsidRPr="008D540F">
        <w:rPr>
          <w:color w:val="000000" w:themeColor="text1"/>
          <w:shd w:val="clear" w:color="auto" w:fill="FFFFFF"/>
        </w:rPr>
        <w:t xml:space="preserve">.  </w:t>
      </w:r>
      <w:r w:rsidRPr="008D540F">
        <w:rPr>
          <w:color w:val="000000" w:themeColor="text1"/>
          <w:shd w:val="clear" w:color="auto" w:fill="FFFFFF"/>
        </w:rPr>
        <w:t xml:space="preserve">As a minimum, this training shall address the following topics (as appropriate): FCF/ACF procedures; aircraft normal and emergency systems/operations; Tech Manual notes, warnings and cautions; flight test areas and procedures; local airfield and ATC procedures; review of the </w:t>
      </w:r>
      <w:r w:rsidR="000B64AC" w:rsidRPr="008D540F">
        <w:rPr>
          <w:color w:val="000000" w:themeColor="text1"/>
          <w:shd w:val="clear" w:color="auto" w:fill="FFFFFF"/>
        </w:rPr>
        <w:t>Procedures</w:t>
      </w:r>
      <w:r w:rsidRPr="008D540F">
        <w:rPr>
          <w:color w:val="000000" w:themeColor="text1"/>
          <w:shd w:val="clear" w:color="auto" w:fill="FFFFFF"/>
        </w:rPr>
        <w:t xml:space="preserve"> and </w:t>
      </w:r>
      <w:hyperlink w:anchor="Service_Guidance" w:history="1">
        <w:r w:rsidR="00F76038" w:rsidRPr="008D540F">
          <w:rPr>
            <w:rStyle w:val="Hyperlink"/>
            <w:shd w:val="clear" w:color="auto" w:fill="FFFFFF"/>
          </w:rPr>
          <w:t>Service Guidance</w:t>
        </w:r>
      </w:hyperlink>
      <w:r w:rsidRPr="008D540F">
        <w:rPr>
          <w:color w:val="000000" w:themeColor="text1"/>
          <w:shd w:val="clear" w:color="auto" w:fill="FFFFFF"/>
        </w:rPr>
        <w:t xml:space="preserve"> used</w:t>
      </w:r>
      <w:r w:rsidR="007C3B45" w:rsidRPr="008D540F">
        <w:rPr>
          <w:color w:val="000000" w:themeColor="text1"/>
          <w:shd w:val="clear" w:color="auto" w:fill="FFFFFF"/>
        </w:rPr>
        <w:t xml:space="preserve">.  </w:t>
      </w:r>
      <w:r w:rsidRPr="008D540F">
        <w:rPr>
          <w:color w:val="000000" w:themeColor="text1"/>
          <w:shd w:val="clear" w:color="auto" w:fill="FFFFFF"/>
        </w:rPr>
        <w:t xml:space="preserve">This training may be conducted during monthly flying safety </w:t>
      </w:r>
      <w:r w:rsidRPr="008D540F">
        <w:rPr>
          <w:color w:val="000000" w:themeColor="text1"/>
        </w:rPr>
        <w:t>meetings</w:t>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Emergency Procedures Training</w:t>
      </w:r>
      <w:r w:rsidR="00D17C4A" w:rsidRPr="008D540F">
        <w:rPr>
          <w:color w:val="000000" w:themeColor="text1"/>
          <w:shd w:val="clear" w:color="auto" w:fill="FFFFFF"/>
        </w:rPr>
        <w:fldChar w:fldCharType="begin"/>
      </w:r>
      <w:r w:rsidR="00D17C4A" w:rsidRPr="008D540F">
        <w:rPr>
          <w:color w:val="000000" w:themeColor="text1"/>
        </w:rPr>
        <w:instrText xml:space="preserve"> XE "Training:</w:instrText>
      </w:r>
      <w:r w:rsidR="007C2CF0" w:rsidRPr="008D540F">
        <w:rPr>
          <w:color w:val="000000" w:themeColor="text1"/>
        </w:rPr>
        <w:instrText>flight e</w:instrText>
      </w:r>
      <w:r w:rsidR="00D17C4A" w:rsidRPr="008D540F">
        <w:rPr>
          <w:color w:val="000000" w:themeColor="text1"/>
        </w:rPr>
        <w:instrText xml:space="preserve">mergency </w:instrText>
      </w:r>
      <w:r w:rsidR="007C2CF0" w:rsidRPr="008D540F">
        <w:rPr>
          <w:color w:val="000000" w:themeColor="text1"/>
        </w:rPr>
        <w:instrText>procedures</w:instrText>
      </w:r>
      <w:r w:rsidR="00D17C4A" w:rsidRPr="008D540F">
        <w:rPr>
          <w:color w:val="000000" w:themeColor="text1"/>
        </w:rPr>
        <w:instrText>"</w:instrText>
      </w:r>
      <w:r w:rsidR="00D17C4A"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This training may include the use of simulators belonging to either the contractor or the Government</w:t>
      </w:r>
      <w:r w:rsidR="007C3B45" w:rsidRPr="008D540F">
        <w:rPr>
          <w:color w:val="000000" w:themeColor="text1"/>
          <w:shd w:val="clear" w:color="auto" w:fill="FFFFFF"/>
        </w:rPr>
        <w:t xml:space="preserve">.  </w:t>
      </w:r>
      <w:r w:rsidRPr="008D540F">
        <w:rPr>
          <w:color w:val="000000" w:themeColor="text1"/>
          <w:shd w:val="clear" w:color="auto" w:fill="FFFFFF"/>
        </w:rPr>
        <w:t>A qualified simulator instructor or IP is required to supervise this training</w:t>
      </w:r>
      <w:r w:rsidR="007C3B45" w:rsidRPr="008D540F">
        <w:rPr>
          <w:color w:val="000000" w:themeColor="text1"/>
          <w:shd w:val="clear" w:color="auto" w:fill="FFFFFF"/>
        </w:rPr>
        <w:t xml:space="preserve">.  </w:t>
      </w:r>
      <w:r w:rsidRPr="008D540F">
        <w:rPr>
          <w:color w:val="000000" w:themeColor="text1"/>
          <w:shd w:val="clear" w:color="auto" w:fill="FFFFFF"/>
        </w:rPr>
        <w:t>If a compatible simulator does not exist, an IP may provide this training in a crew station mockup or cockpit</w:t>
      </w:r>
      <w:r w:rsidR="007C3B45" w:rsidRPr="008D540F">
        <w:rPr>
          <w:color w:val="000000" w:themeColor="text1"/>
          <w:shd w:val="clear" w:color="auto" w:fill="FFFFFF"/>
        </w:rPr>
        <w:t xml:space="preserve">.  </w:t>
      </w:r>
      <w:r w:rsidR="003A090C" w:rsidRPr="008D540F">
        <w:rPr>
          <w:color w:val="000000" w:themeColor="text1"/>
          <w:shd w:val="clear" w:color="auto" w:fill="FFFFFF"/>
        </w:rPr>
        <w:t xml:space="preserve">The frequency and content of training shall be based on </w:t>
      </w:r>
      <w:hyperlink w:anchor="Service_Guidance" w:history="1">
        <w:r w:rsidR="00F76038" w:rsidRPr="008D540F">
          <w:rPr>
            <w:rStyle w:val="Hyperlink"/>
            <w:shd w:val="clear" w:color="auto" w:fill="FFFFFF"/>
          </w:rPr>
          <w:t>Service Guidance</w:t>
        </w:r>
      </w:hyperlink>
      <w:r w:rsidR="003A090C"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Crew/Cockpit Resource Management Training (CRM)/Aircrew Coordination Training</w:t>
      </w:r>
      <w:r w:rsidR="003A090C" w:rsidRPr="008D540F">
        <w:rPr>
          <w:color w:val="000000" w:themeColor="text1"/>
          <w:shd w:val="clear" w:color="auto" w:fill="FFFFFF"/>
        </w:rPr>
        <w:t>-Enhanced</w:t>
      </w:r>
      <w:r w:rsidRPr="008D540F">
        <w:rPr>
          <w:color w:val="000000" w:themeColor="text1"/>
          <w:shd w:val="clear" w:color="auto" w:fill="FFFFFF"/>
        </w:rPr>
        <w:t xml:space="preserve"> (ACT</w:t>
      </w:r>
      <w:r w:rsidR="003A090C" w:rsidRPr="008D540F">
        <w:rPr>
          <w:color w:val="000000" w:themeColor="text1"/>
          <w:shd w:val="clear" w:color="auto" w:fill="FFFFFF"/>
        </w:rPr>
        <w:t>-E</w:t>
      </w:r>
      <w:r w:rsidRPr="008D540F">
        <w:rPr>
          <w:color w:val="000000" w:themeColor="text1"/>
          <w:shd w:val="clear" w:color="auto" w:fill="FFFFFF"/>
        </w:rPr>
        <w:t>)</w:t>
      </w:r>
      <w:r w:rsidR="009734A1" w:rsidRPr="008D540F">
        <w:rPr>
          <w:color w:val="000000" w:themeColor="text1"/>
          <w:shd w:val="clear" w:color="auto" w:fill="FFFFFF"/>
        </w:rPr>
        <w:fldChar w:fldCharType="begin"/>
      </w:r>
      <w:r w:rsidR="009734A1" w:rsidRPr="008D540F">
        <w:rPr>
          <w:color w:val="000000" w:themeColor="text1"/>
        </w:rPr>
        <w:instrText xml:space="preserve"> XE "Training:CRM</w:instrText>
      </w:r>
      <w:r w:rsidR="00A17B54" w:rsidRPr="008D540F">
        <w:rPr>
          <w:color w:val="000000" w:themeColor="text1"/>
        </w:rPr>
        <w:instrText>/ACT</w:instrText>
      </w:r>
      <w:r w:rsidR="009734A1" w:rsidRPr="008D540F">
        <w:rPr>
          <w:color w:val="000000" w:themeColor="text1"/>
        </w:rPr>
        <w:instrText xml:space="preserve">" </w:instrText>
      </w:r>
      <w:r w:rsidR="009734A1"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contractor shall ensure that all crewmembers </w:t>
      </w:r>
      <w:r w:rsidRPr="008D540F">
        <w:rPr>
          <w:color w:val="000000" w:themeColor="text1"/>
        </w:rPr>
        <w:t>receive</w:t>
      </w:r>
      <w:r w:rsidRPr="008D540F">
        <w:rPr>
          <w:color w:val="000000" w:themeColor="text1"/>
          <w:shd w:val="clear" w:color="auto" w:fill="FFFFFF"/>
        </w:rPr>
        <w:t xml:space="preserve"> the CRM/ACT</w:t>
      </w:r>
      <w:r w:rsidR="006E118F" w:rsidRPr="008D540F">
        <w:rPr>
          <w:color w:val="000000" w:themeColor="text1"/>
          <w:shd w:val="clear" w:color="auto" w:fill="FFFFFF"/>
        </w:rPr>
        <w:t>-E</w:t>
      </w:r>
      <w:r w:rsidRPr="008D540F">
        <w:rPr>
          <w:color w:val="000000" w:themeColor="text1"/>
          <w:shd w:val="clear" w:color="auto" w:fill="FFFFFF"/>
        </w:rPr>
        <w:t xml:space="preserve"> </w:t>
      </w:r>
      <w:r w:rsidR="006E118F" w:rsidRPr="008D540F">
        <w:rPr>
          <w:color w:val="000000" w:themeColor="text1"/>
          <w:shd w:val="clear" w:color="auto" w:fill="FFFFFF"/>
        </w:rPr>
        <w:t xml:space="preserve">training </w:t>
      </w:r>
      <w:r w:rsidRPr="008D540F">
        <w:rPr>
          <w:color w:val="000000" w:themeColor="text1"/>
          <w:shd w:val="clear" w:color="auto" w:fill="FFFFFF"/>
        </w:rPr>
        <w:t xml:space="preserve">required by </w:t>
      </w:r>
      <w:hyperlink w:anchor="Service_Guidance" w:history="1">
        <w:r w:rsidR="00F76038" w:rsidRPr="008D540F">
          <w:rPr>
            <w:rStyle w:val="Hyperlink"/>
            <w:shd w:val="clear" w:color="auto" w:fill="FFFFFF"/>
          </w:rPr>
          <w:t>Service Guidance</w:t>
        </w:r>
      </w:hyperlink>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Initial Centrifuge Training (Air Force)</w:t>
      </w:r>
      <w:r w:rsidR="007C3B45" w:rsidRPr="008D540F">
        <w:rPr>
          <w:color w:val="000000" w:themeColor="text1"/>
          <w:shd w:val="clear" w:color="auto" w:fill="FFFFFF"/>
        </w:rPr>
        <w:t xml:space="preserve">.  </w:t>
      </w:r>
      <w:r w:rsidR="009C7D91" w:rsidRPr="008D540F">
        <w:rPr>
          <w:color w:val="000000" w:themeColor="text1"/>
          <w:shd w:val="clear" w:color="auto" w:fill="FFFFFF"/>
        </w:rPr>
        <w:fldChar w:fldCharType="begin"/>
      </w:r>
      <w:r w:rsidR="009C7D91" w:rsidRPr="008D540F">
        <w:rPr>
          <w:color w:val="000000" w:themeColor="text1"/>
          <w:shd w:val="clear" w:color="auto" w:fill="FFFFFF"/>
        </w:rPr>
        <w:instrText xml:space="preserve"> XE "Training:centrifuge (USAF)" </w:instrText>
      </w:r>
      <w:r w:rsidR="009C7D91" w:rsidRPr="008D540F">
        <w:rPr>
          <w:color w:val="000000" w:themeColor="text1"/>
          <w:shd w:val="clear" w:color="auto" w:fill="FFFFFF"/>
        </w:rPr>
        <w:fldChar w:fldCharType="end"/>
      </w:r>
      <w:r w:rsidRPr="008D540F">
        <w:rPr>
          <w:color w:val="000000" w:themeColor="text1"/>
          <w:shd w:val="clear" w:color="auto" w:fill="FFFFFF"/>
        </w:rPr>
        <w:t>All crewmembers</w:t>
      </w:r>
      <w:r w:rsidR="003A090C" w:rsidRPr="008D540F">
        <w:rPr>
          <w:color w:val="000000" w:themeColor="text1"/>
          <w:shd w:val="clear" w:color="auto" w:fill="FFFFFF"/>
        </w:rPr>
        <w:t xml:space="preserve"> and non-crewmembers who fly Active Sustained High G Aircraft (SHGA) must </w:t>
      </w:r>
      <w:r w:rsidR="00C87C75" w:rsidRPr="008D540F">
        <w:rPr>
          <w:color w:val="000000" w:themeColor="text1"/>
          <w:shd w:val="clear" w:color="auto" w:fill="FFFFFF"/>
        </w:rPr>
        <w:t>complete</w:t>
      </w:r>
      <w:r w:rsidR="003A090C" w:rsidRPr="008D540F">
        <w:rPr>
          <w:color w:val="000000" w:themeColor="text1"/>
          <w:shd w:val="clear" w:color="auto" w:fill="FFFFFF"/>
        </w:rPr>
        <w:t xml:space="preserve"> centrifuge training in accordance with </w:t>
      </w:r>
      <w:hyperlink w:anchor="Service_Guidance" w:history="1">
        <w:r w:rsidR="00F76038" w:rsidRPr="008D540F">
          <w:rPr>
            <w:rStyle w:val="Hyperlink"/>
            <w:shd w:val="clear" w:color="auto" w:fill="FFFFFF"/>
          </w:rPr>
          <w:t>Service Guidance</w:t>
        </w:r>
      </w:hyperlink>
      <w:r w:rsidR="007C3B45" w:rsidRPr="008D540F">
        <w:rPr>
          <w:color w:val="000000" w:themeColor="text1"/>
          <w:shd w:val="clear" w:color="auto" w:fill="FFFFFF"/>
        </w:rPr>
        <w:t xml:space="preserve">.  </w:t>
      </w:r>
      <w:r w:rsidR="003A090C" w:rsidRPr="008D540F">
        <w:rPr>
          <w:color w:val="000000" w:themeColor="text1"/>
          <w:shd w:val="clear" w:color="auto" w:fill="FFFFFF"/>
        </w:rPr>
        <w:t xml:space="preserve">SHGA are capable of rapid G-onset rates (greater than </w:t>
      </w:r>
      <w:r w:rsidR="00F4148C" w:rsidRPr="008D540F">
        <w:rPr>
          <w:color w:val="000000" w:themeColor="text1"/>
          <w:shd w:val="clear" w:color="auto" w:fill="FFFFFF"/>
        </w:rPr>
        <w:t>3.0 G</w:t>
      </w:r>
      <w:r w:rsidR="003A090C" w:rsidRPr="008D540F">
        <w:rPr>
          <w:color w:val="000000" w:themeColor="text1"/>
          <w:shd w:val="clear" w:color="auto" w:fill="FFFFFF"/>
        </w:rPr>
        <w:t xml:space="preserve">/sec) and sustained (greater than 5 seconds) G-loading of greater than </w:t>
      </w:r>
      <w:r w:rsidR="00F4148C" w:rsidRPr="008D540F">
        <w:rPr>
          <w:color w:val="000000" w:themeColor="text1"/>
          <w:shd w:val="clear" w:color="auto" w:fill="FFFFFF"/>
        </w:rPr>
        <w:t>6.0 G</w:t>
      </w:r>
      <w:r w:rsidR="007C3B45" w:rsidRPr="008D540F">
        <w:rPr>
          <w:color w:val="000000" w:themeColor="text1"/>
          <w:shd w:val="clear" w:color="auto" w:fill="FFFFFF"/>
        </w:rPr>
        <w:t xml:space="preserve">.  </w:t>
      </w:r>
      <w:r w:rsidR="003A090C" w:rsidRPr="008D540F">
        <w:rPr>
          <w:color w:val="000000" w:themeColor="text1"/>
          <w:shd w:val="clear" w:color="auto" w:fill="FFFFFF"/>
        </w:rPr>
        <w:t>Current examples of aircraft that meet this definition are: A-10; T/AT-38; F-4; F-15; F-16; F-22; and F-35</w:t>
      </w:r>
      <w:r w:rsidRPr="008D540F">
        <w:rPr>
          <w:color w:val="000000" w:themeColor="text1"/>
          <w:shd w:val="clear" w:color="auto" w:fill="FFFFFF"/>
        </w:rPr>
        <w:t>.</w:t>
      </w:r>
    </w:p>
    <w:p w:rsidR="005C3608" w:rsidRPr="008D540F" w:rsidRDefault="00C75281" w:rsidP="0027754D">
      <w:pPr>
        <w:numPr>
          <w:ilvl w:val="1"/>
          <w:numId w:val="1"/>
        </w:numPr>
        <w:spacing w:after="120"/>
        <w:rPr>
          <w:color w:val="000000" w:themeColor="text1"/>
        </w:rPr>
      </w:pPr>
      <w:bookmarkStart w:id="215" w:name="_Toc447171542"/>
      <w:r w:rsidRPr="008D540F">
        <w:rPr>
          <w:rStyle w:val="Heading3Char"/>
          <w:color w:val="000000" w:themeColor="text1"/>
          <w:szCs w:val="24"/>
        </w:rPr>
        <w:t>Crewmember Evaluations</w:t>
      </w:r>
      <w:bookmarkEnd w:id="215"/>
      <w:r w:rsidR="009734A1" w:rsidRPr="008D540F">
        <w:rPr>
          <w:rStyle w:val="Heading3Char"/>
          <w:color w:val="000000" w:themeColor="text1"/>
          <w:szCs w:val="24"/>
        </w:rPr>
        <w:fldChar w:fldCharType="begin"/>
      </w:r>
      <w:r w:rsidR="009734A1" w:rsidRPr="008D540F">
        <w:rPr>
          <w:color w:val="000000" w:themeColor="text1"/>
        </w:rPr>
        <w:instrText xml:space="preserve"> XE "Crewmember</w:instrText>
      </w:r>
      <w:r w:rsidR="00A17B54" w:rsidRPr="008D540F">
        <w:rPr>
          <w:color w:val="000000" w:themeColor="text1"/>
        </w:rPr>
        <w:instrText>s</w:instrText>
      </w:r>
      <w:r w:rsidR="009734A1" w:rsidRPr="008D540F">
        <w:rPr>
          <w:color w:val="000000" w:themeColor="text1"/>
        </w:rPr>
        <w:instrText>:</w:instrText>
      </w:r>
      <w:r w:rsidR="007C2CF0" w:rsidRPr="008D540F">
        <w:rPr>
          <w:color w:val="000000" w:themeColor="text1"/>
        </w:rPr>
        <w:instrText>e</w:instrText>
      </w:r>
      <w:r w:rsidR="009734A1" w:rsidRPr="008D540F">
        <w:rPr>
          <w:color w:val="000000" w:themeColor="text1"/>
        </w:rPr>
        <w:instrText xml:space="preserve">valuations" </w:instrText>
      </w:r>
      <w:r w:rsidR="009734A1" w:rsidRPr="008D540F">
        <w:rPr>
          <w:rStyle w:val="Heading3Char"/>
          <w:color w:val="000000" w:themeColor="text1"/>
          <w:szCs w:val="24"/>
        </w:rPr>
        <w:fldChar w:fldCharType="end"/>
      </w:r>
      <w:r w:rsidR="00A17B54" w:rsidRPr="008D540F">
        <w:rPr>
          <w:rStyle w:val="Heading3Char"/>
          <w:color w:val="000000" w:themeColor="text1"/>
          <w:szCs w:val="24"/>
        </w:rPr>
        <w:fldChar w:fldCharType="begin"/>
      </w:r>
      <w:r w:rsidR="00A17B54" w:rsidRPr="008D540F">
        <w:rPr>
          <w:color w:val="000000" w:themeColor="text1"/>
        </w:rPr>
        <w:instrText xml:space="preserve"> XE "Training:</w:instrText>
      </w:r>
      <w:r w:rsidR="007C2CF0" w:rsidRPr="008D540F">
        <w:rPr>
          <w:color w:val="000000" w:themeColor="text1"/>
        </w:rPr>
        <w:instrText>aircrew e</w:instrText>
      </w:r>
      <w:r w:rsidR="00A17B54" w:rsidRPr="008D540F">
        <w:rPr>
          <w:color w:val="000000" w:themeColor="text1"/>
        </w:rPr>
        <w:instrText xml:space="preserve">valuations" </w:instrText>
      </w:r>
      <w:r w:rsidR="00A17B54" w:rsidRPr="008D540F">
        <w:rPr>
          <w:rStyle w:val="Heading3Char"/>
          <w:color w:val="000000" w:themeColor="text1"/>
          <w:szCs w:val="24"/>
        </w:rPr>
        <w:fldChar w:fldCharType="end"/>
      </w:r>
      <w:r w:rsidRPr="008D540F">
        <w:rPr>
          <w:color w:val="000000" w:themeColor="text1"/>
          <w:shd w:val="clear" w:color="auto" w:fill="FFFFFF"/>
        </w:rPr>
        <w:t>.</w:t>
      </w:r>
    </w:p>
    <w:p w:rsidR="00C75281" w:rsidRPr="008D540F" w:rsidRDefault="005C3608" w:rsidP="0027754D">
      <w:pPr>
        <w:numPr>
          <w:ilvl w:val="2"/>
          <w:numId w:val="1"/>
        </w:numPr>
        <w:spacing w:after="120"/>
        <w:rPr>
          <w:color w:val="000000" w:themeColor="text1"/>
        </w:rPr>
      </w:pPr>
      <w:r w:rsidRPr="008D540F">
        <w:rPr>
          <w:color w:val="000000" w:themeColor="text1"/>
          <w:shd w:val="clear" w:color="auto" w:fill="FFFFFF"/>
        </w:rPr>
        <w:t>General</w:t>
      </w:r>
      <w:r w:rsidR="007C3B45" w:rsidRPr="008D540F">
        <w:rPr>
          <w:color w:val="000000" w:themeColor="text1"/>
          <w:shd w:val="clear" w:color="auto" w:fill="FFFFFF"/>
        </w:rPr>
        <w:t xml:space="preserve">.  </w:t>
      </w:r>
      <w:r w:rsidR="00C75281" w:rsidRPr="008D540F">
        <w:rPr>
          <w:color w:val="000000" w:themeColor="text1"/>
          <w:shd w:val="clear" w:color="auto" w:fill="FFFFFF"/>
        </w:rPr>
        <w:t xml:space="preserve">Approved contractor crewmembers must be evaluated on their ability to perform assigned duties and designated flight tasks, including operating all the </w:t>
      </w:r>
      <w:r w:rsidR="00C75281" w:rsidRPr="008D540F">
        <w:rPr>
          <w:color w:val="000000" w:themeColor="text1"/>
          <w:shd w:val="clear" w:color="auto" w:fill="FFFFFF"/>
        </w:rPr>
        <w:lastRenderedPageBreak/>
        <w:t>aircraft systems related to their crew position</w:t>
      </w:r>
      <w:r w:rsidR="007C3B45" w:rsidRPr="008D540F">
        <w:rPr>
          <w:color w:val="000000" w:themeColor="text1"/>
          <w:shd w:val="clear" w:color="auto" w:fill="FFFFFF"/>
        </w:rPr>
        <w:t xml:space="preserve">.  </w:t>
      </w:r>
      <w:r w:rsidR="00C75281" w:rsidRPr="008D540F">
        <w:rPr>
          <w:color w:val="000000" w:themeColor="text1"/>
          <w:shd w:val="clear" w:color="auto" w:fill="FFFFFF"/>
        </w:rPr>
        <w:t>They must perform assigned aircrew functions safely and effectively</w:t>
      </w:r>
      <w:r w:rsidR="007C3B45" w:rsidRPr="008D540F">
        <w:rPr>
          <w:color w:val="000000" w:themeColor="text1"/>
          <w:shd w:val="clear" w:color="auto" w:fill="FFFFFF"/>
        </w:rPr>
        <w:t xml:space="preserve">.  </w:t>
      </w:r>
      <w:r w:rsidR="009C1112" w:rsidRPr="008D540F">
        <w:rPr>
          <w:color w:val="000000" w:themeColor="text1"/>
          <w:shd w:val="clear" w:color="auto" w:fill="FFFFFF"/>
        </w:rPr>
        <w:t>F</w:t>
      </w:r>
      <w:r w:rsidR="00C75281" w:rsidRPr="008D540F">
        <w:rPr>
          <w:color w:val="000000" w:themeColor="text1"/>
          <w:shd w:val="clear" w:color="auto" w:fill="FFFFFF"/>
        </w:rPr>
        <w:t xml:space="preserve">light and ground evaluations shall be accomplished in accordance with </w:t>
      </w:r>
      <w:hyperlink w:anchor="Service_Guidance" w:history="1">
        <w:r w:rsidR="00F76038" w:rsidRPr="008D540F">
          <w:rPr>
            <w:rStyle w:val="Hyperlink"/>
            <w:shd w:val="clear" w:color="auto" w:fill="FFFFFF"/>
          </w:rPr>
          <w:t>Service Guidance</w:t>
        </w:r>
      </w:hyperlink>
      <w:r w:rsidR="00C75281" w:rsidRPr="008D540F">
        <w:rPr>
          <w:color w:val="000000" w:themeColor="text1"/>
          <w:shd w:val="clear" w:color="auto" w:fill="FFFFFF"/>
        </w:rPr>
        <w:t>.</w:t>
      </w:r>
      <w:r w:rsidR="00F37AF4" w:rsidRPr="008D540F">
        <w:rPr>
          <w:color w:val="000000" w:themeColor="text1"/>
          <w:shd w:val="clear" w:color="auto" w:fill="FFFFFF"/>
        </w:rPr>
        <w:t xml:space="preserve"> </w:t>
      </w:r>
      <w:r w:rsidR="00F37AF4" w:rsidRPr="008D540F">
        <w:rPr>
          <w:color w:val="000000" w:themeColor="text1"/>
          <w:shd w:val="clear" w:color="auto" w:fill="FFFFFF"/>
        </w:rPr>
        <w:fldChar w:fldCharType="begin"/>
      </w:r>
      <w:r w:rsidR="00F37AF4" w:rsidRPr="008D540F">
        <w:rPr>
          <w:color w:val="000000" w:themeColor="text1"/>
        </w:rPr>
        <w:instrText xml:space="preserve"> XE "Flight:evaluations" </w:instrText>
      </w:r>
      <w:r w:rsidR="00F37AF4" w:rsidRPr="008D540F">
        <w:rPr>
          <w:color w:val="000000" w:themeColor="text1"/>
          <w:shd w:val="clear" w:color="auto" w:fill="FFFFFF"/>
        </w:rPr>
        <w:fldChar w:fldCharType="end"/>
      </w:r>
      <w:r w:rsidR="001F2938" w:rsidRPr="008D540F">
        <w:rPr>
          <w:color w:val="000000" w:themeColor="text1"/>
          <w:shd w:val="clear" w:color="auto" w:fill="FFFFFF"/>
        </w:rPr>
        <w:t xml:space="preserve"> </w:t>
      </w:r>
      <w:r w:rsidR="00C75281" w:rsidRPr="008D540F">
        <w:rPr>
          <w:color w:val="000000" w:themeColor="text1"/>
          <w:shd w:val="clear" w:color="auto" w:fill="FFFFFF"/>
        </w:rPr>
        <w:t xml:space="preserve"> All evaluations conducted by the Government shall be coordinated with and approved by the GFR</w:t>
      </w:r>
      <w:r w:rsidR="007C3B45" w:rsidRPr="008D540F">
        <w:rPr>
          <w:color w:val="000000" w:themeColor="text1"/>
          <w:shd w:val="clear" w:color="auto" w:fill="FFFFFF"/>
        </w:rPr>
        <w:t xml:space="preserve">.  </w:t>
      </w:r>
      <w:r w:rsidR="00C75281" w:rsidRPr="008D540F">
        <w:rPr>
          <w:color w:val="000000" w:themeColor="text1"/>
          <w:shd w:val="clear" w:color="auto" w:fill="FFFFFF"/>
        </w:rPr>
        <w:t>If a pilot exceeds the currency period for the instrument check, he/she shall not fly IFR unsupervised by an IP until the evaluation is satisfactorily completed</w:t>
      </w:r>
      <w:r w:rsidR="007C3B45" w:rsidRPr="008D540F">
        <w:rPr>
          <w:color w:val="000000" w:themeColor="text1"/>
          <w:shd w:val="clear" w:color="auto" w:fill="FFFFFF"/>
        </w:rPr>
        <w:t xml:space="preserve">.  </w:t>
      </w:r>
      <w:r w:rsidR="00C75281" w:rsidRPr="008D540F">
        <w:rPr>
          <w:color w:val="000000" w:themeColor="text1"/>
          <w:shd w:val="clear" w:color="auto" w:fill="FFFFFF"/>
        </w:rPr>
        <w:t>Evaluations may be conducted as an integral part of the regularly scheduled flights</w:t>
      </w:r>
      <w:r w:rsidR="007C3B45" w:rsidRPr="008D540F">
        <w:rPr>
          <w:color w:val="000000" w:themeColor="text1"/>
          <w:shd w:val="clear" w:color="auto" w:fill="FFFFFF"/>
        </w:rPr>
        <w:t xml:space="preserve">.  </w:t>
      </w:r>
      <w:r w:rsidR="00C75281" w:rsidRPr="008D540F">
        <w:rPr>
          <w:color w:val="000000" w:themeColor="text1"/>
          <w:shd w:val="clear" w:color="auto" w:fill="FFFFFF"/>
        </w:rPr>
        <w:t xml:space="preserve">The </w:t>
      </w:r>
      <w:r w:rsidR="000B64AC" w:rsidRPr="008D540F">
        <w:rPr>
          <w:color w:val="000000" w:themeColor="text1"/>
          <w:shd w:val="clear" w:color="auto" w:fill="FFFFFF"/>
        </w:rPr>
        <w:t>Procedures</w:t>
      </w:r>
      <w:r w:rsidR="00C75281" w:rsidRPr="008D540F">
        <w:rPr>
          <w:color w:val="000000" w:themeColor="text1"/>
          <w:shd w:val="clear" w:color="auto" w:fill="FFFFFF"/>
        </w:rPr>
        <w:t xml:space="preserve"> shall</w:t>
      </w:r>
      <w:r w:rsidR="00170BF3" w:rsidRPr="008D540F">
        <w:rPr>
          <w:color w:val="000000" w:themeColor="text1"/>
          <w:shd w:val="clear" w:color="auto" w:fill="FFFFFF"/>
        </w:rPr>
        <w:t xml:space="preserve"> describe the methods used to ensure that aircrew evaluations do not lapse.</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No-Notice Evaluations</w:t>
      </w:r>
      <w:r w:rsidR="007C3B45" w:rsidRPr="008D540F">
        <w:rPr>
          <w:color w:val="000000" w:themeColor="text1"/>
          <w:shd w:val="clear" w:color="auto" w:fill="FFFFFF"/>
        </w:rPr>
        <w:t xml:space="preserve">.  </w:t>
      </w:r>
      <w:r w:rsidRPr="008D540F">
        <w:rPr>
          <w:color w:val="000000" w:themeColor="text1"/>
          <w:shd w:val="clear" w:color="auto" w:fill="FFFFFF"/>
        </w:rPr>
        <w:t>Contractor crewmembers are subject t</w:t>
      </w:r>
      <w:r w:rsidR="00170BF3" w:rsidRPr="008D540F">
        <w:rPr>
          <w:color w:val="000000" w:themeColor="text1"/>
          <w:shd w:val="clear" w:color="auto" w:fill="FFFFFF"/>
        </w:rPr>
        <w:t>o no-notice flight evaluations.</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 xml:space="preserve">Flight </w:t>
      </w:r>
      <w:r w:rsidR="009837D2" w:rsidRPr="008D540F">
        <w:rPr>
          <w:color w:val="000000" w:themeColor="text1"/>
          <w:shd w:val="clear" w:color="auto" w:fill="FFFFFF"/>
        </w:rPr>
        <w:t>Evaluations</w:t>
      </w:r>
      <w:r w:rsidR="007C3B45" w:rsidRPr="008D540F">
        <w:rPr>
          <w:color w:val="000000" w:themeColor="text1"/>
          <w:shd w:val="clear" w:color="auto" w:fill="FFFFFF"/>
        </w:rPr>
        <w:t xml:space="preserve">.  </w:t>
      </w:r>
      <w:r w:rsidRPr="008D540F">
        <w:rPr>
          <w:color w:val="000000" w:themeColor="text1"/>
          <w:shd w:val="clear" w:color="auto" w:fill="FFFFFF"/>
        </w:rPr>
        <w:t>Flight evaluations shall be administered to the contractor crewmember either by an approved contractor flight evaluat</w:t>
      </w:r>
      <w:r w:rsidR="00F57E1D" w:rsidRPr="008D540F">
        <w:rPr>
          <w:color w:val="000000" w:themeColor="text1"/>
          <w:shd w:val="clear" w:color="auto" w:fill="FFFFFF"/>
        </w:rPr>
        <w:t>or/</w:t>
      </w:r>
      <w:r w:rsidR="00F57E1D" w:rsidRPr="008D540F">
        <w:rPr>
          <w:color w:val="FF0000"/>
          <w:shd w:val="clear" w:color="auto" w:fill="FFFFFF"/>
        </w:rPr>
        <w:t>instructor</w:t>
      </w:r>
      <w:r w:rsidRPr="008D540F">
        <w:rPr>
          <w:color w:val="000000" w:themeColor="text1"/>
          <w:shd w:val="clear" w:color="auto" w:fill="FFFFFF"/>
        </w:rPr>
        <w:t xml:space="preserve"> or by a qualified Government evaluator/instructor, at the direction of the GFR</w:t>
      </w:r>
      <w:r w:rsidR="007C3B45" w:rsidRPr="008D540F">
        <w:rPr>
          <w:color w:val="000000" w:themeColor="text1"/>
          <w:shd w:val="clear" w:color="auto" w:fill="FFFFFF"/>
        </w:rPr>
        <w:t xml:space="preserve">.  </w:t>
      </w:r>
      <w:r w:rsidR="00EF3A63" w:rsidRPr="008D540F">
        <w:rPr>
          <w:color w:val="000000" w:themeColor="text1"/>
          <w:shd w:val="clear" w:color="auto" w:fill="FFFFFF"/>
        </w:rPr>
        <w:t>The senior c</w:t>
      </w:r>
      <w:r w:rsidR="009837D2" w:rsidRPr="008D540F">
        <w:rPr>
          <w:color w:val="000000" w:themeColor="text1"/>
          <w:shd w:val="clear" w:color="auto" w:fill="FFFFFF"/>
        </w:rPr>
        <w:t>ontractor</w:t>
      </w:r>
      <w:r w:rsidR="00EF3A63" w:rsidRPr="008D540F">
        <w:rPr>
          <w:color w:val="000000" w:themeColor="text1"/>
          <w:shd w:val="clear" w:color="auto" w:fill="FFFFFF"/>
        </w:rPr>
        <w:t xml:space="preserve"> examiner </w:t>
      </w:r>
      <w:r w:rsidR="009028FF" w:rsidRPr="008D540F">
        <w:rPr>
          <w:color w:val="000000" w:themeColor="text1"/>
          <w:shd w:val="clear" w:color="auto" w:fill="FFFFFF"/>
        </w:rPr>
        <w:t xml:space="preserve">pilot </w:t>
      </w:r>
      <w:r w:rsidR="00EF3A63" w:rsidRPr="008D540F">
        <w:rPr>
          <w:color w:val="000000" w:themeColor="text1"/>
          <w:shd w:val="clear" w:color="auto" w:fill="FFFFFF"/>
        </w:rPr>
        <w:t>shall receive initial/recurring evaluation</w:t>
      </w:r>
      <w:r w:rsidR="009028FF" w:rsidRPr="008D540F">
        <w:rPr>
          <w:color w:val="000000" w:themeColor="text1"/>
          <w:shd w:val="clear" w:color="auto" w:fill="FFFFFF"/>
        </w:rPr>
        <w:t>s</w:t>
      </w:r>
      <w:r w:rsidR="00A4128B" w:rsidRPr="008D540F">
        <w:rPr>
          <w:color w:val="000000" w:themeColor="text1"/>
          <w:shd w:val="clear" w:color="auto" w:fill="FFFFFF"/>
        </w:rPr>
        <w:t xml:space="preserve"> </w:t>
      </w:r>
      <w:r w:rsidR="00EF3A63" w:rsidRPr="008D540F">
        <w:rPr>
          <w:color w:val="000000" w:themeColor="text1"/>
          <w:shd w:val="clear" w:color="auto" w:fill="FFFFFF"/>
        </w:rPr>
        <w:t>by a Government pilot authorized to administer that evaluation to Service aircrews.</w:t>
      </w:r>
    </w:p>
    <w:p w:rsidR="009837D2" w:rsidRPr="008D540F" w:rsidRDefault="00C75281" w:rsidP="0027754D">
      <w:pPr>
        <w:numPr>
          <w:ilvl w:val="2"/>
          <w:numId w:val="1"/>
        </w:numPr>
        <w:spacing w:after="120"/>
        <w:rPr>
          <w:color w:val="000000" w:themeColor="text1"/>
        </w:rPr>
      </w:pPr>
      <w:r w:rsidRPr="008D540F">
        <w:rPr>
          <w:color w:val="000000" w:themeColor="text1"/>
          <w:shd w:val="clear" w:color="auto" w:fill="FFFFFF"/>
        </w:rPr>
        <w:t>Contractor pilots designated as IE, SP, IP, or ME for the administration of the Army ATP shall be evaluated annually</w:t>
      </w:r>
      <w:r w:rsidR="00BF4770" w:rsidRPr="008D540F">
        <w:rPr>
          <w:color w:val="000000" w:themeColor="text1"/>
          <w:shd w:val="clear" w:color="auto" w:fill="FFFFFF"/>
        </w:rPr>
        <w:t xml:space="preserve"> by a Government pilot authorized to administer that evaluation to Service aircrews</w:t>
      </w:r>
      <w:r w:rsidRPr="008D540F">
        <w:rPr>
          <w:color w:val="000000" w:themeColor="text1"/>
          <w:shd w:val="clear" w:color="auto" w:fill="FFFFFF"/>
        </w:rPr>
        <w:t>.</w:t>
      </w:r>
    </w:p>
    <w:p w:rsidR="00C75281" w:rsidRPr="008D540F" w:rsidRDefault="00C75281" w:rsidP="0027754D">
      <w:pPr>
        <w:numPr>
          <w:ilvl w:val="1"/>
          <w:numId w:val="1"/>
        </w:numPr>
        <w:spacing w:after="120"/>
        <w:rPr>
          <w:color w:val="000000" w:themeColor="text1"/>
        </w:rPr>
      </w:pPr>
      <w:bookmarkStart w:id="216" w:name="_Toc447171543"/>
      <w:r w:rsidRPr="008D540F">
        <w:rPr>
          <w:rStyle w:val="Heading3Char"/>
          <w:color w:val="000000" w:themeColor="text1"/>
          <w:szCs w:val="24"/>
        </w:rPr>
        <w:t>Forms and Records</w:t>
      </w:r>
      <w:bookmarkEnd w:id="216"/>
      <w:r w:rsidR="00A17B54" w:rsidRPr="008D540F">
        <w:rPr>
          <w:rStyle w:val="Heading3Char"/>
          <w:color w:val="000000" w:themeColor="text1"/>
          <w:szCs w:val="24"/>
        </w:rPr>
        <w:fldChar w:fldCharType="begin"/>
      </w:r>
      <w:r w:rsidR="00A17B54" w:rsidRPr="008D540F">
        <w:rPr>
          <w:color w:val="000000" w:themeColor="text1"/>
        </w:rPr>
        <w:instrText xml:space="preserve"> XE "Crewmembers:</w:instrText>
      </w:r>
      <w:r w:rsidR="007C2CF0" w:rsidRPr="008D540F">
        <w:rPr>
          <w:color w:val="000000" w:themeColor="text1"/>
        </w:rPr>
        <w:instrText>forms and r</w:instrText>
      </w:r>
      <w:r w:rsidR="00A17B54" w:rsidRPr="008D540F">
        <w:rPr>
          <w:color w:val="000000" w:themeColor="text1"/>
        </w:rPr>
        <w:instrText xml:space="preserve">ecords" </w:instrText>
      </w:r>
      <w:r w:rsidR="00A17B54" w:rsidRPr="008D540F">
        <w:rPr>
          <w:rStyle w:val="Heading3Char"/>
          <w:color w:val="000000" w:themeColor="text1"/>
          <w:szCs w:val="24"/>
        </w:rPr>
        <w:fldChar w:fldCharType="end"/>
      </w:r>
      <w:r w:rsidR="009C7D91" w:rsidRPr="008D540F">
        <w:rPr>
          <w:bCs w:val="0"/>
          <w:color w:val="000000" w:themeColor="text1"/>
        </w:rPr>
        <w:fldChar w:fldCharType="begin"/>
      </w:r>
      <w:r w:rsidR="009C7D91" w:rsidRPr="008D540F">
        <w:rPr>
          <w:color w:val="000000" w:themeColor="text1"/>
        </w:rPr>
        <w:instrText xml:space="preserve"> XE "Flight:forms and records" </w:instrText>
      </w:r>
      <w:r w:rsidR="009C7D91" w:rsidRPr="008D540F">
        <w:rPr>
          <w:bCs w:val="0"/>
          <w:color w:val="000000" w:themeColor="text1"/>
        </w:rPr>
        <w:fldChar w:fldCharType="end"/>
      </w:r>
      <w:r w:rsidR="009C7D91" w:rsidRPr="008D540F">
        <w:rPr>
          <w:bCs w:val="0"/>
          <w:color w:val="000000" w:themeColor="text1"/>
        </w:rPr>
        <w:fldChar w:fldCharType="begin"/>
      </w:r>
      <w:r w:rsidR="009C7D91" w:rsidRPr="008D540F">
        <w:rPr>
          <w:color w:val="000000" w:themeColor="text1"/>
        </w:rPr>
        <w:instrText xml:space="preserve"> XE "Flight:Documentation" </w:instrText>
      </w:r>
      <w:r w:rsidR="009C7D91" w:rsidRPr="008D540F">
        <w:rPr>
          <w:bCs w:val="0"/>
          <w:color w:val="000000" w:themeColor="text1"/>
        </w:rPr>
        <w:fldChar w:fldCharType="end"/>
      </w:r>
      <w:r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shd w:val="clear" w:color="auto" w:fill="FFFFFF"/>
        </w:rPr>
      </w:pPr>
      <w:r w:rsidRPr="008D540F">
        <w:rPr>
          <w:color w:val="000000" w:themeColor="text1"/>
          <w:shd w:val="clear" w:color="auto" w:fill="FFFFFF"/>
        </w:rPr>
        <w:t>Requests For Flight Approval</w:t>
      </w:r>
      <w:r w:rsidR="00A17B54" w:rsidRPr="008D540F">
        <w:rPr>
          <w:color w:val="000000" w:themeColor="text1"/>
          <w:shd w:val="clear" w:color="auto" w:fill="FFFFFF"/>
        </w:rPr>
        <w:fldChar w:fldCharType="begin"/>
      </w:r>
      <w:r w:rsidR="00A17B54" w:rsidRPr="008D540F">
        <w:rPr>
          <w:color w:val="000000" w:themeColor="text1"/>
        </w:rPr>
        <w:instrText xml:space="preserve"> XE "Flight:</w:instrText>
      </w:r>
      <w:r w:rsidR="007C2CF0" w:rsidRPr="008D540F">
        <w:rPr>
          <w:color w:val="000000" w:themeColor="text1"/>
        </w:rPr>
        <w:instrText>requests for flight a</w:instrText>
      </w:r>
      <w:r w:rsidR="00A17B54" w:rsidRPr="008D540F">
        <w:rPr>
          <w:color w:val="000000" w:themeColor="text1"/>
        </w:rPr>
        <w:instrText xml:space="preserve">pproval" </w:instrText>
      </w:r>
      <w:r w:rsidR="00A17B54" w:rsidRPr="008D540F">
        <w:rPr>
          <w:color w:val="000000" w:themeColor="text1"/>
          <w:shd w:val="clear" w:color="auto" w:fill="FFFFFF"/>
        </w:rPr>
        <w:fldChar w:fldCharType="end"/>
      </w:r>
      <w:r w:rsidR="00A17B54" w:rsidRPr="008D540F">
        <w:rPr>
          <w:color w:val="000000" w:themeColor="text1"/>
          <w:shd w:val="clear" w:color="auto" w:fill="FFFFFF"/>
        </w:rPr>
        <w:fldChar w:fldCharType="begin"/>
      </w:r>
      <w:r w:rsidR="00A17B54" w:rsidRPr="008D540F">
        <w:rPr>
          <w:color w:val="000000" w:themeColor="text1"/>
        </w:rPr>
        <w:instrText xml:space="preserve"> XE "</w:instrText>
      </w:r>
      <w:r w:rsidR="000B64AC" w:rsidRPr="008D540F">
        <w:rPr>
          <w:color w:val="000000" w:themeColor="text1"/>
        </w:rPr>
        <w:instrText>Procedures</w:instrText>
      </w:r>
      <w:r w:rsidR="00A17B54" w:rsidRPr="008D540F">
        <w:rPr>
          <w:color w:val="000000" w:themeColor="text1"/>
          <w:u w:val="single"/>
        </w:rPr>
        <w:instrText>:</w:instrText>
      </w:r>
      <w:r w:rsidR="007C2CF0" w:rsidRPr="008D540F">
        <w:rPr>
          <w:color w:val="000000" w:themeColor="text1"/>
        </w:rPr>
        <w:instrText>requests for flight a</w:instrText>
      </w:r>
      <w:r w:rsidR="00A17B54" w:rsidRPr="008D540F">
        <w:rPr>
          <w:color w:val="000000" w:themeColor="text1"/>
        </w:rPr>
        <w:instrText xml:space="preserve">pproval" </w:instrText>
      </w:r>
      <w:r w:rsidR="00A17B54"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GFR written approval</w:t>
      </w:r>
      <w:r w:rsidR="009803B9" w:rsidRPr="008D540F">
        <w:rPr>
          <w:color w:val="000000" w:themeColor="text1"/>
          <w:shd w:val="clear" w:color="auto" w:fill="FFFFFF"/>
        </w:rPr>
        <w:t xml:space="preserve"> is required for all flights under this Instruction.</w:t>
      </w:r>
    </w:p>
    <w:p w:rsidR="00C75281" w:rsidRPr="008D540F" w:rsidRDefault="000B64AC" w:rsidP="0027754D">
      <w:pPr>
        <w:numPr>
          <w:ilvl w:val="3"/>
          <w:numId w:val="1"/>
        </w:numPr>
        <w:spacing w:after="120"/>
        <w:rPr>
          <w:color w:val="000000" w:themeColor="text1"/>
        </w:rPr>
      </w:pPr>
      <w:r w:rsidRPr="008D540F">
        <w:rPr>
          <w:color w:val="000000" w:themeColor="text1"/>
          <w:shd w:val="clear" w:color="auto" w:fill="FFFFFF"/>
        </w:rPr>
        <w:t>Procedures</w:t>
      </w:r>
      <w:r w:rsidR="00C75281" w:rsidRPr="008D540F">
        <w:rPr>
          <w:color w:val="000000" w:themeColor="text1"/>
          <w:shd w:val="clear" w:color="auto" w:fill="FFFFFF"/>
        </w:rPr>
        <w:t xml:space="preserve"> shall outline requirements for completion and submission of </w:t>
      </w:r>
      <w:hyperlink w:anchor="DDF644" w:history="1">
        <w:r w:rsidR="00C75281" w:rsidRPr="008D540F">
          <w:rPr>
            <w:rStyle w:val="Hyperlink"/>
            <w:shd w:val="clear" w:color="auto" w:fill="FFFFFF"/>
          </w:rPr>
          <w:t xml:space="preserve">DCMA Form </w:t>
        </w:r>
        <w:r w:rsidR="00306AAA" w:rsidRPr="008D540F">
          <w:rPr>
            <w:rStyle w:val="Hyperlink"/>
            <w:shd w:val="clear" w:color="auto" w:fill="FFFFFF"/>
          </w:rPr>
          <w:t>644</w:t>
        </w:r>
        <w:r w:rsidR="00A2101B" w:rsidRPr="008D540F">
          <w:rPr>
            <w:rStyle w:val="Hyperlink"/>
            <w:shd w:val="clear" w:color="auto" w:fill="FFFFFF"/>
          </w:rPr>
          <w:t>,</w:t>
        </w:r>
        <w:r w:rsidR="00C75281" w:rsidRPr="008D540F">
          <w:rPr>
            <w:rStyle w:val="Hyperlink"/>
            <w:shd w:val="clear" w:color="auto" w:fill="FFFFFF"/>
          </w:rPr>
          <w:t xml:space="preserve"> </w:t>
        </w:r>
        <w:r w:rsidR="00C75281" w:rsidRPr="008D540F">
          <w:rPr>
            <w:rStyle w:val="Hyperlink"/>
            <w:i/>
            <w:shd w:val="clear" w:color="auto" w:fill="FFFFFF"/>
          </w:rPr>
          <w:t>Request For Flight Approval</w:t>
        </w:r>
      </w:hyperlink>
      <w:r w:rsidR="00A2101B" w:rsidRPr="008D540F">
        <w:rPr>
          <w:rStyle w:val="Hyperlink"/>
          <w:u w:val="none"/>
        </w:rPr>
        <w:t xml:space="preserve"> </w:t>
      </w:r>
      <w:r w:rsidR="00A2101B" w:rsidRPr="008D540F">
        <w:rPr>
          <w:color w:val="000000" w:themeColor="text1"/>
          <w:shd w:val="clear" w:color="auto" w:fill="FFFFFF"/>
        </w:rPr>
        <w:t>(</w:t>
      </w:r>
      <w:hyperlink w:anchor="Attachment_2" w:history="1">
        <w:r w:rsidR="00A2101B" w:rsidRPr="008D540F">
          <w:rPr>
            <w:rStyle w:val="Hyperlink"/>
            <w:shd w:val="clear" w:color="auto" w:fill="FFFFFF"/>
          </w:rPr>
          <w:t>Attachment 2</w:t>
        </w:r>
      </w:hyperlink>
      <w:r w:rsidR="00A2101B" w:rsidRPr="008D540F">
        <w:rPr>
          <w:color w:val="000000" w:themeColor="text1"/>
          <w:shd w:val="clear" w:color="auto" w:fill="FFFFFF"/>
        </w:rPr>
        <w:t>)</w:t>
      </w:r>
      <w:r w:rsidR="00C75281" w:rsidRPr="008D540F">
        <w:rPr>
          <w:color w:val="000000" w:themeColor="text1"/>
          <w:shd w:val="clear" w:color="auto" w:fill="FFFFFF"/>
        </w:rPr>
        <w:t>, or GFR approved equivalent form</w:t>
      </w:r>
      <w:r w:rsidR="007C3B45" w:rsidRPr="008D540F">
        <w:rPr>
          <w:color w:val="000000" w:themeColor="text1"/>
          <w:shd w:val="clear" w:color="auto" w:fill="FFFFFF"/>
        </w:rPr>
        <w:t xml:space="preserve">.  </w:t>
      </w:r>
      <w:r w:rsidR="00C75281" w:rsidRPr="008D540F">
        <w:rPr>
          <w:color w:val="000000" w:themeColor="text1"/>
          <w:shd w:val="clear" w:color="auto" w:fill="FFFFFF"/>
        </w:rPr>
        <w:t xml:space="preserve">GFR approved alternate forms shall contain the same </w:t>
      </w:r>
      <w:r w:rsidR="00C75281" w:rsidRPr="008D540F">
        <w:rPr>
          <w:color w:val="000000" w:themeColor="text1"/>
        </w:rPr>
        <w:t>required</w:t>
      </w:r>
      <w:r w:rsidR="00C75281" w:rsidRPr="008D540F">
        <w:rPr>
          <w:color w:val="000000" w:themeColor="text1"/>
          <w:shd w:val="clear" w:color="auto" w:fill="FFFFFF"/>
        </w:rPr>
        <w:t xml:space="preserve"> information depicted on the </w:t>
      </w:r>
      <w:hyperlink w:anchor="DDF644" w:history="1">
        <w:r w:rsidR="00C75281" w:rsidRPr="008D540F">
          <w:rPr>
            <w:rStyle w:val="Hyperlink"/>
            <w:shd w:val="clear" w:color="auto" w:fill="FFFFFF"/>
          </w:rPr>
          <w:t xml:space="preserve">DCMA Form </w:t>
        </w:r>
        <w:r w:rsidR="00306AAA" w:rsidRPr="008D540F">
          <w:rPr>
            <w:rStyle w:val="Hyperlink"/>
            <w:shd w:val="clear" w:color="auto" w:fill="FFFFFF"/>
          </w:rPr>
          <w:t>644</w:t>
        </w:r>
      </w:hyperlink>
      <w:r w:rsidR="00C75281"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The Government’s assumption of risk of loss under the </w:t>
      </w:r>
      <w:hyperlink w:anchor="DFARSGFRC" w:history="1">
        <w:r w:rsidR="00670E2F" w:rsidRPr="008D540F">
          <w:rPr>
            <w:rStyle w:val="Hyperlink"/>
          </w:rPr>
          <w:t>GFRC</w:t>
        </w:r>
      </w:hyperlink>
      <w:r w:rsidRPr="008D540F">
        <w:rPr>
          <w:color w:val="000000" w:themeColor="text1"/>
          <w:shd w:val="clear" w:color="auto" w:fill="FFFFFF"/>
        </w:rPr>
        <w:t xml:space="preserve"> does not extend to flights not previously approved in writing by the GFR, or to flights which the corresponding flight approvals have been altered </w:t>
      </w:r>
      <w:r w:rsidRPr="008D540F">
        <w:rPr>
          <w:color w:val="000000" w:themeColor="text1"/>
        </w:rPr>
        <w:t>following</w:t>
      </w:r>
      <w:r w:rsidRPr="008D540F">
        <w:rPr>
          <w:color w:val="000000" w:themeColor="text1"/>
          <w:shd w:val="clear" w:color="auto" w:fill="FFFFFF"/>
        </w:rPr>
        <w:t xml:space="preserve"> the GFR’s signature and without the GFR’s </w:t>
      </w:r>
      <w:r w:rsidR="00412AB1" w:rsidRPr="008D540F">
        <w:rPr>
          <w:color w:val="000000" w:themeColor="text1"/>
          <w:shd w:val="clear" w:color="auto" w:fill="FFFFFF"/>
        </w:rPr>
        <w:t>approval</w:t>
      </w:r>
      <w:r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The names of </w:t>
      </w:r>
      <w:r w:rsidR="004C6ABA" w:rsidRPr="008D540F">
        <w:rPr>
          <w:color w:val="000000" w:themeColor="text1"/>
          <w:shd w:val="clear" w:color="auto" w:fill="FFFFFF"/>
        </w:rPr>
        <w:t>all</w:t>
      </w:r>
      <w:r w:rsidRPr="008D540F">
        <w:rPr>
          <w:color w:val="000000" w:themeColor="text1"/>
          <w:shd w:val="clear" w:color="auto" w:fill="FFFFFF"/>
        </w:rPr>
        <w:t xml:space="preserve"> crewmembers, non-crewmembers, and passengers (Government or contractor) flying on aircraft in </w:t>
      </w:r>
      <w:r w:rsidRPr="008D540F">
        <w:rPr>
          <w:color w:val="000000" w:themeColor="text1"/>
        </w:rPr>
        <w:t>accordance</w:t>
      </w:r>
      <w:r w:rsidRPr="008D540F">
        <w:rPr>
          <w:color w:val="000000" w:themeColor="text1"/>
          <w:shd w:val="clear" w:color="auto" w:fill="FFFFFF"/>
        </w:rPr>
        <w:t xml:space="preserve"> with this Instruction, must be depicted</w:t>
      </w:r>
      <w:r w:rsidR="00536512" w:rsidRPr="008D540F">
        <w:rPr>
          <w:color w:val="000000" w:themeColor="text1"/>
          <w:shd w:val="clear" w:color="auto" w:fill="FFFFFF"/>
        </w:rPr>
        <w:t>,</w:t>
      </w:r>
      <w:r w:rsidRPr="008D540F">
        <w:rPr>
          <w:color w:val="000000" w:themeColor="text1"/>
          <w:shd w:val="clear" w:color="auto" w:fill="FFFFFF"/>
        </w:rPr>
        <w:t xml:space="preserve"> </w:t>
      </w:r>
      <w:r w:rsidR="00536512" w:rsidRPr="008D540F">
        <w:rPr>
          <w:color w:val="000000" w:themeColor="text1"/>
          <w:shd w:val="clear" w:color="auto" w:fill="FFFFFF"/>
        </w:rPr>
        <w:t>or attached to,</w:t>
      </w:r>
      <w:r w:rsidRPr="008D540F">
        <w:rPr>
          <w:color w:val="000000" w:themeColor="text1"/>
          <w:shd w:val="clear" w:color="auto" w:fill="FFFFFF"/>
        </w:rPr>
        <w:t xml:space="preserve"> the </w:t>
      </w:r>
      <w:hyperlink w:anchor="DDF644" w:history="1">
        <w:r w:rsidRPr="008D540F">
          <w:rPr>
            <w:rStyle w:val="Hyperlink"/>
            <w:i/>
            <w:shd w:val="clear" w:color="auto" w:fill="FFFFFF"/>
          </w:rPr>
          <w:t>Flight Approval Request</w:t>
        </w:r>
      </w:hyperlink>
      <w:r w:rsidR="00536512"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The flight approval request must be completed through block </w:t>
      </w:r>
      <w:r w:rsidR="004C6ABA" w:rsidRPr="008D540F">
        <w:rPr>
          <w:color w:val="000000" w:themeColor="text1"/>
          <w:shd w:val="clear" w:color="auto" w:fill="FFFFFF"/>
        </w:rPr>
        <w:t>8</w:t>
      </w:r>
      <w:r w:rsidRPr="008D540F">
        <w:rPr>
          <w:color w:val="000000" w:themeColor="text1"/>
          <w:shd w:val="clear" w:color="auto" w:fill="FFFFFF"/>
        </w:rPr>
        <w:t xml:space="preserve"> for approval</w:t>
      </w:r>
      <w:r w:rsidR="007C3B45" w:rsidRPr="008D540F">
        <w:rPr>
          <w:color w:val="000000" w:themeColor="text1"/>
          <w:shd w:val="clear" w:color="auto" w:fill="FFFFFF"/>
        </w:rPr>
        <w:t xml:space="preserve">.  </w:t>
      </w:r>
      <w:r w:rsidRPr="008D540F">
        <w:rPr>
          <w:color w:val="000000" w:themeColor="text1"/>
          <w:shd w:val="clear" w:color="auto" w:fill="FFFFFF"/>
        </w:rPr>
        <w:t xml:space="preserve">Specifically, the following items must be </w:t>
      </w:r>
      <w:r w:rsidRPr="008D540F">
        <w:rPr>
          <w:color w:val="000000" w:themeColor="text1"/>
        </w:rPr>
        <w:t>completed</w:t>
      </w:r>
      <w:r w:rsidRPr="008D540F">
        <w:rPr>
          <w:color w:val="000000" w:themeColor="text1"/>
          <w:shd w:val="clear" w:color="auto" w:fill="FFFFFF"/>
        </w:rPr>
        <w:t xml:space="preserve"> in detail:</w:t>
      </w:r>
    </w:p>
    <w:p w:rsidR="00DA2372" w:rsidRPr="008D540F" w:rsidRDefault="004B048B" w:rsidP="0027754D">
      <w:pPr>
        <w:numPr>
          <w:ilvl w:val="4"/>
          <w:numId w:val="1"/>
        </w:numPr>
        <w:spacing w:after="120"/>
        <w:rPr>
          <w:color w:val="000000" w:themeColor="text1"/>
        </w:rPr>
      </w:pPr>
      <w:r w:rsidRPr="008D540F">
        <w:rPr>
          <w:color w:val="000000" w:themeColor="text1"/>
          <w:shd w:val="clear" w:color="auto" w:fill="FFFFFF"/>
        </w:rPr>
        <w:t>Block 2</w:t>
      </w:r>
      <w:r w:rsidR="00C75281" w:rsidRPr="008D540F">
        <w:rPr>
          <w:color w:val="000000" w:themeColor="text1"/>
          <w:shd w:val="clear" w:color="auto" w:fill="FFFFFF"/>
        </w:rPr>
        <w:t xml:space="preserve"> - A by-name listing of all </w:t>
      </w:r>
      <w:r w:rsidR="00C75281" w:rsidRPr="008D540F">
        <w:rPr>
          <w:color w:val="000000" w:themeColor="text1"/>
        </w:rPr>
        <w:t>crewmember</w:t>
      </w:r>
      <w:r w:rsidRPr="008D540F">
        <w:rPr>
          <w:color w:val="000000" w:themeColor="text1"/>
          <w:shd w:val="clear" w:color="auto" w:fill="FFFFFF"/>
        </w:rPr>
        <w:t xml:space="preserve"> </w:t>
      </w:r>
      <w:r w:rsidR="00C75281" w:rsidRPr="008D540F">
        <w:rPr>
          <w:color w:val="000000" w:themeColor="text1"/>
          <w:shd w:val="clear" w:color="auto" w:fill="FFFFFF"/>
        </w:rPr>
        <w:t>personnel, by position, authorized to participate in the flight</w:t>
      </w:r>
      <w:r w:rsidR="007C3B45" w:rsidRPr="008D540F">
        <w:rPr>
          <w:color w:val="000000" w:themeColor="text1"/>
          <w:shd w:val="clear" w:color="auto" w:fill="FFFFFF"/>
        </w:rPr>
        <w:t xml:space="preserve">.  </w:t>
      </w:r>
      <w:r w:rsidRPr="008D540F">
        <w:rPr>
          <w:color w:val="000000" w:themeColor="text1"/>
          <w:shd w:val="clear" w:color="auto" w:fill="FFFFFF"/>
        </w:rPr>
        <w:t>Contractors shall identify the PIC in Block 2.</w:t>
      </w:r>
    </w:p>
    <w:p w:rsidR="004B048B" w:rsidRPr="008D540F" w:rsidRDefault="004B048B" w:rsidP="0027754D">
      <w:pPr>
        <w:numPr>
          <w:ilvl w:val="4"/>
          <w:numId w:val="1"/>
        </w:numPr>
        <w:spacing w:after="120"/>
        <w:rPr>
          <w:color w:val="000000" w:themeColor="text1"/>
        </w:rPr>
      </w:pPr>
      <w:r w:rsidRPr="008D540F">
        <w:rPr>
          <w:color w:val="000000" w:themeColor="text1"/>
          <w:shd w:val="clear" w:color="auto" w:fill="FFFFFF"/>
        </w:rPr>
        <w:t>Block 3 - A by-name listing of all non-crewmember personnel, by position, authorized to participate in the flight</w:t>
      </w:r>
      <w:r w:rsidR="00676A44" w:rsidRPr="008D540F">
        <w:rPr>
          <w:color w:val="000000" w:themeColor="text1"/>
          <w:shd w:val="clear" w:color="auto" w:fill="FFFFFF"/>
        </w:rPr>
        <w:t>.</w:t>
      </w:r>
    </w:p>
    <w:p w:rsidR="00C75281" w:rsidRPr="008D540F" w:rsidRDefault="00C75281" w:rsidP="0027754D">
      <w:pPr>
        <w:numPr>
          <w:ilvl w:val="4"/>
          <w:numId w:val="1"/>
        </w:numPr>
        <w:spacing w:after="120"/>
        <w:rPr>
          <w:color w:val="000000" w:themeColor="text1"/>
        </w:rPr>
      </w:pPr>
      <w:r w:rsidRPr="008D540F">
        <w:rPr>
          <w:color w:val="000000" w:themeColor="text1"/>
          <w:shd w:val="clear" w:color="auto" w:fill="FFFFFF"/>
        </w:rPr>
        <w:t>Block 7 - Type of flight, profile, governing directives, test plan, flight release, etc. Include flight area, route of flight, stops, and destination.</w:t>
      </w:r>
    </w:p>
    <w:p w:rsidR="00DA2372" w:rsidRPr="008D540F" w:rsidRDefault="00C75281" w:rsidP="0027754D">
      <w:pPr>
        <w:numPr>
          <w:ilvl w:val="4"/>
          <w:numId w:val="1"/>
        </w:numPr>
        <w:spacing w:after="120"/>
        <w:rPr>
          <w:color w:val="000000" w:themeColor="text1"/>
        </w:rPr>
      </w:pPr>
      <w:r w:rsidRPr="008D540F">
        <w:rPr>
          <w:color w:val="000000" w:themeColor="text1"/>
          <w:shd w:val="clear" w:color="auto" w:fill="FFFFFF"/>
        </w:rPr>
        <w:lastRenderedPageBreak/>
        <w:t xml:space="preserve">Block 8 - Signature and contact </w:t>
      </w:r>
      <w:r w:rsidRPr="008D540F">
        <w:rPr>
          <w:color w:val="000000" w:themeColor="text1"/>
        </w:rPr>
        <w:t>information</w:t>
      </w:r>
      <w:r w:rsidRPr="008D540F">
        <w:rPr>
          <w:color w:val="000000" w:themeColor="text1"/>
          <w:shd w:val="clear" w:color="auto" w:fill="FFFFFF"/>
        </w:rPr>
        <w:t xml:space="preserve"> of </w:t>
      </w:r>
      <w:r w:rsidR="0079626F" w:rsidRPr="008D540F">
        <w:rPr>
          <w:color w:val="000000" w:themeColor="text1"/>
          <w:shd w:val="clear" w:color="auto" w:fill="FFFFFF"/>
        </w:rPr>
        <w:t>CRO</w:t>
      </w:r>
      <w:r w:rsidRPr="008D540F">
        <w:rPr>
          <w:color w:val="000000" w:themeColor="text1"/>
          <w:shd w:val="clear" w:color="auto" w:fill="FFFFFF"/>
        </w:rPr>
        <w:t xml:space="preserve"> who certifies that the flight is in accordance with the flight program authorized by the contract and shall be conducted in accordance with the approved flight operations procedures.</w:t>
      </w:r>
    </w:p>
    <w:p w:rsidR="004B048B" w:rsidRPr="008D540F" w:rsidRDefault="004B048B" w:rsidP="0027754D">
      <w:pPr>
        <w:numPr>
          <w:ilvl w:val="4"/>
          <w:numId w:val="1"/>
        </w:numPr>
        <w:spacing w:after="120"/>
        <w:rPr>
          <w:color w:val="000000" w:themeColor="text1"/>
        </w:rPr>
      </w:pPr>
      <w:r w:rsidRPr="008D540F">
        <w:rPr>
          <w:color w:val="000000" w:themeColor="text1"/>
        </w:rPr>
        <w:t>Block 9 – GFR signature</w:t>
      </w:r>
      <w:r w:rsidR="007C3B45" w:rsidRPr="008D540F">
        <w:rPr>
          <w:color w:val="000000" w:themeColor="text1"/>
        </w:rPr>
        <w:t xml:space="preserve">.  </w:t>
      </w:r>
      <w:r w:rsidRPr="008D540F">
        <w:rPr>
          <w:color w:val="000000" w:themeColor="text1"/>
        </w:rPr>
        <w:t>Must be in writing</w:t>
      </w:r>
      <w:r w:rsidR="007C3B45" w:rsidRPr="008D540F">
        <w:rPr>
          <w:color w:val="000000" w:themeColor="text1"/>
        </w:rPr>
        <w:t xml:space="preserve">.  </w:t>
      </w:r>
      <w:r w:rsidRPr="008D540F">
        <w:rPr>
          <w:color w:val="000000" w:themeColor="text1"/>
        </w:rPr>
        <w:t>A digitally signed email meets this requirement.</w:t>
      </w:r>
    </w:p>
    <w:p w:rsidR="00C75281" w:rsidRPr="008D540F" w:rsidRDefault="00206F29" w:rsidP="0027754D">
      <w:pPr>
        <w:numPr>
          <w:ilvl w:val="4"/>
          <w:numId w:val="1"/>
        </w:numPr>
        <w:spacing w:after="120"/>
        <w:rPr>
          <w:color w:val="000000" w:themeColor="text1"/>
          <w:shd w:val="clear" w:color="auto" w:fill="FFFFFF"/>
        </w:rPr>
      </w:pPr>
      <w:r w:rsidRPr="008D540F">
        <w:rPr>
          <w:color w:val="000000" w:themeColor="text1"/>
          <w:shd w:val="clear" w:color="auto" w:fill="FFFFFF"/>
        </w:rPr>
        <w:t xml:space="preserve">Block 10-13 - Record </w:t>
      </w:r>
      <w:r w:rsidR="00C75281" w:rsidRPr="008D540F">
        <w:rPr>
          <w:color w:val="000000" w:themeColor="text1"/>
          <w:shd w:val="clear" w:color="auto" w:fill="FFFFFF"/>
        </w:rPr>
        <w:t>the</w:t>
      </w:r>
      <w:r w:rsidRPr="008D540F">
        <w:rPr>
          <w:color w:val="000000" w:themeColor="text1"/>
          <w:shd w:val="clear" w:color="auto" w:fill="FFFFFF"/>
        </w:rPr>
        <w:t xml:space="preserve"> </w:t>
      </w:r>
      <w:r w:rsidR="003553A8" w:rsidRPr="008D540F">
        <w:rPr>
          <w:color w:val="000000" w:themeColor="text1"/>
          <w:shd w:val="clear" w:color="auto" w:fill="FFFFFF"/>
        </w:rPr>
        <w:t>applicable</w:t>
      </w:r>
      <w:r w:rsidR="00C75281" w:rsidRPr="008D540F">
        <w:rPr>
          <w:color w:val="000000" w:themeColor="text1"/>
          <w:shd w:val="clear" w:color="auto" w:fill="FFFFFF"/>
        </w:rPr>
        <w:t xml:space="preserve"> information</w:t>
      </w:r>
      <w:r w:rsidRPr="008D540F">
        <w:rPr>
          <w:color w:val="000000" w:themeColor="text1"/>
          <w:shd w:val="clear" w:color="auto" w:fill="FFFFFF"/>
        </w:rPr>
        <w:t xml:space="preserve"> </w:t>
      </w:r>
      <w:r w:rsidR="00C75281" w:rsidRPr="008D540F">
        <w:rPr>
          <w:color w:val="000000" w:themeColor="text1"/>
          <w:shd w:val="clear" w:color="auto" w:fill="FFFFFF"/>
        </w:rPr>
        <w:t>upon completion of the flight</w:t>
      </w:r>
      <w:r w:rsidR="00BC35E9" w:rsidRPr="008D540F">
        <w:rPr>
          <w:color w:val="000000" w:themeColor="text1"/>
          <w:shd w:val="clear" w:color="auto" w:fill="FFFFFF"/>
        </w:rPr>
        <w:t xml:space="preserve"> </w:t>
      </w:r>
      <w:r w:rsidR="003553A8" w:rsidRPr="008D540F">
        <w:rPr>
          <w:color w:val="000000" w:themeColor="text1"/>
          <w:shd w:val="clear" w:color="auto" w:fill="FFFFFF"/>
        </w:rPr>
        <w:t xml:space="preserve">and provide </w:t>
      </w:r>
      <w:r w:rsidR="00AC33C1" w:rsidRPr="008D540F">
        <w:rPr>
          <w:color w:val="000000" w:themeColor="text1"/>
          <w:shd w:val="clear" w:color="auto" w:fill="FFFFFF"/>
        </w:rPr>
        <w:t>to the GFR</w:t>
      </w:r>
      <w:r w:rsidRPr="008D540F">
        <w:rPr>
          <w:color w:val="000000" w:themeColor="text1"/>
          <w:shd w:val="clear" w:color="auto" w:fill="FFFFFF"/>
        </w:rPr>
        <w:t xml:space="preserve"> within 24 hours</w:t>
      </w:r>
      <w:r w:rsidR="007C3B45" w:rsidRPr="008D540F">
        <w:rPr>
          <w:color w:val="000000" w:themeColor="text1"/>
          <w:shd w:val="clear" w:color="auto" w:fill="FFFFFF"/>
        </w:rPr>
        <w:t xml:space="preserve">.  </w:t>
      </w:r>
      <w:r w:rsidRPr="008D540F">
        <w:rPr>
          <w:color w:val="000000" w:themeColor="text1"/>
          <w:shd w:val="clear" w:color="auto" w:fill="FFFFFF"/>
        </w:rPr>
        <w:t>The GFR may waive this requirement for operations where the contractor aircrew</w:t>
      </w:r>
      <w:r w:rsidR="007C3B45" w:rsidRPr="008D540F">
        <w:rPr>
          <w:color w:val="000000" w:themeColor="text1"/>
          <w:shd w:val="clear" w:color="auto" w:fill="FFFFFF"/>
        </w:rPr>
        <w:t xml:space="preserve"> are embedded in Service units.</w:t>
      </w:r>
    </w:p>
    <w:p w:rsidR="002500B4" w:rsidRPr="008D540F" w:rsidRDefault="000F559C" w:rsidP="0027754D">
      <w:pPr>
        <w:numPr>
          <w:ilvl w:val="4"/>
          <w:numId w:val="1"/>
        </w:numPr>
        <w:spacing w:after="120"/>
        <w:rPr>
          <w:color w:val="000000" w:themeColor="text1"/>
        </w:rPr>
      </w:pPr>
      <w:r w:rsidRPr="008D540F">
        <w:rPr>
          <w:color w:val="000000" w:themeColor="text1"/>
        </w:rPr>
        <w:t xml:space="preserve">Once </w:t>
      </w:r>
      <w:r w:rsidR="008715E2" w:rsidRPr="008D540F">
        <w:rPr>
          <w:color w:val="000000" w:themeColor="text1"/>
        </w:rPr>
        <w:t xml:space="preserve">the flight approval is </w:t>
      </w:r>
      <w:r w:rsidRPr="008D540F">
        <w:rPr>
          <w:color w:val="000000" w:themeColor="text1"/>
        </w:rPr>
        <w:t>signed, contractors shall not deviate from the authorized pr</w:t>
      </w:r>
      <w:r w:rsidR="00A66D4B" w:rsidRPr="008D540F">
        <w:rPr>
          <w:color w:val="000000" w:themeColor="text1"/>
        </w:rPr>
        <w:t>ofile without advance approval in writing</w:t>
      </w:r>
      <w:r w:rsidRPr="008D540F">
        <w:rPr>
          <w:color w:val="000000" w:themeColor="text1"/>
        </w:rPr>
        <w:t xml:space="preserve"> from the GFR</w:t>
      </w:r>
      <w:r w:rsidR="007C3B45" w:rsidRPr="008D540F">
        <w:rPr>
          <w:color w:val="000000" w:themeColor="text1"/>
        </w:rPr>
        <w:t xml:space="preserve">.  </w:t>
      </w:r>
      <w:r w:rsidR="00A66D4B" w:rsidRPr="008D540F">
        <w:rPr>
          <w:color w:val="000000" w:themeColor="text1"/>
        </w:rPr>
        <w:t>A digitally signed email from the GFR meets this requirement.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Contractor Crewmember Record</w:t>
      </w:r>
      <w:r w:rsidR="007C3B45" w:rsidRPr="008D540F">
        <w:rPr>
          <w:color w:val="000000" w:themeColor="text1"/>
          <w:shd w:val="clear" w:color="auto" w:fill="FFFFFF"/>
        </w:rPr>
        <w:t xml:space="preserve">.  </w:t>
      </w:r>
      <w:r w:rsidRPr="008D540F">
        <w:rPr>
          <w:color w:val="000000" w:themeColor="text1"/>
          <w:shd w:val="clear" w:color="auto" w:fill="FFFFFF"/>
        </w:rPr>
        <w:t xml:space="preserve">Use </w:t>
      </w:r>
      <w:hyperlink w:anchor="DDF1821" w:history="1">
        <w:r w:rsidR="00676A44" w:rsidRPr="008D540F">
          <w:rPr>
            <w:rStyle w:val="Hyperlink"/>
            <w:shd w:val="clear" w:color="auto" w:fill="FFFFFF"/>
          </w:rPr>
          <w:t>DD Form 1821, Contractor Crewmember Record</w:t>
        </w:r>
      </w:hyperlink>
      <w:r w:rsidR="00676A44" w:rsidRPr="008D540F">
        <w:rPr>
          <w:color w:val="000000"/>
          <w:shd w:val="clear" w:color="auto" w:fill="FFFFFF"/>
        </w:rPr>
        <w:t>, (</w:t>
      </w:r>
      <w:hyperlink w:anchor="Attachment_4" w:history="1">
        <w:r w:rsidR="00676A44" w:rsidRPr="008D540F">
          <w:rPr>
            <w:rStyle w:val="Hyperlink"/>
            <w:shd w:val="clear" w:color="auto" w:fill="FFFFFF"/>
          </w:rPr>
          <w:t>Attachment 4</w:t>
        </w:r>
      </w:hyperlink>
      <w:r w:rsidR="00676A44" w:rsidRPr="008D540F">
        <w:rPr>
          <w:color w:val="000000"/>
          <w:shd w:val="clear" w:color="auto" w:fill="FFFFFF"/>
        </w:rPr>
        <w:t>),</w:t>
      </w:r>
      <w:r w:rsidR="007722BF" w:rsidRPr="008D540F">
        <w:rPr>
          <w:color w:val="000000" w:themeColor="text1"/>
          <w:shd w:val="clear" w:color="auto" w:fill="FFFFFF"/>
        </w:rPr>
        <w:t xml:space="preserve"> </w:t>
      </w:r>
      <w:r w:rsidRPr="008D540F">
        <w:rPr>
          <w:color w:val="000000" w:themeColor="text1"/>
          <w:shd w:val="clear" w:color="auto" w:fill="FFFFFF"/>
        </w:rPr>
        <w:t xml:space="preserve">or Service forms and directives, to record individual crewmember training, qualifications, </w:t>
      </w:r>
      <w:r w:rsidRPr="008D540F">
        <w:rPr>
          <w:color w:val="000000" w:themeColor="text1"/>
        </w:rPr>
        <w:t>flight</w:t>
      </w:r>
      <w:r w:rsidRPr="008D540F">
        <w:rPr>
          <w:color w:val="000000" w:themeColor="text1"/>
          <w:shd w:val="clear" w:color="auto" w:fill="FFFFFF"/>
        </w:rPr>
        <w:t xml:space="preserve"> time and approval to operate Government aircraft.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Training Folder</w:t>
      </w:r>
      <w:r w:rsidR="00A17B54" w:rsidRPr="008D540F">
        <w:rPr>
          <w:color w:val="000000" w:themeColor="text1"/>
          <w:shd w:val="clear" w:color="auto" w:fill="FFFFFF"/>
        </w:rPr>
        <w:fldChar w:fldCharType="begin"/>
      </w:r>
      <w:r w:rsidR="00A17B54" w:rsidRPr="008D540F">
        <w:rPr>
          <w:color w:val="000000" w:themeColor="text1"/>
        </w:rPr>
        <w:instrText xml:space="preserve"> XE "Training:</w:instrText>
      </w:r>
      <w:r w:rsidR="0036587C" w:rsidRPr="008D540F">
        <w:rPr>
          <w:color w:val="000000" w:themeColor="text1"/>
        </w:rPr>
        <w:instrText>f</w:instrText>
      </w:r>
      <w:r w:rsidR="00A17B54" w:rsidRPr="008D540F">
        <w:rPr>
          <w:color w:val="000000" w:themeColor="text1"/>
        </w:rPr>
        <w:instrText xml:space="preserve">older" </w:instrText>
      </w:r>
      <w:r w:rsidR="00A17B54" w:rsidRPr="008D540F">
        <w:rPr>
          <w:color w:val="000000" w:themeColor="text1"/>
          <w:shd w:val="clear" w:color="auto" w:fill="FFFFFF"/>
        </w:rPr>
        <w:fldChar w:fldCharType="end"/>
      </w:r>
      <w:r w:rsidR="00A17B54" w:rsidRPr="008D540F">
        <w:rPr>
          <w:color w:val="000000" w:themeColor="text1"/>
          <w:shd w:val="clear" w:color="auto" w:fill="FFFFFF"/>
        </w:rPr>
        <w:fldChar w:fldCharType="begin"/>
      </w:r>
      <w:r w:rsidR="00A17B54" w:rsidRPr="008D540F">
        <w:rPr>
          <w:color w:val="000000" w:themeColor="text1"/>
        </w:rPr>
        <w:instrText xml:space="preserve"> XE "Training:</w:instrText>
      </w:r>
      <w:r w:rsidR="0036587C" w:rsidRPr="008D540F">
        <w:rPr>
          <w:color w:val="000000" w:themeColor="text1"/>
        </w:rPr>
        <w:instrText>r</w:instrText>
      </w:r>
      <w:r w:rsidR="00A17B54" w:rsidRPr="008D540F">
        <w:rPr>
          <w:color w:val="000000" w:themeColor="text1"/>
        </w:rPr>
        <w:instrText xml:space="preserve">ecords" </w:instrText>
      </w:r>
      <w:r w:rsidR="00A17B54" w:rsidRPr="008D540F">
        <w:rPr>
          <w:color w:val="000000" w:themeColor="text1"/>
          <w:shd w:val="clear" w:color="auto" w:fill="FFFFFF"/>
        </w:rPr>
        <w:fldChar w:fldCharType="end"/>
      </w:r>
      <w:r w:rsidR="007C3B45" w:rsidRPr="008D540F">
        <w:rPr>
          <w:color w:val="000000" w:themeColor="text1"/>
          <w:shd w:val="clear" w:color="auto" w:fill="FFFFFF"/>
        </w:rPr>
        <w:t xml:space="preserve">.  </w:t>
      </w:r>
      <w:bookmarkStart w:id="217" w:name="Training_Folder"/>
      <w:bookmarkEnd w:id="217"/>
      <w:r w:rsidRPr="008D540F">
        <w:rPr>
          <w:color w:val="000000" w:themeColor="text1"/>
          <w:shd w:val="clear" w:color="auto" w:fill="FFFFFF"/>
        </w:rPr>
        <w:t>Maintain a training folder on each crew/non-crewmember in training status</w:t>
      </w:r>
      <w:r w:rsidR="007C3B45" w:rsidRPr="008D540F">
        <w:rPr>
          <w:color w:val="000000" w:themeColor="text1"/>
          <w:shd w:val="clear" w:color="auto" w:fill="FFFFFF"/>
        </w:rPr>
        <w:t xml:space="preserve">.  </w:t>
      </w:r>
      <w:r w:rsidRPr="008D540F">
        <w:rPr>
          <w:color w:val="000000" w:themeColor="text1"/>
          <w:shd w:val="clear" w:color="auto" w:fill="FFFFFF"/>
        </w:rPr>
        <w:t xml:space="preserve">This folder serves as a management tool to </w:t>
      </w:r>
      <w:r w:rsidRPr="008D540F">
        <w:rPr>
          <w:color w:val="000000" w:themeColor="text1"/>
        </w:rPr>
        <w:t>record</w:t>
      </w:r>
      <w:r w:rsidRPr="008D540F">
        <w:rPr>
          <w:color w:val="000000" w:themeColor="text1"/>
          <w:shd w:val="clear" w:color="auto" w:fill="FFFFFF"/>
        </w:rPr>
        <w:t xml:space="preserve"> training progress and assist in the orderly progression of training</w:t>
      </w:r>
      <w:r w:rsidR="007C3B45" w:rsidRPr="008D540F">
        <w:rPr>
          <w:color w:val="000000" w:themeColor="text1"/>
          <w:shd w:val="clear" w:color="auto" w:fill="FFFFFF"/>
        </w:rPr>
        <w:t xml:space="preserve">.  </w:t>
      </w:r>
      <w:r w:rsidRPr="008D540F">
        <w:rPr>
          <w:color w:val="000000" w:themeColor="text1"/>
          <w:shd w:val="clear" w:color="auto" w:fill="FFFFFF"/>
        </w:rPr>
        <w:t>The folder shall contain:</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A “Training Recap Table” listing all training required by </w:t>
      </w:r>
      <w:r w:rsidRPr="008D540F">
        <w:rPr>
          <w:color w:val="000000" w:themeColor="text1"/>
        </w:rPr>
        <w:t>the</w:t>
      </w:r>
      <w:r w:rsidRPr="008D540F">
        <w:rPr>
          <w:color w:val="000000" w:themeColor="text1"/>
          <w:shd w:val="clear" w:color="auto" w:fill="FFFFFF"/>
        </w:rPr>
        <w:t xml:space="preserve"> upgrade program</w:t>
      </w:r>
      <w:r w:rsidR="007C3B45" w:rsidRPr="008D540F">
        <w:rPr>
          <w:color w:val="000000" w:themeColor="text1"/>
          <w:shd w:val="clear" w:color="auto" w:fill="FFFFFF"/>
        </w:rPr>
        <w:t xml:space="preserve">.  </w:t>
      </w:r>
      <w:r w:rsidRPr="008D540F">
        <w:rPr>
          <w:color w:val="000000" w:themeColor="text1"/>
          <w:shd w:val="clear" w:color="auto" w:fill="FFFFFF"/>
        </w:rPr>
        <w:t>This table should fully identify prerequisite events and should allow the instructor to document the date an event was completed</w:t>
      </w:r>
      <w:r w:rsidR="00676A44"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A record of the grade and date of the current aircraft </w:t>
      </w:r>
      <w:r w:rsidRPr="008D540F">
        <w:rPr>
          <w:color w:val="000000" w:themeColor="text1"/>
        </w:rPr>
        <w:t>and</w:t>
      </w:r>
      <w:r w:rsidRPr="008D540F">
        <w:rPr>
          <w:color w:val="000000" w:themeColor="text1"/>
          <w:shd w:val="clear" w:color="auto" w:fill="FFFFFF"/>
        </w:rPr>
        <w:t xml:space="preserve"> aircrew examinations</w:t>
      </w:r>
      <w:r w:rsidR="00676A44"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Hours, types, and dates of ground schools </w:t>
      </w:r>
      <w:r w:rsidRPr="008D540F">
        <w:rPr>
          <w:color w:val="000000" w:themeColor="text1"/>
        </w:rPr>
        <w:t>completed</w:t>
      </w:r>
      <w:r w:rsidR="00676A44" w:rsidRPr="008D540F">
        <w:rPr>
          <w:color w:val="000000" w:themeColor="text1"/>
          <w:shd w:val="clear" w:color="auto" w:fill="FFFFFF"/>
        </w:rPr>
        <w:t>; and,</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Each training and checkout flight numbered with a résumé as to the areas covered, including how the trainee performed during that training period.</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Records (Crewmember)</w:t>
      </w:r>
      <w:r w:rsidR="007C3B45" w:rsidRPr="008D540F">
        <w:rPr>
          <w:color w:val="000000" w:themeColor="text1"/>
          <w:shd w:val="clear" w:color="auto" w:fill="FFFFFF"/>
        </w:rPr>
        <w:t xml:space="preserve">.  </w:t>
      </w:r>
      <w:r w:rsidRPr="008D540F">
        <w:rPr>
          <w:color w:val="000000" w:themeColor="text1"/>
          <w:shd w:val="clear" w:color="auto" w:fill="FFFFFF"/>
        </w:rPr>
        <w:t>Maintain a record folder for each crewmember after the completion of training and qualification</w:t>
      </w:r>
      <w:r w:rsidR="007C3B45" w:rsidRPr="008D540F">
        <w:rPr>
          <w:color w:val="000000" w:themeColor="text1"/>
          <w:shd w:val="clear" w:color="auto" w:fill="FFFFFF"/>
        </w:rPr>
        <w:t xml:space="preserve">.  </w:t>
      </w:r>
      <w:r w:rsidR="006D7304" w:rsidRPr="008D540F">
        <w:rPr>
          <w:color w:val="000000" w:themeColor="text1"/>
          <w:shd w:val="clear" w:color="auto" w:fill="FFFFFF"/>
        </w:rPr>
        <w:t>A method shall be established to inform the GFR when these documents are renewed or expire, or are withdrawn or canceled</w:t>
      </w:r>
      <w:r w:rsidR="007C3B45" w:rsidRPr="008D540F">
        <w:rPr>
          <w:color w:val="000000" w:themeColor="text1"/>
          <w:shd w:val="clear" w:color="auto" w:fill="FFFFFF"/>
        </w:rPr>
        <w:t xml:space="preserve">.  </w:t>
      </w:r>
      <w:r w:rsidR="00A66D4B" w:rsidRPr="008D540F">
        <w:rPr>
          <w:color w:val="000000" w:themeColor="text1"/>
          <w:shd w:val="clear" w:color="auto" w:fill="FFFFFF"/>
        </w:rPr>
        <w:t xml:space="preserve"> </w:t>
      </w:r>
      <w:r w:rsidR="00C779FB" w:rsidRPr="008D540F">
        <w:rPr>
          <w:color w:val="000000" w:themeColor="text1"/>
          <w:shd w:val="clear" w:color="auto" w:fill="FFFFFF"/>
        </w:rPr>
        <w:t>There is no requirement to maintain records for crewmembers no longer on flight status</w:t>
      </w:r>
      <w:r w:rsidR="007C3B45" w:rsidRPr="008D540F">
        <w:rPr>
          <w:color w:val="000000" w:themeColor="text1"/>
          <w:shd w:val="clear" w:color="auto" w:fill="FFFFFF"/>
        </w:rPr>
        <w:t xml:space="preserve">.  </w:t>
      </w:r>
      <w:r w:rsidRPr="008D540F">
        <w:rPr>
          <w:color w:val="000000" w:themeColor="text1"/>
          <w:shd w:val="clear" w:color="auto" w:fill="FFFFFF"/>
        </w:rPr>
        <w:t>Include in the record folder:</w:t>
      </w:r>
    </w:p>
    <w:p w:rsidR="00C75281" w:rsidRPr="008D540F" w:rsidRDefault="00E54281" w:rsidP="0027754D">
      <w:pPr>
        <w:numPr>
          <w:ilvl w:val="3"/>
          <w:numId w:val="1"/>
        </w:numPr>
        <w:spacing w:after="120"/>
        <w:rPr>
          <w:color w:val="000000" w:themeColor="text1"/>
        </w:rPr>
      </w:pPr>
      <w:r w:rsidRPr="008D540F">
        <w:rPr>
          <w:color w:val="000000" w:themeColor="text1"/>
          <w:shd w:val="clear" w:color="auto" w:fill="FFFFFF"/>
        </w:rPr>
        <w:t>Training records</w:t>
      </w:r>
      <w:r w:rsidR="00C75281" w:rsidRPr="008D540F">
        <w:rPr>
          <w:color w:val="000000" w:themeColor="text1"/>
          <w:shd w:val="clear" w:color="auto" w:fill="FFFFFF"/>
        </w:rPr>
        <w:t xml:space="preserve"> as required in </w:t>
      </w:r>
      <w:r w:rsidR="00685428" w:rsidRPr="008D540F">
        <w:rPr>
          <w:color w:val="000000" w:themeColor="text1"/>
        </w:rPr>
        <w:t>Paragraph</w:t>
      </w:r>
      <w:r w:rsidR="00111D9F" w:rsidRPr="008D540F">
        <w:rPr>
          <w:color w:val="000000" w:themeColor="text1"/>
          <w:shd w:val="clear" w:color="auto" w:fill="FFFFFF"/>
        </w:rPr>
        <w:t xml:space="preserve"> </w:t>
      </w:r>
      <w:r w:rsidR="00111D9F" w:rsidRPr="008D540F">
        <w:rPr>
          <w:color w:val="000000" w:themeColor="text1"/>
          <w:shd w:val="clear" w:color="auto" w:fill="FFFFFF"/>
        </w:rPr>
        <w:fldChar w:fldCharType="begin"/>
      </w:r>
      <w:r w:rsidR="00111D9F" w:rsidRPr="008D540F">
        <w:rPr>
          <w:color w:val="000000" w:themeColor="text1"/>
          <w:shd w:val="clear" w:color="auto" w:fill="FFFFFF"/>
        </w:rPr>
        <w:instrText xml:space="preserve"> REF Training_Folder \r \h </w:instrText>
      </w:r>
      <w:r w:rsidR="006E1829" w:rsidRPr="008D540F">
        <w:rPr>
          <w:color w:val="000000" w:themeColor="text1"/>
          <w:shd w:val="clear" w:color="auto" w:fill="FFFFFF"/>
        </w:rPr>
        <w:instrText xml:space="preserve"> \* MERGEFORMAT </w:instrText>
      </w:r>
      <w:r w:rsidR="00111D9F" w:rsidRPr="008D540F">
        <w:rPr>
          <w:color w:val="000000" w:themeColor="text1"/>
          <w:shd w:val="clear" w:color="auto" w:fill="FFFFFF"/>
        </w:rPr>
      </w:r>
      <w:r w:rsidR="00111D9F" w:rsidRPr="008D540F">
        <w:rPr>
          <w:color w:val="000000" w:themeColor="text1"/>
          <w:shd w:val="clear" w:color="auto" w:fill="FFFFFF"/>
        </w:rPr>
        <w:fldChar w:fldCharType="separate"/>
      </w:r>
      <w:r w:rsidR="001A594B">
        <w:rPr>
          <w:color w:val="000000" w:themeColor="text1"/>
          <w:shd w:val="clear" w:color="auto" w:fill="FFFFFF"/>
        </w:rPr>
        <w:t>4.8.3</w:t>
      </w:r>
      <w:r w:rsidR="00111D9F" w:rsidRPr="008D540F">
        <w:rPr>
          <w:color w:val="000000" w:themeColor="text1"/>
          <w:shd w:val="clear" w:color="auto" w:fill="FFFFFF"/>
        </w:rPr>
        <w:fldChar w:fldCharType="end"/>
      </w:r>
      <w:r w:rsidR="00C75281" w:rsidRPr="008D540F">
        <w:rPr>
          <w:color w:val="000000" w:themeColor="text1"/>
          <w:shd w:val="clear" w:color="auto" w:fill="FFFFFF"/>
        </w:rPr>
        <w:t xml:space="preserve">, above, for at least </w:t>
      </w:r>
      <w:r w:rsidR="00C151B2" w:rsidRPr="008D540F">
        <w:rPr>
          <w:color w:val="000000" w:themeColor="text1"/>
          <w:shd w:val="clear" w:color="auto" w:fill="FFFFFF"/>
        </w:rPr>
        <w:t xml:space="preserve">18 months </w:t>
      </w:r>
      <w:r w:rsidR="00877917" w:rsidRPr="008D540F">
        <w:rPr>
          <w:color w:val="000000" w:themeColor="text1"/>
          <w:shd w:val="clear" w:color="auto" w:fill="FFFFFF"/>
        </w:rPr>
        <w:t xml:space="preserve">or per </w:t>
      </w:r>
      <w:hyperlink w:anchor="Service_Guidance" w:history="1">
        <w:r w:rsidR="00F76038" w:rsidRPr="008D540F">
          <w:rPr>
            <w:rStyle w:val="Hyperlink"/>
            <w:shd w:val="clear" w:color="auto" w:fill="FFFFFF"/>
          </w:rPr>
          <w:t>Service Guidance</w:t>
        </w:r>
      </w:hyperlink>
      <w:r w:rsidRPr="008D540F">
        <w:rPr>
          <w:color w:val="000000" w:themeColor="text1"/>
          <w:shd w:val="clear" w:color="auto" w:fill="FFFFFF"/>
        </w:rPr>
        <w:t>,</w:t>
      </w:r>
      <w:r w:rsidR="00B60C8A" w:rsidRPr="008D540F">
        <w:rPr>
          <w:color w:val="000000" w:themeColor="text1"/>
          <w:shd w:val="clear" w:color="auto" w:fill="FFFFFF"/>
        </w:rPr>
        <w:t xml:space="preserve"> whichever is longer</w:t>
      </w:r>
      <w:r w:rsidR="00676A44" w:rsidRPr="008D540F">
        <w:rPr>
          <w:color w:val="000000" w:themeColor="text1"/>
          <w:shd w:val="clear" w:color="auto" w:fill="FFFFFF"/>
        </w:rPr>
        <w:t>;</w:t>
      </w:r>
      <w:r w:rsidR="00C779FB" w:rsidRPr="008D540F">
        <w:rPr>
          <w:color w:val="000000" w:themeColor="text1"/>
          <w:shd w:val="clear" w:color="auto" w:fill="FFFFFF"/>
        </w:rPr>
        <w:t xml:space="preserve">  </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Copies of GFR crewmember approvals</w:t>
      </w:r>
      <w:r w:rsidR="00A17B54" w:rsidRPr="008D540F">
        <w:rPr>
          <w:color w:val="000000" w:themeColor="text1"/>
          <w:shd w:val="clear" w:color="auto" w:fill="FFFFFF"/>
        </w:rPr>
        <w:fldChar w:fldCharType="begin"/>
      </w:r>
      <w:r w:rsidR="00A17B54" w:rsidRPr="008D540F">
        <w:rPr>
          <w:color w:val="000000" w:themeColor="text1"/>
        </w:rPr>
        <w:instrText xml:space="preserve"> XE "Crewmembers:</w:instrText>
      </w:r>
      <w:r w:rsidR="0036587C" w:rsidRPr="008D540F">
        <w:rPr>
          <w:color w:val="000000" w:themeColor="text1"/>
        </w:rPr>
        <w:instrText>c</w:instrText>
      </w:r>
      <w:r w:rsidR="00A17B54" w:rsidRPr="008D540F">
        <w:rPr>
          <w:color w:val="000000" w:themeColor="text1"/>
        </w:rPr>
        <w:instrText xml:space="preserve">opies of GFR </w:instrText>
      </w:r>
      <w:r w:rsidR="0036587C" w:rsidRPr="008D540F">
        <w:rPr>
          <w:color w:val="000000" w:themeColor="text1"/>
        </w:rPr>
        <w:instrText>a</w:instrText>
      </w:r>
      <w:r w:rsidR="00A17B54" w:rsidRPr="008D540F">
        <w:rPr>
          <w:color w:val="000000" w:themeColor="text1"/>
        </w:rPr>
        <w:instrText xml:space="preserve">pprovals" </w:instrText>
      </w:r>
      <w:r w:rsidR="00A17B54"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Include documented records of any completed special training which is needed to perform all </w:t>
      </w:r>
      <w:r w:rsidRPr="008D540F">
        <w:rPr>
          <w:color w:val="000000" w:themeColor="text1"/>
        </w:rPr>
        <w:t>maneuvers</w:t>
      </w:r>
      <w:r w:rsidRPr="008D540F">
        <w:rPr>
          <w:color w:val="000000" w:themeColor="text1"/>
          <w:shd w:val="clear" w:color="auto" w:fill="FFFFFF"/>
        </w:rPr>
        <w:t xml:space="preserve"> required to conduct the test, functional/acceptance check flights, and mission profile; e.g., formation, refueling, instrument, night, low level, etc.</w:t>
      </w:r>
      <w:r w:rsidR="00676A44"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Current </w:t>
      </w:r>
      <w:r w:rsidR="00C779FB" w:rsidRPr="008D540F">
        <w:rPr>
          <w:color w:val="000000" w:themeColor="text1"/>
        </w:rPr>
        <w:t>M</w:t>
      </w:r>
      <w:r w:rsidRPr="008D540F">
        <w:rPr>
          <w:color w:val="000000" w:themeColor="text1"/>
        </w:rPr>
        <w:t>edical</w:t>
      </w:r>
      <w:r w:rsidRPr="008D540F">
        <w:rPr>
          <w:color w:val="000000" w:themeColor="text1"/>
          <w:shd w:val="clear" w:color="auto" w:fill="FFFFFF"/>
        </w:rPr>
        <w:t xml:space="preserve"> </w:t>
      </w:r>
      <w:r w:rsidR="00C779FB" w:rsidRPr="008D540F">
        <w:rPr>
          <w:color w:val="000000" w:themeColor="text1"/>
          <w:shd w:val="clear" w:color="auto" w:fill="FFFFFF"/>
        </w:rPr>
        <w:t>C</w:t>
      </w:r>
      <w:r w:rsidRPr="008D540F">
        <w:rPr>
          <w:color w:val="000000" w:themeColor="text1"/>
          <w:shd w:val="clear" w:color="auto" w:fill="FFFFFF"/>
        </w:rPr>
        <w:t>ertificate</w:t>
      </w:r>
      <w:r w:rsidR="007C3B45" w:rsidRPr="008D540F">
        <w:rPr>
          <w:color w:val="000000" w:themeColor="text1"/>
          <w:shd w:val="clear" w:color="auto" w:fill="FFFFFF"/>
        </w:rPr>
        <w:t xml:space="preserve">.  </w:t>
      </w:r>
      <w:r w:rsidR="009C7D91" w:rsidRPr="008D540F">
        <w:rPr>
          <w:color w:val="000000" w:themeColor="text1"/>
          <w:shd w:val="clear" w:color="auto" w:fill="FFFFFF"/>
        </w:rPr>
        <w:fldChar w:fldCharType="begin"/>
      </w:r>
      <w:r w:rsidR="009C7D91" w:rsidRPr="008D540F">
        <w:rPr>
          <w:color w:val="000000" w:themeColor="text1"/>
          <w:shd w:val="clear" w:color="auto" w:fill="FFFFFF"/>
        </w:rPr>
        <w:instrText xml:space="preserve"> XE "HIPAA" </w:instrText>
      </w:r>
      <w:r w:rsidR="009C7D91" w:rsidRPr="008D540F">
        <w:rPr>
          <w:color w:val="000000" w:themeColor="text1"/>
          <w:shd w:val="clear" w:color="auto" w:fill="FFFFFF"/>
        </w:rPr>
        <w:fldChar w:fldCharType="end"/>
      </w:r>
      <w:r w:rsidR="00A051DC" w:rsidRPr="008D540F">
        <w:rPr>
          <w:color w:val="000000" w:themeColor="text1"/>
          <w:shd w:val="clear" w:color="auto" w:fill="FFFFFF"/>
        </w:rPr>
        <w:t>Note: Follow all Health Insurance Portability and Accountability (HIP</w:t>
      </w:r>
      <w:r w:rsidR="00DF1225" w:rsidRPr="008D540F">
        <w:rPr>
          <w:color w:val="000000" w:themeColor="text1"/>
          <w:shd w:val="clear" w:color="auto" w:fill="FFFFFF"/>
        </w:rPr>
        <w:t>A</w:t>
      </w:r>
      <w:r w:rsidR="00A051DC" w:rsidRPr="008D540F">
        <w:rPr>
          <w:color w:val="000000" w:themeColor="text1"/>
          <w:shd w:val="clear" w:color="auto" w:fill="FFFFFF"/>
        </w:rPr>
        <w:t>A) Privacy Rules regarding protection of medical records</w:t>
      </w:r>
      <w:r w:rsidR="00676A44"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lastRenderedPageBreak/>
        <w:t xml:space="preserve">Certification of physiological training, altitude chamber, </w:t>
      </w:r>
      <w:r w:rsidRPr="008D540F">
        <w:rPr>
          <w:color w:val="000000" w:themeColor="text1"/>
        </w:rPr>
        <w:t>and</w:t>
      </w:r>
      <w:r w:rsidRPr="008D540F">
        <w:rPr>
          <w:color w:val="000000" w:themeColor="text1"/>
          <w:shd w:val="clear" w:color="auto" w:fill="FFFFFF"/>
        </w:rPr>
        <w:t xml:space="preserve"> centrifuge training, when required</w:t>
      </w:r>
      <w:r w:rsidR="00676A44"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Certification of Life Support, egress and survival </w:t>
      </w:r>
      <w:r w:rsidRPr="008D540F">
        <w:rPr>
          <w:color w:val="000000" w:themeColor="text1"/>
        </w:rPr>
        <w:t>training</w:t>
      </w:r>
      <w:r w:rsidR="00892E5B" w:rsidRPr="008D540F">
        <w:rPr>
          <w:color w:val="000000" w:themeColor="text1"/>
          <w:shd w:val="clear" w:color="auto" w:fill="FFFFFF"/>
        </w:rPr>
        <w:t>;</w:t>
      </w:r>
    </w:p>
    <w:p w:rsidR="00146452" w:rsidRPr="008D540F" w:rsidRDefault="00146452" w:rsidP="0027754D">
      <w:pPr>
        <w:numPr>
          <w:ilvl w:val="3"/>
          <w:numId w:val="1"/>
        </w:numPr>
        <w:spacing w:after="120"/>
        <w:rPr>
          <w:color w:val="000000" w:themeColor="text1"/>
        </w:rPr>
      </w:pPr>
      <w:r w:rsidRPr="008D540F">
        <w:rPr>
          <w:color w:val="000000" w:themeColor="text1"/>
          <w:shd w:val="clear" w:color="auto" w:fill="FFFFFF"/>
        </w:rPr>
        <w:t>FAA documents.</w:t>
      </w:r>
    </w:p>
    <w:p w:rsidR="00146452" w:rsidRPr="008D540F" w:rsidRDefault="00146452" w:rsidP="0027754D">
      <w:pPr>
        <w:numPr>
          <w:ilvl w:val="4"/>
          <w:numId w:val="1"/>
        </w:numPr>
        <w:spacing w:after="120"/>
        <w:rPr>
          <w:color w:val="000000" w:themeColor="text1"/>
        </w:rPr>
      </w:pPr>
      <w:r w:rsidRPr="008D540F">
        <w:rPr>
          <w:color w:val="000000" w:themeColor="text1"/>
          <w:shd w:val="clear" w:color="auto" w:fill="FFFFFF"/>
        </w:rPr>
        <w:t>A</w:t>
      </w:r>
      <w:r w:rsidR="00C75281" w:rsidRPr="008D540F">
        <w:rPr>
          <w:color w:val="000000" w:themeColor="text1"/>
          <w:shd w:val="clear" w:color="auto" w:fill="FFFFFF"/>
        </w:rPr>
        <w:t xml:space="preserve">ll applicable FAA </w:t>
      </w:r>
      <w:r w:rsidR="00C779FB" w:rsidRPr="008D540F">
        <w:rPr>
          <w:color w:val="000000" w:themeColor="text1"/>
          <w:shd w:val="clear" w:color="auto" w:fill="FFFFFF"/>
        </w:rPr>
        <w:t>C</w:t>
      </w:r>
      <w:r w:rsidR="00C75281" w:rsidRPr="008D540F">
        <w:rPr>
          <w:color w:val="000000" w:themeColor="text1"/>
          <w:shd w:val="clear" w:color="auto" w:fill="FFFFFF"/>
        </w:rPr>
        <w:t xml:space="preserve">ertificates and records of other </w:t>
      </w:r>
      <w:r w:rsidR="00C75281" w:rsidRPr="008D540F">
        <w:rPr>
          <w:color w:val="000000" w:themeColor="text1"/>
        </w:rPr>
        <w:t>qualifications</w:t>
      </w:r>
      <w:r w:rsidR="00892E5B" w:rsidRPr="008D540F">
        <w:rPr>
          <w:color w:val="000000" w:themeColor="text1"/>
          <w:shd w:val="clear" w:color="auto" w:fill="FFFFFF"/>
        </w:rPr>
        <w:t>;</w:t>
      </w:r>
    </w:p>
    <w:p w:rsidR="00C75281" w:rsidRPr="008D540F" w:rsidRDefault="008550CE" w:rsidP="0027754D">
      <w:pPr>
        <w:numPr>
          <w:ilvl w:val="4"/>
          <w:numId w:val="1"/>
        </w:numPr>
        <w:spacing w:after="120"/>
        <w:rPr>
          <w:color w:val="000000" w:themeColor="text1"/>
          <w:shd w:val="clear" w:color="auto" w:fill="FFFFFF"/>
        </w:rPr>
      </w:pPr>
      <w:r w:rsidRPr="008D540F">
        <w:rPr>
          <w:i/>
          <w:color w:val="FF0000"/>
          <w:shd w:val="clear" w:color="auto" w:fill="FFFFFF"/>
        </w:rPr>
        <w:t>Record that a Violation occurred</w:t>
      </w:r>
      <w:r w:rsidR="00146452" w:rsidRPr="008D540F">
        <w:rPr>
          <w:bCs w:val="0"/>
          <w:i/>
          <w:color w:val="FF0000"/>
          <w:shd w:val="clear" w:color="auto" w:fill="FFFFFF"/>
        </w:rPr>
        <w:t xml:space="preserve"> (FAA or host nation)</w:t>
      </w:r>
      <w:r w:rsidRPr="008D540F">
        <w:rPr>
          <w:bCs w:val="0"/>
          <w:i/>
          <w:color w:val="FF0000"/>
          <w:shd w:val="clear" w:color="auto" w:fill="FFFFFF"/>
        </w:rPr>
        <w:t xml:space="preserve"> </w:t>
      </w:r>
      <w:r w:rsidR="00DD23B8" w:rsidRPr="008D540F">
        <w:rPr>
          <w:bCs w:val="0"/>
          <w:i/>
          <w:color w:val="FF0000"/>
          <w:shd w:val="clear" w:color="auto" w:fill="FFFFFF"/>
        </w:rPr>
        <w:t>(</w:t>
      </w:r>
      <w:r w:rsidRPr="008D540F">
        <w:rPr>
          <w:bCs w:val="0"/>
          <w:i/>
          <w:color w:val="FF0000"/>
          <w:shd w:val="clear" w:color="auto" w:fill="FFFFFF"/>
        </w:rPr>
        <w:t>Details provided upon request.)</w:t>
      </w:r>
      <w:r w:rsidR="00146452" w:rsidRPr="008D540F">
        <w:rPr>
          <w:i/>
          <w:color w:val="FF0000"/>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Certification of recurring flight evaluations and prerequisite </w:t>
      </w:r>
      <w:r w:rsidRPr="008D540F">
        <w:rPr>
          <w:color w:val="000000" w:themeColor="text1"/>
        </w:rPr>
        <w:t>written</w:t>
      </w:r>
      <w:r w:rsidRPr="008D540F">
        <w:rPr>
          <w:color w:val="000000" w:themeColor="text1"/>
          <w:shd w:val="clear" w:color="auto" w:fill="FFFFFF"/>
        </w:rPr>
        <w:t xml:space="preserve"> and oral examinations</w:t>
      </w:r>
      <w:r w:rsidR="007C3B45" w:rsidRPr="008D540F">
        <w:rPr>
          <w:color w:val="000000" w:themeColor="text1"/>
          <w:shd w:val="clear" w:color="auto" w:fill="FFFFFF"/>
        </w:rPr>
        <w:t xml:space="preserve">.  </w:t>
      </w:r>
      <w:r w:rsidRPr="008D540F">
        <w:rPr>
          <w:color w:val="000000" w:themeColor="text1"/>
          <w:shd w:val="clear" w:color="auto" w:fill="FFFFFF"/>
        </w:rPr>
        <w:t xml:space="preserve">A copy of all flight evaluations shall be maintained </w:t>
      </w:r>
      <w:r w:rsidR="00C779FB" w:rsidRPr="008D540F">
        <w:rPr>
          <w:color w:val="000000" w:themeColor="text1"/>
          <w:shd w:val="clear" w:color="auto" w:fill="FFFFFF"/>
        </w:rPr>
        <w:t xml:space="preserve">for at least 18 months or per </w:t>
      </w:r>
      <w:hyperlink w:anchor="Service_Guidance" w:history="1">
        <w:r w:rsidR="00F76038" w:rsidRPr="008D540F">
          <w:rPr>
            <w:rStyle w:val="Hyperlink"/>
            <w:shd w:val="clear" w:color="auto" w:fill="FFFFFF"/>
          </w:rPr>
          <w:t>Service Guidance</w:t>
        </w:r>
      </w:hyperlink>
      <w:r w:rsidR="00C779FB" w:rsidRPr="008D540F">
        <w:rPr>
          <w:color w:val="000000" w:themeColor="text1"/>
          <w:shd w:val="clear" w:color="auto" w:fill="FFFFFF"/>
        </w:rPr>
        <w:t>, whichever is longer</w:t>
      </w:r>
      <w:r w:rsidR="00892E5B" w:rsidRPr="008D540F">
        <w:rPr>
          <w:color w:val="000000" w:themeColor="text1"/>
          <w:shd w:val="clear" w:color="auto" w:fill="FFFFFF"/>
        </w:rPr>
        <w:t>; and,</w:t>
      </w:r>
    </w:p>
    <w:p w:rsidR="00146452" w:rsidRPr="008D540F" w:rsidRDefault="00C75281" w:rsidP="0027754D">
      <w:pPr>
        <w:numPr>
          <w:ilvl w:val="3"/>
          <w:numId w:val="1"/>
        </w:numPr>
        <w:spacing w:after="120"/>
        <w:rPr>
          <w:color w:val="000000" w:themeColor="text1"/>
          <w:shd w:val="clear" w:color="auto" w:fill="FFFFFF"/>
        </w:rPr>
      </w:pPr>
      <w:r w:rsidRPr="008D540F">
        <w:rPr>
          <w:color w:val="000000" w:themeColor="text1"/>
          <w:shd w:val="clear" w:color="auto" w:fill="FFFFFF"/>
        </w:rPr>
        <w:t>Certification of CRM</w:t>
      </w:r>
      <w:r w:rsidR="006D7304" w:rsidRPr="008D540F">
        <w:rPr>
          <w:color w:val="000000" w:themeColor="text1"/>
          <w:shd w:val="clear" w:color="auto" w:fill="FFFFFF"/>
        </w:rPr>
        <w:t>/ACT-E</w:t>
      </w:r>
      <w:r w:rsidRPr="008D540F">
        <w:rPr>
          <w:color w:val="000000" w:themeColor="text1"/>
          <w:shd w:val="clear" w:color="auto" w:fill="FFFFFF"/>
        </w:rPr>
        <w:t xml:space="preserve"> training.</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Records (non-crewmember)</w:t>
      </w:r>
      <w:r w:rsidR="007C3B45" w:rsidRPr="008D540F">
        <w:rPr>
          <w:color w:val="000000" w:themeColor="text1"/>
          <w:shd w:val="clear" w:color="auto" w:fill="FFFFFF"/>
        </w:rPr>
        <w:t xml:space="preserve">.  </w:t>
      </w:r>
      <w:r w:rsidR="006D7304" w:rsidRPr="008D540F">
        <w:rPr>
          <w:color w:val="000000" w:themeColor="text1"/>
          <w:shd w:val="clear" w:color="auto" w:fill="FFFFFF"/>
        </w:rPr>
        <w:t>A method shall be established to inform the GFR when these documents are renewed or expire, or are withdrawn or canceled</w:t>
      </w:r>
      <w:r w:rsidR="007C3B45" w:rsidRPr="008D540F">
        <w:rPr>
          <w:color w:val="000000" w:themeColor="text1"/>
          <w:shd w:val="clear" w:color="auto" w:fill="FFFFFF"/>
        </w:rPr>
        <w:t xml:space="preserve">.  </w:t>
      </w:r>
      <w:r w:rsidR="00C779FB" w:rsidRPr="008D540F">
        <w:rPr>
          <w:color w:val="000000" w:themeColor="text1"/>
          <w:shd w:val="clear" w:color="auto" w:fill="FFFFFF"/>
        </w:rPr>
        <w:t>There is no requirement to maintain records for non-crewmembers no longer on flight status</w:t>
      </w:r>
      <w:r w:rsidR="007C3B45" w:rsidRPr="008D540F">
        <w:rPr>
          <w:color w:val="000000" w:themeColor="text1"/>
          <w:shd w:val="clear" w:color="auto" w:fill="FFFFFF"/>
        </w:rPr>
        <w:t xml:space="preserve">.  </w:t>
      </w:r>
      <w:r w:rsidRPr="008D540F">
        <w:rPr>
          <w:color w:val="000000" w:themeColor="text1"/>
        </w:rPr>
        <w:t>Maintain</w:t>
      </w:r>
      <w:r w:rsidRPr="008D540F">
        <w:rPr>
          <w:color w:val="000000" w:themeColor="text1"/>
          <w:shd w:val="clear" w:color="auto" w:fill="FFFFFF"/>
        </w:rPr>
        <w:t xml:space="preserve"> a records folder for each non-crewmember that shall include as a minimum:</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A completed copy of non-crewmember’s authorization to fly</w:t>
      </w:r>
      <w:r w:rsidR="00877917" w:rsidRPr="008D540F">
        <w:rPr>
          <w:color w:val="000000" w:themeColor="text1"/>
          <w:shd w:val="clear" w:color="auto" w:fill="FFFFFF"/>
        </w:rPr>
        <w:t xml:space="preserve"> </w:t>
      </w:r>
      <w:r w:rsidR="007557ED" w:rsidRPr="008D540F">
        <w:rPr>
          <w:color w:val="000000" w:themeColor="text1"/>
          <w:shd w:val="clear" w:color="auto" w:fill="FFFFFF"/>
        </w:rPr>
        <w:t xml:space="preserve">or a copy of the </w:t>
      </w:r>
      <w:r w:rsidR="0079626F" w:rsidRPr="008D540F">
        <w:rPr>
          <w:color w:val="000000" w:themeColor="text1"/>
          <w:shd w:val="clear" w:color="auto" w:fill="FFFFFF"/>
        </w:rPr>
        <w:t>CRO</w:t>
      </w:r>
      <w:r w:rsidR="007557ED" w:rsidRPr="008D540F">
        <w:rPr>
          <w:color w:val="000000" w:themeColor="text1"/>
          <w:shd w:val="clear" w:color="auto" w:fill="FFFFFF"/>
        </w:rPr>
        <w:t xml:space="preserve">’s non-crewmember list </w:t>
      </w:r>
      <w:r w:rsidR="005D651F" w:rsidRPr="008D540F">
        <w:rPr>
          <w:color w:val="000000" w:themeColor="text1"/>
          <w:shd w:val="clear" w:color="auto" w:fill="FFFFFF"/>
        </w:rPr>
        <w:t>(</w:t>
      </w:r>
      <w:r w:rsidR="007557ED" w:rsidRPr="008D540F">
        <w:rPr>
          <w:color w:val="000000" w:themeColor="text1"/>
          <w:shd w:val="clear" w:color="auto" w:fill="FFFFFF"/>
        </w:rPr>
        <w:t>per</w:t>
      </w:r>
      <w:r w:rsidR="00877917" w:rsidRPr="008D540F">
        <w:rPr>
          <w:color w:val="000000" w:themeColor="text1"/>
          <w:shd w:val="clear" w:color="auto" w:fill="FFFFFF"/>
        </w:rPr>
        <w:t xml:space="preserve"> </w:t>
      </w:r>
      <w:r w:rsidR="00685428" w:rsidRPr="008D540F">
        <w:rPr>
          <w:color w:val="000000" w:themeColor="text1"/>
          <w:shd w:val="clear" w:color="auto" w:fill="FFFFFF"/>
        </w:rPr>
        <w:t>Paragraph</w:t>
      </w:r>
      <w:r w:rsidR="00877917" w:rsidRPr="008D540F">
        <w:rPr>
          <w:color w:val="000000" w:themeColor="text1"/>
          <w:shd w:val="clear" w:color="auto" w:fill="FFFFFF"/>
        </w:rPr>
        <w:t xml:space="preserve"> </w:t>
      </w:r>
      <w:r w:rsidR="00877917" w:rsidRPr="008D540F">
        <w:rPr>
          <w:color w:val="000000" w:themeColor="text1"/>
          <w:shd w:val="clear" w:color="auto" w:fill="FFFFFF"/>
        </w:rPr>
        <w:fldChar w:fldCharType="begin"/>
      </w:r>
      <w:r w:rsidR="00877917" w:rsidRPr="008D540F">
        <w:rPr>
          <w:color w:val="000000" w:themeColor="text1"/>
          <w:shd w:val="clear" w:color="auto" w:fill="FFFFFF"/>
        </w:rPr>
        <w:instrText xml:space="preserve"> REF Noncrewmember_Quals \r \h </w:instrText>
      </w:r>
      <w:r w:rsidR="007557ED" w:rsidRPr="008D540F">
        <w:rPr>
          <w:color w:val="000000" w:themeColor="text1"/>
          <w:shd w:val="clear" w:color="auto" w:fill="FFFFFF"/>
        </w:rPr>
        <w:instrText xml:space="preserve"> \* MERGEFORMAT </w:instrText>
      </w:r>
      <w:r w:rsidR="00877917" w:rsidRPr="008D540F">
        <w:rPr>
          <w:color w:val="000000" w:themeColor="text1"/>
          <w:shd w:val="clear" w:color="auto" w:fill="FFFFFF"/>
        </w:rPr>
      </w:r>
      <w:r w:rsidR="00877917" w:rsidRPr="008D540F">
        <w:rPr>
          <w:color w:val="000000" w:themeColor="text1"/>
          <w:shd w:val="clear" w:color="auto" w:fill="FFFFFF"/>
        </w:rPr>
        <w:fldChar w:fldCharType="separate"/>
      </w:r>
      <w:r w:rsidR="001A594B">
        <w:rPr>
          <w:color w:val="000000" w:themeColor="text1"/>
          <w:shd w:val="clear" w:color="auto" w:fill="FFFFFF"/>
        </w:rPr>
        <w:t>4.2.6</w:t>
      </w:r>
      <w:r w:rsidR="00877917" w:rsidRPr="008D540F">
        <w:rPr>
          <w:color w:val="000000" w:themeColor="text1"/>
          <w:shd w:val="clear" w:color="auto" w:fill="FFFFFF"/>
        </w:rPr>
        <w:fldChar w:fldCharType="end"/>
      </w:r>
      <w:r w:rsidRPr="008D540F">
        <w:rPr>
          <w:color w:val="000000" w:themeColor="text1"/>
          <w:shd w:val="clear" w:color="auto" w:fill="FFFFFF"/>
        </w:rPr>
        <w:t>.</w:t>
      </w:r>
      <w:r w:rsidR="005D651F" w:rsidRPr="008D540F">
        <w:rPr>
          <w:color w:val="000000" w:themeColor="text1"/>
          <w:shd w:val="clear" w:color="auto" w:fill="FFFFFF"/>
        </w:rPr>
        <w:t>)</w:t>
      </w:r>
      <w:r w:rsidR="00C70853"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Military or FAA </w:t>
      </w:r>
      <w:r w:rsidR="00C779FB" w:rsidRPr="008D540F">
        <w:rPr>
          <w:color w:val="000000" w:themeColor="text1"/>
          <w:shd w:val="clear" w:color="auto" w:fill="FFFFFF"/>
        </w:rPr>
        <w:t>M</w:t>
      </w:r>
      <w:r w:rsidRPr="008D540F">
        <w:rPr>
          <w:color w:val="000000" w:themeColor="text1"/>
          <w:shd w:val="clear" w:color="auto" w:fill="FFFFFF"/>
        </w:rPr>
        <w:t xml:space="preserve">edical </w:t>
      </w:r>
      <w:r w:rsidR="00C779FB" w:rsidRPr="008D540F">
        <w:rPr>
          <w:color w:val="000000" w:themeColor="text1"/>
          <w:shd w:val="clear" w:color="auto" w:fill="FFFFFF"/>
        </w:rPr>
        <w:t>Certificate</w:t>
      </w:r>
      <w:r w:rsidR="007C3B45" w:rsidRPr="008D540F">
        <w:rPr>
          <w:color w:val="000000" w:themeColor="text1"/>
          <w:shd w:val="clear" w:color="auto" w:fill="FFFFFF"/>
        </w:rPr>
        <w:t xml:space="preserve">.  </w:t>
      </w:r>
      <w:r w:rsidR="00C70853" w:rsidRPr="008D540F">
        <w:rPr>
          <w:color w:val="000000" w:themeColor="text1"/>
          <w:shd w:val="clear" w:color="auto" w:fill="FFFFFF"/>
        </w:rPr>
        <w:t>(</w:t>
      </w:r>
      <w:r w:rsidR="00A051DC" w:rsidRPr="008D540F">
        <w:rPr>
          <w:color w:val="000000" w:themeColor="text1"/>
          <w:shd w:val="clear" w:color="auto" w:fill="FFFFFF"/>
        </w:rPr>
        <w:t>Note: Follow all Health Insurance Portability and Accountability (</w:t>
      </w:r>
      <w:r w:rsidR="00DF1225" w:rsidRPr="008D540F">
        <w:rPr>
          <w:color w:val="000000" w:themeColor="text1"/>
          <w:shd w:val="clear" w:color="auto" w:fill="FFFFFF"/>
        </w:rPr>
        <w:t>HIPAA</w:t>
      </w:r>
      <w:r w:rsidR="00A051DC" w:rsidRPr="008D540F">
        <w:rPr>
          <w:color w:val="000000" w:themeColor="text1"/>
          <w:shd w:val="clear" w:color="auto" w:fill="FFFFFF"/>
        </w:rPr>
        <w:t>) Privacy Rules regarding protection of medical records</w:t>
      </w:r>
      <w:r w:rsidR="00C70853"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Certification of training and qualification</w:t>
      </w:r>
      <w:r w:rsidR="00C70853"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Certification of physiological training and altitude chamber, when required</w:t>
      </w:r>
      <w:r w:rsidR="00C70853"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Certification of applicable </w:t>
      </w:r>
      <w:r w:rsidR="006E118F" w:rsidRPr="008D540F">
        <w:rPr>
          <w:color w:val="000000" w:themeColor="text1"/>
          <w:shd w:val="clear" w:color="auto" w:fill="FFFFFF"/>
        </w:rPr>
        <w:t>AFE/ALSE</w:t>
      </w:r>
      <w:r w:rsidR="009A73C7" w:rsidRPr="008D540F">
        <w:rPr>
          <w:color w:val="000000" w:themeColor="text1"/>
          <w:shd w:val="clear" w:color="auto" w:fill="FFFFFF"/>
        </w:rPr>
        <w:t>/ALSS</w:t>
      </w:r>
      <w:r w:rsidR="006E118F" w:rsidRPr="008D540F">
        <w:rPr>
          <w:color w:val="000000" w:themeColor="text1"/>
          <w:shd w:val="clear" w:color="auto" w:fill="FFFFFF"/>
        </w:rPr>
        <w:t>, egress and survival</w:t>
      </w:r>
      <w:r w:rsidRPr="008D540F">
        <w:rPr>
          <w:color w:val="000000" w:themeColor="text1"/>
          <w:shd w:val="clear" w:color="auto" w:fill="FFFFFF"/>
        </w:rPr>
        <w:t xml:space="preserve"> training</w:t>
      </w:r>
      <w:r w:rsidR="00C70853" w:rsidRPr="008D540F">
        <w:rPr>
          <w:color w:val="000000" w:themeColor="text1"/>
          <w:shd w:val="clear" w:color="auto" w:fill="FFFFFF"/>
        </w:rPr>
        <w:t>,</w:t>
      </w:r>
    </w:p>
    <w:p w:rsidR="00C75281" w:rsidRPr="008D540F" w:rsidRDefault="00C75281" w:rsidP="0027754D">
      <w:pPr>
        <w:numPr>
          <w:ilvl w:val="2"/>
          <w:numId w:val="1"/>
        </w:numPr>
        <w:spacing w:after="120"/>
        <w:rPr>
          <w:color w:val="000000" w:themeColor="text1"/>
        </w:rPr>
      </w:pPr>
      <w:r w:rsidRPr="008D540F">
        <w:rPr>
          <w:color w:val="000000" w:themeColor="text1"/>
          <w:shd w:val="clear" w:color="auto" w:fill="FFFFFF"/>
        </w:rPr>
        <w:t>Flight Time Records</w:t>
      </w:r>
      <w:r w:rsidR="007C3B45" w:rsidRPr="008D540F">
        <w:rPr>
          <w:color w:val="000000" w:themeColor="text1"/>
          <w:shd w:val="clear" w:color="auto" w:fill="FFFFFF"/>
        </w:rPr>
        <w:t xml:space="preserve">.  </w:t>
      </w:r>
      <w:r w:rsidRPr="008D540F">
        <w:rPr>
          <w:color w:val="000000" w:themeColor="text1"/>
          <w:shd w:val="clear" w:color="auto" w:fill="FFFFFF"/>
        </w:rPr>
        <w:t xml:space="preserve">Maintain a record of each crewmember’s flights to </w:t>
      </w:r>
      <w:r w:rsidRPr="008D540F">
        <w:rPr>
          <w:color w:val="000000" w:themeColor="text1"/>
        </w:rPr>
        <w:t>include</w:t>
      </w:r>
      <w:r w:rsidRPr="008D540F">
        <w:rPr>
          <w:color w:val="000000" w:themeColor="text1"/>
          <w:shd w:val="clear" w:color="auto" w:fill="FFFFFF"/>
        </w:rPr>
        <w:t>:</w:t>
      </w:r>
    </w:p>
    <w:p w:rsidR="00C75281" w:rsidRPr="008D540F" w:rsidRDefault="00FF64C2" w:rsidP="0027754D">
      <w:pPr>
        <w:numPr>
          <w:ilvl w:val="3"/>
          <w:numId w:val="1"/>
        </w:numPr>
        <w:spacing w:after="120"/>
        <w:rPr>
          <w:color w:val="000000" w:themeColor="text1"/>
        </w:rPr>
      </w:pPr>
      <w:r w:rsidRPr="008D540F">
        <w:rPr>
          <w:color w:val="000000" w:themeColor="text1"/>
          <w:shd w:val="clear" w:color="auto" w:fill="FFFFFF"/>
        </w:rPr>
        <w:t>Date and time</w:t>
      </w:r>
      <w:r w:rsidR="00130A52"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Type mission</w:t>
      </w:r>
      <w:r w:rsidR="00130A52"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Aircraft type/design/series</w:t>
      </w:r>
      <w:r w:rsidR="00130A52"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Instrument time (actual, simulated)</w:t>
      </w:r>
      <w:r w:rsidR="00130A52" w:rsidRPr="008D540F">
        <w:rPr>
          <w:color w:val="000000" w:themeColor="text1"/>
          <w:shd w:val="clear" w:color="auto" w:fill="FFFFFF"/>
        </w:rPr>
        <w:t>,</w:t>
      </w:r>
    </w:p>
    <w:p w:rsidR="00C75281" w:rsidRPr="008D540F" w:rsidRDefault="00C75281" w:rsidP="0027754D">
      <w:pPr>
        <w:numPr>
          <w:ilvl w:val="3"/>
          <w:numId w:val="1"/>
        </w:numPr>
        <w:spacing w:after="120"/>
        <w:rPr>
          <w:color w:val="000000" w:themeColor="text1"/>
        </w:rPr>
      </w:pPr>
      <w:r w:rsidRPr="008D540F">
        <w:rPr>
          <w:color w:val="000000" w:themeColor="text1"/>
          <w:shd w:val="clear" w:color="auto" w:fill="FFFFFF"/>
        </w:rPr>
        <w:t xml:space="preserve">Night </w:t>
      </w:r>
      <w:r w:rsidRPr="008D540F">
        <w:rPr>
          <w:color w:val="000000" w:themeColor="text1"/>
        </w:rPr>
        <w:t>hours</w:t>
      </w:r>
      <w:r w:rsidR="00892E5B" w:rsidRPr="008D540F">
        <w:rPr>
          <w:color w:val="000000" w:themeColor="text1"/>
        </w:rPr>
        <w:t xml:space="preserve"> and</w:t>
      </w:r>
      <w:r w:rsidR="00130A52" w:rsidRPr="008D540F">
        <w:rPr>
          <w:color w:val="000000" w:themeColor="text1"/>
          <w:shd w:val="clear" w:color="auto" w:fill="FFFFFF"/>
        </w:rPr>
        <w:t>,</w:t>
      </w:r>
    </w:p>
    <w:p w:rsidR="00C75281" w:rsidRPr="008D540F" w:rsidRDefault="000341D9" w:rsidP="0027754D">
      <w:pPr>
        <w:numPr>
          <w:ilvl w:val="3"/>
          <w:numId w:val="1"/>
        </w:numPr>
        <w:spacing w:after="120"/>
        <w:rPr>
          <w:color w:val="000000" w:themeColor="text1"/>
        </w:rPr>
      </w:pPr>
      <w:r w:rsidRPr="008D540F">
        <w:rPr>
          <w:color w:val="000000" w:themeColor="text1"/>
          <w:shd w:val="clear" w:color="auto" w:fill="FFFFFF"/>
        </w:rPr>
        <w:t>Pilot-in-Command</w:t>
      </w:r>
      <w:r w:rsidR="00C75281" w:rsidRPr="008D540F">
        <w:rPr>
          <w:color w:val="000000" w:themeColor="text1"/>
          <w:shd w:val="clear" w:color="auto" w:fill="FFFFFF"/>
        </w:rPr>
        <w:t>, co-pilot, instructor pilot, etc. hours.</w:t>
      </w:r>
    </w:p>
    <w:p w:rsidR="00130A52" w:rsidRPr="008D540F" w:rsidRDefault="00C75281" w:rsidP="0027754D">
      <w:pPr>
        <w:numPr>
          <w:ilvl w:val="2"/>
          <w:numId w:val="1"/>
        </w:numPr>
        <w:spacing w:after="120"/>
        <w:rPr>
          <w:bCs w:val="0"/>
          <w:color w:val="000000" w:themeColor="text1"/>
          <w:shd w:val="clear" w:color="auto" w:fill="FFFFFF"/>
        </w:rPr>
      </w:pPr>
      <w:r w:rsidRPr="008D540F">
        <w:rPr>
          <w:bCs w:val="0"/>
          <w:color w:val="000000" w:themeColor="text1"/>
          <w:shd w:val="clear" w:color="auto" w:fill="FFFFFF"/>
        </w:rPr>
        <w:t>Access to Records</w:t>
      </w:r>
      <w:r w:rsidR="00A17B54" w:rsidRPr="008D540F">
        <w:rPr>
          <w:bCs w:val="0"/>
          <w:color w:val="000000" w:themeColor="text1"/>
          <w:shd w:val="clear" w:color="auto" w:fill="FFFFFF"/>
        </w:rPr>
        <w:fldChar w:fldCharType="begin"/>
      </w:r>
      <w:r w:rsidR="00A17B54" w:rsidRPr="008D540F">
        <w:rPr>
          <w:color w:val="000000" w:themeColor="text1"/>
        </w:rPr>
        <w:instrText xml:space="preserve"> XE "Training:</w:instrText>
      </w:r>
      <w:r w:rsidR="0036587C" w:rsidRPr="008D540F">
        <w:rPr>
          <w:color w:val="000000" w:themeColor="text1"/>
        </w:rPr>
        <w:instrText>access to r</w:instrText>
      </w:r>
      <w:r w:rsidR="00A17B54" w:rsidRPr="008D540F">
        <w:rPr>
          <w:color w:val="000000" w:themeColor="text1"/>
        </w:rPr>
        <w:instrText xml:space="preserve">ecords" </w:instrText>
      </w:r>
      <w:r w:rsidR="00A17B54" w:rsidRPr="008D540F">
        <w:rPr>
          <w:bCs w:val="0"/>
          <w:color w:val="000000" w:themeColor="text1"/>
          <w:shd w:val="clear" w:color="auto" w:fill="FFFFFF"/>
        </w:rPr>
        <w:fldChar w:fldCharType="end"/>
      </w:r>
      <w:r w:rsidR="007C3B45" w:rsidRPr="008D540F">
        <w:rPr>
          <w:bCs w:val="0"/>
          <w:color w:val="000000" w:themeColor="text1"/>
          <w:shd w:val="clear" w:color="auto" w:fill="FFFFFF"/>
        </w:rPr>
        <w:t xml:space="preserve">.  </w:t>
      </w:r>
      <w:r w:rsidRPr="008D540F">
        <w:rPr>
          <w:bCs w:val="0"/>
          <w:color w:val="000000" w:themeColor="text1"/>
          <w:shd w:val="clear" w:color="auto" w:fill="FFFFFF"/>
        </w:rPr>
        <w:t xml:space="preserve">Crewmember/non-crewmember training folders, flight time records, and record folders shall be available </w:t>
      </w:r>
      <w:r w:rsidRPr="008D540F">
        <w:rPr>
          <w:color w:val="000000" w:themeColor="text1"/>
        </w:rPr>
        <w:t>to</w:t>
      </w:r>
      <w:r w:rsidRPr="008D540F">
        <w:rPr>
          <w:bCs w:val="0"/>
          <w:color w:val="000000" w:themeColor="text1"/>
          <w:shd w:val="clear" w:color="auto" w:fill="FFFFFF"/>
        </w:rPr>
        <w:t xml:space="preserve"> the GFR and other appropriate Government personnel at the request of the GFR</w:t>
      </w:r>
      <w:r w:rsidR="007C3B45" w:rsidRPr="008D540F">
        <w:rPr>
          <w:bCs w:val="0"/>
          <w:color w:val="000000" w:themeColor="text1"/>
          <w:shd w:val="clear" w:color="auto" w:fill="FFFFFF"/>
        </w:rPr>
        <w:t xml:space="preserve">.  </w:t>
      </w:r>
      <w:r w:rsidR="00130A52" w:rsidRPr="008D540F">
        <w:rPr>
          <w:bCs w:val="0"/>
          <w:color w:val="000000" w:themeColor="text1"/>
          <w:shd w:val="clear" w:color="auto" w:fill="FFFFFF"/>
        </w:rPr>
        <w:t>Records may be maintained electronically or hard copy in a format acceptable to the GFR.</w:t>
      </w:r>
    </w:p>
    <w:p w:rsidR="00AA20D0" w:rsidRPr="008D540F" w:rsidRDefault="00AA20D0">
      <w:pPr>
        <w:rPr>
          <w:color w:val="000000" w:themeColor="text1"/>
          <w:shd w:val="clear" w:color="auto" w:fill="FFFFFF"/>
        </w:rPr>
      </w:pPr>
      <w:r w:rsidRPr="008D540F">
        <w:rPr>
          <w:color w:val="000000" w:themeColor="text1"/>
          <w:shd w:val="clear" w:color="auto" w:fill="FFFFFF"/>
        </w:rPr>
        <w:br w:type="page"/>
      </w: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p>
    <w:p w:rsidR="00AA20D0" w:rsidRPr="008D540F" w:rsidRDefault="00AA20D0" w:rsidP="00AA20D0">
      <w:pPr>
        <w:spacing w:after="120"/>
        <w:jc w:val="center"/>
        <w:rPr>
          <w:color w:val="000000" w:themeColor="text1"/>
          <w:shd w:val="clear" w:color="auto" w:fill="FFFFFF"/>
        </w:rPr>
      </w:pPr>
      <w:r w:rsidRPr="008D540F">
        <w:rPr>
          <w:color w:val="000000" w:themeColor="text1"/>
          <w:shd w:val="clear" w:color="auto" w:fill="FFFFFF"/>
        </w:rPr>
        <w:t>BLANK</w:t>
      </w:r>
    </w:p>
    <w:p w:rsidR="00AA20D0" w:rsidRPr="008D540F" w:rsidRDefault="00AA20D0" w:rsidP="00AA20D0">
      <w:pPr>
        <w:spacing w:after="120"/>
        <w:jc w:val="center"/>
        <w:rPr>
          <w:color w:val="000000" w:themeColor="text1"/>
          <w:shd w:val="clear" w:color="auto" w:fill="FFFFFF"/>
        </w:rPr>
      </w:pPr>
    </w:p>
    <w:p w:rsidR="00E71D1B" w:rsidRPr="008D540F" w:rsidRDefault="00EA510A" w:rsidP="00E71D1B">
      <w:pPr>
        <w:spacing w:after="120"/>
        <w:jc w:val="center"/>
        <w:rPr>
          <w:color w:val="000000" w:themeColor="text1"/>
          <w:shd w:val="clear" w:color="auto" w:fill="FFFFFF"/>
        </w:rPr>
      </w:pPr>
      <w:r w:rsidRPr="008D540F">
        <w:rPr>
          <w:color w:val="000000" w:themeColor="text1"/>
          <w:shd w:val="clear" w:color="auto" w:fill="FFFFFF"/>
        </w:rPr>
        <w:br w:type="page"/>
      </w:r>
    </w:p>
    <w:p w:rsidR="00E71D1B" w:rsidRPr="008D540F" w:rsidRDefault="00E71D1B" w:rsidP="00BA02C9">
      <w:pPr>
        <w:spacing w:after="120"/>
        <w:rPr>
          <w:color w:val="000000" w:themeColor="text1"/>
          <w:shd w:val="clear" w:color="auto" w:fill="FFFFFF"/>
        </w:rPr>
      </w:pPr>
    </w:p>
    <w:p w:rsidR="00E71D1B" w:rsidRPr="008D540F" w:rsidRDefault="00E71D1B" w:rsidP="00BA02C9">
      <w:pPr>
        <w:spacing w:after="120"/>
        <w:rPr>
          <w:color w:val="000000" w:themeColor="text1"/>
        </w:rPr>
        <w:sectPr w:rsidR="00E71D1B" w:rsidRPr="008D540F" w:rsidSect="00166058">
          <w:type w:val="continuous"/>
          <w:pgSz w:w="12240" w:h="15840"/>
          <w:pgMar w:top="1440" w:right="1440" w:bottom="1440" w:left="1440" w:header="720" w:footer="720" w:gutter="0"/>
          <w:cols w:space="720"/>
          <w:docGrid w:linePitch="360"/>
        </w:sectPr>
      </w:pPr>
    </w:p>
    <w:p w:rsidR="003D52E5" w:rsidRPr="008D540F" w:rsidRDefault="003D52E5" w:rsidP="00420A4B">
      <w:pPr>
        <w:pStyle w:val="Chapter"/>
      </w:pPr>
      <w:bookmarkStart w:id="218" w:name="_Toc447171544"/>
      <w:r w:rsidRPr="008D540F">
        <w:t>Chapter 5</w:t>
      </w:r>
      <w:bookmarkEnd w:id="218"/>
    </w:p>
    <w:p w:rsidR="003D52E5" w:rsidRPr="008D540F" w:rsidRDefault="00DD7BF6" w:rsidP="00F268A7">
      <w:pPr>
        <w:spacing w:after="240"/>
        <w:jc w:val="center"/>
        <w:rPr>
          <w:color w:val="000000" w:themeColor="text1"/>
          <w:u w:val="single"/>
        </w:rPr>
      </w:pPr>
      <w:r w:rsidRPr="008D540F">
        <w:rPr>
          <w:color w:val="000000" w:themeColor="text1"/>
          <w:u w:val="single"/>
        </w:rPr>
        <w:t>GROUND OPERATIONS</w:t>
      </w:r>
      <w:bookmarkStart w:id="219" w:name="Chapter_5"/>
      <w:bookmarkEnd w:id="219"/>
    </w:p>
    <w:p w:rsidR="009F2C9D" w:rsidRPr="008D540F" w:rsidRDefault="00AA03FD" w:rsidP="0027754D">
      <w:pPr>
        <w:numPr>
          <w:ilvl w:val="0"/>
          <w:numId w:val="1"/>
        </w:numPr>
        <w:spacing w:after="120"/>
        <w:rPr>
          <w:color w:val="000000" w:themeColor="text1"/>
        </w:rPr>
      </w:pPr>
      <w:bookmarkStart w:id="220" w:name="_Toc447171545"/>
      <w:r w:rsidRPr="008D540F">
        <w:rPr>
          <w:rStyle w:val="Heading2Char"/>
          <w:color w:val="000000" w:themeColor="text1"/>
          <w:szCs w:val="24"/>
        </w:rPr>
        <w:t>Ground Operations</w:t>
      </w:r>
      <w:bookmarkEnd w:id="220"/>
      <w:r w:rsidR="007C3B45" w:rsidRPr="008D540F">
        <w:rPr>
          <w:color w:val="000000" w:themeColor="text1"/>
          <w:shd w:val="clear" w:color="auto" w:fill="FFFFFF"/>
        </w:rPr>
        <w:t xml:space="preserve">.  </w:t>
      </w:r>
      <w:r w:rsidR="003D52E5" w:rsidRPr="008D540F">
        <w:rPr>
          <w:color w:val="000000" w:themeColor="text1"/>
        </w:rPr>
        <w:t>This section applies to contractor personnel who perform ground operations on aircraft</w:t>
      </w:r>
      <w:r w:rsidR="00216596" w:rsidRPr="008D540F">
        <w:rPr>
          <w:color w:val="000000" w:themeColor="text1"/>
        </w:rPr>
        <w:t xml:space="preserve">, </w:t>
      </w:r>
      <w:r w:rsidR="003C4A5C" w:rsidRPr="003C4A5C">
        <w:rPr>
          <w:i/>
          <w:color w:val="FF0000"/>
        </w:rPr>
        <w:t>including</w:t>
      </w:r>
      <w:r w:rsidR="00216596" w:rsidRPr="008D540F">
        <w:rPr>
          <w:color w:val="000000" w:themeColor="text1"/>
        </w:rPr>
        <w:t xml:space="preserve"> for FOD and Tool Control per </w:t>
      </w:r>
      <w:r w:rsidR="00803936">
        <w:rPr>
          <w:color w:val="000000" w:themeColor="text1"/>
        </w:rPr>
        <w:t xml:space="preserve">Chapter 3, </w:t>
      </w:r>
      <w:r w:rsidR="00685428" w:rsidRPr="008D540F">
        <w:rPr>
          <w:color w:val="000000" w:themeColor="text1"/>
        </w:rPr>
        <w:t>Paragraph</w:t>
      </w:r>
      <w:r w:rsidR="00216596" w:rsidRPr="008D540F">
        <w:rPr>
          <w:color w:val="000000" w:themeColor="text1"/>
        </w:rPr>
        <w:t xml:space="preserve"> </w:t>
      </w:r>
      <w:r w:rsidR="007D5668" w:rsidRPr="008D540F">
        <w:rPr>
          <w:color w:val="000000" w:themeColor="text1"/>
        </w:rPr>
        <w:fldChar w:fldCharType="begin"/>
      </w:r>
      <w:r w:rsidR="007D5668" w:rsidRPr="008D540F">
        <w:rPr>
          <w:color w:val="000000" w:themeColor="text1"/>
        </w:rPr>
        <w:instrText xml:space="preserve"> REF Contractor_Written_Procedures \r \h </w:instrText>
      </w:r>
      <w:r w:rsidR="00182F3D" w:rsidRPr="008D540F">
        <w:rPr>
          <w:color w:val="000000" w:themeColor="text1"/>
        </w:rPr>
        <w:instrText xml:space="preserve"> \* MERGEFORMAT </w:instrText>
      </w:r>
      <w:r w:rsidR="007D5668" w:rsidRPr="008D540F">
        <w:rPr>
          <w:color w:val="000000" w:themeColor="text1"/>
        </w:rPr>
      </w:r>
      <w:r w:rsidR="007D5668" w:rsidRPr="008D540F">
        <w:rPr>
          <w:color w:val="000000" w:themeColor="text1"/>
        </w:rPr>
        <w:fldChar w:fldCharType="separate"/>
      </w:r>
      <w:r w:rsidR="001A594B">
        <w:rPr>
          <w:color w:val="000000" w:themeColor="text1"/>
        </w:rPr>
        <w:t>3</w:t>
      </w:r>
      <w:r w:rsidR="007D5668" w:rsidRPr="008D540F">
        <w:rPr>
          <w:color w:val="000000" w:themeColor="text1"/>
        </w:rPr>
        <w:fldChar w:fldCharType="end"/>
      </w:r>
      <w:r w:rsidR="00216596" w:rsidRPr="008D540F">
        <w:rPr>
          <w:color w:val="000000" w:themeColor="text1"/>
        </w:rPr>
        <w:t>,</w:t>
      </w:r>
      <w:r w:rsidR="003D52E5" w:rsidRPr="008D540F">
        <w:rPr>
          <w:color w:val="000000" w:themeColor="text1"/>
        </w:rPr>
        <w:t xml:space="preserve"> and those personnel who oper</w:t>
      </w:r>
      <w:r w:rsidR="009F2C9D" w:rsidRPr="008D540F">
        <w:rPr>
          <w:color w:val="000000" w:themeColor="text1"/>
        </w:rPr>
        <w:t xml:space="preserve">ate and maintain ground </w:t>
      </w:r>
      <w:r w:rsidR="003D52E5" w:rsidRPr="008D540F">
        <w:rPr>
          <w:color w:val="000000" w:themeColor="text1"/>
        </w:rPr>
        <w:t>equipment used in support of aircraft</w:t>
      </w:r>
      <w:r w:rsidR="00216596" w:rsidRPr="008D540F">
        <w:rPr>
          <w:color w:val="000000" w:themeColor="text1"/>
        </w:rPr>
        <w:t>.</w:t>
      </w:r>
      <w:r w:rsidR="00F37AF4" w:rsidRPr="008D540F">
        <w:rPr>
          <w:rStyle w:val="Heading3Char"/>
          <w:color w:val="000000" w:themeColor="text1"/>
          <w:szCs w:val="24"/>
        </w:rPr>
        <w:fldChar w:fldCharType="begin"/>
      </w:r>
      <w:r w:rsidR="00F37AF4" w:rsidRPr="008D540F">
        <w:rPr>
          <w:color w:val="000000" w:themeColor="text1"/>
        </w:rPr>
        <w:instrText xml:space="preserve"> XE “</w:instrText>
      </w:r>
      <w:r w:rsidR="00F37AF4" w:rsidRPr="008D540F">
        <w:rPr>
          <w:rStyle w:val="Heading3Char"/>
          <w:color w:val="000000" w:themeColor="text1"/>
          <w:szCs w:val="24"/>
        </w:rPr>
        <w:instrText>Ground Operations</w:instrText>
      </w:r>
      <w:r w:rsidR="00F37AF4" w:rsidRPr="008D540F">
        <w:rPr>
          <w:color w:val="000000" w:themeColor="text1"/>
        </w:rPr>
        <w:instrText xml:space="preserve">" </w:instrText>
      </w:r>
      <w:r w:rsidR="00F37AF4" w:rsidRPr="008D540F">
        <w:rPr>
          <w:rStyle w:val="Heading3Char"/>
          <w:color w:val="000000" w:themeColor="text1"/>
          <w:szCs w:val="24"/>
        </w:rPr>
        <w:fldChar w:fldCharType="end"/>
      </w:r>
    </w:p>
    <w:p w:rsidR="004106F9" w:rsidRPr="008D540F" w:rsidRDefault="009F2C9D" w:rsidP="0027754D">
      <w:pPr>
        <w:numPr>
          <w:ilvl w:val="1"/>
          <w:numId w:val="1"/>
        </w:numPr>
        <w:spacing w:after="120"/>
        <w:rPr>
          <w:color w:val="000000" w:themeColor="text1"/>
        </w:rPr>
      </w:pPr>
      <w:bookmarkStart w:id="221" w:name="_Toc447171546"/>
      <w:r w:rsidRPr="008D540F">
        <w:rPr>
          <w:rStyle w:val="Heading3Char"/>
          <w:color w:val="000000" w:themeColor="text1"/>
          <w:szCs w:val="24"/>
        </w:rPr>
        <w:t>Ground Operations Procedures (GOPs)</w:t>
      </w:r>
      <w:bookmarkEnd w:id="221"/>
      <w:r w:rsidR="007C3B45" w:rsidRPr="008D540F">
        <w:rPr>
          <w:color w:val="000000" w:themeColor="text1"/>
        </w:rPr>
        <w:t xml:space="preserve">.  </w:t>
      </w:r>
      <w:r w:rsidR="003A7F5C" w:rsidRPr="008D540F">
        <w:rPr>
          <w:color w:val="000000" w:themeColor="text1"/>
        </w:rPr>
        <w:fldChar w:fldCharType="begin"/>
      </w:r>
      <w:r w:rsidR="003A7F5C" w:rsidRPr="008D540F">
        <w:rPr>
          <w:color w:val="000000" w:themeColor="text1"/>
        </w:rPr>
        <w:instrText xml:space="preserve"> XE “Procedures:GOPs" </w:instrText>
      </w:r>
      <w:r w:rsidR="003A7F5C" w:rsidRPr="008D540F">
        <w:rPr>
          <w:color w:val="000000" w:themeColor="text1"/>
        </w:rPr>
        <w:fldChar w:fldCharType="end"/>
      </w:r>
      <w:r w:rsidR="003A7F5C" w:rsidRPr="008D540F">
        <w:rPr>
          <w:color w:val="000000" w:themeColor="text1"/>
        </w:rPr>
        <w:fldChar w:fldCharType="begin"/>
      </w:r>
      <w:r w:rsidR="003A7F5C" w:rsidRPr="008D540F">
        <w:rPr>
          <w:color w:val="000000" w:themeColor="text1"/>
        </w:rPr>
        <w:instrText xml:space="preserve"> XE “Procedures:Ground" </w:instrText>
      </w:r>
      <w:r w:rsidR="003A7F5C" w:rsidRPr="008D540F">
        <w:rPr>
          <w:color w:val="000000" w:themeColor="text1"/>
        </w:rPr>
        <w:fldChar w:fldCharType="end"/>
      </w:r>
      <w:r w:rsidRPr="008D540F">
        <w:rPr>
          <w:color w:val="000000" w:themeColor="text1"/>
        </w:rPr>
        <w:t>The contractor shall develop and follow written GOPs to ensure that only trained, qualified and certified personnel perform all aircraft ground operations, as applicable</w:t>
      </w:r>
      <w:r w:rsidR="007C3B45" w:rsidRPr="008D540F">
        <w:rPr>
          <w:color w:val="000000" w:themeColor="text1"/>
        </w:rPr>
        <w:t xml:space="preserve">.  </w:t>
      </w:r>
      <w:r w:rsidRPr="008D540F">
        <w:rPr>
          <w:color w:val="000000" w:themeColor="text1"/>
        </w:rPr>
        <w:t xml:space="preserve">Contractors perform many ground operations related to aircraft not specifically mentioned in this Instruction; however, </w:t>
      </w:r>
      <w:r w:rsidRPr="008D540F">
        <w:rPr>
          <w:color w:val="000000" w:themeColor="text1"/>
          <w:u w:val="single"/>
        </w:rPr>
        <w:t>all hazardous ground operations</w:t>
      </w:r>
      <w:r w:rsidRPr="008D540F">
        <w:rPr>
          <w:color w:val="000000" w:themeColor="text1"/>
        </w:rPr>
        <w:t xml:space="preserve"> performed in, on and around aircraft must be addressed in the </w:t>
      </w:r>
      <w:r w:rsidR="000B64AC" w:rsidRPr="008D540F">
        <w:rPr>
          <w:color w:val="000000" w:themeColor="text1"/>
        </w:rPr>
        <w:t>Procedures</w:t>
      </w:r>
      <w:r w:rsidRPr="008D540F">
        <w:rPr>
          <w:color w:val="000000" w:themeColor="text1"/>
        </w:rPr>
        <w:t>.</w:t>
      </w:r>
      <w:r w:rsidR="00F37AF4" w:rsidRPr="008D540F">
        <w:rPr>
          <w:rStyle w:val="Heading3Char"/>
          <w:color w:val="000000" w:themeColor="text1"/>
          <w:szCs w:val="24"/>
        </w:rPr>
        <w:fldChar w:fldCharType="begin"/>
      </w:r>
      <w:r w:rsidR="00F37AF4" w:rsidRPr="008D540F">
        <w:rPr>
          <w:color w:val="000000" w:themeColor="text1"/>
        </w:rPr>
        <w:instrText xml:space="preserve"> XE “</w:instrText>
      </w:r>
      <w:r w:rsidR="00F37AF4" w:rsidRPr="008D540F">
        <w:rPr>
          <w:rStyle w:val="Heading3Char"/>
          <w:color w:val="000000" w:themeColor="text1"/>
          <w:szCs w:val="24"/>
        </w:rPr>
        <w:instrText>Ground Operations:procedures</w:instrText>
      </w:r>
      <w:r w:rsidR="00F37AF4" w:rsidRPr="008D540F">
        <w:rPr>
          <w:color w:val="000000" w:themeColor="text1"/>
        </w:rPr>
        <w:instrText xml:space="preserve">" </w:instrText>
      </w:r>
      <w:r w:rsidR="00F37AF4" w:rsidRPr="008D540F">
        <w:rPr>
          <w:rStyle w:val="Heading3Char"/>
          <w:color w:val="000000" w:themeColor="text1"/>
          <w:szCs w:val="24"/>
        </w:rPr>
        <w:fldChar w:fldCharType="end"/>
      </w:r>
      <w:r w:rsidRPr="008D540F">
        <w:rPr>
          <w:color w:val="000000" w:themeColor="text1"/>
        </w:rPr>
        <w:t xml:space="preserve"> </w:t>
      </w:r>
    </w:p>
    <w:p w:rsidR="004106F9" w:rsidRPr="008D540F" w:rsidRDefault="009F2C9D" w:rsidP="0027754D">
      <w:pPr>
        <w:numPr>
          <w:ilvl w:val="1"/>
          <w:numId w:val="1"/>
        </w:numPr>
        <w:spacing w:after="120"/>
        <w:rPr>
          <w:color w:val="000000" w:themeColor="text1"/>
        </w:rPr>
      </w:pPr>
      <w:bookmarkStart w:id="222" w:name="_Toc447171547"/>
      <w:r w:rsidRPr="008D540F">
        <w:rPr>
          <w:rStyle w:val="Heading3Char"/>
          <w:color w:val="000000" w:themeColor="text1"/>
          <w:szCs w:val="24"/>
        </w:rPr>
        <w:t>Training, Qualification and Certification</w:t>
      </w:r>
      <w:bookmarkEnd w:id="222"/>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Operations:Training, Qualification and Certification</w:instrText>
      </w:r>
      <w:r w:rsidR="00A852A9" w:rsidRPr="008D540F">
        <w:rPr>
          <w:color w:val="000000" w:themeColor="text1"/>
        </w:rPr>
        <w:instrText xml:space="preserve"> " </w:instrText>
      </w:r>
      <w:r w:rsidR="00A852A9" w:rsidRPr="008D540F">
        <w:rPr>
          <w:rStyle w:val="Heading3Char"/>
          <w:color w:val="000000" w:themeColor="text1"/>
          <w:szCs w:val="24"/>
        </w:rPr>
        <w:fldChar w:fldCharType="end"/>
      </w:r>
      <w:r w:rsidR="007C3B45" w:rsidRPr="008D540F">
        <w:rPr>
          <w:color w:val="000000" w:themeColor="text1"/>
        </w:rPr>
        <w:t xml:space="preserve">.  </w:t>
      </w:r>
      <w:r w:rsidR="004F48E7" w:rsidRPr="008D540F">
        <w:rPr>
          <w:color w:val="000000" w:themeColor="text1"/>
          <w:shd w:val="clear" w:color="auto" w:fill="FFFFFF"/>
        </w:rPr>
        <w:t>The contractor shall provide each employee comprehensive initial indoctrination training and continuation training sufficient to enable him/her to perform authorized ground operations in a safe and effective manner</w:t>
      </w:r>
      <w:r w:rsidR="007C3B45" w:rsidRPr="008D540F">
        <w:rPr>
          <w:color w:val="000000" w:themeColor="text1"/>
          <w:shd w:val="clear" w:color="auto" w:fill="FFFFFF"/>
        </w:rPr>
        <w:t xml:space="preserve">.  </w:t>
      </w:r>
      <w:r w:rsidR="004F48E7" w:rsidRPr="008D540F">
        <w:rPr>
          <w:color w:val="000000" w:themeColor="text1"/>
          <w:shd w:val="clear" w:color="auto" w:fill="FFFFFF"/>
        </w:rPr>
        <w:t xml:space="preserve">Personnel authorized to operate aircraft systems/subsystems (pneumatics, hydraulics, electrical, flight controls, landing gear, etc.) shall </w:t>
      </w:r>
      <w:r w:rsidR="004F48E7" w:rsidRPr="008D540F">
        <w:rPr>
          <w:i/>
          <w:color w:val="FF0000"/>
          <w:shd w:val="clear" w:color="auto" w:fill="FFFFFF"/>
        </w:rPr>
        <w:t xml:space="preserve">be trained and qualified on </w:t>
      </w:r>
      <w:r w:rsidR="004F48E7" w:rsidRPr="008D540F">
        <w:rPr>
          <w:strike/>
          <w:color w:val="FF0000"/>
          <w:shd w:val="clear" w:color="auto" w:fill="FFFFFF"/>
        </w:rPr>
        <w:t>receive training, qualification, and/or certification in</w:t>
      </w:r>
      <w:r w:rsidR="004F48E7" w:rsidRPr="008D540F">
        <w:rPr>
          <w:color w:val="FF0000"/>
          <w:shd w:val="clear" w:color="auto" w:fill="FFFFFF"/>
        </w:rPr>
        <w:t xml:space="preserve"> </w:t>
      </w:r>
      <w:r w:rsidR="004F48E7" w:rsidRPr="008D540F">
        <w:rPr>
          <w:color w:val="000000" w:themeColor="text1"/>
          <w:shd w:val="clear" w:color="auto" w:fill="FFFFFF"/>
        </w:rPr>
        <w:t xml:space="preserve">each system </w:t>
      </w:r>
      <w:r w:rsidR="004F48E7" w:rsidRPr="008D540F">
        <w:rPr>
          <w:i/>
          <w:color w:val="FF0000"/>
          <w:shd w:val="clear" w:color="auto" w:fill="FFFFFF"/>
        </w:rPr>
        <w:t xml:space="preserve">and type/model aircraft </w:t>
      </w:r>
      <w:r w:rsidR="004F48E7" w:rsidRPr="008D540F">
        <w:rPr>
          <w:color w:val="000000" w:themeColor="text1"/>
          <w:shd w:val="clear" w:color="auto" w:fill="FFFFFF"/>
        </w:rPr>
        <w:t>operated</w:t>
      </w:r>
      <w:r w:rsidR="007C3B45" w:rsidRPr="008D540F">
        <w:rPr>
          <w:color w:val="000000" w:themeColor="text1"/>
          <w:shd w:val="clear" w:color="auto" w:fill="FFFFFF"/>
        </w:rPr>
        <w:t xml:space="preserve">.  </w:t>
      </w:r>
      <w:r w:rsidR="004F48E7" w:rsidRPr="008D540F">
        <w:rPr>
          <w:color w:val="000000" w:themeColor="text1"/>
          <w:shd w:val="clear" w:color="auto" w:fill="FFFFFF"/>
        </w:rPr>
        <w:t xml:space="preserve">All personnel performing ground operations shall be qualified for the procedures they are required to perform (See GOP Training Matrix, </w:t>
      </w:r>
      <w:hyperlink w:anchor="Attachment_12" w:history="1">
        <w:r w:rsidR="004F48E7" w:rsidRPr="008D540F">
          <w:rPr>
            <w:rStyle w:val="Hyperlink"/>
            <w:shd w:val="clear" w:color="auto" w:fill="FFFFFF"/>
          </w:rPr>
          <w:t>Attachment 12</w:t>
        </w:r>
      </w:hyperlink>
      <w:r w:rsidR="004F48E7" w:rsidRPr="008D540F">
        <w:rPr>
          <w:rStyle w:val="Hyperlink"/>
          <w:shd w:val="clear" w:color="auto" w:fill="FFFFFF"/>
        </w:rPr>
        <w:t>,</w:t>
      </w:r>
      <w:r w:rsidR="004F48E7" w:rsidRPr="008D540F">
        <w:rPr>
          <w:color w:val="FF0000"/>
          <w:shd w:val="clear" w:color="auto" w:fill="FFFFFF"/>
        </w:rPr>
        <w:t xml:space="preserve"> </w:t>
      </w:r>
      <w:r w:rsidR="004F48E7" w:rsidRPr="008D540F">
        <w:rPr>
          <w:i/>
          <w:color w:val="FF0000"/>
          <w:shd w:val="clear" w:color="auto" w:fill="FFFFFF"/>
        </w:rPr>
        <w:t>for minimum requirements</w:t>
      </w:r>
      <w:r w:rsidR="004F48E7" w:rsidRPr="008D540F">
        <w:rPr>
          <w:color w:val="000000" w:themeColor="text1"/>
          <w:shd w:val="clear" w:color="auto" w:fill="FFFFFF"/>
        </w:rPr>
        <w:t>)</w:t>
      </w:r>
      <w:r w:rsidR="007C3B45" w:rsidRPr="008D540F">
        <w:rPr>
          <w:color w:val="000000" w:themeColor="text1"/>
          <w:shd w:val="clear" w:color="auto" w:fill="FFFFFF"/>
        </w:rPr>
        <w:t xml:space="preserve">.  </w:t>
      </w:r>
      <w:r w:rsidR="004F48E7" w:rsidRPr="008D540F">
        <w:rPr>
          <w:i/>
          <w:color w:val="FF0000"/>
          <w:shd w:val="clear" w:color="auto" w:fill="FFFFFF"/>
        </w:rPr>
        <w:t xml:space="preserve">The contractor may determine the need, frequency, and requirements for recurring training, qualification, and certification unless prescribed by the contract, </w:t>
      </w:r>
      <w:r w:rsidR="005B29C4" w:rsidRPr="008D540F">
        <w:rPr>
          <w:i/>
          <w:color w:val="FF0000"/>
          <w:shd w:val="clear" w:color="auto" w:fill="FFFFFF"/>
        </w:rPr>
        <w:t xml:space="preserve">or </w:t>
      </w:r>
      <w:r w:rsidR="004F48E7" w:rsidRPr="008D540F">
        <w:rPr>
          <w:i/>
          <w:color w:val="FF0000"/>
          <w:shd w:val="clear" w:color="auto" w:fill="FFFFFF"/>
        </w:rPr>
        <w:t>this I</w:t>
      </w:r>
      <w:r w:rsidR="005B29C4" w:rsidRPr="008D540F">
        <w:rPr>
          <w:i/>
          <w:color w:val="FF0000"/>
          <w:shd w:val="clear" w:color="auto" w:fill="FFFFFF"/>
        </w:rPr>
        <w:t>nstruction</w:t>
      </w:r>
      <w:r w:rsidR="007C3B45" w:rsidRPr="008D540F">
        <w:rPr>
          <w:i/>
          <w:color w:val="FF0000"/>
          <w:shd w:val="clear" w:color="auto" w:fill="FFFFFF"/>
        </w:rPr>
        <w:t xml:space="preserve">.  </w:t>
      </w:r>
      <w:r w:rsidR="004F48E7" w:rsidRPr="008D540F">
        <w:rPr>
          <w:i/>
          <w:color w:val="FF0000"/>
          <w:shd w:val="clear" w:color="auto" w:fill="FFFFFF"/>
        </w:rPr>
        <w:t>Qualification can be obtained by demonstrating satisfactory skills on job knowledge, attending difference training, or by passing a written, oral, or performance evaluation for a specific task or operation.</w:t>
      </w:r>
    </w:p>
    <w:p w:rsidR="004106F9" w:rsidRPr="008D540F" w:rsidRDefault="009F2C9D" w:rsidP="0027754D">
      <w:pPr>
        <w:numPr>
          <w:ilvl w:val="2"/>
          <w:numId w:val="1"/>
        </w:numPr>
        <w:spacing w:after="120"/>
        <w:rPr>
          <w:color w:val="000000" w:themeColor="text1"/>
        </w:rPr>
      </w:pPr>
      <w:r w:rsidRPr="008D540F">
        <w:rPr>
          <w:color w:val="000000" w:themeColor="text1"/>
        </w:rPr>
        <w:t>Master Training Plan</w:t>
      </w:r>
      <w:r w:rsidR="007C3B45" w:rsidRPr="008D540F">
        <w:rPr>
          <w:color w:val="000000" w:themeColor="text1"/>
        </w:rPr>
        <w:t xml:space="preserve">.  </w:t>
      </w:r>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Operations:master training plan</w:instrText>
      </w:r>
      <w:r w:rsidR="00A852A9" w:rsidRPr="008D540F">
        <w:rPr>
          <w:color w:val="000000" w:themeColor="text1"/>
        </w:rPr>
        <w:instrText xml:space="preserve">" </w:instrText>
      </w:r>
      <w:r w:rsidR="00A852A9" w:rsidRPr="008D540F">
        <w:rPr>
          <w:rStyle w:val="Heading3Char"/>
          <w:color w:val="000000" w:themeColor="text1"/>
          <w:szCs w:val="24"/>
        </w:rPr>
        <w:fldChar w:fldCharType="end"/>
      </w:r>
      <w:r w:rsidRPr="008D540F">
        <w:rPr>
          <w:color w:val="000000" w:themeColor="text1"/>
        </w:rPr>
        <w:t>Contractors shall develop</w:t>
      </w:r>
      <w:r w:rsidR="004215B8" w:rsidRPr="008D540F">
        <w:rPr>
          <w:color w:val="000000" w:themeColor="text1"/>
        </w:rPr>
        <w:t>,</w:t>
      </w:r>
      <w:r w:rsidRPr="008D540F">
        <w:rPr>
          <w:color w:val="000000" w:themeColor="text1"/>
        </w:rPr>
        <w:t xml:space="preserve"> as part of their Procedures</w:t>
      </w:r>
      <w:r w:rsidR="004215B8" w:rsidRPr="008D540F">
        <w:rPr>
          <w:color w:val="000000" w:themeColor="text1"/>
        </w:rPr>
        <w:t>,</w:t>
      </w:r>
      <w:r w:rsidRPr="008D540F">
        <w:rPr>
          <w:color w:val="000000" w:themeColor="text1"/>
        </w:rPr>
        <w:t xml:space="preserve"> a Master Training Plan to ensure that contractor personnel are qualified</w:t>
      </w:r>
      <w:r w:rsidR="005D651F" w:rsidRPr="008D540F">
        <w:rPr>
          <w:color w:val="000000" w:themeColor="text1"/>
        </w:rPr>
        <w:t xml:space="preserve"> </w:t>
      </w:r>
      <w:r w:rsidRPr="008D540F">
        <w:rPr>
          <w:color w:val="000000" w:themeColor="text1"/>
        </w:rPr>
        <w:t>/</w:t>
      </w:r>
      <w:r w:rsidR="005D651F" w:rsidRPr="008D540F">
        <w:rPr>
          <w:color w:val="000000" w:themeColor="text1"/>
        </w:rPr>
        <w:t xml:space="preserve"> </w:t>
      </w:r>
      <w:r w:rsidRPr="008D540F">
        <w:rPr>
          <w:color w:val="000000" w:themeColor="text1"/>
        </w:rPr>
        <w:t>certified to perform their tasks</w:t>
      </w:r>
      <w:r w:rsidR="007C3B45" w:rsidRPr="008D540F">
        <w:rPr>
          <w:color w:val="000000" w:themeColor="text1"/>
        </w:rPr>
        <w:t xml:space="preserve">.  </w:t>
      </w:r>
      <w:r w:rsidRPr="008D540F">
        <w:rPr>
          <w:color w:val="000000" w:themeColor="text1"/>
        </w:rPr>
        <w:t>The Master Training Plan shall include</w:t>
      </w:r>
      <w:r w:rsidR="004106F9" w:rsidRPr="008D540F">
        <w:rPr>
          <w:color w:val="000000" w:themeColor="text1"/>
        </w:rPr>
        <w:t>:</w:t>
      </w:r>
    </w:p>
    <w:p w:rsidR="001E1F22" w:rsidRPr="008D540F" w:rsidRDefault="001E1F22" w:rsidP="0027754D">
      <w:pPr>
        <w:numPr>
          <w:ilvl w:val="3"/>
          <w:numId w:val="1"/>
        </w:numPr>
        <w:spacing w:after="120"/>
        <w:rPr>
          <w:color w:val="000000" w:themeColor="text1"/>
        </w:rPr>
      </w:pPr>
      <w:r w:rsidRPr="008D540F">
        <w:rPr>
          <w:color w:val="000000" w:themeColor="text1"/>
          <w:shd w:val="clear" w:color="auto" w:fill="FFFFFF"/>
        </w:rPr>
        <w:t>A r</w:t>
      </w:r>
      <w:r w:rsidR="00C42B23" w:rsidRPr="008D540F">
        <w:rPr>
          <w:color w:val="000000" w:themeColor="text1"/>
        </w:rPr>
        <w:t>oster of</w:t>
      </w:r>
      <w:r w:rsidRPr="008D540F">
        <w:rPr>
          <w:color w:val="000000" w:themeColor="text1"/>
        </w:rPr>
        <w:t xml:space="preserve"> instructors</w:t>
      </w:r>
      <w:r w:rsidR="0083105A" w:rsidRPr="008D540F">
        <w:rPr>
          <w:color w:val="000000" w:themeColor="text1"/>
        </w:rPr>
        <w:t>,</w:t>
      </w:r>
    </w:p>
    <w:p w:rsidR="004106F9" w:rsidRPr="008D540F" w:rsidRDefault="009F2C9D" w:rsidP="0027754D">
      <w:pPr>
        <w:numPr>
          <w:ilvl w:val="3"/>
          <w:numId w:val="1"/>
        </w:numPr>
        <w:spacing w:after="120"/>
        <w:rPr>
          <w:color w:val="000000" w:themeColor="text1"/>
        </w:rPr>
      </w:pPr>
      <w:r w:rsidRPr="008D540F">
        <w:rPr>
          <w:color w:val="000000" w:themeColor="text1"/>
          <w:shd w:val="clear" w:color="auto" w:fill="FFFFFF"/>
        </w:rPr>
        <w:t>Initial and continuation training shall include, as applicable, written and</w:t>
      </w:r>
      <w:r w:rsidR="0058094F" w:rsidRPr="008D540F">
        <w:rPr>
          <w:color w:val="000000" w:themeColor="text1"/>
          <w:shd w:val="clear" w:color="auto" w:fill="FFFFFF"/>
        </w:rPr>
        <w:t>/or</w:t>
      </w:r>
      <w:r w:rsidRPr="008D540F">
        <w:rPr>
          <w:color w:val="000000" w:themeColor="text1"/>
          <w:shd w:val="clear" w:color="auto" w:fill="FFFFFF"/>
        </w:rPr>
        <w:t xml:space="preserve"> practical exams (identify minimum passing score)</w:t>
      </w:r>
      <w:r w:rsidR="004106F9" w:rsidRPr="008D540F">
        <w:rPr>
          <w:color w:val="000000" w:themeColor="text1"/>
          <w:shd w:val="clear" w:color="auto" w:fill="FFFFFF"/>
        </w:rPr>
        <w:t>,</w:t>
      </w:r>
    </w:p>
    <w:p w:rsidR="008657EC" w:rsidRPr="008D540F" w:rsidRDefault="009F2C9D" w:rsidP="0027754D">
      <w:pPr>
        <w:numPr>
          <w:ilvl w:val="3"/>
          <w:numId w:val="1"/>
        </w:numPr>
        <w:spacing w:after="120"/>
        <w:rPr>
          <w:color w:val="000000" w:themeColor="text1"/>
        </w:rPr>
      </w:pPr>
      <w:r w:rsidRPr="008D540F">
        <w:rPr>
          <w:color w:val="000000" w:themeColor="text1"/>
          <w:shd w:val="clear" w:color="auto" w:fill="FFFFFF"/>
        </w:rPr>
        <w:t xml:space="preserve">Course nomenclature, </w:t>
      </w:r>
    </w:p>
    <w:p w:rsidR="008657EC" w:rsidRPr="008D540F" w:rsidRDefault="009D59A4" w:rsidP="0027754D">
      <w:pPr>
        <w:numPr>
          <w:ilvl w:val="3"/>
          <w:numId w:val="1"/>
        </w:numPr>
        <w:spacing w:after="120"/>
        <w:rPr>
          <w:color w:val="000000" w:themeColor="text1"/>
        </w:rPr>
      </w:pPr>
      <w:r w:rsidRPr="008D540F">
        <w:rPr>
          <w:color w:val="000000" w:themeColor="text1"/>
        </w:rPr>
        <w:t>Course outlines and programs of instruction for each GOP,</w:t>
      </w:r>
    </w:p>
    <w:p w:rsidR="008657EC" w:rsidRPr="008D540F" w:rsidRDefault="008657EC" w:rsidP="0027754D">
      <w:pPr>
        <w:numPr>
          <w:ilvl w:val="3"/>
          <w:numId w:val="1"/>
        </w:numPr>
        <w:spacing w:after="120"/>
        <w:rPr>
          <w:color w:val="000000" w:themeColor="text1"/>
        </w:rPr>
      </w:pPr>
      <w:r w:rsidRPr="008D540F">
        <w:rPr>
          <w:color w:val="000000" w:themeColor="text1"/>
        </w:rPr>
        <w:t>A process that ensures courses are current,</w:t>
      </w:r>
    </w:p>
    <w:p w:rsidR="008657EC" w:rsidRPr="008D540F" w:rsidRDefault="008657EC" w:rsidP="0027754D">
      <w:pPr>
        <w:numPr>
          <w:ilvl w:val="3"/>
          <w:numId w:val="1"/>
        </w:numPr>
        <w:spacing w:after="120"/>
        <w:rPr>
          <w:color w:val="000000" w:themeColor="text1"/>
        </w:rPr>
      </w:pPr>
      <w:r w:rsidRPr="008D540F">
        <w:rPr>
          <w:color w:val="000000" w:themeColor="text1"/>
        </w:rPr>
        <w:t>A controlled process for tracking and forecasting training to ensure employees do not go non-current or perform tasks if their currency has expired,</w:t>
      </w:r>
    </w:p>
    <w:p w:rsidR="008657EC" w:rsidRPr="008D540F" w:rsidRDefault="008657EC" w:rsidP="0027754D">
      <w:pPr>
        <w:numPr>
          <w:ilvl w:val="3"/>
          <w:numId w:val="1"/>
        </w:numPr>
        <w:spacing w:after="120"/>
        <w:rPr>
          <w:color w:val="000000" w:themeColor="text1"/>
        </w:rPr>
      </w:pPr>
      <w:r w:rsidRPr="008D540F">
        <w:rPr>
          <w:color w:val="000000" w:themeColor="text1"/>
        </w:rPr>
        <w:t>A process to identify/establish training for new or emerging requirements,</w:t>
      </w:r>
    </w:p>
    <w:p w:rsidR="004106F9" w:rsidRPr="008D540F" w:rsidRDefault="008657EC" w:rsidP="0027754D">
      <w:pPr>
        <w:numPr>
          <w:ilvl w:val="3"/>
          <w:numId w:val="1"/>
        </w:numPr>
        <w:spacing w:after="120"/>
        <w:rPr>
          <w:color w:val="000000" w:themeColor="text1"/>
        </w:rPr>
      </w:pPr>
      <w:r w:rsidRPr="008D540F">
        <w:rPr>
          <w:color w:val="000000" w:themeColor="text1"/>
          <w:shd w:val="clear" w:color="auto" w:fill="FFFFFF"/>
        </w:rPr>
        <w:t>A process for evaluating the previous training, qualification, and certification of new personnel</w:t>
      </w:r>
      <w:r w:rsidR="0083105A" w:rsidRPr="008D540F">
        <w:rPr>
          <w:color w:val="000000" w:themeColor="text1"/>
          <w:shd w:val="clear" w:color="auto" w:fill="FFFFFF"/>
        </w:rPr>
        <w:t>,</w:t>
      </w:r>
    </w:p>
    <w:p w:rsidR="0083105A" w:rsidRPr="008D540F" w:rsidRDefault="0083105A" w:rsidP="0027754D">
      <w:pPr>
        <w:numPr>
          <w:ilvl w:val="3"/>
          <w:numId w:val="1"/>
        </w:numPr>
        <w:spacing w:after="120"/>
        <w:rPr>
          <w:color w:val="000000" w:themeColor="text1"/>
        </w:rPr>
      </w:pPr>
      <w:r w:rsidRPr="008D540F">
        <w:rPr>
          <w:color w:val="000000" w:themeColor="text1"/>
          <w:shd w:val="clear" w:color="auto" w:fill="FFFFFF"/>
        </w:rPr>
        <w:lastRenderedPageBreak/>
        <w:t>A process for recertifying/requalifying personnel.</w:t>
      </w:r>
    </w:p>
    <w:p w:rsidR="001E1F22" w:rsidRPr="008D540F" w:rsidRDefault="009F2C9D" w:rsidP="0027754D">
      <w:pPr>
        <w:numPr>
          <w:ilvl w:val="2"/>
          <w:numId w:val="1"/>
        </w:numPr>
        <w:spacing w:after="120"/>
        <w:rPr>
          <w:color w:val="000000" w:themeColor="text1"/>
        </w:rPr>
      </w:pPr>
      <w:r w:rsidRPr="008D540F">
        <w:rPr>
          <w:color w:val="000000" w:themeColor="text1"/>
          <w:shd w:val="clear" w:color="auto" w:fill="FFFFFF"/>
        </w:rPr>
        <w:t>Training, qualification, certification, and training records</w:t>
      </w:r>
      <w:r w:rsidR="007C3B45" w:rsidRPr="008D540F">
        <w:rPr>
          <w:color w:val="000000" w:themeColor="text1"/>
          <w:shd w:val="clear" w:color="auto" w:fill="FFFFFF"/>
        </w:rPr>
        <w:t xml:space="preserve">.  </w:t>
      </w:r>
      <w:r w:rsidR="001E1F22" w:rsidRPr="008D540F">
        <w:rPr>
          <w:rStyle w:val="Heading3Char"/>
          <w:color w:val="000000" w:themeColor="text1"/>
          <w:szCs w:val="24"/>
        </w:rPr>
        <w:t xml:space="preserve">Employee </w:t>
      </w:r>
      <w:r w:rsidR="0083105A" w:rsidRPr="008D540F">
        <w:rPr>
          <w:rStyle w:val="Heading3Char"/>
          <w:color w:val="000000" w:themeColor="text1"/>
          <w:szCs w:val="24"/>
        </w:rPr>
        <w:t>T</w:t>
      </w:r>
      <w:r w:rsidR="001E1F22" w:rsidRPr="008D540F">
        <w:rPr>
          <w:rStyle w:val="Heading3Char"/>
          <w:color w:val="000000" w:themeColor="text1"/>
          <w:szCs w:val="24"/>
        </w:rPr>
        <w:t>raining Records (Electronic or Manual) will contain at a minimum</w:t>
      </w:r>
      <w:r w:rsidR="001E1F22" w:rsidRPr="008D540F">
        <w:rPr>
          <w:color w:val="000000" w:themeColor="text1"/>
        </w:rPr>
        <w:fldChar w:fldCharType="begin"/>
      </w:r>
      <w:r w:rsidR="001E1F22" w:rsidRPr="008D540F">
        <w:rPr>
          <w:color w:val="000000" w:themeColor="text1"/>
        </w:rPr>
        <w:instrText>xe "Ground Personnel:records"</w:instrText>
      </w:r>
      <w:r w:rsidR="001E1F22" w:rsidRPr="008D540F">
        <w:rPr>
          <w:color w:val="000000" w:themeColor="text1"/>
        </w:rPr>
        <w:fldChar w:fldCharType="end"/>
      </w:r>
      <w:r w:rsidR="001E1F22" w:rsidRPr="008D540F">
        <w:rPr>
          <w:color w:val="000000" w:themeColor="text1"/>
        </w:rPr>
        <w:t>:</w:t>
      </w:r>
    </w:p>
    <w:p w:rsidR="001E1F22" w:rsidRPr="008D540F" w:rsidRDefault="001E1F22" w:rsidP="0027754D">
      <w:pPr>
        <w:numPr>
          <w:ilvl w:val="3"/>
          <w:numId w:val="1"/>
        </w:numPr>
        <w:spacing w:after="120"/>
        <w:rPr>
          <w:color w:val="000000" w:themeColor="text1"/>
        </w:rPr>
      </w:pPr>
      <w:r w:rsidRPr="008D540F">
        <w:rPr>
          <w:color w:val="000000" w:themeColor="text1"/>
        </w:rPr>
        <w:t>Initial, recurring, currency/proficiency and re-certification training status for employees,</w:t>
      </w:r>
    </w:p>
    <w:p w:rsidR="001E1F22" w:rsidRPr="008D540F" w:rsidRDefault="001E1F22" w:rsidP="0027754D">
      <w:pPr>
        <w:numPr>
          <w:ilvl w:val="3"/>
          <w:numId w:val="1"/>
        </w:numPr>
        <w:spacing w:after="120"/>
        <w:rPr>
          <w:color w:val="000000" w:themeColor="text1"/>
        </w:rPr>
      </w:pPr>
      <w:r w:rsidRPr="008D540F">
        <w:rPr>
          <w:color w:val="000000" w:themeColor="text1"/>
        </w:rPr>
        <w:t>A record of successful course completion,</w:t>
      </w:r>
      <w:r w:rsidR="00CA0D50" w:rsidRPr="008D540F">
        <w:rPr>
          <w:color w:val="000000" w:themeColor="text1"/>
          <w:shd w:val="clear" w:color="auto" w:fill="FFFFFF"/>
        </w:rPr>
        <w:t xml:space="preserve"> date completed and next due date, as applicable,</w:t>
      </w:r>
    </w:p>
    <w:p w:rsidR="001E1F22" w:rsidRPr="008D540F" w:rsidRDefault="001E1F22" w:rsidP="0027754D">
      <w:pPr>
        <w:numPr>
          <w:ilvl w:val="3"/>
          <w:numId w:val="1"/>
        </w:numPr>
        <w:spacing w:after="120"/>
        <w:rPr>
          <w:color w:val="000000" w:themeColor="text1"/>
        </w:rPr>
      </w:pPr>
      <w:r w:rsidRPr="008D540F">
        <w:rPr>
          <w:color w:val="000000" w:themeColor="text1"/>
        </w:rPr>
        <w:t>Documentation of engine/APU/GTC run currency</w:t>
      </w:r>
      <w:r w:rsidR="007C3B45" w:rsidRPr="008D540F">
        <w:rPr>
          <w:color w:val="000000" w:themeColor="text1"/>
        </w:rPr>
        <w:t xml:space="preserve">.  </w:t>
      </w:r>
      <w:r w:rsidRPr="008D540F">
        <w:rPr>
          <w:color w:val="000000" w:themeColor="text1"/>
        </w:rPr>
        <w:t>Note:  A separate run log may be maintained,</w:t>
      </w:r>
    </w:p>
    <w:p w:rsidR="001E1F22" w:rsidRPr="008D540F" w:rsidRDefault="001E1F22" w:rsidP="0027754D">
      <w:pPr>
        <w:numPr>
          <w:ilvl w:val="3"/>
          <w:numId w:val="1"/>
        </w:numPr>
        <w:spacing w:after="120"/>
        <w:rPr>
          <w:color w:val="000000" w:themeColor="text1"/>
        </w:rPr>
      </w:pPr>
      <w:r w:rsidRPr="008D540F">
        <w:rPr>
          <w:color w:val="000000" w:themeColor="text1"/>
        </w:rPr>
        <w:t>Other certifications, as appropriate</w:t>
      </w:r>
      <w:r w:rsidR="00684D7A" w:rsidRPr="008D540F">
        <w:rPr>
          <w:color w:val="000000" w:themeColor="text1"/>
        </w:rPr>
        <w:t xml:space="preserve"> and</w:t>
      </w:r>
      <w:r w:rsidRPr="008D540F">
        <w:rPr>
          <w:color w:val="000000" w:themeColor="text1"/>
        </w:rPr>
        <w:t>,</w:t>
      </w:r>
    </w:p>
    <w:p w:rsidR="001E1F22" w:rsidRPr="008D540F" w:rsidRDefault="001E1F22" w:rsidP="0027754D">
      <w:pPr>
        <w:numPr>
          <w:ilvl w:val="3"/>
          <w:numId w:val="1"/>
        </w:numPr>
        <w:spacing w:after="120"/>
        <w:rPr>
          <w:color w:val="000000" w:themeColor="text1"/>
        </w:rPr>
      </w:pPr>
      <w:r w:rsidRPr="008D540F">
        <w:rPr>
          <w:color w:val="000000" w:themeColor="text1"/>
        </w:rPr>
        <w:t>R</w:t>
      </w:r>
      <w:r w:rsidR="008657EC" w:rsidRPr="008D540F">
        <w:rPr>
          <w:color w:val="000000" w:themeColor="text1"/>
        </w:rPr>
        <w:t>ecords of</w:t>
      </w:r>
      <w:r w:rsidR="008657EC" w:rsidRPr="008D540F">
        <w:rPr>
          <w:color w:val="000000" w:themeColor="text1"/>
          <w:shd w:val="clear" w:color="auto" w:fill="FFFFFF"/>
        </w:rPr>
        <w:t xml:space="preserve"> medical examination type and currency as required (date accomplished &amp; next due)</w:t>
      </w:r>
      <w:r w:rsidR="007C3B45" w:rsidRPr="008D540F">
        <w:rPr>
          <w:color w:val="000000" w:themeColor="text1"/>
          <w:shd w:val="clear" w:color="auto" w:fill="FFFFFF"/>
        </w:rPr>
        <w:t xml:space="preserve">.  </w:t>
      </w:r>
      <w:r w:rsidR="008657EC" w:rsidRPr="008D540F">
        <w:rPr>
          <w:color w:val="000000" w:themeColor="text1"/>
          <w:shd w:val="clear" w:color="auto" w:fill="FFFFFF"/>
        </w:rPr>
        <w:t>Note: Follow all Health Insurance Portability and Accountability (</w:t>
      </w:r>
      <w:r w:rsidR="00DF1225" w:rsidRPr="008D540F">
        <w:rPr>
          <w:color w:val="000000" w:themeColor="text1"/>
          <w:shd w:val="clear" w:color="auto" w:fill="FFFFFF"/>
        </w:rPr>
        <w:t>HIPAA</w:t>
      </w:r>
      <w:r w:rsidR="008657EC" w:rsidRPr="008D540F">
        <w:rPr>
          <w:color w:val="000000" w:themeColor="text1"/>
          <w:shd w:val="clear" w:color="auto" w:fill="FFFFFF"/>
        </w:rPr>
        <w:t>)</w:t>
      </w:r>
      <w:r w:rsidR="003A7F5C" w:rsidRPr="008D540F">
        <w:rPr>
          <w:color w:val="000000" w:themeColor="text1"/>
        </w:rPr>
        <w:t xml:space="preserve"> </w:t>
      </w:r>
      <w:r w:rsidR="003A7F5C" w:rsidRPr="008D540F">
        <w:rPr>
          <w:color w:val="000000" w:themeColor="text1"/>
          <w:shd w:val="clear" w:color="auto" w:fill="FFFFFF"/>
        </w:rPr>
        <w:fldChar w:fldCharType="begin"/>
      </w:r>
      <w:r w:rsidR="003A7F5C" w:rsidRPr="008D540F">
        <w:rPr>
          <w:color w:val="000000" w:themeColor="text1"/>
          <w:shd w:val="clear" w:color="auto" w:fill="FFFFFF"/>
        </w:rPr>
        <w:instrText xml:space="preserve"> XE “HIPAA" </w:instrText>
      </w:r>
      <w:r w:rsidR="003A7F5C" w:rsidRPr="008D540F">
        <w:rPr>
          <w:color w:val="000000" w:themeColor="text1"/>
          <w:shd w:val="clear" w:color="auto" w:fill="FFFFFF"/>
        </w:rPr>
        <w:fldChar w:fldCharType="end"/>
      </w:r>
      <w:r w:rsidR="008657EC" w:rsidRPr="008D540F">
        <w:rPr>
          <w:color w:val="000000" w:themeColor="text1"/>
          <w:shd w:val="clear" w:color="auto" w:fill="FFFFFF"/>
        </w:rPr>
        <w:t xml:space="preserve"> Privacy Rules regarding protection of medical records.</w:t>
      </w:r>
    </w:p>
    <w:p w:rsidR="001E1F22" w:rsidRPr="008D540F" w:rsidRDefault="001E1F22" w:rsidP="0027754D">
      <w:pPr>
        <w:numPr>
          <w:ilvl w:val="2"/>
          <w:numId w:val="1"/>
        </w:numPr>
        <w:spacing w:after="120"/>
        <w:rPr>
          <w:color w:val="000000" w:themeColor="text1"/>
        </w:rPr>
      </w:pPr>
      <w:r w:rsidRPr="008D540F">
        <w:rPr>
          <w:color w:val="000000" w:themeColor="text1"/>
        </w:rPr>
        <w:t>Testing</w:t>
      </w:r>
      <w:r w:rsidR="007C3B45" w:rsidRPr="008D540F">
        <w:rPr>
          <w:color w:val="000000" w:themeColor="text1"/>
        </w:rPr>
        <w:t xml:space="preserve">.  </w:t>
      </w:r>
      <w:r w:rsidRPr="008D540F">
        <w:rPr>
          <w:color w:val="000000" w:themeColor="text1"/>
        </w:rPr>
        <w:t>Contractors shall:</w:t>
      </w:r>
    </w:p>
    <w:p w:rsidR="0083105A" w:rsidRPr="008D540F" w:rsidRDefault="001E1F22" w:rsidP="0027754D">
      <w:pPr>
        <w:numPr>
          <w:ilvl w:val="3"/>
          <w:numId w:val="1"/>
        </w:numPr>
        <w:spacing w:after="120"/>
        <w:rPr>
          <w:color w:val="000000" w:themeColor="text1"/>
        </w:rPr>
      </w:pPr>
      <w:r w:rsidRPr="008D540F">
        <w:rPr>
          <w:color w:val="000000" w:themeColor="text1"/>
        </w:rPr>
        <w:t xml:space="preserve">Develop </w:t>
      </w:r>
      <w:r w:rsidR="00330EFB" w:rsidRPr="008D540F">
        <w:rPr>
          <w:color w:val="000000" w:themeColor="text1"/>
        </w:rPr>
        <w:t xml:space="preserve">processes </w:t>
      </w:r>
      <w:r w:rsidRPr="008D540F">
        <w:rPr>
          <w:color w:val="000000" w:themeColor="text1"/>
        </w:rPr>
        <w:t>to ensure tests are not memorized</w:t>
      </w:r>
      <w:r w:rsidR="005D651F" w:rsidRPr="008D540F">
        <w:rPr>
          <w:color w:val="000000" w:themeColor="text1"/>
        </w:rPr>
        <w:t xml:space="preserve"> </w:t>
      </w:r>
      <w:r w:rsidRPr="008D540F">
        <w:rPr>
          <w:color w:val="000000" w:themeColor="text1"/>
        </w:rPr>
        <w:t>/</w:t>
      </w:r>
      <w:r w:rsidR="005D651F" w:rsidRPr="008D540F">
        <w:rPr>
          <w:color w:val="000000" w:themeColor="text1"/>
        </w:rPr>
        <w:t xml:space="preserve"> </w:t>
      </w:r>
      <w:r w:rsidRPr="008D540F">
        <w:rPr>
          <w:color w:val="000000" w:themeColor="text1"/>
        </w:rPr>
        <w:t>compromised over a period of time</w:t>
      </w:r>
      <w:r w:rsidR="00330EFB" w:rsidRPr="008D540F">
        <w:rPr>
          <w:color w:val="000000" w:themeColor="text1"/>
        </w:rPr>
        <w:t xml:space="preserve"> (e.g., multiple versions of each test, or randomly generated questions (computerized))</w:t>
      </w:r>
      <w:r w:rsidR="007C3B45" w:rsidRPr="008D540F">
        <w:rPr>
          <w:color w:val="000000" w:themeColor="text1"/>
        </w:rPr>
        <w:t xml:space="preserve">.  </w:t>
      </w:r>
      <w:r w:rsidRPr="008D540F">
        <w:rPr>
          <w:color w:val="000000" w:themeColor="text1"/>
        </w:rPr>
        <w:t xml:space="preserve">(Note: Emergency Procedures exams are exempt from the requirements of this </w:t>
      </w:r>
      <w:r w:rsidR="00685428" w:rsidRPr="008D540F">
        <w:rPr>
          <w:color w:val="000000" w:themeColor="text1"/>
        </w:rPr>
        <w:t>paragraph</w:t>
      </w:r>
      <w:r w:rsidRPr="008D540F">
        <w:rPr>
          <w:color w:val="000000" w:themeColor="text1"/>
        </w:rPr>
        <w:t>.),</w:t>
      </w:r>
    </w:p>
    <w:p w:rsidR="008657EC" w:rsidRPr="008D540F" w:rsidRDefault="001E1F22" w:rsidP="0027754D">
      <w:pPr>
        <w:numPr>
          <w:ilvl w:val="3"/>
          <w:numId w:val="1"/>
        </w:numPr>
        <w:spacing w:after="120"/>
        <w:rPr>
          <w:color w:val="000000" w:themeColor="text1"/>
        </w:rPr>
      </w:pPr>
      <w:r w:rsidRPr="008D540F">
        <w:rPr>
          <w:color w:val="000000" w:themeColor="text1"/>
        </w:rPr>
        <w:t>Provide a pro</w:t>
      </w:r>
      <w:r w:rsidR="00757826" w:rsidRPr="008D540F">
        <w:rPr>
          <w:color w:val="000000" w:themeColor="text1"/>
        </w:rPr>
        <w:t>cess for securing test material,</w:t>
      </w:r>
    </w:p>
    <w:p w:rsidR="0083105A" w:rsidRPr="008D540F" w:rsidRDefault="008657EC" w:rsidP="0027754D">
      <w:pPr>
        <w:numPr>
          <w:ilvl w:val="3"/>
          <w:numId w:val="1"/>
        </w:numPr>
        <w:spacing w:after="120"/>
        <w:rPr>
          <w:color w:val="000000" w:themeColor="text1"/>
        </w:rPr>
      </w:pPr>
      <w:r w:rsidRPr="008D540F">
        <w:rPr>
          <w:color w:val="000000" w:themeColor="text1"/>
        </w:rPr>
        <w:t xml:space="preserve">Retain </w:t>
      </w:r>
      <w:r w:rsidR="00716025" w:rsidRPr="008D540F">
        <w:rPr>
          <w:color w:val="000000" w:themeColor="text1"/>
        </w:rPr>
        <w:t>latest exam results (e.g.</w:t>
      </w:r>
      <w:r w:rsidRPr="008D540F">
        <w:rPr>
          <w:color w:val="000000" w:themeColor="text1"/>
        </w:rPr>
        <w:t>,</w:t>
      </w:r>
      <w:r w:rsidR="00716025" w:rsidRPr="008D540F">
        <w:rPr>
          <w:color w:val="000000" w:themeColor="text1"/>
        </w:rPr>
        <w:t xml:space="preserve"> pass/fail, score)</w:t>
      </w:r>
      <w:r w:rsidRPr="008D540F">
        <w:rPr>
          <w:color w:val="000000" w:themeColor="text1"/>
        </w:rPr>
        <w:t>.</w:t>
      </w:r>
    </w:p>
    <w:p w:rsidR="00640EAC" w:rsidRPr="008D540F" w:rsidRDefault="00640EAC" w:rsidP="0027754D">
      <w:pPr>
        <w:numPr>
          <w:ilvl w:val="1"/>
          <w:numId w:val="1"/>
        </w:numPr>
        <w:spacing w:after="120"/>
        <w:rPr>
          <w:color w:val="000000" w:themeColor="text1"/>
        </w:rPr>
      </w:pPr>
      <w:bookmarkStart w:id="223" w:name="FOD_and_Tool_Control"/>
      <w:bookmarkStart w:id="224" w:name="_Toc447171548"/>
      <w:r w:rsidRPr="008D540F">
        <w:rPr>
          <w:rStyle w:val="Heading3Char"/>
          <w:color w:val="000000" w:themeColor="text1"/>
          <w:szCs w:val="24"/>
        </w:rPr>
        <w:t>FOD and Tool Control</w:t>
      </w:r>
      <w:bookmarkEnd w:id="223"/>
      <w:bookmarkEnd w:id="224"/>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 FOD and tool control</w:instrText>
      </w:r>
      <w:r w:rsidR="00A852A9" w:rsidRPr="008D540F">
        <w:rPr>
          <w:color w:val="000000" w:themeColor="text1"/>
        </w:rPr>
        <w:instrText>"</w:instrText>
      </w:r>
      <w:r w:rsidR="00A852A9"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Note: NAS 412 is a useful starting point for developing a FOD and Tool Control Program.</w:t>
      </w:r>
    </w:p>
    <w:p w:rsidR="00640EAC" w:rsidRPr="008D540F" w:rsidRDefault="00640EAC" w:rsidP="0027754D">
      <w:pPr>
        <w:numPr>
          <w:ilvl w:val="2"/>
          <w:numId w:val="1"/>
        </w:numPr>
        <w:spacing w:after="120"/>
        <w:rPr>
          <w:color w:val="000000" w:themeColor="text1"/>
        </w:rPr>
      </w:pPr>
      <w:r w:rsidRPr="008D540F">
        <w:rPr>
          <w:color w:val="000000" w:themeColor="text1"/>
        </w:rPr>
        <w:t>The contractor shall develop a Foreign Object Damage prevention and Tool Control program which is planned, integrated, and developed in conjunction with Safety, Test, Engineering, Quality, Maintenance, Production, Manufacturing and Facility offices, as applicable</w:t>
      </w:r>
      <w:r w:rsidRPr="008D540F">
        <w:rPr>
          <w:color w:val="000000" w:themeColor="text1"/>
        </w:rPr>
        <w:fldChar w:fldCharType="begin"/>
      </w:r>
      <w:r w:rsidRPr="008D540F">
        <w:rPr>
          <w:color w:val="000000" w:themeColor="text1"/>
        </w:rPr>
        <w:instrText>xe "FOD:procedures"</w:instrText>
      </w:r>
      <w:r w:rsidRPr="008D540F">
        <w:rPr>
          <w:color w:val="000000" w:themeColor="text1"/>
        </w:rPr>
        <w:fldChar w:fldCharType="end"/>
      </w:r>
      <w:r w:rsidRPr="008D540F">
        <w:rPr>
          <w:color w:val="000000" w:themeColor="text1"/>
        </w:rPr>
        <w:fldChar w:fldCharType="begin"/>
      </w:r>
      <w:r w:rsidRPr="008D540F">
        <w:rPr>
          <w:color w:val="000000" w:themeColor="text1"/>
        </w:rPr>
        <w:instrText>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FOD"</w:instrText>
      </w:r>
      <w:r w:rsidRPr="008D540F">
        <w:rPr>
          <w:color w:val="000000" w:themeColor="text1"/>
        </w:rPr>
        <w:fldChar w:fldCharType="end"/>
      </w:r>
      <w:r w:rsidRPr="008D540F">
        <w:rPr>
          <w:color w:val="000000" w:themeColor="text1"/>
        </w:rPr>
        <w:t>.</w:t>
      </w:r>
    </w:p>
    <w:p w:rsidR="00640EAC" w:rsidRPr="008D540F" w:rsidRDefault="00640EAC" w:rsidP="0027754D">
      <w:pPr>
        <w:numPr>
          <w:ilvl w:val="2"/>
          <w:numId w:val="1"/>
        </w:numPr>
        <w:spacing w:after="120"/>
        <w:rPr>
          <w:bCs w:val="0"/>
          <w:color w:val="000000" w:themeColor="text1"/>
        </w:rPr>
      </w:pPr>
      <w:r w:rsidRPr="008D540F">
        <w:rPr>
          <w:bCs w:val="0"/>
          <w:color w:val="000000" w:themeColor="text1"/>
        </w:rPr>
        <w:t>FOD and Tool Control Processes</w:t>
      </w:r>
      <w:r w:rsidR="00AC1143" w:rsidRPr="008D540F">
        <w:rPr>
          <w:bCs w:val="0"/>
          <w:color w:val="000000" w:themeColor="text1"/>
        </w:rPr>
        <w:t>,</w:t>
      </w:r>
      <w:r w:rsidRPr="008D540F">
        <w:rPr>
          <w:bCs w:val="0"/>
          <w:color w:val="000000" w:themeColor="text1"/>
        </w:rPr>
        <w:t xml:space="preserve"> </w:t>
      </w:r>
      <w:r w:rsidR="00AC1143" w:rsidRPr="008D540F">
        <w:rPr>
          <w:color w:val="000000" w:themeColor="text1"/>
        </w:rPr>
        <w:t xml:space="preserve">commensurate with the risk, </w:t>
      </w:r>
      <w:r w:rsidRPr="008D540F">
        <w:rPr>
          <w:bCs w:val="0"/>
          <w:color w:val="000000" w:themeColor="text1"/>
        </w:rPr>
        <w:t>shall be established for manufacturing, maintenance,</w:t>
      </w:r>
      <w:r w:rsidR="00AC1143" w:rsidRPr="008D540F">
        <w:rPr>
          <w:bCs w:val="0"/>
          <w:color w:val="000000" w:themeColor="text1"/>
        </w:rPr>
        <w:t xml:space="preserve"> modification,</w:t>
      </w:r>
      <w:r w:rsidRPr="008D540F">
        <w:rPr>
          <w:bCs w:val="0"/>
          <w:color w:val="000000" w:themeColor="text1"/>
        </w:rPr>
        <w:t xml:space="preserve"> </w:t>
      </w:r>
      <w:r w:rsidR="00AC1143" w:rsidRPr="008D540F">
        <w:rPr>
          <w:bCs w:val="0"/>
          <w:color w:val="000000" w:themeColor="text1"/>
        </w:rPr>
        <w:t xml:space="preserve">assembly and disassembly, </w:t>
      </w:r>
      <w:r w:rsidRPr="008D540F">
        <w:rPr>
          <w:bCs w:val="0"/>
          <w:color w:val="000000" w:themeColor="text1"/>
        </w:rPr>
        <w:t>and flight test/acceptance operations</w:t>
      </w:r>
      <w:r w:rsidR="007C3B45" w:rsidRPr="008D540F">
        <w:rPr>
          <w:bCs w:val="0"/>
          <w:color w:val="000000" w:themeColor="text1"/>
        </w:rPr>
        <w:t xml:space="preserve">.  </w:t>
      </w:r>
      <w:r w:rsidRPr="008D540F">
        <w:rPr>
          <w:bCs w:val="0"/>
          <w:color w:val="000000" w:themeColor="text1"/>
        </w:rPr>
        <w:t>FOD and Tool Control processes shall mitigate the FOD risk using control methods factoring the level of risk of migration, entrapment, encapsulation and damage</w:t>
      </w:r>
      <w:r w:rsidR="007C3B45" w:rsidRPr="008D540F">
        <w:rPr>
          <w:bCs w:val="0"/>
          <w:color w:val="000000" w:themeColor="text1"/>
        </w:rPr>
        <w:t xml:space="preserve">.  </w:t>
      </w:r>
      <w:r w:rsidR="00E111EC" w:rsidRPr="008D540F">
        <w:rPr>
          <w:bCs w:val="0"/>
          <w:color w:val="000000" w:themeColor="text1"/>
        </w:rPr>
        <w:t>Strategies to mitigate the risk of FOD can include c</w:t>
      </w:r>
      <w:r w:rsidR="00075E06" w:rsidRPr="008D540F">
        <w:rPr>
          <w:bCs w:val="0"/>
          <w:color w:val="000000" w:themeColor="text1"/>
        </w:rPr>
        <w:t>ontainment,</w:t>
      </w:r>
      <w:r w:rsidR="00E111EC" w:rsidRPr="008D540F">
        <w:rPr>
          <w:bCs w:val="0"/>
          <w:color w:val="000000" w:themeColor="text1"/>
        </w:rPr>
        <w:t xml:space="preserve"> accountability, </w:t>
      </w:r>
      <w:r w:rsidR="00075E06" w:rsidRPr="008D540F">
        <w:rPr>
          <w:bCs w:val="0"/>
          <w:color w:val="000000" w:themeColor="text1"/>
        </w:rPr>
        <w:t>documentation</w:t>
      </w:r>
      <w:r w:rsidR="00E111EC" w:rsidRPr="008D540F">
        <w:rPr>
          <w:bCs w:val="0"/>
          <w:color w:val="000000" w:themeColor="text1"/>
        </w:rPr>
        <w:t>, u</w:t>
      </w:r>
      <w:r w:rsidR="00075E06" w:rsidRPr="008D540F">
        <w:rPr>
          <w:bCs w:val="0"/>
          <w:color w:val="000000" w:themeColor="text1"/>
        </w:rPr>
        <w:t>se of technology,</w:t>
      </w:r>
      <w:r w:rsidR="00E111EC" w:rsidRPr="008D540F">
        <w:rPr>
          <w:bCs w:val="0"/>
          <w:color w:val="000000" w:themeColor="text1"/>
        </w:rPr>
        <w:t xml:space="preserve"> </w:t>
      </w:r>
      <w:r w:rsidR="00DD7825" w:rsidRPr="008D540F">
        <w:rPr>
          <w:bCs w:val="0"/>
          <w:color w:val="000000" w:themeColor="text1"/>
        </w:rPr>
        <w:t>Non-Destructive Testing/Inspection (</w:t>
      </w:r>
      <w:r w:rsidR="00E111EC" w:rsidRPr="008D540F">
        <w:rPr>
          <w:bCs w:val="0"/>
          <w:color w:val="000000" w:themeColor="text1"/>
        </w:rPr>
        <w:t>ND</w:t>
      </w:r>
      <w:r w:rsidR="00075E06" w:rsidRPr="008D540F">
        <w:rPr>
          <w:bCs w:val="0"/>
          <w:color w:val="000000" w:themeColor="text1"/>
        </w:rPr>
        <w:t>T</w:t>
      </w:r>
      <w:r w:rsidR="00DD7825" w:rsidRPr="008D540F">
        <w:rPr>
          <w:bCs w:val="0"/>
          <w:color w:val="000000" w:themeColor="text1"/>
        </w:rPr>
        <w:t>/NDI)</w:t>
      </w:r>
      <w:r w:rsidR="00E111EC" w:rsidRPr="008D540F">
        <w:rPr>
          <w:bCs w:val="0"/>
          <w:color w:val="000000" w:themeColor="text1"/>
        </w:rPr>
        <w:t xml:space="preserve">, </w:t>
      </w:r>
      <w:r w:rsidR="00075E06" w:rsidRPr="008D540F">
        <w:rPr>
          <w:bCs w:val="0"/>
          <w:color w:val="000000" w:themeColor="text1"/>
        </w:rPr>
        <w:t>work instructions</w:t>
      </w:r>
      <w:r w:rsidR="00E111EC" w:rsidRPr="008D540F">
        <w:rPr>
          <w:bCs w:val="0"/>
          <w:color w:val="000000" w:themeColor="text1"/>
        </w:rPr>
        <w:t>,</w:t>
      </w:r>
      <w:r w:rsidR="00075E06" w:rsidRPr="008D540F">
        <w:rPr>
          <w:bCs w:val="0"/>
          <w:color w:val="000000" w:themeColor="text1"/>
        </w:rPr>
        <w:t xml:space="preserve"> design,</w:t>
      </w:r>
      <w:r w:rsidR="00E111EC" w:rsidRPr="008D540F">
        <w:rPr>
          <w:bCs w:val="0"/>
          <w:color w:val="000000" w:themeColor="text1"/>
        </w:rPr>
        <w:t xml:space="preserve"> </w:t>
      </w:r>
      <w:r w:rsidR="00075E06" w:rsidRPr="008D540F">
        <w:rPr>
          <w:bCs w:val="0"/>
          <w:color w:val="000000" w:themeColor="text1"/>
        </w:rPr>
        <w:t>inspection process,</w:t>
      </w:r>
      <w:r w:rsidR="00E111EC" w:rsidRPr="008D540F">
        <w:rPr>
          <w:bCs w:val="0"/>
          <w:color w:val="000000" w:themeColor="text1"/>
        </w:rPr>
        <w:t xml:space="preserve"> etc.</w:t>
      </w:r>
    </w:p>
    <w:p w:rsidR="00640EAC" w:rsidRPr="008D540F" w:rsidRDefault="00640EAC" w:rsidP="0027754D">
      <w:pPr>
        <w:numPr>
          <w:ilvl w:val="2"/>
          <w:numId w:val="1"/>
        </w:numPr>
        <w:spacing w:after="120"/>
        <w:rPr>
          <w:color w:val="000000" w:themeColor="text1"/>
        </w:rPr>
      </w:pPr>
      <w:r w:rsidRPr="008D540F">
        <w:rPr>
          <w:color w:val="000000" w:themeColor="text1"/>
        </w:rPr>
        <w:t>Specific FOD procedures shall address at a minimum:</w:t>
      </w:r>
    </w:p>
    <w:p w:rsidR="00640EAC" w:rsidRPr="008D540F" w:rsidRDefault="00640EAC" w:rsidP="0027754D">
      <w:pPr>
        <w:numPr>
          <w:ilvl w:val="3"/>
          <w:numId w:val="1"/>
        </w:numPr>
        <w:spacing w:after="120"/>
        <w:rPr>
          <w:color w:val="000000" w:themeColor="text1"/>
        </w:rPr>
      </w:pPr>
      <w:r w:rsidRPr="008D540F">
        <w:rPr>
          <w:color w:val="000000" w:themeColor="text1"/>
        </w:rPr>
        <w:t>Metrics, measures, data collection, analysis, trend identification, root cause a</w:t>
      </w:r>
      <w:r w:rsidR="0023275B" w:rsidRPr="008D540F">
        <w:rPr>
          <w:color w:val="000000" w:themeColor="text1"/>
        </w:rPr>
        <w:t xml:space="preserve">nalysis and corrective action (NOTE: the </w:t>
      </w:r>
      <w:r w:rsidR="00935934" w:rsidRPr="008D540F">
        <w:rPr>
          <w:color w:val="000000" w:themeColor="text1"/>
        </w:rPr>
        <w:t>methodology for accomplishing these processes does</w:t>
      </w:r>
      <w:r w:rsidR="0023275B" w:rsidRPr="008D540F">
        <w:rPr>
          <w:color w:val="000000" w:themeColor="text1"/>
        </w:rPr>
        <w:t xml:space="preserve"> not requir</w:t>
      </w:r>
      <w:r w:rsidR="00684D7A" w:rsidRPr="008D540F">
        <w:rPr>
          <w:color w:val="000000" w:themeColor="text1"/>
        </w:rPr>
        <w:t>e GFR approval</w:t>
      </w:r>
      <w:r w:rsidR="0023275B" w:rsidRPr="008D540F">
        <w:rPr>
          <w:color w:val="000000" w:themeColor="text1"/>
        </w:rPr>
        <w:t>)</w:t>
      </w:r>
      <w:r w:rsidR="002B3DD2" w:rsidRPr="008D540F">
        <w:rPr>
          <w:color w:val="000000" w:themeColor="text1"/>
        </w:rPr>
        <w:t>,</w:t>
      </w:r>
    </w:p>
    <w:p w:rsidR="00640EAC" w:rsidRPr="008D540F" w:rsidRDefault="00640EAC" w:rsidP="0027754D">
      <w:pPr>
        <w:numPr>
          <w:ilvl w:val="3"/>
          <w:numId w:val="1"/>
        </w:numPr>
        <w:spacing w:after="120"/>
        <w:rPr>
          <w:color w:val="000000" w:themeColor="text1"/>
        </w:rPr>
      </w:pPr>
      <w:r w:rsidRPr="008D540F">
        <w:rPr>
          <w:color w:val="000000" w:themeColor="text1"/>
        </w:rPr>
        <w:t>Management’s role in FOD prevention (e.g., use of tool checks, response to lost</w:t>
      </w:r>
      <w:r w:rsidR="002B3DD2" w:rsidRPr="008D540F">
        <w:rPr>
          <w:color w:val="000000" w:themeColor="text1"/>
        </w:rPr>
        <w:t xml:space="preserve"> tools, training program, etc.),</w:t>
      </w:r>
    </w:p>
    <w:p w:rsidR="00640EAC" w:rsidRPr="008D540F" w:rsidRDefault="00640EAC" w:rsidP="0027754D">
      <w:pPr>
        <w:numPr>
          <w:ilvl w:val="3"/>
          <w:numId w:val="1"/>
        </w:numPr>
        <w:spacing w:after="120"/>
        <w:rPr>
          <w:color w:val="000000" w:themeColor="text1"/>
        </w:rPr>
      </w:pPr>
      <w:r w:rsidRPr="008D540F">
        <w:rPr>
          <w:color w:val="000000" w:themeColor="text1"/>
        </w:rPr>
        <w:lastRenderedPageBreak/>
        <w:t>FOD Prevention Trainin</w:t>
      </w:r>
      <w:r w:rsidR="000671E9" w:rsidRPr="008D540F">
        <w:rPr>
          <w:color w:val="000000" w:themeColor="text1"/>
        </w:rPr>
        <w:t>g</w:t>
      </w:r>
      <w:r w:rsidR="007C3B45" w:rsidRPr="008D540F">
        <w:rPr>
          <w:color w:val="000000" w:themeColor="text1"/>
        </w:rPr>
        <w:t xml:space="preserve">.  </w:t>
      </w:r>
      <w:r w:rsidR="000671E9" w:rsidRPr="008D540F">
        <w:rPr>
          <w:color w:val="000000" w:themeColor="text1"/>
        </w:rPr>
        <w:t>Initial, recurring</w:t>
      </w:r>
      <w:r w:rsidR="002B3DD2" w:rsidRPr="008D540F">
        <w:rPr>
          <w:color w:val="000000" w:themeColor="text1"/>
        </w:rPr>
        <w:t>,</w:t>
      </w:r>
    </w:p>
    <w:p w:rsidR="00640EAC" w:rsidRPr="008D540F" w:rsidRDefault="00640EAC" w:rsidP="0027754D">
      <w:pPr>
        <w:numPr>
          <w:ilvl w:val="3"/>
          <w:numId w:val="1"/>
        </w:numPr>
        <w:spacing w:after="120"/>
        <w:rPr>
          <w:color w:val="000000" w:themeColor="text1"/>
        </w:rPr>
      </w:pPr>
      <w:r w:rsidRPr="008D540F">
        <w:rPr>
          <w:color w:val="000000" w:themeColor="text1"/>
        </w:rPr>
        <w:t>Designation of FOD zones/areas (as appropriate), and controls governing each zone/area (e.g., increased restrictions/vigilance)</w:t>
      </w:r>
      <w:r w:rsidR="007C3B45" w:rsidRPr="008D540F">
        <w:rPr>
          <w:color w:val="000000" w:themeColor="text1"/>
        </w:rPr>
        <w:t xml:space="preserve">.  </w:t>
      </w:r>
      <w:r w:rsidRPr="008D540F">
        <w:rPr>
          <w:color w:val="000000" w:themeColor="text1"/>
        </w:rPr>
        <w:t>Zones may be differentiated based on the level of risk</w:t>
      </w:r>
      <w:r w:rsidR="002B3DD2" w:rsidRPr="008D540F">
        <w:rPr>
          <w:color w:val="000000" w:themeColor="text1"/>
        </w:rPr>
        <w:t>,</w:t>
      </w:r>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 FOD zones</w:instrText>
      </w:r>
      <w:r w:rsidR="00A852A9" w:rsidRPr="008D540F">
        <w:rPr>
          <w:color w:val="000000" w:themeColor="text1"/>
        </w:rPr>
        <w:instrText>"</w:instrText>
      </w:r>
      <w:r w:rsidR="00A852A9" w:rsidRPr="008D540F">
        <w:rPr>
          <w:rStyle w:val="Heading3Char"/>
          <w:color w:val="000000" w:themeColor="text1"/>
          <w:szCs w:val="24"/>
        </w:rPr>
        <w:fldChar w:fldCharType="end"/>
      </w:r>
      <w:r w:rsidR="003A7F5C" w:rsidRPr="008D540F">
        <w:rPr>
          <w:color w:val="000000" w:themeColor="text1"/>
        </w:rPr>
        <w:fldChar w:fldCharType="begin"/>
      </w:r>
      <w:r w:rsidR="003A7F5C" w:rsidRPr="008D540F">
        <w:rPr>
          <w:color w:val="000000" w:themeColor="text1"/>
        </w:rPr>
        <w:instrText xml:space="preserve"> XE “FOD:zones" </w:instrText>
      </w:r>
      <w:r w:rsidR="003A7F5C" w:rsidRPr="008D540F">
        <w:rPr>
          <w:color w:val="000000" w:themeColor="text1"/>
        </w:rPr>
        <w:fldChar w:fldCharType="end"/>
      </w:r>
    </w:p>
    <w:p w:rsidR="00640EAC" w:rsidRPr="008D540F" w:rsidRDefault="00640EAC" w:rsidP="0027754D">
      <w:pPr>
        <w:numPr>
          <w:ilvl w:val="3"/>
          <w:numId w:val="1"/>
        </w:numPr>
        <w:spacing w:after="120"/>
        <w:rPr>
          <w:color w:val="000000" w:themeColor="text1"/>
        </w:rPr>
      </w:pPr>
      <w:r w:rsidRPr="008D540F">
        <w:rPr>
          <w:color w:val="000000" w:themeColor="text1"/>
        </w:rPr>
        <w:t>Housekeeping</w:t>
      </w:r>
      <w:r w:rsidR="007C3B45" w:rsidRPr="008D540F">
        <w:rPr>
          <w:color w:val="000000" w:themeColor="text1"/>
        </w:rPr>
        <w:t xml:space="preserve">.  </w:t>
      </w:r>
      <w:r w:rsidRPr="008D540F">
        <w:rPr>
          <w:color w:val="000000" w:themeColor="text1"/>
        </w:rPr>
        <w:t>Shall include timely cleaning activities of areas off the product when generated work debris poses a migration potent</w:t>
      </w:r>
      <w:r w:rsidR="002B3DD2" w:rsidRPr="008D540F">
        <w:rPr>
          <w:color w:val="000000" w:themeColor="text1"/>
        </w:rPr>
        <w:t>ial increasing the risk of FOD,</w:t>
      </w:r>
    </w:p>
    <w:p w:rsidR="00640EAC" w:rsidRPr="008D540F" w:rsidRDefault="00640EAC" w:rsidP="0027754D">
      <w:pPr>
        <w:numPr>
          <w:ilvl w:val="3"/>
          <w:numId w:val="1"/>
        </w:numPr>
        <w:spacing w:after="120"/>
        <w:rPr>
          <w:color w:val="000000" w:themeColor="text1"/>
        </w:rPr>
      </w:pPr>
      <w:r w:rsidRPr="008D540F">
        <w:rPr>
          <w:color w:val="000000" w:themeColor="text1"/>
        </w:rPr>
        <w:t>Clean-As-You-Go</w:t>
      </w:r>
      <w:r w:rsidR="007C3B45" w:rsidRPr="008D540F">
        <w:rPr>
          <w:color w:val="000000" w:themeColor="text1"/>
        </w:rPr>
        <w:t xml:space="preserve">.  </w:t>
      </w:r>
      <w:r w:rsidR="003A7F5C" w:rsidRPr="008D540F">
        <w:rPr>
          <w:color w:val="000000" w:themeColor="text1"/>
        </w:rPr>
        <w:fldChar w:fldCharType="begin"/>
      </w:r>
      <w:r w:rsidR="003A7F5C" w:rsidRPr="008D540F">
        <w:rPr>
          <w:color w:val="000000" w:themeColor="text1"/>
        </w:rPr>
        <w:instrText xml:space="preserve"> XE “FOD:Clean-as-You-Go" </w:instrText>
      </w:r>
      <w:r w:rsidR="003A7F5C" w:rsidRPr="008D540F">
        <w:rPr>
          <w:color w:val="000000" w:themeColor="text1"/>
        </w:rPr>
        <w:fldChar w:fldCharType="end"/>
      </w:r>
      <w:r w:rsidRPr="008D540F">
        <w:rPr>
          <w:color w:val="000000" w:themeColor="text1"/>
        </w:rPr>
        <w:t>Shall include timely cleaning activities of areas within the aircraft/product when generated work debris poses a potenti</w:t>
      </w:r>
      <w:r w:rsidR="002B3DD2" w:rsidRPr="008D540F">
        <w:rPr>
          <w:color w:val="000000" w:themeColor="text1"/>
        </w:rPr>
        <w:t>al for migration and entrapment,</w:t>
      </w:r>
    </w:p>
    <w:p w:rsidR="00640EAC" w:rsidRPr="008D540F" w:rsidRDefault="00640EAC" w:rsidP="0027754D">
      <w:pPr>
        <w:numPr>
          <w:ilvl w:val="3"/>
          <w:numId w:val="1"/>
        </w:numPr>
        <w:spacing w:after="120"/>
        <w:rPr>
          <w:color w:val="000000" w:themeColor="text1"/>
        </w:rPr>
      </w:pPr>
      <w:r w:rsidRPr="008D540F">
        <w:rPr>
          <w:color w:val="000000" w:themeColor="text1"/>
        </w:rPr>
        <w:t>Use and control of FOD protection devices/barriers (e.g., caps/plugs, dust covers, intake/exhaust/pitot covers, pads, etc.) for open component ports, tubing, lines, ducting, electrical connectors, protection of surfaces/edges, etc.</w:t>
      </w:r>
      <w:r w:rsidR="002B3DD2" w:rsidRPr="008D540F">
        <w:rPr>
          <w:color w:val="000000" w:themeColor="text1"/>
        </w:rPr>
        <w:t>,</w:t>
      </w:r>
    </w:p>
    <w:p w:rsidR="00640EAC" w:rsidRPr="008D540F" w:rsidRDefault="00640EAC" w:rsidP="0027754D">
      <w:pPr>
        <w:numPr>
          <w:ilvl w:val="3"/>
          <w:numId w:val="1"/>
        </w:numPr>
        <w:spacing w:after="120"/>
        <w:rPr>
          <w:color w:val="000000" w:themeColor="text1"/>
        </w:rPr>
      </w:pPr>
      <w:r w:rsidRPr="008D540F">
        <w:rPr>
          <w:color w:val="000000" w:themeColor="text1"/>
        </w:rPr>
        <w:t>Control of FOD on runways, taxiways, flightline, parking areas, aprons, hardstands and aircraft/engine run up areas to include trim pads, hush houses, and test cells through the use of sweepers, FOD walks, etc.</w:t>
      </w:r>
      <w:r w:rsidR="002B3DD2" w:rsidRPr="008D540F">
        <w:rPr>
          <w:color w:val="000000" w:themeColor="text1"/>
        </w:rPr>
        <w:t>,</w:t>
      </w:r>
    </w:p>
    <w:p w:rsidR="00640EAC" w:rsidRPr="008D540F" w:rsidRDefault="00640EAC" w:rsidP="0027754D">
      <w:pPr>
        <w:numPr>
          <w:ilvl w:val="3"/>
          <w:numId w:val="1"/>
        </w:numPr>
        <w:spacing w:after="120"/>
        <w:rPr>
          <w:color w:val="000000" w:themeColor="text1"/>
        </w:rPr>
      </w:pPr>
      <w:r w:rsidRPr="008D540F">
        <w:rPr>
          <w:color w:val="000000" w:themeColor="text1"/>
        </w:rPr>
        <w:t>Reporting and tracking of degraded ramp/taxiway/runway surfaces and interim procedures for operating in or around degraded areas and</w:t>
      </w:r>
      <w:r w:rsidR="002B3DD2" w:rsidRPr="008D540F">
        <w:rPr>
          <w:color w:val="000000" w:themeColor="text1"/>
        </w:rPr>
        <w:t xml:space="preserve"> during construction activities,</w:t>
      </w:r>
    </w:p>
    <w:p w:rsidR="00640EAC" w:rsidRPr="008D540F" w:rsidRDefault="00640EAC" w:rsidP="0027754D">
      <w:pPr>
        <w:numPr>
          <w:ilvl w:val="3"/>
          <w:numId w:val="1"/>
        </w:numPr>
        <w:spacing w:after="120"/>
        <w:rPr>
          <w:color w:val="000000" w:themeColor="text1"/>
        </w:rPr>
      </w:pPr>
      <w:r w:rsidRPr="008D540F">
        <w:rPr>
          <w:color w:val="000000" w:themeColor="text1"/>
        </w:rPr>
        <w:t>Vehicle traffic entering aircraft operational areas (e.g., roll</w:t>
      </w:r>
      <w:r w:rsidR="002B3DD2" w:rsidRPr="008D540F">
        <w:rPr>
          <w:color w:val="000000" w:themeColor="text1"/>
        </w:rPr>
        <w:t>over checks, FOD shakers, etc.),</w:t>
      </w:r>
    </w:p>
    <w:p w:rsidR="0049773D" w:rsidRPr="008D540F" w:rsidRDefault="0049773D" w:rsidP="0027754D">
      <w:pPr>
        <w:numPr>
          <w:ilvl w:val="3"/>
          <w:numId w:val="1"/>
        </w:numPr>
        <w:spacing w:after="120"/>
        <w:rPr>
          <w:color w:val="000000" w:themeColor="text1"/>
        </w:rPr>
      </w:pPr>
      <w:r w:rsidRPr="008D540F">
        <w:rPr>
          <w:color w:val="000000" w:themeColor="text1"/>
        </w:rPr>
        <w:t>Recurring FOD Prevention Meetings (no less frequent than quarterly)</w:t>
      </w:r>
      <w:r w:rsidR="007C3B45" w:rsidRPr="008D540F">
        <w:rPr>
          <w:color w:val="000000" w:themeColor="text1"/>
        </w:rPr>
        <w:t xml:space="preserve">.  </w:t>
      </w:r>
      <w:r w:rsidRPr="008D540F">
        <w:rPr>
          <w:color w:val="000000" w:themeColor="text1"/>
        </w:rPr>
        <w:t>Includes lessons learned; proble</w:t>
      </w:r>
      <w:r w:rsidR="002B3DD2" w:rsidRPr="008D540F">
        <w:rPr>
          <w:color w:val="000000" w:themeColor="text1"/>
        </w:rPr>
        <w:t>m areas; trend analysis/results,</w:t>
      </w:r>
    </w:p>
    <w:p w:rsidR="00640EAC" w:rsidRPr="008D540F" w:rsidRDefault="00640EAC" w:rsidP="0027754D">
      <w:pPr>
        <w:numPr>
          <w:ilvl w:val="3"/>
          <w:numId w:val="1"/>
        </w:numPr>
        <w:spacing w:after="120"/>
        <w:rPr>
          <w:color w:val="000000" w:themeColor="text1"/>
        </w:rPr>
      </w:pPr>
      <w:r w:rsidRPr="008D540F">
        <w:rPr>
          <w:color w:val="000000" w:themeColor="text1"/>
        </w:rPr>
        <w:t>FOD awareness briefings and/or procedures for visitors</w:t>
      </w:r>
      <w:r w:rsidR="007C3B45" w:rsidRPr="008D540F">
        <w:rPr>
          <w:color w:val="000000" w:themeColor="text1"/>
        </w:rPr>
        <w:t xml:space="preserve">.  </w:t>
      </w:r>
      <w:r w:rsidRPr="008D540F">
        <w:rPr>
          <w:color w:val="000000" w:themeColor="text1"/>
        </w:rPr>
        <w:t>Government employees/visitors shall follow the approved contractor’s FOD prevention procedures</w:t>
      </w:r>
      <w:r w:rsidR="007C3B45" w:rsidRPr="008D540F">
        <w:rPr>
          <w:color w:val="000000" w:themeColor="text1"/>
        </w:rPr>
        <w:t xml:space="preserve">.  </w:t>
      </w:r>
      <w:r w:rsidRPr="008D540F">
        <w:rPr>
          <w:color w:val="000000" w:themeColor="text1"/>
        </w:rPr>
        <w:t>Contractors shall develop specific procedures for aircrew a</w:t>
      </w:r>
      <w:r w:rsidR="002B3DD2" w:rsidRPr="008D540F">
        <w:rPr>
          <w:color w:val="000000" w:themeColor="text1"/>
        </w:rPr>
        <w:t>ccess,</w:t>
      </w:r>
    </w:p>
    <w:p w:rsidR="00640EAC" w:rsidRPr="008D540F" w:rsidRDefault="00640EAC" w:rsidP="0027754D">
      <w:pPr>
        <w:numPr>
          <w:ilvl w:val="3"/>
          <w:numId w:val="1"/>
        </w:numPr>
        <w:spacing w:after="120"/>
        <w:rPr>
          <w:color w:val="000000" w:themeColor="text1"/>
        </w:rPr>
      </w:pPr>
      <w:r w:rsidRPr="008D540F">
        <w:rPr>
          <w:color w:val="000000" w:themeColor="text1"/>
        </w:rPr>
        <w:t>Tool, Equipment and Item Control procedures shall address at a minimum:</w:t>
      </w:r>
    </w:p>
    <w:p w:rsidR="00640EAC" w:rsidRPr="008D540F" w:rsidRDefault="00640EAC" w:rsidP="0027754D">
      <w:pPr>
        <w:numPr>
          <w:ilvl w:val="4"/>
          <w:numId w:val="1"/>
        </w:numPr>
        <w:spacing w:after="120"/>
        <w:rPr>
          <w:color w:val="000000" w:themeColor="text1"/>
        </w:rPr>
      </w:pPr>
      <w:r w:rsidRPr="008D540F">
        <w:rPr>
          <w:color w:val="000000" w:themeColor="text1"/>
        </w:rPr>
        <w:t xml:space="preserve">Inventory, Accountability, Traceability (e.g., shadow boxing, automated inventory systems, tool chits, </w:t>
      </w:r>
      <w:r w:rsidR="005D651F" w:rsidRPr="008D540F">
        <w:rPr>
          <w:color w:val="000000" w:themeColor="text1"/>
        </w:rPr>
        <w:t>Radio Frequency Identification (</w:t>
      </w:r>
      <w:r w:rsidRPr="008D540F">
        <w:rPr>
          <w:color w:val="000000" w:themeColor="text1"/>
        </w:rPr>
        <w:t>RFID</w:t>
      </w:r>
      <w:r w:rsidR="005D651F" w:rsidRPr="008D540F">
        <w:rPr>
          <w:color w:val="000000" w:themeColor="text1"/>
        </w:rPr>
        <w:t>)</w:t>
      </w:r>
      <w:r w:rsidRPr="008D540F">
        <w:rPr>
          <w:color w:val="000000" w:themeColor="text1"/>
        </w:rPr>
        <w:t>, automated dispensing units, tool tags, serializing/etching, kitting, documenting work plans, inspections, tool/item issue/retu</w:t>
      </w:r>
      <w:r w:rsidR="002B3DD2" w:rsidRPr="008D540F">
        <w:rPr>
          <w:color w:val="000000" w:themeColor="text1"/>
        </w:rPr>
        <w:t>rn proc</w:t>
      </w:r>
      <w:r w:rsidR="00E90D03" w:rsidRPr="008D540F">
        <w:rPr>
          <w:color w:val="000000" w:themeColor="text1"/>
        </w:rPr>
        <w:t>ess, control logs, etc.),</w:t>
      </w:r>
    </w:p>
    <w:p w:rsidR="00640EAC" w:rsidRPr="008D540F" w:rsidRDefault="00640EAC" w:rsidP="0027754D">
      <w:pPr>
        <w:numPr>
          <w:ilvl w:val="4"/>
          <w:numId w:val="1"/>
        </w:numPr>
        <w:spacing w:after="120"/>
        <w:rPr>
          <w:color w:val="000000" w:themeColor="text1"/>
        </w:rPr>
      </w:pPr>
      <w:r w:rsidRPr="008D540F">
        <w:rPr>
          <w:color w:val="000000" w:themeColor="text1"/>
        </w:rPr>
        <w:t>Items too small to etch/mark shall be listed by description on inventories (e.g., 12 apexes + kit/container), and containerized wi</w:t>
      </w:r>
      <w:r w:rsidR="002B3DD2" w:rsidRPr="008D540F">
        <w:rPr>
          <w:color w:val="000000" w:themeColor="text1"/>
        </w:rPr>
        <w:t>th like items (if applicable),</w:t>
      </w:r>
    </w:p>
    <w:p w:rsidR="00640EAC" w:rsidRPr="008D540F" w:rsidRDefault="00640EAC" w:rsidP="0027754D">
      <w:pPr>
        <w:numPr>
          <w:ilvl w:val="4"/>
          <w:numId w:val="1"/>
        </w:numPr>
        <w:spacing w:after="120"/>
        <w:rPr>
          <w:color w:val="000000" w:themeColor="text1"/>
        </w:rPr>
      </w:pPr>
      <w:r w:rsidRPr="008D540F">
        <w:rPr>
          <w:color w:val="000000" w:themeColor="text1"/>
        </w:rPr>
        <w:t>Inventory lists shall be of sufficient detail to identify tool type, location in the tool box (if applicable), and description of sub-components</w:t>
      </w:r>
      <w:r w:rsidR="002B3DD2" w:rsidRPr="008D540F">
        <w:rPr>
          <w:color w:val="000000" w:themeColor="text1"/>
        </w:rPr>
        <w:t xml:space="preserve"> (e.g., feeler gauge/12 blades),</w:t>
      </w:r>
    </w:p>
    <w:p w:rsidR="00640EAC" w:rsidRPr="008D540F" w:rsidRDefault="00640EAC" w:rsidP="0027754D">
      <w:pPr>
        <w:numPr>
          <w:ilvl w:val="4"/>
          <w:numId w:val="1"/>
        </w:numPr>
        <w:spacing w:after="120"/>
        <w:rPr>
          <w:color w:val="000000" w:themeColor="text1"/>
        </w:rPr>
      </w:pPr>
      <w:r w:rsidRPr="008D540F">
        <w:rPr>
          <w:color w:val="000000" w:themeColor="text1"/>
        </w:rPr>
        <w:t>Control and inventory of spe</w:t>
      </w:r>
      <w:r w:rsidR="002B3DD2" w:rsidRPr="008D540F">
        <w:rPr>
          <w:color w:val="000000" w:themeColor="text1"/>
        </w:rPr>
        <w:t>cialty tools and test equipment,</w:t>
      </w:r>
    </w:p>
    <w:p w:rsidR="00640EAC" w:rsidRPr="008D540F" w:rsidRDefault="00640EAC" w:rsidP="0027754D">
      <w:pPr>
        <w:numPr>
          <w:ilvl w:val="4"/>
          <w:numId w:val="1"/>
        </w:numPr>
        <w:spacing w:after="120"/>
        <w:rPr>
          <w:color w:val="000000" w:themeColor="text1"/>
        </w:rPr>
      </w:pPr>
      <w:r w:rsidRPr="008D540F">
        <w:rPr>
          <w:color w:val="000000" w:themeColor="text1"/>
        </w:rPr>
        <w:t>Management Responsibilities (e.g.</w:t>
      </w:r>
      <w:r w:rsidR="007C3B45" w:rsidRPr="008D540F">
        <w:rPr>
          <w:color w:val="000000" w:themeColor="text1"/>
        </w:rPr>
        <w:t>,</w:t>
      </w:r>
      <w:r w:rsidRPr="008D540F">
        <w:rPr>
          <w:color w:val="000000" w:themeColor="text1"/>
        </w:rPr>
        <w:t xml:space="preserve"> documented periodic surveillance/asses</w:t>
      </w:r>
      <w:r w:rsidR="002B3DD2" w:rsidRPr="008D540F">
        <w:rPr>
          <w:color w:val="000000" w:themeColor="text1"/>
        </w:rPr>
        <w:t>sment of tool inventories, etc.</w:t>
      </w:r>
      <w:r w:rsidRPr="008D540F">
        <w:rPr>
          <w:color w:val="000000" w:themeColor="text1"/>
        </w:rPr>
        <w:t>)</w:t>
      </w:r>
      <w:r w:rsidR="002B3DD2" w:rsidRPr="008D540F">
        <w:rPr>
          <w:color w:val="000000" w:themeColor="text1"/>
        </w:rPr>
        <w:t>,</w:t>
      </w:r>
    </w:p>
    <w:p w:rsidR="00640EAC" w:rsidRPr="008D540F" w:rsidRDefault="00640EAC" w:rsidP="0027754D">
      <w:pPr>
        <w:numPr>
          <w:ilvl w:val="4"/>
          <w:numId w:val="1"/>
        </w:numPr>
        <w:spacing w:after="120"/>
        <w:rPr>
          <w:color w:val="000000" w:themeColor="text1"/>
        </w:rPr>
      </w:pPr>
      <w:r w:rsidRPr="008D540F">
        <w:rPr>
          <w:color w:val="000000" w:themeColor="text1"/>
        </w:rPr>
        <w:t>Tool Crib Attendant Responsibilities</w:t>
      </w:r>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 xml:space="preserve">Ground Operations:tool crib </w:instrText>
      </w:r>
      <w:r w:rsidR="00A852A9" w:rsidRPr="008D540F">
        <w:rPr>
          <w:color w:val="000000" w:themeColor="text1"/>
        </w:rPr>
        <w:instrText>"</w:instrText>
      </w:r>
      <w:r w:rsidR="00A852A9" w:rsidRPr="008D540F">
        <w:rPr>
          <w:rStyle w:val="Heading3Char"/>
          <w:color w:val="000000" w:themeColor="text1"/>
          <w:szCs w:val="24"/>
        </w:rPr>
        <w:fldChar w:fldCharType="end"/>
      </w:r>
      <w:r w:rsidRPr="008D540F">
        <w:rPr>
          <w:color w:val="000000" w:themeColor="text1"/>
        </w:rPr>
        <w:t xml:space="preserve"> (e.g.</w:t>
      </w:r>
      <w:r w:rsidR="007C3B45" w:rsidRPr="008D540F">
        <w:rPr>
          <w:color w:val="000000" w:themeColor="text1"/>
        </w:rPr>
        <w:t>,</w:t>
      </w:r>
      <w:r w:rsidRPr="008D540F">
        <w:rPr>
          <w:color w:val="000000" w:themeColor="text1"/>
        </w:rPr>
        <w:t xml:space="preserve"> is</w:t>
      </w:r>
      <w:r w:rsidR="002B3DD2" w:rsidRPr="008D540F">
        <w:rPr>
          <w:color w:val="000000" w:themeColor="text1"/>
        </w:rPr>
        <w:t>sue, turn in, inventories, etc.</w:t>
      </w:r>
      <w:r w:rsidRPr="008D540F">
        <w:rPr>
          <w:color w:val="000000" w:themeColor="text1"/>
        </w:rPr>
        <w:t>)</w:t>
      </w:r>
      <w:r w:rsidR="002B3DD2" w:rsidRPr="008D540F">
        <w:rPr>
          <w:color w:val="000000" w:themeColor="text1"/>
        </w:rPr>
        <w:t>,</w:t>
      </w:r>
    </w:p>
    <w:p w:rsidR="00640EAC" w:rsidRPr="008D540F" w:rsidRDefault="00640EAC" w:rsidP="0027754D">
      <w:pPr>
        <w:numPr>
          <w:ilvl w:val="4"/>
          <w:numId w:val="1"/>
        </w:numPr>
        <w:spacing w:after="120"/>
        <w:rPr>
          <w:color w:val="000000" w:themeColor="text1"/>
        </w:rPr>
      </w:pPr>
      <w:r w:rsidRPr="008D540F">
        <w:rPr>
          <w:color w:val="000000" w:themeColor="text1"/>
        </w:rPr>
        <w:lastRenderedPageBreak/>
        <w:t>User Responsibilities (e.g., pre and post-use inspections to include inventory and serviceability; taking the minimum requir</w:t>
      </w:r>
      <w:r w:rsidR="002B3DD2" w:rsidRPr="008D540F">
        <w:rPr>
          <w:color w:val="000000" w:themeColor="text1"/>
        </w:rPr>
        <w:t>ed to accomplish the task, etc.</w:t>
      </w:r>
      <w:r w:rsidRPr="008D540F">
        <w:rPr>
          <w:color w:val="000000" w:themeColor="text1"/>
        </w:rPr>
        <w:t>)</w:t>
      </w:r>
      <w:r w:rsidR="002B3DD2" w:rsidRPr="008D540F">
        <w:rPr>
          <w:color w:val="000000" w:themeColor="text1"/>
        </w:rPr>
        <w:t>,</w:t>
      </w:r>
    </w:p>
    <w:p w:rsidR="00640EAC" w:rsidRPr="008D540F" w:rsidRDefault="00640EAC" w:rsidP="0027754D">
      <w:pPr>
        <w:numPr>
          <w:ilvl w:val="4"/>
          <w:numId w:val="1"/>
        </w:numPr>
        <w:spacing w:after="120"/>
        <w:rPr>
          <w:color w:val="000000" w:themeColor="text1"/>
        </w:rPr>
      </w:pPr>
      <w:r w:rsidRPr="008D540F">
        <w:rPr>
          <w:color w:val="000000" w:themeColor="text1"/>
        </w:rPr>
        <w:t>Methods for controlling specialty tools, shop aids, clamps,</w:t>
      </w:r>
      <w:r w:rsidR="00A079C0" w:rsidRPr="008D540F">
        <w:rPr>
          <w:color w:val="000000" w:themeColor="text1"/>
        </w:rPr>
        <w:t xml:space="preserve"> </w:t>
      </w:r>
      <w:r w:rsidR="00A079C0" w:rsidRPr="008D540F">
        <w:rPr>
          <w:i/>
          <w:color w:val="FF0000"/>
          <w:shd w:val="clear" w:color="auto" w:fill="FFFFFF"/>
        </w:rPr>
        <w:t>clecos,</w:t>
      </w:r>
      <w:r w:rsidRPr="008D540F">
        <w:rPr>
          <w:i/>
          <w:color w:val="FF0000"/>
          <w:shd w:val="clear" w:color="auto" w:fill="FFFFFF"/>
        </w:rPr>
        <w:t xml:space="preserve"> </w:t>
      </w:r>
      <w:r w:rsidRPr="008D540F">
        <w:rPr>
          <w:color w:val="000000" w:themeColor="text1"/>
        </w:rPr>
        <w:t>fixtures, etc., required to be installed on the aircraft/product for extended periods of time</w:t>
      </w:r>
      <w:r w:rsidR="002B3DD2" w:rsidRPr="008D540F">
        <w:rPr>
          <w:color w:val="000000" w:themeColor="text1"/>
        </w:rPr>
        <w:t xml:space="preserve"> (over one shift),</w:t>
      </w:r>
    </w:p>
    <w:p w:rsidR="00640EAC" w:rsidRPr="008D540F" w:rsidRDefault="00640EAC" w:rsidP="0027754D">
      <w:pPr>
        <w:numPr>
          <w:ilvl w:val="4"/>
          <w:numId w:val="1"/>
        </w:numPr>
        <w:spacing w:after="120"/>
        <w:rPr>
          <w:color w:val="000000" w:themeColor="text1"/>
        </w:rPr>
      </w:pPr>
      <w:r w:rsidRPr="008D540F">
        <w:rPr>
          <w:color w:val="000000" w:themeColor="text1"/>
        </w:rPr>
        <w:t>Unserviceable Tools</w:t>
      </w:r>
      <w:r w:rsidR="007C3B45" w:rsidRPr="008D540F">
        <w:rPr>
          <w:color w:val="000000" w:themeColor="text1"/>
        </w:rPr>
        <w:t xml:space="preserve">.  </w:t>
      </w:r>
      <w:r w:rsidRPr="008D540F">
        <w:rPr>
          <w:color w:val="000000" w:themeColor="text1"/>
        </w:rPr>
        <w:t>Procedures shall ensure unservice</w:t>
      </w:r>
      <w:r w:rsidR="002B3DD2" w:rsidRPr="008D540F">
        <w:rPr>
          <w:color w:val="000000" w:themeColor="text1"/>
        </w:rPr>
        <w:t>able tools are removed from use,</w:t>
      </w:r>
    </w:p>
    <w:p w:rsidR="00640EAC" w:rsidRPr="008D540F" w:rsidRDefault="00640EAC" w:rsidP="0027754D">
      <w:pPr>
        <w:numPr>
          <w:ilvl w:val="4"/>
          <w:numId w:val="1"/>
        </w:numPr>
        <w:spacing w:after="120"/>
        <w:rPr>
          <w:color w:val="000000" w:themeColor="text1"/>
        </w:rPr>
      </w:pPr>
      <w:r w:rsidRPr="008D540F">
        <w:rPr>
          <w:color w:val="000000" w:themeColor="text1"/>
        </w:rPr>
        <w:t>Methods for controlling consumables</w:t>
      </w:r>
      <w:r w:rsidR="007C3B45" w:rsidRPr="008D540F">
        <w:rPr>
          <w:color w:val="000000" w:themeColor="text1"/>
        </w:rPr>
        <w:t xml:space="preserve">.  </w:t>
      </w:r>
      <w:r w:rsidRPr="008D540F">
        <w:rPr>
          <w:color w:val="000000" w:themeColor="text1"/>
        </w:rPr>
        <w:t>This includes: perishable tools such as drill bits, cutters, reamers etc., that are periodically replaced due to wear, and expendable items such as rags, wipes, tongue depressors, acid brushes, sandpaper, applicators, sealant, glue, tape rolls, scrapers, et</w:t>
      </w:r>
      <w:r w:rsidR="002B3DD2" w:rsidRPr="008D540F">
        <w:rPr>
          <w:color w:val="000000" w:themeColor="text1"/>
        </w:rPr>
        <w:t>c. that are expended during use,</w:t>
      </w:r>
    </w:p>
    <w:p w:rsidR="005F4A85" w:rsidRPr="008D540F" w:rsidRDefault="005F4A85" w:rsidP="0027754D">
      <w:pPr>
        <w:numPr>
          <w:ilvl w:val="4"/>
          <w:numId w:val="1"/>
        </w:numPr>
        <w:spacing w:after="120"/>
        <w:rPr>
          <w:color w:val="000000" w:themeColor="text1"/>
        </w:rPr>
      </w:pPr>
      <w:r w:rsidRPr="008D540F">
        <w:rPr>
          <w:color w:val="000000" w:themeColor="text1"/>
        </w:rPr>
        <w:t xml:space="preserve">Methods for controlling small hardware and miscellaneous small parts (e.g., fasteners, </w:t>
      </w:r>
      <w:r w:rsidRPr="008D540F">
        <w:rPr>
          <w:strike/>
          <w:color w:val="FF0000"/>
        </w:rPr>
        <w:t>clecos, clamps,</w:t>
      </w:r>
      <w:r w:rsidRPr="008D540F">
        <w:rPr>
          <w:color w:val="000000" w:themeColor="text1"/>
        </w:rPr>
        <w:t xml:space="preserve"> </w:t>
      </w:r>
      <w:r w:rsidR="00A201B4" w:rsidRPr="008D540F">
        <w:rPr>
          <w:i/>
          <w:color w:val="FF0000"/>
          <w:shd w:val="clear" w:color="auto" w:fill="FFFFFF"/>
        </w:rPr>
        <w:t>nuts, bolts, and washers</w:t>
      </w:r>
      <w:r w:rsidRPr="008D540F">
        <w:rPr>
          <w:color w:val="000000" w:themeColor="text1"/>
        </w:rPr>
        <w:t>) used in, on, and around the aircraft and aircraft components (e.g.</w:t>
      </w:r>
      <w:r w:rsidR="007C3B45" w:rsidRPr="008D540F">
        <w:rPr>
          <w:color w:val="000000" w:themeColor="text1"/>
        </w:rPr>
        <w:t>,</w:t>
      </w:r>
      <w:r w:rsidRPr="008D540F">
        <w:rPr>
          <w:color w:val="000000" w:themeColor="text1"/>
        </w:rPr>
        <w:t xml:space="preserve"> uninstalled wing, fuselage, tail section, engines etc.), and support equipment,</w:t>
      </w:r>
    </w:p>
    <w:p w:rsidR="00640EAC" w:rsidRPr="008D540F" w:rsidRDefault="00640EAC" w:rsidP="0027754D">
      <w:pPr>
        <w:numPr>
          <w:ilvl w:val="4"/>
          <w:numId w:val="1"/>
        </w:numPr>
        <w:spacing w:after="120"/>
        <w:rPr>
          <w:color w:val="000000" w:themeColor="text1"/>
        </w:rPr>
      </w:pPr>
      <w:r w:rsidRPr="008D540F">
        <w:rPr>
          <w:color w:val="000000" w:themeColor="text1"/>
        </w:rPr>
        <w:t xml:space="preserve">Methods for controlling personal items (e.g., pens, pencils, jewelry, </w:t>
      </w:r>
      <w:r w:rsidRPr="008D540F">
        <w:rPr>
          <w:strike/>
          <w:color w:val="FF0000"/>
        </w:rPr>
        <w:t xml:space="preserve">PDAs, MP3 players, </w:t>
      </w:r>
      <w:r w:rsidRPr="008D540F">
        <w:rPr>
          <w:color w:val="000000" w:themeColor="text1"/>
        </w:rPr>
        <w:t>cell phones, watches,</w:t>
      </w:r>
      <w:r w:rsidR="00A201B4" w:rsidRPr="008D540F">
        <w:rPr>
          <w:color w:val="000000" w:themeColor="text1"/>
        </w:rPr>
        <w:t xml:space="preserve"> keys, lighters, coins, wallets</w:t>
      </w:r>
      <w:r w:rsidR="002B3DD2" w:rsidRPr="008D540F">
        <w:rPr>
          <w:color w:val="000000" w:themeColor="text1"/>
        </w:rPr>
        <w:t>) during ground operations</w:t>
      </w:r>
      <w:r w:rsidR="00E90D03" w:rsidRPr="008D540F">
        <w:rPr>
          <w:b/>
          <w:color w:val="006600"/>
        </w:rPr>
        <w:t>.</w:t>
      </w:r>
    </w:p>
    <w:p w:rsidR="00640EAC" w:rsidRPr="008D540F" w:rsidRDefault="00640EAC" w:rsidP="0027754D">
      <w:pPr>
        <w:numPr>
          <w:ilvl w:val="3"/>
          <w:numId w:val="1"/>
        </w:numPr>
        <w:spacing w:after="120"/>
        <w:rPr>
          <w:color w:val="000000" w:themeColor="text1"/>
        </w:rPr>
      </w:pPr>
      <w:r w:rsidRPr="008D540F">
        <w:rPr>
          <w:color w:val="000000" w:themeColor="text1"/>
        </w:rPr>
        <w:t>Lost Tool/Item Procedures</w:t>
      </w:r>
      <w:r w:rsidR="007C3B45" w:rsidRPr="008D540F">
        <w:rPr>
          <w:color w:val="000000" w:themeColor="text1"/>
        </w:rPr>
        <w:t xml:space="preserve">.  </w:t>
      </w:r>
      <w:r w:rsidRPr="008D540F">
        <w:rPr>
          <w:color w:val="000000" w:themeColor="text1"/>
        </w:rPr>
        <w:t>Shall include procedures for: non</w:t>
      </w:r>
      <w:r w:rsidR="00684D7A" w:rsidRPr="008D540F">
        <w:noBreakHyphen/>
      </w:r>
      <w:r w:rsidRPr="008D540F">
        <w:rPr>
          <w:color w:val="000000" w:themeColor="text1"/>
        </w:rPr>
        <w:t>attribution reporting,</w:t>
      </w:r>
      <w:r w:rsidR="00A201B4" w:rsidRPr="008D540F">
        <w:rPr>
          <w:color w:val="000000" w:themeColor="text1"/>
        </w:rPr>
        <w:t xml:space="preserve"> search process, documentation, </w:t>
      </w:r>
      <w:r w:rsidRPr="008D540F">
        <w:rPr>
          <w:color w:val="000000" w:themeColor="text1"/>
        </w:rPr>
        <w:t>GFR notification, and incident closeout</w:t>
      </w:r>
      <w:r w:rsidR="007C3B45" w:rsidRPr="008D540F">
        <w:rPr>
          <w:color w:val="000000" w:themeColor="text1"/>
        </w:rPr>
        <w:t xml:space="preserve">.  </w:t>
      </w:r>
      <w:r w:rsidRPr="008D540F">
        <w:rPr>
          <w:color w:val="000000" w:themeColor="text1"/>
        </w:rPr>
        <w:t xml:space="preserve">Aircraft </w:t>
      </w:r>
      <w:r w:rsidR="004215B8" w:rsidRPr="008D540F">
        <w:rPr>
          <w:color w:val="000000" w:themeColor="text1"/>
        </w:rPr>
        <w:t>sha</w:t>
      </w:r>
      <w:r w:rsidRPr="008D540F">
        <w:rPr>
          <w:color w:val="000000" w:themeColor="text1"/>
        </w:rPr>
        <w:t>ll not be released for flight until the contractor has concluded the search process</w:t>
      </w:r>
      <w:r w:rsidR="007C3B45" w:rsidRPr="008D540F">
        <w:rPr>
          <w:color w:val="000000" w:themeColor="text1"/>
        </w:rPr>
        <w:t xml:space="preserve">.  </w:t>
      </w:r>
      <w:r w:rsidRPr="008D540F">
        <w:rPr>
          <w:color w:val="000000" w:themeColor="text1"/>
        </w:rPr>
        <w:t xml:space="preserve">The Aircrew shall be briefed on all incidents of lost </w:t>
      </w:r>
      <w:r w:rsidR="00E90D03" w:rsidRPr="008D540F">
        <w:rPr>
          <w:i/>
          <w:color w:val="FF0000"/>
          <w:shd w:val="clear" w:color="auto" w:fill="FFFFFF"/>
        </w:rPr>
        <w:t>tools</w:t>
      </w:r>
      <w:r w:rsidR="00044412" w:rsidRPr="008D540F">
        <w:rPr>
          <w:i/>
          <w:color w:val="FF0000"/>
          <w:shd w:val="clear" w:color="auto" w:fill="FFFFFF"/>
        </w:rPr>
        <w:t>/items</w:t>
      </w:r>
      <w:r w:rsidR="005B437D" w:rsidRPr="008D540F">
        <w:rPr>
          <w:i/>
          <w:color w:val="FF0000"/>
          <w:shd w:val="clear" w:color="auto" w:fill="FFFFFF"/>
        </w:rPr>
        <w:t xml:space="preserve"> reported missi</w:t>
      </w:r>
      <w:r w:rsidR="005B437D" w:rsidRPr="008D540F">
        <w:rPr>
          <w:i/>
          <w:color w:val="FF0000"/>
        </w:rPr>
        <w:t xml:space="preserve">ng </w:t>
      </w:r>
      <w:r w:rsidR="00C500EF" w:rsidRPr="008D540F">
        <w:rPr>
          <w:i/>
          <w:color w:val="FF0000"/>
        </w:rPr>
        <w:t>and not recovered</w:t>
      </w:r>
      <w:r w:rsidR="005D1783" w:rsidRPr="008D540F">
        <w:rPr>
          <w:i/>
          <w:color w:val="FF0000"/>
        </w:rPr>
        <w:t>,</w:t>
      </w:r>
      <w:r w:rsidR="00C500EF" w:rsidRPr="008D540F">
        <w:rPr>
          <w:i/>
          <w:color w:val="FF0000"/>
        </w:rPr>
        <w:t xml:space="preserve"> </w:t>
      </w:r>
      <w:r w:rsidR="00B91B10" w:rsidRPr="008D540F">
        <w:rPr>
          <w:i/>
          <w:color w:val="FF0000"/>
        </w:rPr>
        <w:t>that the contractor determines may still be on the aircraft</w:t>
      </w:r>
      <w:r w:rsidR="007C3B45" w:rsidRPr="008D540F">
        <w:rPr>
          <w:i/>
          <w:color w:val="FF0000"/>
        </w:rPr>
        <w:t xml:space="preserve">.  </w:t>
      </w:r>
      <w:r w:rsidR="005756E2" w:rsidRPr="008D540F">
        <w:rPr>
          <w:i/>
          <w:color w:val="FF0000"/>
        </w:rPr>
        <w:t>T</w:t>
      </w:r>
      <w:r w:rsidR="00E90D03" w:rsidRPr="008D540F">
        <w:rPr>
          <w:i/>
          <w:color w:val="FF0000"/>
        </w:rPr>
        <w:t xml:space="preserve">he aircraft </w:t>
      </w:r>
      <w:r w:rsidR="007C7F28" w:rsidRPr="008D540F">
        <w:rPr>
          <w:i/>
          <w:color w:val="FF0000"/>
        </w:rPr>
        <w:t>records</w:t>
      </w:r>
      <w:r w:rsidR="00E90D03" w:rsidRPr="008D540F">
        <w:rPr>
          <w:i/>
          <w:color w:val="FF0000"/>
          <w:shd w:val="clear" w:color="auto" w:fill="FFFFFF"/>
        </w:rPr>
        <w:t xml:space="preserve"> shall be annotated to reflect the lost item</w:t>
      </w:r>
      <w:r w:rsidR="005756E2" w:rsidRPr="008D540F">
        <w:rPr>
          <w:i/>
          <w:color w:val="FF0000"/>
          <w:shd w:val="clear" w:color="auto" w:fill="FFFFFF"/>
        </w:rPr>
        <w:t>s</w:t>
      </w:r>
      <w:r w:rsidR="00E90D03" w:rsidRPr="008D540F">
        <w:rPr>
          <w:i/>
          <w:color w:val="FF0000"/>
          <w:shd w:val="clear" w:color="auto" w:fill="FFFFFF"/>
        </w:rPr>
        <w:t>.</w:t>
      </w:r>
    </w:p>
    <w:p w:rsidR="003422A4" w:rsidRPr="008D540F" w:rsidRDefault="004215B8" w:rsidP="0027754D">
      <w:pPr>
        <w:numPr>
          <w:ilvl w:val="1"/>
          <w:numId w:val="1"/>
        </w:numPr>
        <w:spacing w:after="120"/>
        <w:rPr>
          <w:color w:val="000000" w:themeColor="text1"/>
          <w:shd w:val="clear" w:color="auto" w:fill="FFFFFF"/>
        </w:rPr>
      </w:pPr>
      <w:bookmarkStart w:id="225" w:name="_Toc447171549"/>
      <w:r w:rsidRPr="008D540F">
        <w:rPr>
          <w:rStyle w:val="Heading3Char"/>
          <w:color w:val="000000" w:themeColor="text1"/>
          <w:szCs w:val="24"/>
        </w:rPr>
        <w:t xml:space="preserve">Aircraft </w:t>
      </w:r>
      <w:r w:rsidR="009F2C9D" w:rsidRPr="008D540F">
        <w:rPr>
          <w:rStyle w:val="Heading3Char"/>
          <w:color w:val="000000" w:themeColor="text1"/>
          <w:szCs w:val="24"/>
        </w:rPr>
        <w:t>Engine/APU/G</w:t>
      </w:r>
      <w:r w:rsidR="003422A4" w:rsidRPr="008D540F">
        <w:rPr>
          <w:rStyle w:val="Heading3Char"/>
          <w:color w:val="000000" w:themeColor="text1"/>
          <w:szCs w:val="24"/>
        </w:rPr>
        <w:t>TC Operation (Ground Personnel)</w:t>
      </w:r>
      <w:bookmarkEnd w:id="225"/>
      <w:r w:rsidR="007C3B45" w:rsidRPr="008D540F">
        <w:rPr>
          <w:color w:val="000000" w:themeColor="text1"/>
        </w:rPr>
        <w:t xml:space="preserve">.  </w:t>
      </w:r>
      <w:r w:rsidR="009F2C9D" w:rsidRPr="008D540F">
        <w:rPr>
          <w:color w:val="000000" w:themeColor="text1"/>
          <w:shd w:val="clear" w:color="auto" w:fill="FFFFFF"/>
        </w:rPr>
        <w:t>Procedures shall address at a minimum:</w:t>
      </w:r>
    </w:p>
    <w:p w:rsidR="003422A4" w:rsidRPr="008D540F" w:rsidRDefault="009F2C9D" w:rsidP="0027754D">
      <w:pPr>
        <w:numPr>
          <w:ilvl w:val="2"/>
          <w:numId w:val="1"/>
        </w:numPr>
        <w:spacing w:after="120"/>
        <w:rPr>
          <w:color w:val="000000" w:themeColor="text1"/>
          <w:shd w:val="clear" w:color="auto" w:fill="FFFFFF"/>
        </w:rPr>
      </w:pPr>
      <w:r w:rsidRPr="008D540F">
        <w:rPr>
          <w:color w:val="000000" w:themeColor="text1"/>
        </w:rPr>
        <w:t>Engine/APU/GTC Run Certification Program</w:t>
      </w:r>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w:instrText>
      </w:r>
      <w:r w:rsidR="00A852A9" w:rsidRPr="008D540F">
        <w:rPr>
          <w:color w:val="000000" w:themeColor="text1"/>
        </w:rPr>
        <w:instrText xml:space="preserve"> engine/APU/GTC run certification program "</w:instrText>
      </w:r>
      <w:r w:rsidR="00A852A9" w:rsidRPr="008D540F">
        <w:rPr>
          <w:rStyle w:val="Heading3Char"/>
          <w:color w:val="000000" w:themeColor="text1"/>
          <w:szCs w:val="24"/>
        </w:rPr>
        <w:fldChar w:fldCharType="end"/>
      </w:r>
      <w:r w:rsidR="007C3B45" w:rsidRPr="008D540F">
        <w:rPr>
          <w:color w:val="000000" w:themeColor="text1"/>
        </w:rPr>
        <w:t xml:space="preserve">.  </w:t>
      </w:r>
      <w:r w:rsidRPr="008D540F">
        <w:rPr>
          <w:color w:val="000000" w:themeColor="text1"/>
        </w:rPr>
        <w:t>Personnel authorized to start and op</w:t>
      </w:r>
      <w:r w:rsidR="00684D7A" w:rsidRPr="008D540F">
        <w:rPr>
          <w:color w:val="000000" w:themeColor="text1"/>
        </w:rPr>
        <w:t>erate aircraft engines, APU/GTC</w:t>
      </w:r>
      <w:r w:rsidRPr="008D540F">
        <w:rPr>
          <w:color w:val="000000" w:themeColor="text1"/>
        </w:rPr>
        <w:t>s, and uninstalled engines shall be certified</w:t>
      </w:r>
      <w:r w:rsidR="007C3B45" w:rsidRPr="008D540F">
        <w:rPr>
          <w:color w:val="000000" w:themeColor="text1"/>
        </w:rPr>
        <w:t xml:space="preserve">.  </w:t>
      </w:r>
      <w:r w:rsidRPr="008D540F">
        <w:rPr>
          <w:color w:val="000000" w:themeColor="text1"/>
        </w:rPr>
        <w:t>Aircraft engine motoring shall only be performed by trained and certified engine run operators</w:t>
      </w:r>
      <w:r w:rsidR="007C3B45" w:rsidRPr="008D540F">
        <w:rPr>
          <w:color w:val="000000" w:themeColor="text1"/>
        </w:rPr>
        <w:t xml:space="preserve">.  </w:t>
      </w:r>
      <w:r w:rsidRPr="008D540F">
        <w:rPr>
          <w:color w:val="000000" w:themeColor="text1"/>
          <w:shd w:val="clear" w:color="auto" w:fill="FFFFFF"/>
        </w:rPr>
        <w:t xml:space="preserve">Operators may maintain qualifications in multiple aircraft, engine, </w:t>
      </w:r>
      <w:r w:rsidRPr="008D540F">
        <w:rPr>
          <w:color w:val="000000" w:themeColor="text1"/>
        </w:rPr>
        <w:t>APU/GTC</w:t>
      </w:r>
      <w:r w:rsidR="002B3DD2" w:rsidRPr="008D540F">
        <w:rPr>
          <w:color w:val="000000" w:themeColor="text1"/>
          <w:shd w:val="clear" w:color="auto" w:fill="FFFFFF"/>
        </w:rPr>
        <w:t xml:space="preserve"> types,</w:t>
      </w:r>
    </w:p>
    <w:p w:rsidR="003422A4" w:rsidRPr="008D540F" w:rsidRDefault="009F2C9D" w:rsidP="0027754D">
      <w:pPr>
        <w:numPr>
          <w:ilvl w:val="2"/>
          <w:numId w:val="1"/>
        </w:numPr>
        <w:spacing w:after="120"/>
        <w:rPr>
          <w:color w:val="000000" w:themeColor="text1"/>
          <w:shd w:val="clear" w:color="auto" w:fill="FFFFFF"/>
        </w:rPr>
      </w:pPr>
      <w:r w:rsidRPr="008D540F">
        <w:rPr>
          <w:color w:val="000000" w:themeColor="text1"/>
          <w:shd w:val="clear" w:color="auto" w:fill="FFFFFF"/>
        </w:rPr>
        <w:t>Engine Operations</w:t>
      </w:r>
      <w:r w:rsidRPr="008D540F">
        <w:rPr>
          <w:color w:val="000000" w:themeColor="text1"/>
          <w:shd w:val="clear" w:color="auto" w:fill="FFFFFF"/>
        </w:rPr>
        <w:fldChar w:fldCharType="begin"/>
      </w:r>
      <w:r w:rsidRPr="008D540F">
        <w:rPr>
          <w:color w:val="000000" w:themeColor="text1"/>
          <w:shd w:val="clear" w:color="auto" w:fill="FFFFFF"/>
        </w:rPr>
        <w:instrText>xe "Procedures:engine operations"</w:instrText>
      </w:r>
      <w:r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The contractor shall ensure that the correct checklist and procedures are used</w:t>
      </w:r>
      <w:r w:rsidR="007C3B45" w:rsidRPr="008D540F">
        <w:rPr>
          <w:color w:val="000000" w:themeColor="text1"/>
          <w:shd w:val="clear" w:color="auto" w:fill="FFFFFF"/>
        </w:rPr>
        <w:t xml:space="preserve">.  </w:t>
      </w:r>
      <w:r w:rsidRPr="008D540F">
        <w:rPr>
          <w:color w:val="000000" w:themeColor="text1"/>
          <w:shd w:val="clear" w:color="auto" w:fill="FFFFFF"/>
        </w:rPr>
        <w:t>Helicopter and tilt-rotor</w:t>
      </w:r>
      <w:r w:rsidR="000671E9" w:rsidRPr="008D540F">
        <w:rPr>
          <w:color w:val="000000" w:themeColor="text1"/>
          <w:shd w:val="clear" w:color="auto" w:fill="FFFFFF"/>
        </w:rPr>
        <w:t xml:space="preserve"> (including UA helicopter/tilt-rotor)</w:t>
      </w:r>
      <w:r w:rsidRPr="008D540F">
        <w:rPr>
          <w:color w:val="000000" w:themeColor="text1"/>
          <w:shd w:val="clear" w:color="auto" w:fill="FFFFFF"/>
        </w:rPr>
        <w:t xml:space="preserve"> ground engine operations shall only be performed by pilots (UA operators) current and qualified in the aircraft/UA</w:t>
      </w:r>
      <w:r w:rsidR="007C3B45" w:rsidRPr="008D540F">
        <w:rPr>
          <w:color w:val="000000" w:themeColor="text1"/>
          <w:shd w:val="clear" w:color="auto" w:fill="FFFFFF"/>
        </w:rPr>
        <w:t xml:space="preserve">.  </w:t>
      </w:r>
      <w:r w:rsidRPr="008D540F">
        <w:rPr>
          <w:color w:val="000000" w:themeColor="text1"/>
          <w:shd w:val="clear" w:color="auto" w:fill="FFFFFF"/>
        </w:rPr>
        <w:t>Certified ground personnel may conduct helicopter an</w:t>
      </w:r>
      <w:r w:rsidR="002B3DD2" w:rsidRPr="008D540F">
        <w:rPr>
          <w:color w:val="000000" w:themeColor="text1"/>
          <w:shd w:val="clear" w:color="auto" w:fill="FFFFFF"/>
        </w:rPr>
        <w:t>d tilt-rotor APU/GTC operations,</w:t>
      </w:r>
    </w:p>
    <w:p w:rsidR="003422A4" w:rsidRPr="008D540F" w:rsidRDefault="009F2C9D" w:rsidP="0027754D">
      <w:pPr>
        <w:numPr>
          <w:ilvl w:val="2"/>
          <w:numId w:val="1"/>
        </w:numPr>
        <w:spacing w:after="120"/>
        <w:rPr>
          <w:color w:val="000000" w:themeColor="text1"/>
          <w:shd w:val="clear" w:color="auto" w:fill="FFFFFF"/>
        </w:rPr>
      </w:pPr>
      <w:r w:rsidRPr="008D540F">
        <w:rPr>
          <w:color w:val="000000" w:themeColor="text1"/>
          <w:shd w:val="clear" w:color="auto" w:fill="FFFFFF"/>
        </w:rPr>
        <w:t>Training</w:t>
      </w:r>
      <w:r w:rsidR="007C3B45" w:rsidRPr="008D540F">
        <w:rPr>
          <w:color w:val="000000" w:themeColor="text1"/>
          <w:shd w:val="clear" w:color="auto" w:fill="FFFFFF"/>
        </w:rPr>
        <w:t xml:space="preserve">.  </w:t>
      </w:r>
      <w:r w:rsidRPr="008D540F">
        <w:rPr>
          <w:color w:val="000000" w:themeColor="text1"/>
          <w:shd w:val="clear" w:color="auto" w:fill="FFFFFF"/>
        </w:rPr>
        <w:t xml:space="preserve">Ground personnel who operate aircraft engines,  </w:t>
      </w:r>
      <w:r w:rsidRPr="008D540F">
        <w:rPr>
          <w:color w:val="000000" w:themeColor="text1"/>
        </w:rPr>
        <w:t>APUs, or GTCs</w:t>
      </w:r>
      <w:r w:rsidRPr="008D540F">
        <w:rPr>
          <w:color w:val="000000" w:themeColor="text1"/>
          <w:shd w:val="clear" w:color="auto" w:fill="FFFFFF"/>
        </w:rPr>
        <w:t xml:space="preserve"> shall be trained, pass a written exam, </w:t>
      </w:r>
      <w:r w:rsidR="003A7F5C" w:rsidRPr="008D540F">
        <w:rPr>
          <w:color w:val="000000" w:themeColor="text1"/>
          <w:shd w:val="clear" w:color="auto" w:fill="FFFFFF"/>
        </w:rPr>
        <w:fldChar w:fldCharType="begin"/>
      </w:r>
      <w:r w:rsidR="003A7F5C" w:rsidRPr="008D540F">
        <w:rPr>
          <w:color w:val="000000" w:themeColor="text1"/>
          <w:shd w:val="clear" w:color="auto" w:fill="FFFFFF"/>
        </w:rPr>
        <w:instrText xml:space="preserve"> XE “Training:engine runs" </w:instrText>
      </w:r>
      <w:r w:rsidR="003A7F5C" w:rsidRPr="008D540F">
        <w:rPr>
          <w:color w:val="000000" w:themeColor="text1"/>
          <w:shd w:val="clear" w:color="auto" w:fill="FFFFFF"/>
        </w:rPr>
        <w:fldChar w:fldCharType="end"/>
      </w:r>
      <w:r w:rsidRPr="008D540F">
        <w:rPr>
          <w:color w:val="000000" w:themeColor="text1"/>
          <w:shd w:val="clear" w:color="auto" w:fill="FFFFFF"/>
        </w:rPr>
        <w:t>pass an emergency procedures test with a score of 100%, receive practical instruction (may be accomplished using a flight crew simulator) and be evaluated by a certifier for each aircraft type, model, series for which they are being certified.</w:t>
      </w:r>
    </w:p>
    <w:p w:rsidR="003422A4" w:rsidRPr="008D540F" w:rsidRDefault="009F2C9D" w:rsidP="0027754D">
      <w:pPr>
        <w:numPr>
          <w:ilvl w:val="3"/>
          <w:numId w:val="1"/>
        </w:numPr>
        <w:spacing w:after="120"/>
        <w:rPr>
          <w:color w:val="000000" w:themeColor="text1"/>
          <w:shd w:val="clear" w:color="auto" w:fill="FFFFFF"/>
        </w:rPr>
      </w:pPr>
      <w:r w:rsidRPr="008D540F">
        <w:rPr>
          <w:color w:val="000000" w:themeColor="text1"/>
          <w:shd w:val="clear" w:color="auto" w:fill="FFFFFF"/>
        </w:rPr>
        <w:t>There are three required phases of training for operating ai</w:t>
      </w:r>
      <w:r w:rsidR="002B3DD2" w:rsidRPr="008D540F">
        <w:rPr>
          <w:color w:val="000000" w:themeColor="text1"/>
          <w:shd w:val="clear" w:color="auto" w:fill="FFFFFF"/>
        </w:rPr>
        <w:t>rcraft engines.</w:t>
      </w:r>
    </w:p>
    <w:p w:rsidR="003422A4" w:rsidRPr="008D540F" w:rsidRDefault="009F2C9D" w:rsidP="0027754D">
      <w:pPr>
        <w:numPr>
          <w:ilvl w:val="4"/>
          <w:numId w:val="1"/>
        </w:numPr>
        <w:spacing w:after="120"/>
        <w:rPr>
          <w:color w:val="000000" w:themeColor="text1"/>
          <w:shd w:val="clear" w:color="auto" w:fill="FFFFFF"/>
        </w:rPr>
      </w:pPr>
      <w:r w:rsidRPr="008D540F">
        <w:rPr>
          <w:color w:val="000000" w:themeColor="text1"/>
          <w:shd w:val="clear" w:color="auto" w:fill="FFFFFF"/>
        </w:rPr>
        <w:lastRenderedPageBreak/>
        <w:t>Phase I – Training (Academic).</w:t>
      </w:r>
    </w:p>
    <w:p w:rsidR="003422A4" w:rsidRPr="008D540F" w:rsidRDefault="009F2C9D" w:rsidP="0027754D">
      <w:pPr>
        <w:numPr>
          <w:ilvl w:val="5"/>
          <w:numId w:val="1"/>
        </w:numPr>
        <w:spacing w:after="120"/>
        <w:rPr>
          <w:color w:val="000000" w:themeColor="text1"/>
          <w:shd w:val="clear" w:color="auto" w:fill="FFFFFF"/>
        </w:rPr>
      </w:pPr>
      <w:r w:rsidRPr="008D540F">
        <w:rPr>
          <w:color w:val="000000" w:themeColor="text1"/>
          <w:shd w:val="clear" w:color="auto" w:fill="FFFFFF"/>
        </w:rPr>
        <w:t>General aircraft familiariz</w:t>
      </w:r>
      <w:r w:rsidR="00927177" w:rsidRPr="008D540F">
        <w:rPr>
          <w:color w:val="000000" w:themeColor="text1"/>
          <w:shd w:val="clear" w:color="auto" w:fill="FFFFFF"/>
        </w:rPr>
        <w:t>ation</w:t>
      </w:r>
      <w:r w:rsidR="00AF33B3" w:rsidRPr="008D540F">
        <w:rPr>
          <w:color w:val="000000" w:themeColor="text1"/>
          <w:shd w:val="clear" w:color="auto" w:fill="FFFFFF"/>
        </w:rPr>
        <w:t xml:space="preserve"> </w:t>
      </w:r>
      <w:r w:rsidR="00927177" w:rsidRPr="008D540F">
        <w:rPr>
          <w:color w:val="000000" w:themeColor="text1"/>
          <w:shd w:val="clear" w:color="auto" w:fill="FFFFFF"/>
        </w:rPr>
        <w:t>shall</w:t>
      </w:r>
      <w:r w:rsidRPr="008D540F">
        <w:rPr>
          <w:color w:val="000000" w:themeColor="text1"/>
          <w:shd w:val="clear" w:color="auto" w:fill="FFFFFF"/>
        </w:rPr>
        <w:t xml:space="preserve"> include, as a minimum, basic Mission, Design, Series, airframe characteristics, aircraft safe-for-maintenance procedures, cockpit configuration and systems, throttles and aircraft controls, egress, normal and emergency braking systems, aircraft syst</w:t>
      </w:r>
      <w:r w:rsidR="00684D7A" w:rsidRPr="008D540F">
        <w:rPr>
          <w:color w:val="000000" w:themeColor="text1"/>
          <w:shd w:val="clear" w:color="auto" w:fill="FFFFFF"/>
        </w:rPr>
        <w:t>em &amp; subsystems operation, UHF/</w:t>
      </w:r>
      <w:r w:rsidRPr="008D540F">
        <w:rPr>
          <w:color w:val="000000" w:themeColor="text1"/>
          <w:shd w:val="clear" w:color="auto" w:fill="FFFFFF"/>
        </w:rPr>
        <w:t xml:space="preserve">VHF radio operation, air traffic control (ATC) tower procedures, emergency radio transmissions, installation &amp; removal of aircraft restraining devices (if applicable), thorough review of tech data procedures with emphasis on notes, cautions, &amp; warnings, </w:t>
      </w:r>
      <w:r w:rsidR="00684D7A" w:rsidRPr="008D540F">
        <w:rPr>
          <w:color w:val="000000" w:themeColor="text1"/>
          <w:shd w:val="clear" w:color="auto" w:fill="FFFFFF"/>
        </w:rPr>
        <w:t>engine/</w:t>
      </w:r>
      <w:r w:rsidRPr="008D540F">
        <w:rPr>
          <w:color w:val="000000" w:themeColor="text1"/>
          <w:shd w:val="clear" w:color="auto" w:fill="FFFFFF"/>
        </w:rPr>
        <w:t>APU/GTC operation, to include normal operational parameters and limitations, aircraft and engine/APU/GTC emergency procedures</w:t>
      </w:r>
      <w:r w:rsidR="00BE6764" w:rsidRPr="008D540F">
        <w:rPr>
          <w:color w:val="000000" w:themeColor="text1"/>
          <w:shd w:val="clear" w:color="auto" w:fill="FFFFFF"/>
        </w:rPr>
        <w:t xml:space="preserve"> (critical actions)</w:t>
      </w:r>
      <w:r w:rsidRPr="008D540F">
        <w:rPr>
          <w:color w:val="000000" w:themeColor="text1"/>
          <w:shd w:val="clear" w:color="auto" w:fill="FFFFFF"/>
        </w:rPr>
        <w:t xml:space="preserve"> and operating limitations</w:t>
      </w:r>
      <w:r w:rsidR="007C3B45" w:rsidRPr="008D540F">
        <w:rPr>
          <w:color w:val="000000" w:themeColor="text1"/>
          <w:shd w:val="clear" w:color="auto" w:fill="FFFFFF"/>
        </w:rPr>
        <w:t xml:space="preserve">.  </w:t>
      </w:r>
      <w:r w:rsidR="00767CBA" w:rsidRPr="008D540F">
        <w:rPr>
          <w:color w:val="000000" w:themeColor="text1"/>
          <w:shd w:val="clear" w:color="auto" w:fill="FFFFFF"/>
        </w:rPr>
        <w:t>Procedure</w:t>
      </w:r>
      <w:r w:rsidR="00927177" w:rsidRPr="008D540F">
        <w:rPr>
          <w:color w:val="000000" w:themeColor="text1"/>
          <w:shd w:val="clear" w:color="auto" w:fill="FFFFFF"/>
        </w:rPr>
        <w:t xml:space="preserve">s identified as critical memory </w:t>
      </w:r>
      <w:r w:rsidR="00767CBA" w:rsidRPr="008D540F">
        <w:rPr>
          <w:color w:val="000000" w:themeColor="text1"/>
          <w:shd w:val="clear" w:color="auto" w:fill="FFFFFF"/>
        </w:rPr>
        <w:t>items must be memorized.</w:t>
      </w:r>
    </w:p>
    <w:p w:rsidR="003422A4" w:rsidRPr="008D540F" w:rsidRDefault="009F2C9D" w:rsidP="0027754D">
      <w:pPr>
        <w:numPr>
          <w:ilvl w:val="5"/>
          <w:numId w:val="1"/>
        </w:numPr>
        <w:spacing w:after="120"/>
        <w:rPr>
          <w:color w:val="000000" w:themeColor="text1"/>
          <w:shd w:val="clear" w:color="auto" w:fill="FFFFFF"/>
        </w:rPr>
      </w:pPr>
      <w:r w:rsidRPr="008D540F">
        <w:rPr>
          <w:color w:val="000000" w:themeColor="text1"/>
          <w:shd w:val="clear" w:color="auto" w:fill="FFFFFF"/>
        </w:rPr>
        <w:t>Complete an engine operation parameters/limitations test and an emergency procedures test</w:t>
      </w:r>
      <w:r w:rsidR="007C3B45" w:rsidRPr="008D540F">
        <w:rPr>
          <w:color w:val="000000" w:themeColor="text1"/>
          <w:shd w:val="clear" w:color="auto" w:fill="FFFFFF"/>
        </w:rPr>
        <w:t xml:space="preserve">.  </w:t>
      </w:r>
      <w:r w:rsidRPr="008D540F">
        <w:rPr>
          <w:color w:val="000000" w:themeColor="text1"/>
          <w:shd w:val="clear" w:color="auto" w:fill="FFFFFF"/>
        </w:rPr>
        <w:t>Emergency procedures</w:t>
      </w:r>
      <w:r w:rsidR="00BE6764" w:rsidRPr="008D540F">
        <w:rPr>
          <w:color w:val="000000" w:themeColor="text1"/>
          <w:shd w:val="clear" w:color="auto" w:fill="FFFFFF"/>
        </w:rPr>
        <w:t xml:space="preserve"> </w:t>
      </w:r>
      <w:r w:rsidRPr="008D540F">
        <w:rPr>
          <w:color w:val="000000" w:themeColor="text1"/>
          <w:shd w:val="clear" w:color="auto" w:fill="FFFFFF"/>
        </w:rPr>
        <w:t>must include all applicable emergency procedures identified in the engine/aircraft/APU/GTC technical data</w:t>
      </w:r>
      <w:r w:rsidR="007C3B45" w:rsidRPr="008D540F">
        <w:rPr>
          <w:color w:val="000000" w:themeColor="text1"/>
          <w:shd w:val="clear" w:color="auto" w:fill="FFFFFF"/>
        </w:rPr>
        <w:t xml:space="preserve">.  </w:t>
      </w:r>
      <w:r w:rsidRPr="008D540F">
        <w:rPr>
          <w:color w:val="000000" w:themeColor="text1"/>
          <w:shd w:val="clear" w:color="auto" w:fill="FFFFFF"/>
        </w:rPr>
        <w:t>Emergency procedures</w:t>
      </w:r>
      <w:r w:rsidR="00BE6764" w:rsidRPr="008D540F">
        <w:rPr>
          <w:color w:val="000000" w:themeColor="text1"/>
          <w:shd w:val="clear" w:color="auto" w:fill="FFFFFF"/>
        </w:rPr>
        <w:t xml:space="preserve"> (critical actions)</w:t>
      </w:r>
      <w:r w:rsidRPr="008D540F">
        <w:rPr>
          <w:color w:val="000000" w:themeColor="text1"/>
          <w:shd w:val="clear" w:color="auto" w:fill="FFFFFF"/>
        </w:rPr>
        <w:t xml:space="preserve"> tests</w:t>
      </w:r>
      <w:r w:rsidR="00B91B10" w:rsidRPr="008D540F">
        <w:rPr>
          <w:color w:val="000000" w:themeColor="text1"/>
          <w:shd w:val="clear" w:color="auto" w:fill="FFFFFF"/>
        </w:rPr>
        <w:t xml:space="preserve"> </w:t>
      </w:r>
      <w:r w:rsidR="00B91B10" w:rsidRPr="008D540F">
        <w:rPr>
          <w:strike/>
          <w:color w:val="FF0000"/>
          <w:shd w:val="clear" w:color="auto" w:fill="FFFFFF"/>
        </w:rPr>
        <w:t>must</w:t>
      </w:r>
      <w:r w:rsidRPr="008D540F">
        <w:rPr>
          <w:color w:val="FF0000"/>
          <w:shd w:val="clear" w:color="auto" w:fill="FFFFFF"/>
        </w:rPr>
        <w:t xml:space="preserve"> </w:t>
      </w:r>
      <w:r w:rsidR="000B3457" w:rsidRPr="008D540F">
        <w:rPr>
          <w:i/>
          <w:color w:val="FF0000"/>
          <w:shd w:val="clear" w:color="auto" w:fill="FFFFFF"/>
        </w:rPr>
        <w:t>shall</w:t>
      </w:r>
      <w:r w:rsidR="000B3457" w:rsidRPr="008D540F">
        <w:rPr>
          <w:b/>
          <w:color w:val="006600"/>
          <w:shd w:val="clear" w:color="auto" w:fill="FFFFFF"/>
        </w:rPr>
        <w:t xml:space="preserve"> </w:t>
      </w:r>
      <w:r w:rsidR="000B3457" w:rsidRPr="008D540F">
        <w:rPr>
          <w:color w:val="000000" w:themeColor="text1"/>
          <w:shd w:val="clear" w:color="auto" w:fill="FFFFFF"/>
        </w:rPr>
        <w:t xml:space="preserve">be </w:t>
      </w:r>
      <w:r w:rsidR="00FF716E" w:rsidRPr="008D540F">
        <w:rPr>
          <w:i/>
          <w:color w:val="FF0000"/>
          <w:shd w:val="clear" w:color="auto" w:fill="FFFFFF"/>
        </w:rPr>
        <w:t>fill</w:t>
      </w:r>
      <w:r w:rsidR="00C47E2B" w:rsidRPr="008D540F">
        <w:rPr>
          <w:i/>
          <w:color w:val="FF0000"/>
          <w:shd w:val="clear" w:color="auto" w:fill="FFFFFF"/>
        </w:rPr>
        <w:t>-</w:t>
      </w:r>
      <w:r w:rsidR="00FF716E" w:rsidRPr="008D540F">
        <w:rPr>
          <w:i/>
          <w:color w:val="FF0000"/>
          <w:shd w:val="clear" w:color="auto" w:fill="FFFFFF"/>
        </w:rPr>
        <w:t>in</w:t>
      </w:r>
      <w:r w:rsidR="00C47E2B" w:rsidRPr="008D540F">
        <w:rPr>
          <w:i/>
          <w:color w:val="FF0000"/>
          <w:shd w:val="clear" w:color="auto" w:fill="FFFFFF"/>
        </w:rPr>
        <w:t>-</w:t>
      </w:r>
      <w:r w:rsidR="00FF716E" w:rsidRPr="008D540F">
        <w:rPr>
          <w:i/>
          <w:color w:val="FF0000"/>
          <w:shd w:val="clear" w:color="auto" w:fill="FFFFFF"/>
        </w:rPr>
        <w:t>the</w:t>
      </w:r>
      <w:r w:rsidR="00C47E2B" w:rsidRPr="008D540F">
        <w:rPr>
          <w:i/>
          <w:color w:val="FF0000"/>
          <w:shd w:val="clear" w:color="auto" w:fill="FFFFFF"/>
        </w:rPr>
        <w:t>-</w:t>
      </w:r>
      <w:r w:rsidR="00FF716E" w:rsidRPr="008D540F">
        <w:rPr>
          <w:i/>
          <w:color w:val="FF0000"/>
          <w:shd w:val="clear" w:color="auto" w:fill="FFFFFF"/>
        </w:rPr>
        <w:t>blank,</w:t>
      </w:r>
      <w:r w:rsidR="00FF716E" w:rsidRPr="008D540F">
        <w:rPr>
          <w:color w:val="FF0000"/>
          <w:shd w:val="clear" w:color="auto" w:fill="FFFFFF"/>
        </w:rPr>
        <w:t xml:space="preserve"> </w:t>
      </w:r>
      <w:r w:rsidR="000B3457" w:rsidRPr="008D540F">
        <w:rPr>
          <w:strike/>
          <w:color w:val="FF0000"/>
          <w:shd w:val="clear" w:color="auto" w:fill="FFFFFF"/>
        </w:rPr>
        <w:t>written out,</w:t>
      </w:r>
      <w:r w:rsidR="000B3457" w:rsidRPr="008D540F">
        <w:rPr>
          <w:b/>
          <w:color w:val="006600"/>
          <w:shd w:val="clear" w:color="auto" w:fill="FFFFFF"/>
        </w:rPr>
        <w:t xml:space="preserve"> </w:t>
      </w:r>
      <w:r w:rsidR="000B3457" w:rsidRPr="008D540F">
        <w:rPr>
          <w:i/>
          <w:color w:val="FF0000"/>
          <w:shd w:val="clear" w:color="auto" w:fill="FFFFFF"/>
        </w:rPr>
        <w:t>i.e.,</w:t>
      </w:r>
      <w:r w:rsidRPr="008D540F">
        <w:rPr>
          <w:i/>
          <w:color w:val="FF0000"/>
          <w:shd w:val="clear" w:color="auto" w:fill="FFFFFF"/>
        </w:rPr>
        <w:t xml:space="preserve"> </w:t>
      </w:r>
      <w:r w:rsidRPr="008D540F">
        <w:rPr>
          <w:color w:val="000000" w:themeColor="text1"/>
          <w:shd w:val="clear" w:color="auto" w:fill="FFFFFF"/>
        </w:rPr>
        <w:t>not multiple choice</w:t>
      </w:r>
      <w:r w:rsidR="000B3457" w:rsidRPr="008D540F">
        <w:rPr>
          <w:color w:val="000000" w:themeColor="text1"/>
          <w:shd w:val="clear" w:color="auto" w:fill="FFFFFF"/>
        </w:rPr>
        <w:t>,</w:t>
      </w:r>
      <w:r w:rsidR="000B3457" w:rsidRPr="008D540F">
        <w:rPr>
          <w:b/>
          <w:color w:val="006600"/>
          <w:shd w:val="clear" w:color="auto" w:fill="FFFFFF"/>
        </w:rPr>
        <w:t xml:space="preserve"> </w:t>
      </w:r>
      <w:r w:rsidR="000B3457" w:rsidRPr="008D540F">
        <w:rPr>
          <w:i/>
          <w:color w:val="FF0000"/>
          <w:shd w:val="clear" w:color="auto" w:fill="FFFFFF"/>
        </w:rPr>
        <w:t>and require a 100% score</w:t>
      </w:r>
      <w:r w:rsidR="000B3457" w:rsidRPr="008D540F">
        <w:rPr>
          <w:color w:val="000000" w:themeColor="text1"/>
          <w:shd w:val="clear" w:color="auto" w:fill="FFFFFF"/>
        </w:rPr>
        <w:t>.</w:t>
      </w:r>
    </w:p>
    <w:p w:rsidR="0067602C" w:rsidRPr="008D540F" w:rsidRDefault="009F2C9D" w:rsidP="0027754D">
      <w:pPr>
        <w:numPr>
          <w:ilvl w:val="4"/>
          <w:numId w:val="1"/>
        </w:numPr>
        <w:spacing w:after="120"/>
        <w:rPr>
          <w:color w:val="000000" w:themeColor="text1"/>
          <w:shd w:val="clear" w:color="auto" w:fill="FFFFFF"/>
        </w:rPr>
      </w:pPr>
      <w:r w:rsidRPr="008D540F">
        <w:rPr>
          <w:color w:val="000000" w:themeColor="text1"/>
          <w:shd w:val="clear" w:color="auto" w:fill="FFFFFF"/>
        </w:rPr>
        <w:t>Phase II – Practical (Aircraft Cockpit or Simulator).</w:t>
      </w:r>
    </w:p>
    <w:p w:rsidR="0067602C" w:rsidRPr="008D540F" w:rsidRDefault="009F2C9D" w:rsidP="0027754D">
      <w:pPr>
        <w:numPr>
          <w:ilvl w:val="5"/>
          <w:numId w:val="1"/>
        </w:numPr>
        <w:spacing w:after="120"/>
        <w:rPr>
          <w:color w:val="000000" w:themeColor="text1"/>
          <w:shd w:val="clear" w:color="auto" w:fill="FFFFFF"/>
        </w:rPr>
      </w:pPr>
      <w:r w:rsidRPr="008D540F">
        <w:rPr>
          <w:color w:val="000000" w:themeColor="text1"/>
          <w:shd w:val="clear" w:color="auto" w:fill="FFFFFF"/>
        </w:rPr>
        <w:t>S</w:t>
      </w:r>
      <w:r w:rsidRPr="008D540F">
        <w:rPr>
          <w:color w:val="000000" w:themeColor="text1"/>
        </w:rPr>
        <w:t>tudents shall demonstrate knowledge and proficiency in the following areas prior to performing an actual engine start:</w:t>
      </w:r>
    </w:p>
    <w:p w:rsidR="003632B1" w:rsidRPr="008D540F" w:rsidRDefault="009F2C9D" w:rsidP="0027754D">
      <w:pPr>
        <w:numPr>
          <w:ilvl w:val="6"/>
          <w:numId w:val="1"/>
        </w:numPr>
        <w:spacing w:after="120"/>
        <w:rPr>
          <w:color w:val="000000" w:themeColor="text1"/>
          <w:shd w:val="clear" w:color="auto" w:fill="FFFFFF"/>
        </w:rPr>
      </w:pPr>
      <w:r w:rsidRPr="008D540F">
        <w:rPr>
          <w:color w:val="000000" w:themeColor="text1"/>
        </w:rPr>
        <w:t>Proper Run clearance procedures</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Cockpit scanning techniques/patterns</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UHF/VHF radio operation, ATC tower procedures, and emergency radio transmissions</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Normal APU/GTC/engine start, run, and shutdown procedures, including notes, cautions, and warnings</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Augmentor/afterburner or thrust reverser operation as applicable, including notes, cautions, and warnings</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Aircraft systems/subsystems normal operating parameters, including notes, cautions, and warnings</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Egress procedures</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Normal and emergency braking operation</w:t>
      </w:r>
      <w:r w:rsidR="002B3DD2" w:rsidRPr="008D540F">
        <w:rPr>
          <w:color w:val="000000" w:themeColor="text1"/>
        </w:rPr>
        <w:t>,</w:t>
      </w:r>
    </w:p>
    <w:p w:rsidR="00DC1729" w:rsidRPr="008D540F" w:rsidRDefault="009F2C9D" w:rsidP="0027754D">
      <w:pPr>
        <w:numPr>
          <w:ilvl w:val="6"/>
          <w:numId w:val="1"/>
        </w:numPr>
        <w:spacing w:after="120"/>
        <w:rPr>
          <w:color w:val="000000" w:themeColor="text1"/>
          <w:shd w:val="clear" w:color="auto" w:fill="FFFFFF"/>
        </w:rPr>
      </w:pPr>
      <w:r w:rsidRPr="008D540F">
        <w:rPr>
          <w:color w:val="000000" w:themeColor="text1"/>
        </w:rPr>
        <w:t>Ensure emer</w:t>
      </w:r>
      <w:r w:rsidR="005D55CC" w:rsidRPr="008D540F">
        <w:rPr>
          <w:color w:val="000000" w:themeColor="text1"/>
        </w:rPr>
        <w:t>gency procedures</w:t>
      </w:r>
      <w:r w:rsidR="00BE6764" w:rsidRPr="008D540F">
        <w:rPr>
          <w:color w:val="000000" w:themeColor="text1"/>
        </w:rPr>
        <w:t xml:space="preserve"> </w:t>
      </w:r>
      <w:r w:rsidR="00BE6764" w:rsidRPr="008D540F">
        <w:rPr>
          <w:color w:val="000000" w:themeColor="text1"/>
          <w:shd w:val="clear" w:color="auto" w:fill="FFFFFF"/>
        </w:rPr>
        <w:t>(critical actions)</w:t>
      </w:r>
      <w:r w:rsidR="005D55CC" w:rsidRPr="008D540F">
        <w:rPr>
          <w:color w:val="000000" w:themeColor="text1"/>
        </w:rPr>
        <w:t xml:space="preserve"> are memorized</w:t>
      </w:r>
      <w:r w:rsidR="007C3B45" w:rsidRPr="008D540F">
        <w:rPr>
          <w:color w:val="000000" w:themeColor="text1"/>
        </w:rPr>
        <w:t xml:space="preserve">.  </w:t>
      </w:r>
      <w:r w:rsidRPr="008D540F">
        <w:rPr>
          <w:color w:val="000000" w:themeColor="text1"/>
        </w:rPr>
        <w:t>Instructors will evaluate the student on response time and ability to handle emergency situations.</w:t>
      </w:r>
    </w:p>
    <w:p w:rsidR="00FC38FD" w:rsidRPr="008D540F" w:rsidRDefault="009F2C9D" w:rsidP="0027754D">
      <w:pPr>
        <w:numPr>
          <w:ilvl w:val="4"/>
          <w:numId w:val="1"/>
        </w:numPr>
        <w:spacing w:after="120"/>
        <w:rPr>
          <w:color w:val="000000" w:themeColor="text1"/>
          <w:shd w:val="clear" w:color="auto" w:fill="FFFFFF"/>
        </w:rPr>
      </w:pPr>
      <w:r w:rsidRPr="008D540F">
        <w:rPr>
          <w:color w:val="000000" w:themeColor="text1"/>
          <w:shd w:val="clear" w:color="auto" w:fill="FFFFFF"/>
        </w:rPr>
        <w:t>Phase III – Actual Aircraft Engine Run</w:t>
      </w:r>
      <w:r w:rsidR="007C3B45" w:rsidRPr="008D540F">
        <w:rPr>
          <w:color w:val="000000" w:themeColor="text1"/>
          <w:shd w:val="clear" w:color="auto" w:fill="FFFFFF"/>
        </w:rPr>
        <w:t xml:space="preserve">.  </w:t>
      </w:r>
      <w:r w:rsidRPr="008D540F">
        <w:rPr>
          <w:color w:val="000000" w:themeColor="text1"/>
          <w:shd w:val="clear" w:color="auto" w:fill="FFFFFF"/>
        </w:rPr>
        <w:t>Students shall be evaluated by a certifying official on all items in Phase II.</w:t>
      </w:r>
    </w:p>
    <w:p w:rsidR="00FC38FD" w:rsidRPr="008D540F" w:rsidRDefault="009F2C9D" w:rsidP="0027754D">
      <w:pPr>
        <w:numPr>
          <w:ilvl w:val="2"/>
          <w:numId w:val="1"/>
        </w:numPr>
        <w:spacing w:after="120"/>
        <w:rPr>
          <w:color w:val="000000" w:themeColor="text1"/>
          <w:shd w:val="clear" w:color="auto" w:fill="FFFFFF"/>
        </w:rPr>
      </w:pPr>
      <w:r w:rsidRPr="008D540F">
        <w:rPr>
          <w:color w:val="000000" w:themeColor="text1"/>
          <w:shd w:val="clear" w:color="auto" w:fill="FFFFFF"/>
        </w:rPr>
        <w:t>Currency/Proficiency:</w:t>
      </w:r>
    </w:p>
    <w:p w:rsidR="00FC38FD" w:rsidRPr="008D540F" w:rsidRDefault="00FC38FD" w:rsidP="0027754D">
      <w:pPr>
        <w:numPr>
          <w:ilvl w:val="3"/>
          <w:numId w:val="1"/>
        </w:numPr>
        <w:spacing w:after="120"/>
        <w:rPr>
          <w:color w:val="000000" w:themeColor="text1"/>
          <w:shd w:val="clear" w:color="auto" w:fill="FFFFFF"/>
        </w:rPr>
      </w:pPr>
      <w:r w:rsidRPr="008D540F">
        <w:rPr>
          <w:color w:val="000000" w:themeColor="text1"/>
          <w:shd w:val="clear" w:color="auto" w:fill="FFFFFF"/>
        </w:rPr>
        <w:t xml:space="preserve">90-day: </w:t>
      </w:r>
      <w:r w:rsidR="009F2C9D" w:rsidRPr="008D540F">
        <w:rPr>
          <w:color w:val="000000" w:themeColor="text1"/>
          <w:shd w:val="clear" w:color="auto" w:fill="FFFFFF"/>
        </w:rPr>
        <w:t xml:space="preserve"> Perform a run for ea</w:t>
      </w:r>
      <w:r w:rsidR="002B3DD2" w:rsidRPr="008D540F">
        <w:rPr>
          <w:color w:val="000000" w:themeColor="text1"/>
          <w:shd w:val="clear" w:color="auto" w:fill="FFFFFF"/>
        </w:rPr>
        <w:t>ch aircraft/engine/APU/GTC type</w:t>
      </w:r>
      <w:r w:rsidR="007C3B45" w:rsidRPr="008D540F">
        <w:rPr>
          <w:color w:val="000000" w:themeColor="text1"/>
          <w:shd w:val="clear" w:color="auto" w:fill="FFFFFF"/>
        </w:rPr>
        <w:t xml:space="preserve">.  </w:t>
      </w:r>
      <w:r w:rsidR="00793E1A" w:rsidRPr="008D540F">
        <w:rPr>
          <w:i/>
          <w:color w:val="FF0000"/>
          <w:shd w:val="clear" w:color="auto" w:fill="FFFFFF"/>
        </w:rPr>
        <w:t>Engine runs in an engine test cell cannot be used for currency in the aircraft</w:t>
      </w:r>
      <w:r w:rsidR="007C3B45" w:rsidRPr="008D540F">
        <w:rPr>
          <w:i/>
          <w:color w:val="FF0000"/>
          <w:shd w:val="clear" w:color="auto" w:fill="FFFFFF"/>
        </w:rPr>
        <w:t xml:space="preserve">.  </w:t>
      </w:r>
      <w:r w:rsidR="005F47A4" w:rsidRPr="008D540F">
        <w:rPr>
          <w:i/>
          <w:color w:val="FF0000"/>
          <w:shd w:val="clear" w:color="auto" w:fill="FFFFFF"/>
        </w:rPr>
        <w:t xml:space="preserve">Currency may be </w:t>
      </w:r>
      <w:r w:rsidR="005F47A4" w:rsidRPr="008D540F">
        <w:rPr>
          <w:i/>
          <w:color w:val="FF0000"/>
          <w:shd w:val="clear" w:color="auto" w:fill="FFFFFF"/>
        </w:rPr>
        <w:lastRenderedPageBreak/>
        <w:t xml:space="preserve">maintained </w:t>
      </w:r>
      <w:r w:rsidR="00AE1115" w:rsidRPr="008D540F">
        <w:rPr>
          <w:i/>
          <w:color w:val="FF0000"/>
          <w:shd w:val="clear" w:color="auto" w:fill="FFFFFF"/>
        </w:rPr>
        <w:t>by the use of a GFR approved simulator on an alternating (every other engine run) basis</w:t>
      </w:r>
      <w:r w:rsidR="00AE1115" w:rsidRPr="008D540F">
        <w:rPr>
          <w:color w:val="000000" w:themeColor="text1"/>
          <w:shd w:val="clear" w:color="auto" w:fill="FFFFFF"/>
        </w:rPr>
        <w:t>.</w:t>
      </w:r>
    </w:p>
    <w:p w:rsidR="00FC38FD" w:rsidRPr="008D540F" w:rsidRDefault="009F2C9D" w:rsidP="0027754D">
      <w:pPr>
        <w:numPr>
          <w:ilvl w:val="3"/>
          <w:numId w:val="1"/>
        </w:numPr>
        <w:spacing w:after="120"/>
        <w:rPr>
          <w:color w:val="000000" w:themeColor="text1"/>
          <w:shd w:val="clear" w:color="auto" w:fill="FFFFFF"/>
        </w:rPr>
      </w:pPr>
      <w:r w:rsidRPr="008D540F">
        <w:rPr>
          <w:color w:val="000000" w:themeColor="text1"/>
          <w:shd w:val="clear" w:color="auto" w:fill="FFFFFF"/>
        </w:rPr>
        <w:t>Annual</w:t>
      </w:r>
      <w:r w:rsidR="00FC38FD" w:rsidRPr="008D540F">
        <w:rPr>
          <w:color w:val="000000" w:themeColor="text1"/>
          <w:shd w:val="clear" w:color="auto" w:fill="FFFFFF"/>
        </w:rPr>
        <w:t>:</w:t>
      </w:r>
    </w:p>
    <w:p w:rsidR="00FC38FD" w:rsidRPr="008D540F" w:rsidRDefault="009F2C9D" w:rsidP="0027754D">
      <w:pPr>
        <w:numPr>
          <w:ilvl w:val="4"/>
          <w:numId w:val="1"/>
        </w:numPr>
        <w:spacing w:after="120"/>
        <w:rPr>
          <w:color w:val="000000" w:themeColor="text1"/>
          <w:shd w:val="clear" w:color="auto" w:fill="FFFFFF"/>
        </w:rPr>
      </w:pPr>
      <w:r w:rsidRPr="008D540F">
        <w:rPr>
          <w:color w:val="000000" w:themeColor="text1"/>
          <w:shd w:val="clear" w:color="auto" w:fill="FFFFFF"/>
        </w:rPr>
        <w:t>Pass a written procedures and emergency procedures test</w:t>
      </w:r>
      <w:r w:rsidR="002B3DD2" w:rsidRPr="008D540F">
        <w:rPr>
          <w:color w:val="000000" w:themeColor="text1"/>
          <w:shd w:val="clear" w:color="auto" w:fill="FFFFFF"/>
        </w:rPr>
        <w:t>,</w:t>
      </w:r>
    </w:p>
    <w:p w:rsidR="00FC38FD" w:rsidRPr="008D540F" w:rsidRDefault="009F2C9D" w:rsidP="0027754D">
      <w:pPr>
        <w:numPr>
          <w:ilvl w:val="4"/>
          <w:numId w:val="1"/>
        </w:numPr>
        <w:spacing w:after="120"/>
        <w:rPr>
          <w:color w:val="000000" w:themeColor="text1"/>
          <w:shd w:val="clear" w:color="auto" w:fill="FFFFFF"/>
        </w:rPr>
      </w:pPr>
      <w:r w:rsidRPr="008D540F">
        <w:rPr>
          <w:color w:val="000000" w:themeColor="text1"/>
          <w:shd w:val="clear" w:color="auto" w:fill="FFFFFF"/>
        </w:rPr>
        <w:t>Complete an engine run evaluation by an engine run certifier</w:t>
      </w:r>
      <w:r w:rsidR="002B3DD2" w:rsidRPr="008D540F">
        <w:rPr>
          <w:color w:val="000000" w:themeColor="text1"/>
          <w:shd w:val="clear" w:color="auto" w:fill="FFFFFF"/>
        </w:rPr>
        <w:t>,</w:t>
      </w:r>
    </w:p>
    <w:p w:rsidR="00FC38FD" w:rsidRPr="008D540F" w:rsidRDefault="009F2C9D" w:rsidP="0027754D">
      <w:pPr>
        <w:numPr>
          <w:ilvl w:val="4"/>
          <w:numId w:val="1"/>
        </w:numPr>
        <w:spacing w:after="120"/>
        <w:rPr>
          <w:color w:val="000000" w:themeColor="text1"/>
          <w:shd w:val="clear" w:color="auto" w:fill="FFFFFF"/>
        </w:rPr>
      </w:pPr>
      <w:r w:rsidRPr="008D540F">
        <w:rPr>
          <w:color w:val="000000" w:themeColor="text1"/>
          <w:shd w:val="clear" w:color="auto" w:fill="FFFFFF"/>
        </w:rPr>
        <w:t>Complete an APU/GTC run evaluation by an APU/GTC run certifier.</w:t>
      </w:r>
    </w:p>
    <w:p w:rsidR="00FC38FD" w:rsidRPr="008D540F" w:rsidRDefault="009F2C9D" w:rsidP="005F47A4">
      <w:pPr>
        <w:numPr>
          <w:ilvl w:val="5"/>
          <w:numId w:val="1"/>
        </w:numPr>
        <w:spacing w:after="120"/>
        <w:rPr>
          <w:color w:val="000000" w:themeColor="text1"/>
          <w:shd w:val="clear" w:color="auto" w:fill="FFFFFF"/>
        </w:rPr>
      </w:pPr>
      <w:r w:rsidRPr="008D540F">
        <w:rPr>
          <w:color w:val="000000" w:themeColor="text1"/>
          <w:shd w:val="clear" w:color="auto" w:fill="FFFFFF"/>
        </w:rPr>
        <w:t>To regain 90 day currency, operator must complete an engine/APU/GTC run under the supervision of a certifier</w:t>
      </w:r>
      <w:r w:rsidR="007C3B45" w:rsidRPr="008D540F">
        <w:rPr>
          <w:color w:val="000000" w:themeColor="text1"/>
          <w:shd w:val="clear" w:color="auto" w:fill="FFFFFF"/>
        </w:rPr>
        <w:t xml:space="preserve">.  </w:t>
      </w:r>
      <w:r w:rsidR="005F47A4" w:rsidRPr="008D540F">
        <w:rPr>
          <w:i/>
          <w:color w:val="FF0000"/>
          <w:shd w:val="clear" w:color="auto" w:fill="FFFFFF"/>
        </w:rPr>
        <w:t>GFR approved aircraft simulators may be used to regain currency</w:t>
      </w:r>
      <w:r w:rsidR="007C3B45" w:rsidRPr="008D540F">
        <w:rPr>
          <w:i/>
          <w:color w:val="FF0000"/>
          <w:shd w:val="clear" w:color="auto" w:fill="FFFFFF"/>
        </w:rPr>
        <w:t xml:space="preserve">.  </w:t>
      </w:r>
      <w:r w:rsidR="005F47A4" w:rsidRPr="008D540F">
        <w:rPr>
          <w:i/>
          <w:color w:val="FF0000"/>
          <w:shd w:val="clear" w:color="auto" w:fill="FFFFFF"/>
        </w:rPr>
        <w:t xml:space="preserve"> </w:t>
      </w:r>
      <w:r w:rsidRPr="008D540F">
        <w:rPr>
          <w:color w:val="000000" w:themeColor="text1"/>
          <w:shd w:val="clear" w:color="auto" w:fill="FFFFFF"/>
        </w:rPr>
        <w:t>Annotate recurrency in the operator’s training record.</w:t>
      </w:r>
    </w:p>
    <w:p w:rsidR="00FC38FD" w:rsidRPr="008D540F" w:rsidRDefault="00FC38FD" w:rsidP="0027754D">
      <w:pPr>
        <w:numPr>
          <w:ilvl w:val="2"/>
          <w:numId w:val="1"/>
        </w:numPr>
        <w:spacing w:after="120"/>
        <w:rPr>
          <w:color w:val="000000" w:themeColor="text1"/>
          <w:shd w:val="clear" w:color="auto" w:fill="FFFFFF"/>
        </w:rPr>
      </w:pPr>
      <w:r w:rsidRPr="008D540F">
        <w:rPr>
          <w:color w:val="000000" w:themeColor="text1"/>
          <w:shd w:val="clear" w:color="auto" w:fill="FFFFFF"/>
        </w:rPr>
        <w:t>Engine Run Certifiers</w:t>
      </w:r>
      <w:r w:rsidR="007C3B45" w:rsidRPr="008D540F">
        <w:rPr>
          <w:color w:val="000000" w:themeColor="text1"/>
          <w:shd w:val="clear" w:color="auto" w:fill="FFFFFF"/>
        </w:rPr>
        <w:t xml:space="preserve">.  </w:t>
      </w:r>
      <w:r w:rsidR="009F2C9D" w:rsidRPr="008D540F">
        <w:rPr>
          <w:color w:val="000000" w:themeColor="text1"/>
          <w:shd w:val="clear" w:color="auto" w:fill="FFFFFF"/>
        </w:rPr>
        <w:t>Personnel</w:t>
      </w:r>
      <w:bookmarkStart w:id="226" w:name="Engine_Run_Qualifiers"/>
      <w:bookmarkEnd w:id="226"/>
      <w:r w:rsidR="009F2C9D" w:rsidRPr="008D540F">
        <w:rPr>
          <w:color w:val="000000" w:themeColor="text1"/>
          <w:shd w:val="clear" w:color="auto" w:fill="FFFFFF"/>
        </w:rPr>
        <w:t xml:space="preserve"> authorized to certify engine run operators must be appointed in writing</w:t>
      </w:r>
      <w:r w:rsidR="007C3B45" w:rsidRPr="008D540F">
        <w:rPr>
          <w:color w:val="000000" w:themeColor="text1"/>
          <w:shd w:val="clear" w:color="auto" w:fill="FFFFFF"/>
        </w:rPr>
        <w:t xml:space="preserve">.  </w:t>
      </w:r>
      <w:r w:rsidR="009F2C9D" w:rsidRPr="008D540F">
        <w:rPr>
          <w:color w:val="000000" w:themeColor="text1"/>
          <w:shd w:val="clear" w:color="auto" w:fill="FFFFFF"/>
        </w:rPr>
        <w:t>They shall be current and qualified in the operation and shall receive their annual exam from a Government or contractor engine run certifier</w:t>
      </w:r>
      <w:r w:rsidR="007C3B45" w:rsidRPr="008D540F">
        <w:rPr>
          <w:color w:val="000000" w:themeColor="text1"/>
          <w:shd w:val="clear" w:color="auto" w:fill="FFFFFF"/>
        </w:rPr>
        <w:t xml:space="preserve">.  </w:t>
      </w:r>
      <w:r w:rsidR="009F2C9D" w:rsidRPr="008D540F">
        <w:rPr>
          <w:color w:val="000000" w:themeColor="text1"/>
          <w:shd w:val="clear" w:color="auto" w:fill="FFFFFF"/>
        </w:rPr>
        <w:t>The GFR</w:t>
      </w:r>
      <w:r w:rsidR="005D55CC" w:rsidRPr="008D540F">
        <w:rPr>
          <w:color w:val="000000" w:themeColor="text1"/>
          <w:shd w:val="clear" w:color="auto" w:fill="FFFFFF"/>
        </w:rPr>
        <w:t>/GGFR</w:t>
      </w:r>
      <w:r w:rsidR="009F2C9D" w:rsidRPr="008D540F">
        <w:rPr>
          <w:color w:val="000000" w:themeColor="text1"/>
          <w:shd w:val="clear" w:color="auto" w:fill="FFFFFF"/>
        </w:rPr>
        <w:t xml:space="preserve"> may restrict certifier status and or require use of military certifiers.</w:t>
      </w:r>
      <w:bookmarkStart w:id="227" w:name="Ground_Medical_Requirements"/>
    </w:p>
    <w:p w:rsidR="00FC38FD" w:rsidRPr="008D540F" w:rsidRDefault="009F2C9D" w:rsidP="0027754D">
      <w:pPr>
        <w:numPr>
          <w:ilvl w:val="1"/>
          <w:numId w:val="1"/>
        </w:numPr>
        <w:spacing w:after="120"/>
        <w:rPr>
          <w:color w:val="000000" w:themeColor="text1"/>
          <w:shd w:val="clear" w:color="auto" w:fill="FFFFFF"/>
        </w:rPr>
      </w:pPr>
      <w:bookmarkStart w:id="228" w:name="_Toc447171550"/>
      <w:r w:rsidRPr="008D540F">
        <w:rPr>
          <w:rStyle w:val="Heading3Char"/>
          <w:color w:val="000000" w:themeColor="text1"/>
          <w:szCs w:val="24"/>
        </w:rPr>
        <w:t>Medical (Physical) Requirements for Ground Personnel</w:t>
      </w:r>
      <w:bookmarkEnd w:id="227"/>
      <w:bookmarkEnd w:id="228"/>
      <w:r w:rsidRPr="008D540F">
        <w:rPr>
          <w:color w:val="000000" w:themeColor="text1"/>
        </w:rPr>
        <w:fldChar w:fldCharType="begin"/>
      </w:r>
      <w:r w:rsidRPr="008D540F">
        <w:rPr>
          <w:color w:val="000000" w:themeColor="text1"/>
        </w:rPr>
        <w:instrText>xe "Ground Personnel:medical requirements"</w:instrText>
      </w:r>
      <w:r w:rsidRPr="008D540F">
        <w:rPr>
          <w:color w:val="000000" w:themeColor="text1"/>
        </w:rPr>
        <w:fldChar w:fldCharType="end"/>
      </w:r>
      <w:r w:rsidRPr="008D540F">
        <w:rPr>
          <w:color w:val="000000" w:themeColor="text1"/>
        </w:rPr>
        <w:fldChar w:fldCharType="begin"/>
      </w:r>
      <w:r w:rsidRPr="008D540F">
        <w:rPr>
          <w:color w:val="000000" w:themeColor="text1"/>
        </w:rPr>
        <w:instrText>xe "Medical Procedures:ground personnel physicals"</w:instrText>
      </w:r>
      <w:r w:rsidRPr="008D540F">
        <w:rPr>
          <w:color w:val="000000" w:themeColor="text1"/>
        </w:rPr>
        <w:fldChar w:fldCharType="end"/>
      </w:r>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w:instrText>
      </w:r>
      <w:r w:rsidR="00A852A9" w:rsidRPr="008D540F">
        <w:rPr>
          <w:color w:val="000000" w:themeColor="text1"/>
        </w:rPr>
        <w:instrText xml:space="preserve"> medical requirements"</w:instrText>
      </w:r>
      <w:r w:rsidR="00A852A9" w:rsidRPr="008D540F">
        <w:rPr>
          <w:rStyle w:val="Heading3Char"/>
          <w:color w:val="000000" w:themeColor="text1"/>
          <w:szCs w:val="24"/>
        </w:rPr>
        <w:fldChar w:fldCharType="end"/>
      </w:r>
      <w:r w:rsidR="00FC38FD" w:rsidRPr="008D540F">
        <w:rPr>
          <w:color w:val="000000" w:themeColor="text1"/>
          <w:shd w:val="clear" w:color="auto" w:fill="FFFFFF"/>
        </w:rPr>
        <w:t>.</w:t>
      </w:r>
    </w:p>
    <w:p w:rsidR="00FC38FD" w:rsidRPr="008D540F" w:rsidRDefault="00127BD4" w:rsidP="0027754D">
      <w:pPr>
        <w:numPr>
          <w:ilvl w:val="2"/>
          <w:numId w:val="1"/>
        </w:numPr>
        <w:spacing w:after="120"/>
        <w:rPr>
          <w:rStyle w:val="Heading3Char"/>
          <w:color w:val="000000" w:themeColor="text1"/>
          <w:szCs w:val="24"/>
        </w:rPr>
      </w:pPr>
      <w:r w:rsidRPr="008D540F">
        <w:rPr>
          <w:color w:val="000000" w:themeColor="text1"/>
          <w:shd w:val="clear" w:color="auto" w:fill="FFFFFF"/>
        </w:rPr>
        <w:t>All personnel performing engine runs, ground taxi, towing</w:t>
      </w:r>
      <w:r w:rsidR="007A0D5C" w:rsidRPr="008D540F">
        <w:rPr>
          <w:color w:val="000000" w:themeColor="text1"/>
          <w:shd w:val="clear" w:color="auto" w:fill="FFFFFF"/>
        </w:rPr>
        <w:t xml:space="preserve"> (except wing walkers), </w:t>
      </w:r>
      <w:r w:rsidR="00260588" w:rsidRPr="008D540F">
        <w:rPr>
          <w:color w:val="000000" w:themeColor="text1"/>
          <w:shd w:val="clear" w:color="auto" w:fill="FFFFFF"/>
        </w:rPr>
        <w:t xml:space="preserve">or </w:t>
      </w:r>
      <w:r w:rsidRPr="008D540F">
        <w:rPr>
          <w:color w:val="000000" w:themeColor="text1"/>
          <w:shd w:val="clear" w:color="auto" w:fill="FFFFFF"/>
        </w:rPr>
        <w:t>operat</w:t>
      </w:r>
      <w:r w:rsidR="007A0D5C" w:rsidRPr="008D540F">
        <w:rPr>
          <w:color w:val="000000" w:themeColor="text1"/>
          <w:shd w:val="clear" w:color="auto" w:fill="FFFFFF"/>
        </w:rPr>
        <w:t>ing</w:t>
      </w:r>
      <w:r w:rsidRPr="008D540F">
        <w:rPr>
          <w:color w:val="000000" w:themeColor="text1"/>
          <w:shd w:val="clear" w:color="auto" w:fill="FFFFFF"/>
        </w:rPr>
        <w:t xml:space="preserve"> self-propelled support equipment</w:t>
      </w:r>
      <w:r w:rsidR="007A0D5C" w:rsidRPr="008D540F">
        <w:rPr>
          <w:color w:val="000000" w:themeColor="text1"/>
          <w:shd w:val="clear" w:color="auto" w:fill="FFFFFF"/>
        </w:rPr>
        <w:t xml:space="preserve">, </w:t>
      </w:r>
      <w:r w:rsidRPr="008D540F">
        <w:rPr>
          <w:color w:val="000000" w:themeColor="text1"/>
          <w:shd w:val="clear" w:color="auto" w:fill="FFFFFF"/>
        </w:rPr>
        <w:t>shall receive a physical examination from a licensed physician prior to conducting these operations, and subsequently on a specified periodic basis (not to exceed 5 years)</w:t>
      </w:r>
      <w:r w:rsidR="007C3B45" w:rsidRPr="008D540F">
        <w:rPr>
          <w:color w:val="000000" w:themeColor="text1"/>
          <w:shd w:val="clear" w:color="auto" w:fill="FFFFFF"/>
        </w:rPr>
        <w:t xml:space="preserve">.  </w:t>
      </w:r>
      <w:r w:rsidRPr="008D540F">
        <w:rPr>
          <w:color w:val="000000" w:themeColor="text1"/>
          <w:shd w:val="clear" w:color="auto" w:fill="FFFFFF"/>
        </w:rPr>
        <w:t>The physician shall determine, based on job requirements, that the individual can safely perform the specific operations for which they are certified.</w:t>
      </w:r>
    </w:p>
    <w:p w:rsidR="00FC38FD" w:rsidRPr="008D540F" w:rsidRDefault="00FC38FD" w:rsidP="0027754D">
      <w:pPr>
        <w:numPr>
          <w:ilvl w:val="2"/>
          <w:numId w:val="1"/>
        </w:numPr>
        <w:spacing w:after="120"/>
        <w:rPr>
          <w:color w:val="000000" w:themeColor="text1"/>
          <w:shd w:val="clear" w:color="auto" w:fill="FFFFFF"/>
        </w:rPr>
      </w:pPr>
      <w:r w:rsidRPr="008D540F">
        <w:rPr>
          <w:color w:val="000000" w:themeColor="text1"/>
          <w:shd w:val="clear" w:color="auto" w:fill="FFFFFF"/>
        </w:rPr>
        <w:t>Records</w:t>
      </w:r>
      <w:r w:rsidR="007C3B45" w:rsidRPr="008D540F">
        <w:rPr>
          <w:color w:val="000000" w:themeColor="text1"/>
          <w:shd w:val="clear" w:color="auto" w:fill="FFFFFF"/>
        </w:rPr>
        <w:t xml:space="preserve">.  </w:t>
      </w:r>
      <w:r w:rsidR="009F2C9D" w:rsidRPr="008D540F">
        <w:rPr>
          <w:color w:val="000000" w:themeColor="text1"/>
          <w:shd w:val="clear" w:color="auto" w:fill="FFFFFF"/>
        </w:rPr>
        <w:t>The contractor must only place a medical statement in the employee’s record that indicates the artisan/technician has been medically qualified for applicable tasks (include the completion date)</w:t>
      </w:r>
      <w:r w:rsidR="007C3B45" w:rsidRPr="008D540F">
        <w:rPr>
          <w:color w:val="000000" w:themeColor="text1"/>
          <w:shd w:val="clear" w:color="auto" w:fill="FFFFFF"/>
        </w:rPr>
        <w:t xml:space="preserve">.  </w:t>
      </w:r>
      <w:r w:rsidR="009F2C9D" w:rsidRPr="008D540F">
        <w:rPr>
          <w:color w:val="000000" w:themeColor="text1"/>
          <w:shd w:val="clear" w:color="auto" w:fill="FFFFFF"/>
        </w:rPr>
        <w:t xml:space="preserve">The actual physical results must </w:t>
      </w:r>
      <w:r w:rsidR="009F2C9D" w:rsidRPr="008D540F">
        <w:rPr>
          <w:color w:val="000000" w:themeColor="text1"/>
          <w:u w:val="single"/>
          <w:shd w:val="clear" w:color="auto" w:fill="FFFFFF"/>
        </w:rPr>
        <w:t>not</w:t>
      </w:r>
      <w:r w:rsidR="009F2C9D" w:rsidRPr="008D540F">
        <w:rPr>
          <w:color w:val="000000" w:themeColor="text1"/>
          <w:shd w:val="clear" w:color="auto" w:fill="FFFFFF"/>
        </w:rPr>
        <w:t xml:space="preserve"> be placed in the tr</w:t>
      </w:r>
      <w:r w:rsidR="00A26964" w:rsidRPr="008D540F">
        <w:rPr>
          <w:color w:val="000000" w:themeColor="text1"/>
          <w:shd w:val="clear" w:color="auto" w:fill="FFFFFF"/>
        </w:rPr>
        <w:t>aining record (violation of HIPA</w:t>
      </w:r>
      <w:r w:rsidR="009F2C9D" w:rsidRPr="008D540F">
        <w:rPr>
          <w:color w:val="000000" w:themeColor="text1"/>
          <w:shd w:val="clear" w:color="auto" w:fill="FFFFFF"/>
        </w:rPr>
        <w:t>A).</w:t>
      </w:r>
    </w:p>
    <w:p w:rsidR="00536388" w:rsidRPr="008D540F" w:rsidRDefault="009F2C9D" w:rsidP="0027754D">
      <w:pPr>
        <w:numPr>
          <w:ilvl w:val="1"/>
          <w:numId w:val="1"/>
        </w:numPr>
        <w:spacing w:after="120"/>
        <w:rPr>
          <w:color w:val="000000" w:themeColor="text1"/>
          <w:shd w:val="clear" w:color="auto" w:fill="FFFFFF"/>
        </w:rPr>
      </w:pPr>
      <w:bookmarkStart w:id="229" w:name="_Toc447171551"/>
      <w:r w:rsidRPr="008D540F">
        <w:rPr>
          <w:rStyle w:val="Heading3Char"/>
          <w:color w:val="000000" w:themeColor="text1"/>
          <w:szCs w:val="24"/>
        </w:rPr>
        <w:t>Aircraft Ground Support Equipment (AGSE)</w:t>
      </w:r>
      <w:bookmarkEnd w:id="229"/>
      <w:r w:rsidR="00536388" w:rsidRPr="008D540F">
        <w:rPr>
          <w:color w:val="000000" w:themeColor="text1"/>
          <w:shd w:val="clear" w:color="auto" w:fill="FFFFFF"/>
        </w:rPr>
        <w:t>.</w:t>
      </w:r>
      <w:bookmarkStart w:id="230" w:name="AGE"/>
      <w:bookmarkEnd w:id="230"/>
      <w:r w:rsidR="00536388" w:rsidRPr="008D540F">
        <w:rPr>
          <w:color w:val="000000" w:themeColor="text1"/>
          <w:shd w:val="clear" w:color="auto" w:fill="FFFFFF"/>
        </w:rPr>
        <w:t xml:space="preserve"> </w:t>
      </w:r>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Operations:aircraft ground support equipment (AGSE)</w:instrText>
      </w:r>
      <w:r w:rsidR="00A852A9" w:rsidRPr="008D540F">
        <w:rPr>
          <w:color w:val="000000" w:themeColor="text1"/>
          <w:shd w:val="clear" w:color="auto" w:fill="FFFFFF"/>
        </w:rPr>
        <w:instrText xml:space="preserve"> </w:instrText>
      </w:r>
      <w:r w:rsidR="00A852A9" w:rsidRPr="008D540F">
        <w:rPr>
          <w:color w:val="000000" w:themeColor="text1"/>
        </w:rPr>
        <w:instrText>"</w:instrText>
      </w:r>
      <w:r w:rsidR="00A852A9" w:rsidRPr="008D540F">
        <w:rPr>
          <w:rStyle w:val="Heading3Char"/>
          <w:color w:val="000000" w:themeColor="text1"/>
          <w:szCs w:val="24"/>
        </w:rPr>
        <w:fldChar w:fldCharType="end"/>
      </w:r>
      <w:r w:rsidR="00536388" w:rsidRPr="008D540F">
        <w:rPr>
          <w:color w:val="000000" w:themeColor="text1"/>
          <w:shd w:val="clear" w:color="auto" w:fill="FFFFFF"/>
        </w:rPr>
        <w:t xml:space="preserve"> This area includes, p</w:t>
      </w:r>
      <w:r w:rsidRPr="008D540F">
        <w:rPr>
          <w:color w:val="000000" w:themeColor="text1"/>
          <w:shd w:val="clear" w:color="auto" w:fill="FFFFFF"/>
        </w:rPr>
        <w:t>owered and non-powered aerospace ground equipment (AGE) operations (e.g., powered: external Auxi</w:t>
      </w:r>
      <w:r w:rsidR="00684D7A" w:rsidRPr="008D540F">
        <w:rPr>
          <w:color w:val="000000" w:themeColor="text1"/>
          <w:shd w:val="clear" w:color="auto" w:fill="FFFFFF"/>
        </w:rPr>
        <w:t>liary Power Units (APU)/</w:t>
      </w:r>
      <w:r w:rsidRPr="008D540F">
        <w:rPr>
          <w:color w:val="000000" w:themeColor="text1"/>
          <w:shd w:val="clear" w:color="auto" w:fill="FFFFFF"/>
        </w:rPr>
        <w:t>Gas Turbine Compressor (GTCs), hydraulic test stands, light carts, etc.; non-powered: nitrogen/oxygen servicing carts, lifting devices, cradles, slings, support devices, aircraft work stands, tow bars, etc.)</w:t>
      </w:r>
      <w:r w:rsidRPr="008D540F">
        <w:rPr>
          <w:color w:val="000000" w:themeColor="text1"/>
        </w:rPr>
        <w:fldChar w:fldCharType="begin"/>
      </w:r>
      <w:r w:rsidRPr="008D540F">
        <w:rPr>
          <w:color w:val="000000" w:themeColor="text1"/>
        </w:rPr>
        <w:instrText>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AGE/external APUs"</w:instrText>
      </w:r>
      <w:r w:rsidRPr="008D540F">
        <w:rPr>
          <w:color w:val="000000" w:themeColor="text1"/>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Procedures shall address at a minimum:</w:t>
      </w:r>
    </w:p>
    <w:p w:rsidR="00E8713C" w:rsidRPr="008D540F" w:rsidRDefault="009F2C9D" w:rsidP="0027754D">
      <w:pPr>
        <w:numPr>
          <w:ilvl w:val="2"/>
          <w:numId w:val="1"/>
        </w:numPr>
        <w:spacing w:after="120"/>
        <w:rPr>
          <w:color w:val="000000" w:themeColor="text1"/>
        </w:rPr>
      </w:pPr>
      <w:r w:rsidRPr="008D540F">
        <w:rPr>
          <w:color w:val="000000" w:themeColor="text1"/>
        </w:rPr>
        <w:t>Periodic inspection/maintenance program to ensure serviceability</w:t>
      </w:r>
      <w:r w:rsidR="008B5AD5" w:rsidRPr="008D540F">
        <w:rPr>
          <w:color w:val="000000" w:themeColor="text1"/>
        </w:rPr>
        <w:t xml:space="preserve"> and </w:t>
      </w:r>
      <w:r w:rsidRPr="008D540F">
        <w:rPr>
          <w:color w:val="000000" w:themeColor="text1"/>
        </w:rPr>
        <w:t>safety</w:t>
      </w:r>
      <w:r w:rsidR="008B5AD5" w:rsidRPr="008D540F">
        <w:rPr>
          <w:color w:val="000000" w:themeColor="text1"/>
        </w:rPr>
        <w:t xml:space="preserve"> of equipment</w:t>
      </w:r>
      <w:r w:rsidR="007C3B45" w:rsidRPr="008D540F">
        <w:rPr>
          <w:color w:val="000000" w:themeColor="text1"/>
        </w:rPr>
        <w:t xml:space="preserve">.  </w:t>
      </w:r>
      <w:r w:rsidR="00536388" w:rsidRPr="008D540F">
        <w:rPr>
          <w:color w:val="000000" w:themeColor="text1"/>
        </w:rPr>
        <w:t>Include maintenance/inspection methods and standards</w:t>
      </w:r>
      <w:r w:rsidR="007C3B45" w:rsidRPr="008D540F">
        <w:rPr>
          <w:color w:val="000000" w:themeColor="text1"/>
        </w:rPr>
        <w:t xml:space="preserve">.  </w:t>
      </w:r>
      <w:r w:rsidR="008B5AD5" w:rsidRPr="008D540F">
        <w:rPr>
          <w:color w:val="000000" w:themeColor="text1"/>
        </w:rPr>
        <w:t>T</w:t>
      </w:r>
      <w:r w:rsidR="00536388" w:rsidRPr="008D540F">
        <w:rPr>
          <w:color w:val="000000" w:themeColor="text1"/>
        </w:rPr>
        <w:t>echnical data must be referenced and used to develop scheduled/preventative maintenance plan</w:t>
      </w:r>
      <w:r w:rsidR="00E8713C" w:rsidRPr="008D540F">
        <w:rPr>
          <w:color w:val="000000" w:themeColor="text1"/>
        </w:rPr>
        <w:t>,</w:t>
      </w:r>
    </w:p>
    <w:p w:rsidR="00E8713C" w:rsidRPr="008D540F" w:rsidRDefault="009F2C9D" w:rsidP="0027754D">
      <w:pPr>
        <w:numPr>
          <w:ilvl w:val="2"/>
          <w:numId w:val="1"/>
        </w:numPr>
        <w:spacing w:after="120"/>
        <w:rPr>
          <w:color w:val="000000" w:themeColor="text1"/>
        </w:rPr>
      </w:pPr>
      <w:r w:rsidRPr="008D540F">
        <w:rPr>
          <w:color w:val="000000" w:themeColor="text1"/>
        </w:rPr>
        <w:t>Management of equipment maintenance/inspection and histor</w:t>
      </w:r>
      <w:r w:rsidR="00E03794" w:rsidRPr="008D540F">
        <w:rPr>
          <w:color w:val="000000" w:themeColor="text1"/>
        </w:rPr>
        <w:t>ical</w:t>
      </w:r>
      <w:r w:rsidRPr="008D540F">
        <w:rPr>
          <w:color w:val="000000" w:themeColor="text1"/>
        </w:rPr>
        <w:t xml:space="preserve"> records</w:t>
      </w:r>
      <w:r w:rsidR="00E8713C" w:rsidRPr="008D540F">
        <w:rPr>
          <w:color w:val="000000" w:themeColor="text1"/>
        </w:rPr>
        <w:t>,</w:t>
      </w:r>
    </w:p>
    <w:p w:rsidR="00E8713C" w:rsidRPr="008D540F" w:rsidRDefault="009F2C9D" w:rsidP="0027754D">
      <w:pPr>
        <w:numPr>
          <w:ilvl w:val="2"/>
          <w:numId w:val="1"/>
        </w:numPr>
        <w:spacing w:after="120"/>
        <w:rPr>
          <w:color w:val="000000" w:themeColor="text1"/>
        </w:rPr>
      </w:pPr>
      <w:r w:rsidRPr="008D540F">
        <w:rPr>
          <w:color w:val="000000" w:themeColor="text1"/>
        </w:rPr>
        <w:t>User requirements (</w:t>
      </w:r>
      <w:r w:rsidR="00E03794" w:rsidRPr="008D540F">
        <w:rPr>
          <w:color w:val="000000" w:themeColor="text1"/>
        </w:rPr>
        <w:t>e.g.</w:t>
      </w:r>
      <w:r w:rsidRPr="008D540F">
        <w:rPr>
          <w:color w:val="000000" w:themeColor="text1"/>
        </w:rPr>
        <w:t>, pre-operational inspections/docume</w:t>
      </w:r>
      <w:r w:rsidR="00E03794" w:rsidRPr="008D540F">
        <w:rPr>
          <w:color w:val="000000" w:themeColor="text1"/>
        </w:rPr>
        <w:t>ntation),</w:t>
      </w:r>
    </w:p>
    <w:p w:rsidR="00E8713C" w:rsidRPr="008D540F" w:rsidRDefault="009F2C9D" w:rsidP="0027754D">
      <w:pPr>
        <w:numPr>
          <w:ilvl w:val="2"/>
          <w:numId w:val="1"/>
        </w:numPr>
        <w:spacing w:after="120"/>
        <w:rPr>
          <w:color w:val="000000" w:themeColor="text1"/>
        </w:rPr>
      </w:pPr>
      <w:r w:rsidRPr="008D540F">
        <w:rPr>
          <w:color w:val="000000" w:themeColor="text1"/>
        </w:rPr>
        <w:t>Tracking system</w:t>
      </w:r>
      <w:r w:rsidR="00E8713C" w:rsidRPr="008D540F">
        <w:rPr>
          <w:color w:val="000000" w:themeColor="text1"/>
        </w:rPr>
        <w:t>s</w:t>
      </w:r>
      <w:r w:rsidRPr="008D540F">
        <w:rPr>
          <w:color w:val="000000" w:themeColor="text1"/>
        </w:rPr>
        <w:t xml:space="preserve"> for preventative maintenance, time-changes and equipm</w:t>
      </w:r>
      <w:r w:rsidR="00E8713C" w:rsidRPr="008D540F">
        <w:rPr>
          <w:color w:val="000000" w:themeColor="text1"/>
        </w:rPr>
        <w:t>ent items requiring calibration,</w:t>
      </w:r>
      <w:r w:rsidR="00E03794" w:rsidRPr="008D540F">
        <w:rPr>
          <w:color w:val="000000" w:themeColor="text1"/>
        </w:rPr>
        <w:t xml:space="preserve"> next inspection due date,</w:t>
      </w:r>
    </w:p>
    <w:p w:rsidR="00E8713C" w:rsidRPr="008D540F" w:rsidRDefault="00E8713C" w:rsidP="0027754D">
      <w:pPr>
        <w:numPr>
          <w:ilvl w:val="2"/>
          <w:numId w:val="1"/>
        </w:numPr>
        <w:spacing w:after="120"/>
        <w:rPr>
          <w:color w:val="000000" w:themeColor="text1"/>
        </w:rPr>
      </w:pPr>
      <w:r w:rsidRPr="008D540F">
        <w:rPr>
          <w:color w:val="000000" w:themeColor="text1"/>
        </w:rPr>
        <w:t>An e</w:t>
      </w:r>
      <w:r w:rsidR="009F2C9D" w:rsidRPr="008D540F">
        <w:rPr>
          <w:color w:val="000000" w:themeColor="text1"/>
        </w:rPr>
        <w:t xml:space="preserve">quipment identification </w:t>
      </w:r>
      <w:r w:rsidRPr="008D540F">
        <w:rPr>
          <w:color w:val="000000" w:themeColor="text1"/>
        </w:rPr>
        <w:t>process</w:t>
      </w:r>
      <w:r w:rsidR="009F2C9D" w:rsidRPr="008D540F">
        <w:rPr>
          <w:color w:val="000000" w:themeColor="text1"/>
        </w:rPr>
        <w:t xml:space="preserve"> (</w:t>
      </w:r>
      <w:r w:rsidRPr="008D540F">
        <w:rPr>
          <w:color w:val="000000" w:themeColor="text1"/>
        </w:rPr>
        <w:t>e.g</w:t>
      </w:r>
      <w:r w:rsidR="009F2C9D" w:rsidRPr="008D540F">
        <w:rPr>
          <w:color w:val="000000" w:themeColor="text1"/>
        </w:rPr>
        <w:t>., unit numbers, bar codes, etc.)</w:t>
      </w:r>
      <w:r w:rsidRPr="008D540F">
        <w:rPr>
          <w:color w:val="000000" w:themeColor="text1"/>
        </w:rPr>
        <w:t>,</w:t>
      </w:r>
    </w:p>
    <w:p w:rsidR="00E8713C" w:rsidRPr="008D540F" w:rsidRDefault="009F2C9D" w:rsidP="0027754D">
      <w:pPr>
        <w:numPr>
          <w:ilvl w:val="2"/>
          <w:numId w:val="1"/>
        </w:numPr>
        <w:spacing w:after="120"/>
        <w:rPr>
          <w:color w:val="000000" w:themeColor="text1"/>
        </w:rPr>
      </w:pPr>
      <w:r w:rsidRPr="008D540F">
        <w:rPr>
          <w:color w:val="000000" w:themeColor="text1"/>
        </w:rPr>
        <w:t>Conf</w:t>
      </w:r>
      <w:r w:rsidR="00E8713C" w:rsidRPr="008D540F">
        <w:rPr>
          <w:color w:val="000000" w:themeColor="text1"/>
        </w:rPr>
        <w:t xml:space="preserve">iguration control/management (e.g., </w:t>
      </w:r>
      <w:r w:rsidRPr="008D540F">
        <w:rPr>
          <w:color w:val="000000" w:themeColor="text1"/>
        </w:rPr>
        <w:t xml:space="preserve">Time Compliance Technical Orders, Service Bulletins, recalls of commercial </w:t>
      </w:r>
      <w:r w:rsidR="00E8713C" w:rsidRPr="008D540F">
        <w:rPr>
          <w:color w:val="000000" w:themeColor="text1"/>
        </w:rPr>
        <w:t>equipment, safety alerts, etc.),</w:t>
      </w:r>
    </w:p>
    <w:p w:rsidR="00E8713C" w:rsidRPr="008D540F" w:rsidRDefault="009F2C9D" w:rsidP="0027754D">
      <w:pPr>
        <w:numPr>
          <w:ilvl w:val="2"/>
          <w:numId w:val="1"/>
        </w:numPr>
        <w:spacing w:after="120"/>
        <w:rPr>
          <w:color w:val="000000" w:themeColor="text1"/>
        </w:rPr>
      </w:pPr>
      <w:r w:rsidRPr="008D540F">
        <w:rPr>
          <w:color w:val="000000" w:themeColor="text1"/>
        </w:rPr>
        <w:lastRenderedPageBreak/>
        <w:t>Corrosion control</w:t>
      </w:r>
      <w:r w:rsidR="00E8713C" w:rsidRPr="008D540F">
        <w:rPr>
          <w:color w:val="000000" w:themeColor="text1"/>
        </w:rPr>
        <w:t>,</w:t>
      </w:r>
    </w:p>
    <w:p w:rsidR="00DD620E" w:rsidRPr="008D540F" w:rsidRDefault="00E95683" w:rsidP="0027754D">
      <w:pPr>
        <w:numPr>
          <w:ilvl w:val="2"/>
          <w:numId w:val="1"/>
        </w:numPr>
        <w:spacing w:after="120"/>
        <w:rPr>
          <w:color w:val="000000" w:themeColor="text1"/>
        </w:rPr>
      </w:pPr>
      <w:r w:rsidRPr="008D540F">
        <w:rPr>
          <w:color w:val="000000" w:themeColor="text1"/>
        </w:rPr>
        <w:t xml:space="preserve">Equipment in </w:t>
      </w:r>
      <w:r w:rsidR="009F2C9D" w:rsidRPr="008D540F">
        <w:rPr>
          <w:color w:val="000000" w:themeColor="text1"/>
        </w:rPr>
        <w:t>overdue status but in-use and cannot be removed (i.e., jacks installed for extended periods, fixtures, cradles, etc.</w:t>
      </w:r>
      <w:r w:rsidRPr="008D540F">
        <w:rPr>
          <w:color w:val="000000" w:themeColor="text1"/>
        </w:rPr>
        <w:t>)</w:t>
      </w:r>
      <w:r w:rsidR="00E8713C" w:rsidRPr="008D540F">
        <w:rPr>
          <w:color w:val="000000" w:themeColor="text1"/>
        </w:rPr>
        <w:t>,</w:t>
      </w:r>
    </w:p>
    <w:p w:rsidR="00DD620E" w:rsidRPr="008D540F" w:rsidRDefault="009F2C9D" w:rsidP="0027754D">
      <w:pPr>
        <w:numPr>
          <w:ilvl w:val="1"/>
          <w:numId w:val="1"/>
        </w:numPr>
        <w:spacing w:after="120"/>
        <w:rPr>
          <w:color w:val="000000" w:themeColor="text1"/>
        </w:rPr>
      </w:pPr>
      <w:bookmarkStart w:id="231" w:name="_Toc447171552"/>
      <w:r w:rsidRPr="008D540F">
        <w:rPr>
          <w:rStyle w:val="Heading3Char"/>
          <w:color w:val="000000" w:themeColor="text1"/>
          <w:szCs w:val="24"/>
        </w:rPr>
        <w:t>Airfield and Facility</w:t>
      </w:r>
      <w:r w:rsidR="00DD620E" w:rsidRPr="008D540F">
        <w:rPr>
          <w:rStyle w:val="Heading3Char"/>
          <w:color w:val="000000" w:themeColor="text1"/>
          <w:szCs w:val="24"/>
        </w:rPr>
        <w:t xml:space="preserve"> Vehicle Operation</w:t>
      </w:r>
      <w:bookmarkEnd w:id="231"/>
      <w:r w:rsidR="007C3B45" w:rsidRPr="008D540F">
        <w:rPr>
          <w:color w:val="000000" w:themeColor="text1"/>
        </w:rPr>
        <w:t xml:space="preserve">.  </w:t>
      </w:r>
      <w:r w:rsidRPr="008D540F">
        <w:rPr>
          <w:color w:val="000000" w:themeColor="text1"/>
        </w:rPr>
        <w:t>Procedure</w:t>
      </w:r>
      <w:r w:rsidR="00E57D06" w:rsidRPr="008D540F">
        <w:rPr>
          <w:color w:val="000000" w:themeColor="text1"/>
        </w:rPr>
        <w:t>s</w:t>
      </w:r>
      <w:r w:rsidRPr="008D540F">
        <w:rPr>
          <w:color w:val="000000" w:themeColor="text1"/>
        </w:rPr>
        <w:t xml:space="preserve"> shall address at a minimum:</w:t>
      </w:r>
      <w:r w:rsidR="00A852A9" w:rsidRPr="008D540F">
        <w:rPr>
          <w:rStyle w:val="Heading3Char"/>
          <w:color w:val="000000" w:themeColor="text1"/>
          <w:szCs w:val="24"/>
        </w:rPr>
        <w:t xml:space="preserve"> </w:t>
      </w:r>
      <w:r w:rsidR="00A852A9" w:rsidRPr="008D540F">
        <w:rPr>
          <w:rStyle w:val="Heading3Char"/>
          <w:color w:val="000000" w:themeColor="text1"/>
          <w:szCs w:val="24"/>
        </w:rPr>
        <w:fldChar w:fldCharType="begin"/>
      </w:r>
      <w:r w:rsidR="00A852A9" w:rsidRPr="008D540F">
        <w:rPr>
          <w:color w:val="000000" w:themeColor="text1"/>
        </w:rPr>
        <w:instrText xml:space="preserve"> XE “</w:instrText>
      </w:r>
      <w:r w:rsidR="00A852A9" w:rsidRPr="008D540F">
        <w:rPr>
          <w:rStyle w:val="Heading3Char"/>
          <w:color w:val="000000" w:themeColor="text1"/>
          <w:szCs w:val="24"/>
        </w:rPr>
        <w:instrText>Ground Operations: airfield and facility vehicle operation</w:instrText>
      </w:r>
      <w:r w:rsidR="00A852A9" w:rsidRPr="008D540F">
        <w:rPr>
          <w:color w:val="000000" w:themeColor="text1"/>
        </w:rPr>
        <w:instrText xml:space="preserve"> "</w:instrText>
      </w:r>
      <w:r w:rsidR="00A852A9" w:rsidRPr="008D540F">
        <w:rPr>
          <w:rStyle w:val="Heading3Char"/>
          <w:color w:val="000000" w:themeColor="text1"/>
          <w:szCs w:val="24"/>
        </w:rPr>
        <w:fldChar w:fldCharType="end"/>
      </w:r>
    </w:p>
    <w:p w:rsidR="00DD620E" w:rsidRPr="008D540F" w:rsidRDefault="009F2C9D" w:rsidP="0027754D">
      <w:pPr>
        <w:numPr>
          <w:ilvl w:val="2"/>
          <w:numId w:val="1"/>
        </w:numPr>
        <w:spacing w:after="120"/>
        <w:rPr>
          <w:color w:val="000000" w:themeColor="text1"/>
        </w:rPr>
      </w:pPr>
      <w:r w:rsidRPr="008D540F">
        <w:rPr>
          <w:color w:val="000000" w:themeColor="text1"/>
        </w:rPr>
        <w:t>Vehicle operation</w:t>
      </w:r>
      <w:r w:rsidR="00427A43" w:rsidRPr="008D540F">
        <w:rPr>
          <w:color w:val="000000" w:themeColor="text1"/>
        </w:rPr>
        <w:t xml:space="preserve"> (to include self-propelled equipment)</w:t>
      </w:r>
      <w:r w:rsidRPr="008D540F">
        <w:rPr>
          <w:color w:val="000000" w:themeColor="text1"/>
        </w:rPr>
        <w:t xml:space="preserve"> in proximity of aircraft, aircraft c</w:t>
      </w:r>
      <w:r w:rsidR="00DD620E" w:rsidRPr="008D540F">
        <w:rPr>
          <w:color w:val="000000" w:themeColor="text1"/>
        </w:rPr>
        <w:t>omponents and support equipment,</w:t>
      </w:r>
    </w:p>
    <w:p w:rsidR="00DD620E" w:rsidRPr="008D540F" w:rsidRDefault="009F2C9D" w:rsidP="0027754D">
      <w:pPr>
        <w:numPr>
          <w:ilvl w:val="2"/>
          <w:numId w:val="1"/>
        </w:numPr>
        <w:spacing w:after="120"/>
        <w:rPr>
          <w:color w:val="000000" w:themeColor="text1"/>
        </w:rPr>
      </w:pPr>
      <w:r w:rsidRPr="008D540F">
        <w:rPr>
          <w:color w:val="000000" w:themeColor="text1"/>
        </w:rPr>
        <w:t>Safe operating speeds</w:t>
      </w:r>
      <w:r w:rsidR="00E57D06" w:rsidRPr="008D540F">
        <w:rPr>
          <w:color w:val="000000" w:themeColor="text1"/>
        </w:rPr>
        <w:t>,</w:t>
      </w:r>
    </w:p>
    <w:p w:rsidR="00DD620E" w:rsidRPr="008D540F" w:rsidRDefault="009F2C9D" w:rsidP="0027754D">
      <w:pPr>
        <w:numPr>
          <w:ilvl w:val="2"/>
          <w:numId w:val="1"/>
        </w:numPr>
        <w:spacing w:after="120"/>
        <w:rPr>
          <w:color w:val="000000" w:themeColor="text1"/>
        </w:rPr>
      </w:pPr>
      <w:r w:rsidRPr="008D540F">
        <w:rPr>
          <w:color w:val="000000" w:themeColor="text1"/>
        </w:rPr>
        <w:t>Spotter requirements for backing, etc.</w:t>
      </w:r>
      <w:r w:rsidR="00DD620E" w:rsidRPr="008D540F">
        <w:rPr>
          <w:color w:val="000000" w:themeColor="text1"/>
        </w:rPr>
        <w:t>,</w:t>
      </w:r>
    </w:p>
    <w:p w:rsidR="00DD620E" w:rsidRPr="008D540F" w:rsidRDefault="009F2C9D" w:rsidP="0027754D">
      <w:pPr>
        <w:numPr>
          <w:ilvl w:val="2"/>
          <w:numId w:val="1"/>
        </w:numPr>
        <w:spacing w:after="120"/>
        <w:rPr>
          <w:color w:val="000000" w:themeColor="text1"/>
        </w:rPr>
      </w:pPr>
      <w:r w:rsidRPr="008D540F">
        <w:rPr>
          <w:color w:val="000000" w:themeColor="text1"/>
        </w:rPr>
        <w:t>Vehicle pre-operational/safe-to-operate inspection requirements</w:t>
      </w:r>
      <w:r w:rsidR="002B3DD2" w:rsidRPr="008D540F">
        <w:rPr>
          <w:color w:val="000000" w:themeColor="text1"/>
        </w:rPr>
        <w:t>.</w:t>
      </w:r>
    </w:p>
    <w:p w:rsidR="00280A04" w:rsidRPr="008D540F" w:rsidRDefault="009F2C9D" w:rsidP="0027754D">
      <w:pPr>
        <w:numPr>
          <w:ilvl w:val="1"/>
          <w:numId w:val="1"/>
        </w:numPr>
        <w:spacing w:after="120"/>
        <w:rPr>
          <w:color w:val="000000" w:themeColor="text1"/>
        </w:rPr>
      </w:pPr>
      <w:bookmarkStart w:id="232" w:name="_Toc188773599"/>
      <w:bookmarkStart w:id="233" w:name="_Toc447171553"/>
      <w:r w:rsidRPr="008D540F">
        <w:rPr>
          <w:rStyle w:val="Heading3Char"/>
          <w:color w:val="000000" w:themeColor="text1"/>
          <w:szCs w:val="24"/>
        </w:rPr>
        <w:t>Aircraft servicing</w:t>
      </w:r>
      <w:bookmarkEnd w:id="232"/>
      <w:bookmarkEnd w:id="233"/>
      <w:r w:rsidR="007C3B45" w:rsidRPr="008D540F">
        <w:rPr>
          <w:color w:val="000000" w:themeColor="text1"/>
        </w:rPr>
        <w:t xml:space="preserve">.  </w:t>
      </w:r>
      <w:r w:rsidR="00280A04" w:rsidRPr="008D540F">
        <w:rPr>
          <w:color w:val="000000" w:themeColor="text1"/>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Operations:aircraft servicing</w:instrText>
      </w:r>
      <w:r w:rsidR="004622FA" w:rsidRPr="008D540F">
        <w:rPr>
          <w:color w:val="000000" w:themeColor="text1"/>
        </w:rPr>
        <w:instrText>"</w:instrText>
      </w:r>
      <w:r w:rsidR="004622FA" w:rsidRPr="008D540F">
        <w:rPr>
          <w:rStyle w:val="Heading3Char"/>
          <w:color w:val="000000" w:themeColor="text1"/>
          <w:szCs w:val="24"/>
        </w:rPr>
        <w:fldChar w:fldCharType="end"/>
      </w:r>
    </w:p>
    <w:p w:rsidR="00A70D63" w:rsidRPr="008D540F" w:rsidRDefault="00280A04" w:rsidP="0027754D">
      <w:pPr>
        <w:numPr>
          <w:ilvl w:val="2"/>
          <w:numId w:val="1"/>
        </w:numPr>
        <w:spacing w:after="120"/>
        <w:rPr>
          <w:color w:val="000000" w:themeColor="text1"/>
        </w:rPr>
      </w:pPr>
      <w:r w:rsidRPr="008D540F">
        <w:rPr>
          <w:color w:val="000000" w:themeColor="text1"/>
        </w:rPr>
        <w:t>R</w:t>
      </w:r>
      <w:r w:rsidR="009F2C9D" w:rsidRPr="008D540F">
        <w:rPr>
          <w:color w:val="000000" w:themeColor="text1"/>
        </w:rPr>
        <w:t>efuel/def</w:t>
      </w:r>
      <w:r w:rsidRPr="008D540F">
        <w:rPr>
          <w:color w:val="000000" w:themeColor="text1"/>
        </w:rPr>
        <w:t>uel</w:t>
      </w:r>
      <w:r w:rsidR="00A70D63" w:rsidRPr="008D540F">
        <w:rPr>
          <w:color w:val="000000" w:themeColor="text1"/>
        </w:rPr>
        <w:t xml:space="preserve"> process</w:t>
      </w:r>
      <w:r w:rsidR="00EE3DDB" w:rsidRPr="008D540F">
        <w:rPr>
          <w:color w:val="000000" w:themeColor="text1"/>
        </w:rPr>
        <w:t>,</w:t>
      </w:r>
    </w:p>
    <w:p w:rsidR="00280A04" w:rsidRPr="008D540F" w:rsidRDefault="00CF1B5E" w:rsidP="0027754D">
      <w:pPr>
        <w:numPr>
          <w:ilvl w:val="2"/>
          <w:numId w:val="1"/>
        </w:numPr>
        <w:spacing w:after="120"/>
        <w:rPr>
          <w:color w:val="000000" w:themeColor="text1"/>
        </w:rPr>
      </w:pPr>
      <w:r w:rsidRPr="008D540F">
        <w:rPr>
          <w:color w:val="000000" w:themeColor="text1"/>
        </w:rPr>
        <w:t>Fuel servicing</w:t>
      </w:r>
      <w:r w:rsidR="00A70D63" w:rsidRPr="008D540F">
        <w:rPr>
          <w:color w:val="000000" w:themeColor="text1"/>
        </w:rPr>
        <w:t xml:space="preserve"> equipment</w:t>
      </w:r>
      <w:r w:rsidR="00EE3DDB" w:rsidRPr="008D540F">
        <w:rPr>
          <w:color w:val="000000" w:themeColor="text1"/>
        </w:rPr>
        <w:t>,</w:t>
      </w:r>
    </w:p>
    <w:p w:rsidR="00CF1B5E" w:rsidRPr="008D540F" w:rsidRDefault="00CF1B5E" w:rsidP="0027754D">
      <w:pPr>
        <w:numPr>
          <w:ilvl w:val="2"/>
          <w:numId w:val="1"/>
        </w:numPr>
        <w:spacing w:after="120"/>
        <w:rPr>
          <w:color w:val="000000" w:themeColor="text1"/>
        </w:rPr>
      </w:pPr>
      <w:r w:rsidRPr="008D540F">
        <w:rPr>
          <w:color w:val="000000" w:themeColor="text1"/>
        </w:rPr>
        <w:t>Fuel storage</w:t>
      </w:r>
      <w:r w:rsidR="00EE3DDB" w:rsidRPr="008D540F">
        <w:rPr>
          <w:color w:val="000000" w:themeColor="text1"/>
        </w:rPr>
        <w:t>,</w:t>
      </w:r>
    </w:p>
    <w:p w:rsidR="005B29C4" w:rsidRPr="008D540F" w:rsidRDefault="005B29C4" w:rsidP="0027754D">
      <w:pPr>
        <w:numPr>
          <w:ilvl w:val="2"/>
          <w:numId w:val="1"/>
        </w:numPr>
        <w:spacing w:after="120"/>
        <w:rPr>
          <w:color w:val="000000" w:themeColor="text1"/>
        </w:rPr>
      </w:pPr>
      <w:r w:rsidRPr="008D540F">
        <w:rPr>
          <w:i/>
          <w:color w:val="FF0000"/>
          <w:shd w:val="clear" w:color="auto" w:fill="FFFFFF"/>
        </w:rPr>
        <w:t>Fuel quality</w:t>
      </w:r>
      <w:r w:rsidRPr="008D540F">
        <w:rPr>
          <w:color w:val="FF0000"/>
        </w:rPr>
        <w:t>,</w:t>
      </w:r>
    </w:p>
    <w:p w:rsidR="00B420DC" w:rsidRPr="008D540F" w:rsidRDefault="00280A04" w:rsidP="0027754D">
      <w:pPr>
        <w:numPr>
          <w:ilvl w:val="2"/>
          <w:numId w:val="1"/>
        </w:numPr>
        <w:spacing w:after="120"/>
        <w:rPr>
          <w:color w:val="000000" w:themeColor="text1"/>
        </w:rPr>
      </w:pPr>
      <w:r w:rsidRPr="008D540F">
        <w:rPr>
          <w:color w:val="000000" w:themeColor="text1"/>
        </w:rPr>
        <w:t>H</w:t>
      </w:r>
      <w:r w:rsidR="00B420DC" w:rsidRPr="008D540F">
        <w:rPr>
          <w:color w:val="000000" w:themeColor="text1"/>
        </w:rPr>
        <w:t xml:space="preserve">ydraulic systems, </w:t>
      </w:r>
      <w:r w:rsidR="009F2C9D" w:rsidRPr="008D540F">
        <w:rPr>
          <w:color w:val="000000" w:themeColor="text1"/>
        </w:rPr>
        <w:t>engine</w:t>
      </w:r>
      <w:r w:rsidR="00B420DC" w:rsidRPr="008D540F">
        <w:rPr>
          <w:color w:val="000000" w:themeColor="text1"/>
        </w:rPr>
        <w:t>s</w:t>
      </w:r>
      <w:r w:rsidR="009F2C9D" w:rsidRPr="008D540F">
        <w:rPr>
          <w:color w:val="000000" w:themeColor="text1"/>
        </w:rPr>
        <w:t>, gearbox</w:t>
      </w:r>
      <w:r w:rsidR="00B420DC" w:rsidRPr="008D540F">
        <w:rPr>
          <w:color w:val="000000" w:themeColor="text1"/>
        </w:rPr>
        <w:t>es</w:t>
      </w:r>
      <w:r w:rsidR="009F2C9D" w:rsidRPr="008D540F">
        <w:rPr>
          <w:color w:val="000000" w:themeColor="text1"/>
        </w:rPr>
        <w:t>, propellers, land</w:t>
      </w:r>
      <w:r w:rsidR="00B420DC" w:rsidRPr="008D540F">
        <w:rPr>
          <w:color w:val="000000" w:themeColor="text1"/>
        </w:rPr>
        <w:t xml:space="preserve">ing </w:t>
      </w:r>
      <w:r w:rsidR="00A70D63" w:rsidRPr="008D540F">
        <w:rPr>
          <w:color w:val="000000" w:themeColor="text1"/>
        </w:rPr>
        <w:t>gear struts, accumulators, etc.</w:t>
      </w:r>
      <w:r w:rsidR="002D13C2" w:rsidRPr="008D540F">
        <w:rPr>
          <w:color w:val="000000" w:themeColor="text1"/>
        </w:rPr>
        <w:t xml:space="preserve"> (to include prevention of cross-contamination)</w:t>
      </w:r>
      <w:r w:rsidR="00EE3DDB" w:rsidRPr="008D540F">
        <w:rPr>
          <w:color w:val="000000" w:themeColor="text1"/>
        </w:rPr>
        <w:t>,</w:t>
      </w:r>
    </w:p>
    <w:p w:rsidR="00B420DC" w:rsidRPr="008D540F" w:rsidRDefault="00B420DC" w:rsidP="0027754D">
      <w:pPr>
        <w:numPr>
          <w:ilvl w:val="2"/>
          <w:numId w:val="1"/>
        </w:numPr>
        <w:spacing w:after="120"/>
        <w:rPr>
          <w:color w:val="000000" w:themeColor="text1"/>
        </w:rPr>
      </w:pPr>
      <w:r w:rsidRPr="008D540F">
        <w:rPr>
          <w:color w:val="000000" w:themeColor="text1"/>
        </w:rPr>
        <w:t>O</w:t>
      </w:r>
      <w:r w:rsidR="009F2C9D" w:rsidRPr="008D540F">
        <w:rPr>
          <w:color w:val="000000" w:themeColor="text1"/>
        </w:rPr>
        <w:t>x</w:t>
      </w:r>
      <w:r w:rsidR="00A70D63" w:rsidRPr="008D540F">
        <w:rPr>
          <w:color w:val="000000" w:themeColor="text1"/>
        </w:rPr>
        <w:t>ygen (liquid and gaseous)</w:t>
      </w:r>
      <w:r w:rsidR="00EE3DDB" w:rsidRPr="008D540F">
        <w:rPr>
          <w:color w:val="000000" w:themeColor="text1"/>
        </w:rPr>
        <w:t>,</w:t>
      </w:r>
    </w:p>
    <w:p w:rsidR="00B420DC" w:rsidRPr="008D540F" w:rsidRDefault="00B420DC" w:rsidP="0027754D">
      <w:pPr>
        <w:numPr>
          <w:ilvl w:val="2"/>
          <w:numId w:val="1"/>
        </w:numPr>
        <w:spacing w:after="120"/>
        <w:rPr>
          <w:color w:val="000000" w:themeColor="text1"/>
        </w:rPr>
      </w:pPr>
      <w:r w:rsidRPr="008D540F">
        <w:rPr>
          <w:color w:val="000000" w:themeColor="text1"/>
        </w:rPr>
        <w:t>A</w:t>
      </w:r>
      <w:r w:rsidR="009F2C9D" w:rsidRPr="008D540F">
        <w:rPr>
          <w:color w:val="000000" w:themeColor="text1"/>
        </w:rPr>
        <w:t>ircraft tires</w:t>
      </w:r>
      <w:r w:rsidR="00EE3DDB" w:rsidRPr="008D540F">
        <w:rPr>
          <w:color w:val="000000" w:themeColor="text1"/>
        </w:rPr>
        <w:t>,</w:t>
      </w:r>
    </w:p>
    <w:p w:rsidR="00B420DC" w:rsidRPr="008D540F" w:rsidRDefault="00377EB0" w:rsidP="0027754D">
      <w:pPr>
        <w:numPr>
          <w:ilvl w:val="2"/>
          <w:numId w:val="1"/>
        </w:numPr>
        <w:spacing w:after="120"/>
        <w:rPr>
          <w:color w:val="000000" w:themeColor="text1"/>
        </w:rPr>
      </w:pPr>
      <w:r w:rsidRPr="008D540F">
        <w:rPr>
          <w:color w:val="000000" w:themeColor="text1"/>
        </w:rPr>
        <w:t>G</w:t>
      </w:r>
      <w:r w:rsidR="009F2C9D" w:rsidRPr="008D540F">
        <w:rPr>
          <w:color w:val="000000" w:themeColor="text1"/>
        </w:rPr>
        <w:t>rease guns, dispensing cans, spray bottles, pump oilers, etc.</w:t>
      </w:r>
      <w:r w:rsidR="00684D7A" w:rsidRPr="008D540F">
        <w:rPr>
          <w:color w:val="000000" w:themeColor="text1"/>
        </w:rPr>
        <w:t xml:space="preserve"> and</w:t>
      </w:r>
      <w:r w:rsidR="00EE3DDB" w:rsidRPr="008D540F">
        <w:rPr>
          <w:color w:val="000000" w:themeColor="text1"/>
        </w:rPr>
        <w:t>,</w:t>
      </w:r>
    </w:p>
    <w:p w:rsidR="00377EB0" w:rsidRPr="008D540F" w:rsidRDefault="00B420DC" w:rsidP="0027754D">
      <w:pPr>
        <w:numPr>
          <w:ilvl w:val="2"/>
          <w:numId w:val="1"/>
        </w:numPr>
        <w:spacing w:after="120"/>
        <w:rPr>
          <w:color w:val="000000" w:themeColor="text1"/>
        </w:rPr>
      </w:pPr>
      <w:r w:rsidRPr="008D540F">
        <w:rPr>
          <w:color w:val="000000" w:themeColor="text1"/>
        </w:rPr>
        <w:t>Processes for preventing cross-contamination.</w:t>
      </w:r>
    </w:p>
    <w:p w:rsidR="00377EB0" w:rsidRPr="008D540F" w:rsidRDefault="009F2C9D" w:rsidP="0027754D">
      <w:pPr>
        <w:numPr>
          <w:ilvl w:val="1"/>
          <w:numId w:val="1"/>
        </w:numPr>
        <w:spacing w:after="120"/>
        <w:rPr>
          <w:color w:val="000000" w:themeColor="text1"/>
        </w:rPr>
      </w:pPr>
      <w:bookmarkStart w:id="234" w:name="_Toc447171554"/>
      <w:r w:rsidRPr="008D540F">
        <w:rPr>
          <w:rStyle w:val="Heading3Char"/>
          <w:color w:val="000000" w:themeColor="text1"/>
          <w:szCs w:val="24"/>
        </w:rPr>
        <w:t>Aircraft Ground Handling</w:t>
      </w:r>
      <w:bookmarkEnd w:id="234"/>
      <w:r w:rsidR="007C3B45" w:rsidRPr="008D540F">
        <w:rPr>
          <w:color w:val="000000" w:themeColor="text1"/>
        </w:rPr>
        <w:t xml:space="preserve">.  </w:t>
      </w:r>
      <w:r w:rsidR="00E36FC3" w:rsidRPr="008D540F">
        <w:rPr>
          <w:color w:val="000000" w:themeColor="text1"/>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Operations:aircraft ground handling</w:instrText>
      </w:r>
      <w:r w:rsidR="004622FA" w:rsidRPr="008D540F">
        <w:rPr>
          <w:color w:val="000000" w:themeColor="text1"/>
        </w:rPr>
        <w:instrText>"</w:instrText>
      </w:r>
      <w:r w:rsidR="004622FA" w:rsidRPr="008D540F">
        <w:rPr>
          <w:rStyle w:val="Heading3Char"/>
          <w:color w:val="000000" w:themeColor="text1"/>
          <w:szCs w:val="24"/>
        </w:rPr>
        <w:fldChar w:fldCharType="end"/>
      </w:r>
    </w:p>
    <w:p w:rsidR="00D45568" w:rsidRPr="008D540F" w:rsidRDefault="009F2C9D" w:rsidP="0027754D">
      <w:pPr>
        <w:numPr>
          <w:ilvl w:val="2"/>
          <w:numId w:val="1"/>
        </w:numPr>
        <w:spacing w:after="120"/>
        <w:rPr>
          <w:color w:val="000000" w:themeColor="text1"/>
          <w:u w:val="single"/>
        </w:rPr>
      </w:pPr>
      <w:r w:rsidRPr="008D540F">
        <w:rPr>
          <w:color w:val="000000" w:themeColor="text1"/>
        </w:rPr>
        <w:t>Towing</w:t>
      </w:r>
      <w:r w:rsidR="000E0EED" w:rsidRPr="008D540F">
        <w:rPr>
          <w:color w:val="000000" w:themeColor="text1"/>
        </w:rPr>
        <w:t xml:space="preserve"> </w:t>
      </w:r>
      <w:r w:rsidR="000E0EED" w:rsidRPr="008D540F">
        <w:rPr>
          <w:i/>
          <w:color w:val="FF0000"/>
          <w:shd w:val="clear" w:color="auto" w:fill="FFFFFF"/>
        </w:rPr>
        <w:t xml:space="preserve">(includes </w:t>
      </w:r>
      <w:r w:rsidR="00A81B0D" w:rsidRPr="008D540F">
        <w:rPr>
          <w:i/>
          <w:color w:val="FF0000"/>
          <w:shd w:val="clear" w:color="auto" w:fill="FFFFFF"/>
        </w:rPr>
        <w:t>towing</w:t>
      </w:r>
      <w:r w:rsidR="000E0EED" w:rsidRPr="008D540F">
        <w:rPr>
          <w:i/>
          <w:color w:val="FF0000"/>
          <w:shd w:val="clear" w:color="auto" w:fill="FFFFFF"/>
        </w:rPr>
        <w:t xml:space="preserve"> by hand)</w:t>
      </w:r>
      <w:r w:rsidR="00EE3DDB" w:rsidRPr="008D540F">
        <w:rPr>
          <w:color w:val="000000" w:themeColor="text1"/>
        </w:rPr>
        <w:t>:</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 xml:space="preserve">Towing Pre-briefings to include </w:t>
      </w:r>
      <w:r w:rsidR="00E36FC3" w:rsidRPr="008D540F">
        <w:rPr>
          <w:color w:val="000000" w:themeColor="text1"/>
          <w:shd w:val="clear" w:color="auto" w:fill="FFFFFF"/>
        </w:rPr>
        <w:t>r</w:t>
      </w:r>
      <w:r w:rsidRPr="008D540F">
        <w:rPr>
          <w:color w:val="000000" w:themeColor="text1"/>
          <w:shd w:val="clear" w:color="auto" w:fill="FFFFFF"/>
        </w:rPr>
        <w:t xml:space="preserve">isk </w:t>
      </w:r>
      <w:r w:rsidR="00E36FC3" w:rsidRPr="008D540F">
        <w:rPr>
          <w:color w:val="000000" w:themeColor="text1"/>
          <w:shd w:val="clear" w:color="auto" w:fill="FFFFFF"/>
        </w:rPr>
        <w:t>m</w:t>
      </w:r>
      <w:r w:rsidRPr="008D540F">
        <w:rPr>
          <w:color w:val="000000" w:themeColor="text1"/>
          <w:shd w:val="clear" w:color="auto" w:fill="FFFFFF"/>
        </w:rPr>
        <w:t>anagement,</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I</w:t>
      </w:r>
      <w:r w:rsidR="009F2C9D" w:rsidRPr="008D540F">
        <w:rPr>
          <w:color w:val="000000" w:themeColor="text1"/>
          <w:shd w:val="clear" w:color="auto" w:fill="FFFFFF"/>
        </w:rPr>
        <w:t>dent</w:t>
      </w:r>
      <w:r w:rsidRPr="008D540F">
        <w:rPr>
          <w:color w:val="000000" w:themeColor="text1"/>
          <w:shd w:val="clear" w:color="auto" w:fill="FFFFFF"/>
        </w:rPr>
        <w:t>ification of towing supervisor,</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Required personnel,</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T</w:t>
      </w:r>
      <w:r w:rsidR="009F2C9D" w:rsidRPr="008D540F">
        <w:rPr>
          <w:color w:val="000000" w:themeColor="text1"/>
          <w:shd w:val="clear" w:color="auto" w:fill="FFFFFF"/>
        </w:rPr>
        <w:t>ow</w:t>
      </w:r>
      <w:r w:rsidRPr="008D540F">
        <w:rPr>
          <w:color w:val="000000" w:themeColor="text1"/>
          <w:shd w:val="clear" w:color="auto" w:fill="FFFFFF"/>
        </w:rPr>
        <w:t>ing speeds,</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Towing in congested areas,</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Tow vehicle operation,</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A</w:t>
      </w:r>
      <w:r w:rsidR="009F2C9D" w:rsidRPr="008D540F">
        <w:rPr>
          <w:color w:val="000000" w:themeColor="text1"/>
          <w:shd w:val="clear" w:color="auto" w:fill="FFFFFF"/>
        </w:rPr>
        <w:t>ircraft setup/configuration as required by applicable aircraft technical guidance</w:t>
      </w:r>
      <w:r w:rsidRPr="008D540F">
        <w:rPr>
          <w:color w:val="000000" w:themeColor="text1"/>
          <w:shd w:val="clear" w:color="auto" w:fill="FFFFFF"/>
        </w:rPr>
        <w:t>,</w:t>
      </w:r>
    </w:p>
    <w:p w:rsidR="00D45568" w:rsidRPr="008D540F" w:rsidRDefault="00D45568" w:rsidP="0027754D">
      <w:pPr>
        <w:numPr>
          <w:ilvl w:val="3"/>
          <w:numId w:val="1"/>
        </w:numPr>
        <w:spacing w:after="120"/>
        <w:rPr>
          <w:color w:val="000000" w:themeColor="text1"/>
          <w:u w:val="single"/>
        </w:rPr>
      </w:pPr>
      <w:r w:rsidRPr="008D540F">
        <w:rPr>
          <w:color w:val="000000" w:themeColor="text1"/>
          <w:shd w:val="clear" w:color="auto" w:fill="FFFFFF"/>
        </w:rPr>
        <w:t>T</w:t>
      </w:r>
      <w:r w:rsidR="009F2C9D" w:rsidRPr="008D540F">
        <w:rPr>
          <w:color w:val="000000" w:themeColor="text1"/>
          <w:shd w:val="clear" w:color="auto" w:fill="FFFFFF"/>
        </w:rPr>
        <w:t xml:space="preserve">owing </w:t>
      </w:r>
      <w:r w:rsidR="00E36FC3" w:rsidRPr="008D540F">
        <w:rPr>
          <w:color w:val="000000" w:themeColor="text1"/>
          <w:shd w:val="clear" w:color="auto" w:fill="FFFFFF"/>
        </w:rPr>
        <w:t>during reduced visibility</w:t>
      </w:r>
      <w:r w:rsidRPr="008D540F">
        <w:rPr>
          <w:color w:val="000000" w:themeColor="text1"/>
          <w:shd w:val="clear" w:color="auto" w:fill="FFFFFF"/>
        </w:rPr>
        <w:t>, (</w:t>
      </w:r>
      <w:r w:rsidR="009F2C9D" w:rsidRPr="008D540F">
        <w:rPr>
          <w:color w:val="000000" w:themeColor="text1"/>
          <w:shd w:val="clear" w:color="auto" w:fill="FFFFFF"/>
        </w:rPr>
        <w:t>use of lighted wands, etc</w:t>
      </w:r>
      <w:r w:rsidR="009D64E4" w:rsidRPr="008D540F">
        <w:rPr>
          <w:color w:val="000000" w:themeColor="text1"/>
          <w:shd w:val="clear" w:color="auto" w:fill="FFFFFF"/>
        </w:rPr>
        <w:t>.</w:t>
      </w:r>
      <w:r w:rsidR="009F2C9D" w:rsidRPr="008D540F">
        <w:rPr>
          <w:color w:val="000000" w:themeColor="text1"/>
          <w:shd w:val="clear" w:color="auto" w:fill="FFFFFF"/>
        </w:rPr>
        <w:t>)</w:t>
      </w:r>
      <w:r w:rsidRPr="008D540F">
        <w:rPr>
          <w:color w:val="000000" w:themeColor="text1"/>
          <w:shd w:val="clear" w:color="auto" w:fill="FFFFFF"/>
        </w:rPr>
        <w:t>,</w:t>
      </w:r>
    </w:p>
    <w:p w:rsidR="00D45568" w:rsidRPr="008D540F" w:rsidRDefault="00D45568" w:rsidP="0027754D">
      <w:pPr>
        <w:numPr>
          <w:ilvl w:val="3"/>
          <w:numId w:val="1"/>
        </w:numPr>
        <w:spacing w:after="120"/>
        <w:rPr>
          <w:color w:val="000000" w:themeColor="text1"/>
        </w:rPr>
      </w:pPr>
      <w:r w:rsidRPr="008D540F">
        <w:rPr>
          <w:color w:val="000000" w:themeColor="text1"/>
        </w:rPr>
        <w:t>Communication</w:t>
      </w:r>
      <w:r w:rsidR="00E36FC3" w:rsidRPr="008D540F">
        <w:rPr>
          <w:color w:val="000000" w:themeColor="text1"/>
        </w:rPr>
        <w:t>s external to tow team</w:t>
      </w:r>
      <w:r w:rsidRPr="008D540F">
        <w:rPr>
          <w:color w:val="000000" w:themeColor="text1"/>
        </w:rPr>
        <w:t>,</w:t>
      </w:r>
    </w:p>
    <w:p w:rsidR="00D45568" w:rsidRPr="008D540F" w:rsidRDefault="00D45568" w:rsidP="00D45568">
      <w:pPr>
        <w:numPr>
          <w:ilvl w:val="3"/>
          <w:numId w:val="1"/>
        </w:numPr>
        <w:spacing w:after="120"/>
        <w:rPr>
          <w:color w:val="000000" w:themeColor="text1"/>
          <w:u w:val="single"/>
        </w:rPr>
      </w:pPr>
      <w:r w:rsidRPr="008D540F">
        <w:rPr>
          <w:color w:val="000000" w:themeColor="text1"/>
          <w:shd w:val="clear" w:color="auto" w:fill="FFFFFF"/>
        </w:rPr>
        <w:t>S</w:t>
      </w:r>
      <w:r w:rsidR="009F2C9D" w:rsidRPr="008D540F">
        <w:rPr>
          <w:color w:val="000000" w:themeColor="text1"/>
          <w:shd w:val="clear" w:color="auto" w:fill="FFFFFF"/>
        </w:rPr>
        <w:t>ignaling for normal and emergency stops (</w:t>
      </w:r>
      <w:r w:rsidRPr="008D540F">
        <w:rPr>
          <w:color w:val="000000" w:themeColor="text1"/>
          <w:shd w:val="clear" w:color="auto" w:fill="FFFFFF"/>
        </w:rPr>
        <w:t>e.g.,</w:t>
      </w:r>
      <w:r w:rsidR="009F2C9D" w:rsidRPr="008D540F">
        <w:rPr>
          <w:color w:val="000000" w:themeColor="text1"/>
          <w:shd w:val="clear" w:color="auto" w:fill="FFFFFF"/>
        </w:rPr>
        <w:t xml:space="preserve"> whistles</w:t>
      </w:r>
      <w:r w:rsidRPr="008D540F">
        <w:rPr>
          <w:color w:val="000000" w:themeColor="text1"/>
          <w:shd w:val="clear" w:color="auto" w:fill="FFFFFF"/>
        </w:rPr>
        <w:t>, horns, radios</w:t>
      </w:r>
      <w:r w:rsidR="009F2C9D" w:rsidRPr="008D540F">
        <w:rPr>
          <w:color w:val="000000" w:themeColor="text1"/>
          <w:shd w:val="clear" w:color="auto" w:fill="FFFFFF"/>
        </w:rPr>
        <w:t>)</w:t>
      </w:r>
      <w:r w:rsidR="00684D7A" w:rsidRPr="008D540F">
        <w:rPr>
          <w:color w:val="000000" w:themeColor="text1"/>
          <w:shd w:val="clear" w:color="auto" w:fill="FFFFFF"/>
        </w:rPr>
        <w:t xml:space="preserve"> and</w:t>
      </w:r>
      <w:r w:rsidR="00EE3DDB" w:rsidRPr="008D540F">
        <w:rPr>
          <w:color w:val="000000" w:themeColor="text1"/>
          <w:shd w:val="clear" w:color="auto" w:fill="FFFFFF"/>
        </w:rPr>
        <w:t>,</w:t>
      </w:r>
    </w:p>
    <w:p w:rsidR="00380AB9" w:rsidRPr="008D540F" w:rsidRDefault="00380AB9" w:rsidP="00D45568">
      <w:pPr>
        <w:numPr>
          <w:ilvl w:val="3"/>
          <w:numId w:val="1"/>
        </w:numPr>
        <w:spacing w:after="120"/>
        <w:rPr>
          <w:color w:val="000000" w:themeColor="text1"/>
          <w:u w:val="single"/>
        </w:rPr>
      </w:pPr>
      <w:r w:rsidRPr="008D540F">
        <w:rPr>
          <w:color w:val="000000" w:themeColor="text1"/>
        </w:rPr>
        <w:lastRenderedPageBreak/>
        <w:t>Emergency aircraft movement (hangar/flightline, fire/severe weather).</w:t>
      </w:r>
    </w:p>
    <w:p w:rsidR="009F2C9D" w:rsidRPr="008D540F" w:rsidRDefault="009F2C9D" w:rsidP="00D45568">
      <w:pPr>
        <w:numPr>
          <w:ilvl w:val="2"/>
          <w:numId w:val="1"/>
        </w:numPr>
        <w:spacing w:after="120"/>
        <w:rPr>
          <w:color w:val="000000" w:themeColor="text1"/>
          <w:u w:val="single"/>
        </w:rPr>
      </w:pPr>
      <w:r w:rsidRPr="008D540F">
        <w:rPr>
          <w:color w:val="000000" w:themeColor="text1"/>
        </w:rPr>
        <w:t>Marsha</w:t>
      </w:r>
      <w:r w:rsidR="009C535E" w:rsidRPr="008D540F">
        <w:rPr>
          <w:color w:val="000000" w:themeColor="text1"/>
        </w:rPr>
        <w:t>l</w:t>
      </w:r>
      <w:r w:rsidRPr="008D540F">
        <w:rPr>
          <w:color w:val="000000" w:themeColor="text1"/>
        </w:rPr>
        <w:t>ling</w:t>
      </w:r>
      <w:r w:rsidR="00EE3DDB" w:rsidRPr="008D540F">
        <w:rPr>
          <w:color w:val="000000" w:themeColor="text1"/>
        </w:rPr>
        <w:t>:</w:t>
      </w:r>
    </w:p>
    <w:p w:rsidR="00D45568" w:rsidRPr="008D540F" w:rsidRDefault="00D45568" w:rsidP="00D45568">
      <w:pPr>
        <w:numPr>
          <w:ilvl w:val="3"/>
          <w:numId w:val="1"/>
        </w:numPr>
        <w:spacing w:after="120"/>
        <w:rPr>
          <w:color w:val="000000" w:themeColor="text1"/>
          <w:u w:val="single"/>
        </w:rPr>
      </w:pPr>
      <w:r w:rsidRPr="008D540F">
        <w:rPr>
          <w:color w:val="000000" w:themeColor="text1"/>
          <w:shd w:val="clear" w:color="auto" w:fill="FFFFFF"/>
        </w:rPr>
        <w:t>A</w:t>
      </w:r>
      <w:r w:rsidR="009F2C9D" w:rsidRPr="008D540F">
        <w:rPr>
          <w:color w:val="000000" w:themeColor="text1"/>
          <w:shd w:val="clear" w:color="auto" w:fill="FFFFFF"/>
        </w:rPr>
        <w:t xml:space="preserve">ircraft </w:t>
      </w:r>
      <w:r w:rsidR="00E36FC3" w:rsidRPr="008D540F">
        <w:rPr>
          <w:color w:val="000000" w:themeColor="text1"/>
          <w:shd w:val="clear" w:color="auto" w:fill="FFFFFF"/>
        </w:rPr>
        <w:t xml:space="preserve">obstacle </w:t>
      </w:r>
      <w:r w:rsidR="009F2C9D" w:rsidRPr="008D540F">
        <w:rPr>
          <w:color w:val="000000" w:themeColor="text1"/>
          <w:shd w:val="clear" w:color="auto" w:fill="FFFFFF"/>
        </w:rPr>
        <w:t>clearance distances</w:t>
      </w:r>
      <w:r w:rsidRPr="008D540F">
        <w:rPr>
          <w:color w:val="000000" w:themeColor="text1"/>
          <w:shd w:val="clear" w:color="auto" w:fill="FFFFFF"/>
        </w:rPr>
        <w:t>,</w:t>
      </w:r>
    </w:p>
    <w:p w:rsidR="00D45568" w:rsidRPr="008D540F" w:rsidRDefault="00D45568" w:rsidP="00D45568">
      <w:pPr>
        <w:numPr>
          <w:ilvl w:val="3"/>
          <w:numId w:val="1"/>
        </w:numPr>
        <w:spacing w:after="120"/>
        <w:rPr>
          <w:color w:val="000000" w:themeColor="text1"/>
          <w:u w:val="single"/>
        </w:rPr>
      </w:pPr>
      <w:r w:rsidRPr="008D540F">
        <w:rPr>
          <w:color w:val="000000" w:themeColor="text1"/>
        </w:rPr>
        <w:t>U</w:t>
      </w:r>
      <w:r w:rsidR="009F2C9D" w:rsidRPr="008D540F">
        <w:rPr>
          <w:color w:val="000000" w:themeColor="text1"/>
        </w:rPr>
        <w:t xml:space="preserve">se of </w:t>
      </w:r>
      <w:r w:rsidRPr="008D540F">
        <w:rPr>
          <w:color w:val="000000" w:themeColor="text1"/>
        </w:rPr>
        <w:t>standardized FAA</w:t>
      </w:r>
      <w:r w:rsidR="009F2C9D" w:rsidRPr="008D540F">
        <w:rPr>
          <w:color w:val="000000" w:themeColor="text1"/>
        </w:rPr>
        <w:t xml:space="preserve">, </w:t>
      </w:r>
      <w:r w:rsidRPr="008D540F">
        <w:rPr>
          <w:color w:val="000000" w:themeColor="text1"/>
        </w:rPr>
        <w:t>ICAO</w:t>
      </w:r>
      <w:r w:rsidR="009F2C9D" w:rsidRPr="008D540F">
        <w:rPr>
          <w:color w:val="000000" w:themeColor="text1"/>
        </w:rPr>
        <w:t xml:space="preserve">, or </w:t>
      </w:r>
      <w:hyperlink w:anchor="Service_Guidance" w:history="1">
        <w:r w:rsidR="00F76038" w:rsidRPr="008D540F">
          <w:rPr>
            <w:rStyle w:val="Hyperlink"/>
          </w:rPr>
          <w:t>Service Guidance</w:t>
        </w:r>
      </w:hyperlink>
      <w:r w:rsidR="009F2C9D" w:rsidRPr="008D540F">
        <w:rPr>
          <w:color w:val="000000" w:themeColor="text1"/>
        </w:rPr>
        <w:t xml:space="preserve"> </w:t>
      </w:r>
      <w:r w:rsidRPr="008D540F">
        <w:rPr>
          <w:color w:val="000000" w:themeColor="text1"/>
        </w:rPr>
        <w:t>hand/wand signals,</w:t>
      </w:r>
    </w:p>
    <w:p w:rsidR="00A06FD6" w:rsidRPr="008D540F" w:rsidRDefault="009F2C9D" w:rsidP="00A06FD6">
      <w:pPr>
        <w:numPr>
          <w:ilvl w:val="3"/>
          <w:numId w:val="1"/>
        </w:numPr>
        <w:spacing w:after="120"/>
        <w:rPr>
          <w:color w:val="000000" w:themeColor="text1"/>
          <w:u w:val="single"/>
        </w:rPr>
      </w:pPr>
      <w:r w:rsidRPr="008D540F">
        <w:rPr>
          <w:color w:val="000000" w:themeColor="text1"/>
        </w:rPr>
        <w:t>Marshal</w:t>
      </w:r>
      <w:r w:rsidR="009C535E" w:rsidRPr="008D540F">
        <w:rPr>
          <w:color w:val="000000" w:themeColor="text1"/>
        </w:rPr>
        <w:t>ling team member</w:t>
      </w:r>
      <w:r w:rsidRPr="008D540F">
        <w:rPr>
          <w:color w:val="000000" w:themeColor="text1"/>
        </w:rPr>
        <w:t xml:space="preserve"> position</w:t>
      </w:r>
      <w:r w:rsidR="009C535E" w:rsidRPr="008D540F">
        <w:rPr>
          <w:color w:val="000000" w:themeColor="text1"/>
        </w:rPr>
        <w:t>s</w:t>
      </w:r>
      <w:r w:rsidRPr="008D540F">
        <w:rPr>
          <w:color w:val="000000" w:themeColor="text1"/>
        </w:rPr>
        <w:t xml:space="preserve"> in relation to the aircraft</w:t>
      </w:r>
      <w:r w:rsidR="00684D7A" w:rsidRPr="008D540F">
        <w:rPr>
          <w:color w:val="000000" w:themeColor="text1"/>
        </w:rPr>
        <w:t xml:space="preserve"> and</w:t>
      </w:r>
      <w:r w:rsidR="00A06FD6" w:rsidRPr="008D540F">
        <w:rPr>
          <w:color w:val="000000" w:themeColor="text1"/>
        </w:rPr>
        <w:t>,</w:t>
      </w:r>
    </w:p>
    <w:p w:rsidR="00AE0F7A" w:rsidRPr="008D540F" w:rsidRDefault="00A06FD6" w:rsidP="00AE0F7A">
      <w:pPr>
        <w:numPr>
          <w:ilvl w:val="3"/>
          <w:numId w:val="1"/>
        </w:numPr>
        <w:spacing w:after="120"/>
        <w:rPr>
          <w:color w:val="000000" w:themeColor="text1"/>
          <w:u w:val="single"/>
        </w:rPr>
      </w:pPr>
      <w:r w:rsidRPr="008D540F">
        <w:rPr>
          <w:color w:val="000000" w:themeColor="text1"/>
        </w:rPr>
        <w:t xml:space="preserve">Special equipment used for </w:t>
      </w:r>
      <w:r w:rsidR="009C535E" w:rsidRPr="008D540F">
        <w:rPr>
          <w:color w:val="000000" w:themeColor="text1"/>
        </w:rPr>
        <w:t>limited visibility</w:t>
      </w:r>
      <w:r w:rsidR="009F2C9D" w:rsidRPr="008D540F">
        <w:rPr>
          <w:color w:val="000000" w:themeColor="text1"/>
        </w:rPr>
        <w:t xml:space="preserve"> </w:t>
      </w:r>
      <w:r w:rsidR="009C535E" w:rsidRPr="008D540F">
        <w:rPr>
          <w:color w:val="000000" w:themeColor="text1"/>
        </w:rPr>
        <w:t>marshal</w:t>
      </w:r>
      <w:r w:rsidRPr="008D540F">
        <w:rPr>
          <w:color w:val="000000" w:themeColor="text1"/>
        </w:rPr>
        <w:t xml:space="preserve">ling </w:t>
      </w:r>
      <w:r w:rsidR="009F2C9D" w:rsidRPr="008D540F">
        <w:rPr>
          <w:color w:val="000000" w:themeColor="text1"/>
        </w:rPr>
        <w:t>operations</w:t>
      </w:r>
      <w:r w:rsidRPr="008D540F">
        <w:rPr>
          <w:color w:val="000000" w:themeColor="text1"/>
        </w:rPr>
        <w:t xml:space="preserve"> (e.g., reflective vests and lighted wands</w:t>
      </w:r>
      <w:r w:rsidR="009F2C9D" w:rsidRPr="008D540F">
        <w:rPr>
          <w:color w:val="000000" w:themeColor="text1"/>
        </w:rPr>
        <w:t>).</w:t>
      </w:r>
    </w:p>
    <w:p w:rsidR="009C535E" w:rsidRPr="008D540F" w:rsidRDefault="009F2C9D" w:rsidP="009C535E">
      <w:pPr>
        <w:numPr>
          <w:ilvl w:val="2"/>
          <w:numId w:val="1"/>
        </w:numPr>
        <w:spacing w:after="120"/>
        <w:rPr>
          <w:color w:val="000000" w:themeColor="text1"/>
        </w:rPr>
      </w:pPr>
      <w:r w:rsidRPr="008D540F">
        <w:rPr>
          <w:color w:val="000000" w:themeColor="text1"/>
          <w:shd w:val="clear" w:color="auto" w:fill="FFFFFF"/>
        </w:rPr>
        <w:t>Mooring and Tie</w:t>
      </w:r>
      <w:r w:rsidR="009C535E" w:rsidRPr="008D540F">
        <w:rPr>
          <w:color w:val="000000" w:themeColor="text1"/>
          <w:shd w:val="clear" w:color="auto" w:fill="FFFFFF"/>
        </w:rPr>
        <w:t xml:space="preserve"> </w:t>
      </w:r>
      <w:r w:rsidRPr="008D540F">
        <w:rPr>
          <w:color w:val="000000" w:themeColor="text1"/>
          <w:shd w:val="clear" w:color="auto" w:fill="FFFFFF"/>
        </w:rPr>
        <w:t>Down</w:t>
      </w:r>
      <w:r w:rsidR="00EE3DDB" w:rsidRPr="008D540F">
        <w:rPr>
          <w:color w:val="000000" w:themeColor="text1"/>
          <w:shd w:val="clear" w:color="auto" w:fill="FFFFFF"/>
        </w:rPr>
        <w:t>:</w:t>
      </w:r>
    </w:p>
    <w:p w:rsidR="003C400E" w:rsidRPr="008D540F" w:rsidRDefault="003C400E" w:rsidP="009C535E">
      <w:pPr>
        <w:numPr>
          <w:ilvl w:val="3"/>
          <w:numId w:val="1"/>
        </w:numPr>
        <w:spacing w:after="120"/>
        <w:rPr>
          <w:color w:val="000000" w:themeColor="text1"/>
        </w:rPr>
      </w:pPr>
      <w:r w:rsidRPr="008D540F">
        <w:rPr>
          <w:color w:val="000000" w:themeColor="text1"/>
        </w:rPr>
        <w:t>Aircraft specific tie</w:t>
      </w:r>
      <w:r w:rsidR="009C535E" w:rsidRPr="008D540F">
        <w:rPr>
          <w:color w:val="000000" w:themeColor="text1"/>
        </w:rPr>
        <w:t>-</w:t>
      </w:r>
      <w:r w:rsidRPr="008D540F">
        <w:rPr>
          <w:color w:val="000000" w:themeColor="text1"/>
        </w:rPr>
        <w:t>down points,</w:t>
      </w:r>
    </w:p>
    <w:p w:rsidR="009C535E" w:rsidRPr="008D540F" w:rsidRDefault="009C535E" w:rsidP="003C400E">
      <w:pPr>
        <w:numPr>
          <w:ilvl w:val="3"/>
          <w:numId w:val="1"/>
        </w:numPr>
        <w:spacing w:after="120"/>
        <w:rPr>
          <w:color w:val="000000" w:themeColor="text1"/>
        </w:rPr>
      </w:pPr>
      <w:r w:rsidRPr="008D540F">
        <w:rPr>
          <w:color w:val="000000" w:themeColor="text1"/>
        </w:rPr>
        <w:t>Ground tie-down locations,</w:t>
      </w:r>
    </w:p>
    <w:p w:rsidR="003C400E" w:rsidRPr="008D540F" w:rsidRDefault="003C400E" w:rsidP="003C400E">
      <w:pPr>
        <w:numPr>
          <w:ilvl w:val="3"/>
          <w:numId w:val="1"/>
        </w:numPr>
        <w:spacing w:after="120"/>
        <w:rPr>
          <w:color w:val="000000" w:themeColor="text1"/>
        </w:rPr>
      </w:pPr>
      <w:r w:rsidRPr="008D540F">
        <w:rPr>
          <w:color w:val="000000" w:themeColor="text1"/>
        </w:rPr>
        <w:t>Use of approved tie</w:t>
      </w:r>
      <w:r w:rsidR="009C535E" w:rsidRPr="008D540F">
        <w:rPr>
          <w:color w:val="000000" w:themeColor="text1"/>
        </w:rPr>
        <w:t>-</w:t>
      </w:r>
      <w:r w:rsidRPr="008D540F">
        <w:rPr>
          <w:color w:val="000000" w:themeColor="text1"/>
        </w:rPr>
        <w:t>down equipment for the specific aircraft</w:t>
      </w:r>
      <w:r w:rsidR="00684D7A" w:rsidRPr="008D540F">
        <w:rPr>
          <w:color w:val="000000" w:themeColor="text1"/>
        </w:rPr>
        <w:t xml:space="preserve"> and</w:t>
      </w:r>
      <w:r w:rsidRPr="008D540F">
        <w:rPr>
          <w:color w:val="000000" w:themeColor="text1"/>
        </w:rPr>
        <w:t>,</w:t>
      </w:r>
    </w:p>
    <w:p w:rsidR="003C400E" w:rsidRPr="008D540F" w:rsidRDefault="003C400E" w:rsidP="00C12A07">
      <w:pPr>
        <w:numPr>
          <w:ilvl w:val="3"/>
          <w:numId w:val="1"/>
        </w:numPr>
        <w:spacing w:after="120"/>
        <w:rPr>
          <w:color w:val="000000" w:themeColor="text1"/>
        </w:rPr>
      </w:pPr>
      <w:r w:rsidRPr="008D540F">
        <w:rPr>
          <w:color w:val="000000" w:themeColor="text1"/>
        </w:rPr>
        <w:t>Grounding requirements</w:t>
      </w:r>
      <w:r w:rsidR="007C3B45" w:rsidRPr="008D540F">
        <w:rPr>
          <w:color w:val="000000" w:themeColor="text1"/>
        </w:rPr>
        <w:t xml:space="preserve">.  </w:t>
      </w:r>
      <w:r w:rsidR="000D5732" w:rsidRPr="008D540F">
        <w:rPr>
          <w:i/>
          <w:color w:val="FF0000"/>
          <w:shd w:val="clear" w:color="auto" w:fill="FFFFFF"/>
        </w:rPr>
        <w:t xml:space="preserve">(Note: For permanent or long-term sites, </w:t>
      </w:r>
      <w:r w:rsidR="00403419" w:rsidRPr="008D540F">
        <w:rPr>
          <w:i/>
          <w:color w:val="FF0000"/>
          <w:shd w:val="clear" w:color="auto" w:fill="FFFFFF"/>
        </w:rPr>
        <w:t>MIL</w:t>
      </w:r>
      <w:r w:rsidR="000D5732" w:rsidRPr="008D540F">
        <w:rPr>
          <w:i/>
          <w:color w:val="FF0000"/>
          <w:shd w:val="clear" w:color="auto" w:fill="FFFFFF"/>
        </w:rPr>
        <w:noBreakHyphen/>
      </w:r>
      <w:r w:rsidR="00403419" w:rsidRPr="008D540F">
        <w:rPr>
          <w:i/>
          <w:color w:val="FF0000"/>
          <w:shd w:val="clear" w:color="auto" w:fill="FFFFFF"/>
        </w:rPr>
        <w:t>HDBK</w:t>
      </w:r>
      <w:r w:rsidR="000D5732" w:rsidRPr="008D540F">
        <w:rPr>
          <w:i/>
          <w:color w:val="FF0000"/>
          <w:shd w:val="clear" w:color="auto" w:fill="FFFFFF"/>
        </w:rPr>
        <w:noBreakHyphen/>
      </w:r>
      <w:r w:rsidR="00403419" w:rsidRPr="008D540F">
        <w:rPr>
          <w:i/>
          <w:color w:val="FF0000"/>
          <w:shd w:val="clear" w:color="auto" w:fill="FFFFFF"/>
        </w:rPr>
        <w:t>274</w:t>
      </w:r>
      <w:r w:rsidR="00C12A07" w:rsidRPr="008D540F">
        <w:rPr>
          <w:i/>
          <w:color w:val="FF0000"/>
          <w:shd w:val="clear" w:color="auto" w:fill="FFFFFF"/>
        </w:rPr>
        <w:t>, Electrical Grounding for Aircraft Safety,</w:t>
      </w:r>
      <w:r w:rsidR="00403419" w:rsidRPr="008D540F">
        <w:rPr>
          <w:i/>
          <w:color w:val="FF0000"/>
          <w:shd w:val="clear" w:color="auto" w:fill="FFFFFF"/>
        </w:rPr>
        <w:t xml:space="preserve"> </w:t>
      </w:r>
      <w:r w:rsidR="000D5732" w:rsidRPr="008D540F">
        <w:rPr>
          <w:i/>
          <w:color w:val="FF0000"/>
          <w:shd w:val="clear" w:color="auto" w:fill="FFFFFF"/>
        </w:rPr>
        <w:t>provides guidance.)</w:t>
      </w:r>
      <w:r w:rsidR="00251D76" w:rsidRPr="008D540F">
        <w:rPr>
          <w:i/>
          <w:color w:val="FF0000"/>
          <w:shd w:val="clear" w:color="auto" w:fill="FFFFFF"/>
        </w:rPr>
        <w:t>.</w:t>
      </w:r>
    </w:p>
    <w:p w:rsidR="003C400E" w:rsidRPr="008D540F" w:rsidRDefault="003C400E" w:rsidP="00234BFB">
      <w:pPr>
        <w:numPr>
          <w:ilvl w:val="2"/>
          <w:numId w:val="1"/>
        </w:numPr>
        <w:spacing w:after="120"/>
        <w:rPr>
          <w:color w:val="000000" w:themeColor="text1"/>
          <w:shd w:val="clear" w:color="auto" w:fill="FFFFFF"/>
        </w:rPr>
      </w:pPr>
      <w:r w:rsidRPr="008D540F">
        <w:rPr>
          <w:color w:val="000000" w:themeColor="text1"/>
        </w:rPr>
        <w:t>Jacking</w:t>
      </w:r>
      <w:r w:rsidR="00EE3DDB" w:rsidRPr="008D540F">
        <w:rPr>
          <w:color w:val="000000" w:themeColor="text1"/>
        </w:rPr>
        <w:t>:</w:t>
      </w:r>
      <w:r w:rsidR="00234BFB" w:rsidRPr="008D540F">
        <w:rPr>
          <w:color w:val="000000" w:themeColor="text1"/>
          <w:shd w:val="clear" w:color="auto" w:fill="FFFFFF"/>
        </w:rPr>
        <w:t xml:space="preserve"> </w:t>
      </w:r>
    </w:p>
    <w:p w:rsidR="00027D51" w:rsidRPr="008D540F" w:rsidRDefault="003C400E" w:rsidP="003C400E">
      <w:pPr>
        <w:numPr>
          <w:ilvl w:val="3"/>
          <w:numId w:val="1"/>
        </w:numPr>
        <w:spacing w:after="120"/>
        <w:rPr>
          <w:color w:val="000000" w:themeColor="text1"/>
        </w:rPr>
      </w:pPr>
      <w:r w:rsidRPr="008D540F">
        <w:rPr>
          <w:color w:val="000000" w:themeColor="text1"/>
          <w:shd w:val="clear" w:color="auto" w:fill="FFFFFF"/>
        </w:rPr>
        <w:t>I</w:t>
      </w:r>
      <w:r w:rsidR="009F2C9D" w:rsidRPr="008D540F">
        <w:rPr>
          <w:color w:val="000000" w:themeColor="text1"/>
          <w:shd w:val="clear" w:color="auto" w:fill="FFFFFF"/>
        </w:rPr>
        <w:t>denti</w:t>
      </w:r>
      <w:r w:rsidRPr="008D540F">
        <w:rPr>
          <w:color w:val="000000" w:themeColor="text1"/>
          <w:shd w:val="clear" w:color="auto" w:fill="FFFFFF"/>
        </w:rPr>
        <w:t>fication of jacking supervisor,</w:t>
      </w:r>
    </w:p>
    <w:p w:rsidR="003C400E" w:rsidRPr="008D540F" w:rsidRDefault="00027D51" w:rsidP="003C400E">
      <w:pPr>
        <w:numPr>
          <w:ilvl w:val="3"/>
          <w:numId w:val="1"/>
        </w:numPr>
        <w:spacing w:after="120"/>
        <w:rPr>
          <w:color w:val="000000" w:themeColor="text1"/>
        </w:rPr>
      </w:pPr>
      <w:r w:rsidRPr="008D540F">
        <w:rPr>
          <w:color w:val="000000" w:themeColor="text1"/>
          <w:shd w:val="clear" w:color="auto" w:fill="FFFFFF"/>
        </w:rPr>
        <w:t>Pre-briefing,</w:t>
      </w:r>
    </w:p>
    <w:p w:rsidR="003C400E" w:rsidRPr="008D540F" w:rsidRDefault="003C400E" w:rsidP="003C400E">
      <w:pPr>
        <w:numPr>
          <w:ilvl w:val="3"/>
          <w:numId w:val="1"/>
        </w:numPr>
        <w:spacing w:after="120"/>
        <w:rPr>
          <w:color w:val="000000" w:themeColor="text1"/>
        </w:rPr>
      </w:pPr>
      <w:r w:rsidRPr="008D540F">
        <w:rPr>
          <w:color w:val="000000" w:themeColor="text1"/>
          <w:shd w:val="clear" w:color="auto" w:fill="FFFFFF"/>
        </w:rPr>
        <w:t>R</w:t>
      </w:r>
      <w:r w:rsidR="009F2C9D" w:rsidRPr="008D540F">
        <w:rPr>
          <w:color w:val="000000" w:themeColor="text1"/>
          <w:shd w:val="clear" w:color="auto" w:fill="FFFFFF"/>
        </w:rPr>
        <w:t>equired personnel,</w:t>
      </w:r>
    </w:p>
    <w:p w:rsidR="00027D51" w:rsidRPr="008D540F" w:rsidRDefault="00027D51" w:rsidP="00027D51">
      <w:pPr>
        <w:numPr>
          <w:ilvl w:val="3"/>
          <w:numId w:val="1"/>
        </w:numPr>
        <w:spacing w:after="120"/>
        <w:rPr>
          <w:color w:val="000000" w:themeColor="text1"/>
        </w:rPr>
      </w:pPr>
      <w:r w:rsidRPr="008D540F">
        <w:rPr>
          <w:color w:val="000000" w:themeColor="text1"/>
        </w:rPr>
        <w:t>Communication and signaling between jack team members,</w:t>
      </w:r>
    </w:p>
    <w:p w:rsidR="00027D51" w:rsidRPr="008D540F" w:rsidRDefault="00027D51" w:rsidP="003C400E">
      <w:pPr>
        <w:numPr>
          <w:ilvl w:val="3"/>
          <w:numId w:val="1"/>
        </w:numPr>
        <w:spacing w:after="120"/>
        <w:rPr>
          <w:color w:val="000000" w:themeColor="text1"/>
        </w:rPr>
      </w:pPr>
      <w:r w:rsidRPr="008D540F">
        <w:rPr>
          <w:color w:val="000000" w:themeColor="text1"/>
          <w:shd w:val="clear" w:color="auto" w:fill="FFFFFF"/>
        </w:rPr>
        <w:t>Pre-operational inspection of jacking equipment</w:t>
      </w:r>
      <w:r w:rsidRPr="008D540F">
        <w:rPr>
          <w:color w:val="000000" w:themeColor="text1"/>
        </w:rPr>
        <w:t>,</w:t>
      </w:r>
    </w:p>
    <w:p w:rsidR="00027D51" w:rsidRPr="008D540F" w:rsidRDefault="00027D51" w:rsidP="00234BFB">
      <w:pPr>
        <w:numPr>
          <w:ilvl w:val="3"/>
          <w:numId w:val="1"/>
        </w:numPr>
        <w:spacing w:after="120"/>
        <w:rPr>
          <w:color w:val="000000" w:themeColor="text1"/>
        </w:rPr>
      </w:pPr>
      <w:r w:rsidRPr="008D540F">
        <w:rPr>
          <w:color w:val="000000" w:themeColor="text1"/>
          <w:shd w:val="clear" w:color="auto" w:fill="FFFFFF"/>
        </w:rPr>
        <w:t>Pre-o</w:t>
      </w:r>
      <w:r w:rsidR="00234BFB" w:rsidRPr="008D540F">
        <w:rPr>
          <w:color w:val="000000" w:themeColor="text1"/>
          <w:shd w:val="clear" w:color="auto" w:fill="FFFFFF"/>
        </w:rPr>
        <w:t>perational inspection of location to ensure surface is</w:t>
      </w:r>
      <w:r w:rsidRPr="008D540F">
        <w:rPr>
          <w:color w:val="000000" w:themeColor="text1"/>
          <w:shd w:val="clear" w:color="auto" w:fill="FFFFFF"/>
        </w:rPr>
        <w:t xml:space="preserve"> clean, level, of appropriate weight rating, and </w:t>
      </w:r>
      <w:r w:rsidR="00234BFB" w:rsidRPr="008D540F">
        <w:rPr>
          <w:color w:val="000000" w:themeColor="text1"/>
          <w:shd w:val="clear" w:color="auto" w:fill="FFFFFF"/>
        </w:rPr>
        <w:t xml:space="preserve">the location is </w:t>
      </w:r>
      <w:r w:rsidRPr="008D540F">
        <w:rPr>
          <w:color w:val="000000" w:themeColor="text1"/>
          <w:shd w:val="clear" w:color="auto" w:fill="FFFFFF"/>
        </w:rPr>
        <w:t xml:space="preserve">sufficiently </w:t>
      </w:r>
      <w:r w:rsidR="00234BFB" w:rsidRPr="008D540F">
        <w:rPr>
          <w:color w:val="000000" w:themeColor="text1"/>
          <w:shd w:val="clear" w:color="auto" w:fill="FFFFFF"/>
        </w:rPr>
        <w:t>clear of</w:t>
      </w:r>
      <w:r w:rsidRPr="008D540F">
        <w:rPr>
          <w:color w:val="000000" w:themeColor="text1"/>
          <w:shd w:val="clear" w:color="auto" w:fill="FFFFFF"/>
        </w:rPr>
        <w:t xml:space="preserve"> hazards </w:t>
      </w:r>
      <w:r w:rsidR="00234BFB" w:rsidRPr="008D540F">
        <w:rPr>
          <w:color w:val="000000" w:themeColor="text1"/>
          <w:shd w:val="clear" w:color="auto" w:fill="FFFFFF"/>
        </w:rPr>
        <w:t xml:space="preserve">(e.g., </w:t>
      </w:r>
      <w:r w:rsidRPr="008D540F">
        <w:rPr>
          <w:color w:val="000000" w:themeColor="text1"/>
          <w:shd w:val="clear" w:color="auto" w:fill="FFFFFF"/>
        </w:rPr>
        <w:t>jet/prop blast,</w:t>
      </w:r>
      <w:r w:rsidR="00234BFB" w:rsidRPr="008D540F">
        <w:rPr>
          <w:color w:val="000000" w:themeColor="text1"/>
          <w:shd w:val="clear" w:color="auto" w:fill="FFFFFF"/>
        </w:rPr>
        <w:t xml:space="preserve"> obstacles),</w:t>
      </w:r>
    </w:p>
    <w:p w:rsidR="00B42C66" w:rsidRPr="008D540F" w:rsidRDefault="00027D51" w:rsidP="00027D51">
      <w:pPr>
        <w:numPr>
          <w:ilvl w:val="3"/>
          <w:numId w:val="1"/>
        </w:numPr>
        <w:spacing w:after="120"/>
        <w:rPr>
          <w:color w:val="000000" w:themeColor="text1"/>
        </w:rPr>
      </w:pPr>
      <w:r w:rsidRPr="008D540F">
        <w:rPr>
          <w:color w:val="000000" w:themeColor="text1"/>
          <w:shd w:val="clear" w:color="auto" w:fill="FFFFFF"/>
        </w:rPr>
        <w:t>Proper securing/configuring of jacks after aircraft is jacked (</w:t>
      </w:r>
      <w:r w:rsidR="00B42C66" w:rsidRPr="008D540F">
        <w:rPr>
          <w:color w:val="000000" w:themeColor="text1"/>
          <w:shd w:val="clear" w:color="auto" w:fill="FFFFFF"/>
        </w:rPr>
        <w:t>e.g</w:t>
      </w:r>
      <w:r w:rsidRPr="008D540F">
        <w:rPr>
          <w:color w:val="000000" w:themeColor="text1"/>
          <w:shd w:val="clear" w:color="auto" w:fill="FFFFFF"/>
        </w:rPr>
        <w:t>., locking rings, rel</w:t>
      </w:r>
      <w:r w:rsidR="00B42C66" w:rsidRPr="008D540F">
        <w:rPr>
          <w:color w:val="000000" w:themeColor="text1"/>
          <w:shd w:val="clear" w:color="auto" w:fill="FFFFFF"/>
        </w:rPr>
        <w:t>ieving manifold pressure, etc.)</w:t>
      </w:r>
      <w:r w:rsidR="00684D7A" w:rsidRPr="008D540F">
        <w:rPr>
          <w:color w:val="000000" w:themeColor="text1"/>
          <w:shd w:val="clear" w:color="auto" w:fill="FFFFFF"/>
        </w:rPr>
        <w:t xml:space="preserve"> and</w:t>
      </w:r>
      <w:r w:rsidR="00B42C66" w:rsidRPr="008D540F">
        <w:rPr>
          <w:color w:val="000000" w:themeColor="text1"/>
          <w:shd w:val="clear" w:color="auto" w:fill="FFFFFF"/>
        </w:rPr>
        <w:t>,</w:t>
      </w:r>
    </w:p>
    <w:p w:rsidR="00B42C66" w:rsidRPr="008D540F" w:rsidRDefault="003C400E" w:rsidP="00B42C66">
      <w:pPr>
        <w:numPr>
          <w:ilvl w:val="3"/>
          <w:numId w:val="1"/>
        </w:numPr>
        <w:spacing w:after="120"/>
        <w:rPr>
          <w:color w:val="000000" w:themeColor="text1"/>
        </w:rPr>
      </w:pPr>
      <w:r w:rsidRPr="008D540F">
        <w:rPr>
          <w:color w:val="000000" w:themeColor="text1"/>
          <w:shd w:val="clear" w:color="auto" w:fill="FFFFFF"/>
        </w:rPr>
        <w:t>A</w:t>
      </w:r>
      <w:r w:rsidR="009F2C9D" w:rsidRPr="008D540F">
        <w:rPr>
          <w:color w:val="000000" w:themeColor="text1"/>
          <w:shd w:val="clear" w:color="auto" w:fill="FFFFFF"/>
        </w:rPr>
        <w:t>ircraft specific requirements</w:t>
      </w:r>
      <w:r w:rsidR="00234BFB" w:rsidRPr="008D540F">
        <w:rPr>
          <w:color w:val="000000" w:themeColor="text1"/>
          <w:shd w:val="clear" w:color="auto" w:fill="FFFFFF"/>
        </w:rPr>
        <w:t xml:space="preserve"> (e.g., weight and balance, jack-points, configuration).</w:t>
      </w:r>
    </w:p>
    <w:p w:rsidR="00B42C66" w:rsidRPr="008D540F" w:rsidRDefault="009F2C9D" w:rsidP="00B42C66">
      <w:pPr>
        <w:numPr>
          <w:ilvl w:val="2"/>
          <w:numId w:val="1"/>
        </w:numPr>
        <w:spacing w:after="120"/>
        <w:rPr>
          <w:color w:val="000000" w:themeColor="text1"/>
        </w:rPr>
      </w:pPr>
      <w:bookmarkStart w:id="235" w:name="OLE_LINK9"/>
      <w:bookmarkStart w:id="236" w:name="OLE_LINK10"/>
      <w:r w:rsidRPr="008D540F">
        <w:rPr>
          <w:color w:val="000000" w:themeColor="text1"/>
          <w:shd w:val="clear" w:color="auto" w:fill="FFFFFF"/>
        </w:rPr>
        <w:t xml:space="preserve">Taxiing </w:t>
      </w:r>
      <w:r w:rsidR="00B42C66" w:rsidRPr="008D540F">
        <w:rPr>
          <w:color w:val="000000" w:themeColor="text1"/>
          <w:shd w:val="clear" w:color="auto" w:fill="FFFFFF"/>
        </w:rPr>
        <w:t xml:space="preserve">by </w:t>
      </w:r>
      <w:r w:rsidRPr="008D540F">
        <w:rPr>
          <w:color w:val="000000" w:themeColor="text1"/>
          <w:shd w:val="clear" w:color="auto" w:fill="FFFFFF"/>
        </w:rPr>
        <w:t>Ground Personnel</w:t>
      </w:r>
      <w:r w:rsidR="00EE3DDB" w:rsidRPr="008D540F">
        <w:rPr>
          <w:color w:val="000000" w:themeColor="text1"/>
          <w:shd w:val="clear" w:color="auto" w:fill="FFFFFF"/>
        </w:rPr>
        <w:t>:</w:t>
      </w:r>
    </w:p>
    <w:p w:rsidR="00B42C66" w:rsidRPr="008D540F" w:rsidRDefault="001E290F" w:rsidP="00B42C66">
      <w:pPr>
        <w:numPr>
          <w:ilvl w:val="3"/>
          <w:numId w:val="1"/>
        </w:numPr>
        <w:spacing w:after="120"/>
        <w:rPr>
          <w:color w:val="000000" w:themeColor="text1"/>
        </w:rPr>
      </w:pPr>
      <w:r w:rsidRPr="008D540F">
        <w:rPr>
          <w:color w:val="000000" w:themeColor="text1"/>
        </w:rPr>
        <w:t>Procedures shall e</w:t>
      </w:r>
      <w:r w:rsidR="0053405E" w:rsidRPr="008D540F">
        <w:rPr>
          <w:color w:val="000000" w:themeColor="text1"/>
        </w:rPr>
        <w:t>nsure only trained, qualified, and certified personnel shall taxi aircraft</w:t>
      </w:r>
      <w:r w:rsidR="00612264" w:rsidRPr="008D540F">
        <w:rPr>
          <w:color w:val="000000" w:themeColor="text1"/>
        </w:rPr>
        <w:t>,</w:t>
      </w:r>
    </w:p>
    <w:p w:rsidR="00A8451B" w:rsidRPr="008D540F" w:rsidRDefault="0053405E" w:rsidP="009F2C9D">
      <w:pPr>
        <w:numPr>
          <w:ilvl w:val="3"/>
          <w:numId w:val="1"/>
        </w:numPr>
        <w:spacing w:after="120"/>
        <w:rPr>
          <w:color w:val="000000" w:themeColor="text1"/>
        </w:rPr>
      </w:pPr>
      <w:r w:rsidRPr="008D540F">
        <w:rPr>
          <w:color w:val="000000" w:themeColor="text1"/>
        </w:rPr>
        <w:t xml:space="preserve">Follow </w:t>
      </w:r>
      <w:hyperlink w:anchor="Service_Guidance" w:history="1">
        <w:r w:rsidR="00F76038" w:rsidRPr="008D540F">
          <w:rPr>
            <w:rStyle w:val="Hyperlink"/>
          </w:rPr>
          <w:t>Service Guidance</w:t>
        </w:r>
      </w:hyperlink>
      <w:r w:rsidRPr="008D540F">
        <w:rPr>
          <w:color w:val="000000" w:themeColor="text1"/>
        </w:rPr>
        <w:t>,</w:t>
      </w:r>
    </w:p>
    <w:p w:rsidR="0053405E" w:rsidRPr="008D540F" w:rsidRDefault="001E290F" w:rsidP="009F2C9D">
      <w:pPr>
        <w:numPr>
          <w:ilvl w:val="3"/>
          <w:numId w:val="1"/>
        </w:numPr>
        <w:spacing w:after="120"/>
        <w:rPr>
          <w:color w:val="000000" w:themeColor="text1"/>
        </w:rPr>
      </w:pPr>
      <w:r w:rsidRPr="008D540F">
        <w:rPr>
          <w:color w:val="000000" w:themeColor="text1"/>
        </w:rPr>
        <w:t>G</w:t>
      </w:r>
      <w:r w:rsidR="0053405E" w:rsidRPr="008D540F">
        <w:rPr>
          <w:color w:val="000000" w:themeColor="text1"/>
        </w:rPr>
        <w:t xml:space="preserve">round personnel </w:t>
      </w:r>
      <w:r w:rsidRPr="008D540F">
        <w:rPr>
          <w:color w:val="000000" w:themeColor="text1"/>
        </w:rPr>
        <w:t xml:space="preserve">shall </w:t>
      </w:r>
      <w:r w:rsidR="0053405E" w:rsidRPr="008D540F">
        <w:rPr>
          <w:color w:val="000000" w:themeColor="text1"/>
        </w:rPr>
        <w:t xml:space="preserve">not </w:t>
      </w:r>
      <w:r w:rsidRPr="008D540F">
        <w:rPr>
          <w:color w:val="000000" w:themeColor="text1"/>
        </w:rPr>
        <w:t>conduct taxi operations on rotor-wing or tiltrotor aircraft, nor shall they conduct high speed taxi.</w:t>
      </w:r>
    </w:p>
    <w:p w:rsidR="00A8451B" w:rsidRPr="008D540F" w:rsidRDefault="00D629DF" w:rsidP="009F2C9D">
      <w:pPr>
        <w:numPr>
          <w:ilvl w:val="1"/>
          <w:numId w:val="1"/>
        </w:numPr>
        <w:spacing w:after="120"/>
        <w:rPr>
          <w:color w:val="000000" w:themeColor="text1"/>
        </w:rPr>
      </w:pPr>
      <w:bookmarkStart w:id="237" w:name="_Toc447171555"/>
      <w:bookmarkEnd w:id="235"/>
      <w:bookmarkEnd w:id="236"/>
      <w:r w:rsidRPr="008D540F">
        <w:rPr>
          <w:rStyle w:val="Heading3Char"/>
          <w:color w:val="000000" w:themeColor="text1"/>
          <w:szCs w:val="24"/>
        </w:rPr>
        <w:t>AFE/</w:t>
      </w:r>
      <w:r w:rsidR="009F2C9D" w:rsidRPr="008D540F">
        <w:rPr>
          <w:rStyle w:val="Heading3Char"/>
          <w:color w:val="000000" w:themeColor="text1"/>
          <w:szCs w:val="24"/>
        </w:rPr>
        <w:t>ALSE</w:t>
      </w:r>
      <w:r w:rsidRPr="008D540F">
        <w:rPr>
          <w:rStyle w:val="Heading3Char"/>
          <w:color w:val="000000" w:themeColor="text1"/>
          <w:szCs w:val="24"/>
        </w:rPr>
        <w:t>/ALSS</w:t>
      </w:r>
      <w:r w:rsidR="007C3B45" w:rsidRPr="008D540F">
        <w:rPr>
          <w:rStyle w:val="Heading3Char"/>
          <w:color w:val="000000" w:themeColor="text1"/>
          <w:szCs w:val="24"/>
        </w:rPr>
        <w:t>.</w:t>
      </w:r>
      <w:bookmarkEnd w:id="237"/>
      <w:r w:rsidR="007C3B45" w:rsidRPr="008D540F">
        <w:rPr>
          <w:rStyle w:val="Heading3Char"/>
          <w:color w:val="000000" w:themeColor="text1"/>
          <w:szCs w:val="24"/>
        </w:rPr>
        <w:t xml:space="preserve">  </w:t>
      </w:r>
      <w:r w:rsidR="009F2C9D" w:rsidRPr="008D540F">
        <w:rPr>
          <w:color w:val="000000" w:themeColor="text1"/>
          <w:shd w:val="clear" w:color="auto" w:fill="FFFFFF"/>
        </w:rPr>
        <w:t>System/Component Maintenance and Storage</w:t>
      </w:r>
      <w:r w:rsidR="007C3B45" w:rsidRPr="008D540F">
        <w:rPr>
          <w:color w:val="000000" w:themeColor="text1"/>
          <w:shd w:val="clear" w:color="auto" w:fill="FFFFFF"/>
        </w:rPr>
        <w:t xml:space="preserve">.  </w:t>
      </w:r>
      <w:r w:rsidR="009F2C9D"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Operations:AFE/ALSE/ALSS</w:instrText>
      </w:r>
      <w:r w:rsidR="004622FA" w:rsidRPr="008D540F">
        <w:rPr>
          <w:color w:val="000000" w:themeColor="text1"/>
        </w:rPr>
        <w:instrText xml:space="preserve"> "</w:instrText>
      </w:r>
      <w:r w:rsidR="004622FA" w:rsidRPr="008D540F">
        <w:rPr>
          <w:rStyle w:val="Heading3Char"/>
          <w:color w:val="000000" w:themeColor="text1"/>
          <w:szCs w:val="24"/>
        </w:rPr>
        <w:fldChar w:fldCharType="end"/>
      </w:r>
    </w:p>
    <w:p w:rsidR="00A8451B" w:rsidRPr="008D540F" w:rsidRDefault="009F2C9D" w:rsidP="009F2C9D">
      <w:pPr>
        <w:numPr>
          <w:ilvl w:val="2"/>
          <w:numId w:val="1"/>
        </w:numPr>
        <w:spacing w:after="120"/>
        <w:rPr>
          <w:color w:val="000000" w:themeColor="text1"/>
        </w:rPr>
      </w:pPr>
      <w:r w:rsidRPr="008D540F">
        <w:rPr>
          <w:color w:val="000000" w:themeColor="text1"/>
        </w:rPr>
        <w:lastRenderedPageBreak/>
        <w:t>Training</w:t>
      </w:r>
      <w:r w:rsidR="007C3B45" w:rsidRPr="008D540F">
        <w:rPr>
          <w:color w:val="000000" w:themeColor="text1"/>
        </w:rPr>
        <w:t xml:space="preserve">.  </w:t>
      </w:r>
      <w:r w:rsidRPr="008D540F">
        <w:rPr>
          <w:color w:val="000000" w:themeColor="text1"/>
        </w:rPr>
        <w:t xml:space="preserve">All personnel performing maintenance, removal, installation, operational checkout of ALSE must be </w:t>
      </w:r>
      <w:r w:rsidR="00203B0C" w:rsidRPr="008D540F">
        <w:rPr>
          <w:color w:val="000000" w:themeColor="text1"/>
        </w:rPr>
        <w:t xml:space="preserve">trained and </w:t>
      </w:r>
      <w:r w:rsidRPr="008D540F">
        <w:rPr>
          <w:color w:val="000000" w:themeColor="text1"/>
        </w:rPr>
        <w:t xml:space="preserve">certified </w:t>
      </w:r>
      <w:r w:rsidRPr="008D540F">
        <w:rPr>
          <w:strike/>
          <w:color w:val="FF0000"/>
        </w:rPr>
        <w:t>formally</w:t>
      </w:r>
      <w:r w:rsidRPr="008D540F">
        <w:rPr>
          <w:color w:val="000000" w:themeColor="text1"/>
        </w:rPr>
        <w:t xml:space="preserve"> through Service or </w:t>
      </w:r>
      <w:r w:rsidR="001E290F" w:rsidRPr="008D540F">
        <w:rPr>
          <w:color w:val="000000" w:themeColor="text1"/>
        </w:rPr>
        <w:t xml:space="preserve">equivalent </w:t>
      </w:r>
      <w:r w:rsidR="00203B0C" w:rsidRPr="008D540F">
        <w:rPr>
          <w:color w:val="000000" w:themeColor="text1"/>
        </w:rPr>
        <w:t>commercial training,</w:t>
      </w:r>
    </w:p>
    <w:p w:rsidR="00AE4866" w:rsidRPr="008D540F" w:rsidRDefault="009F2C9D" w:rsidP="009F2C9D">
      <w:pPr>
        <w:numPr>
          <w:ilvl w:val="2"/>
          <w:numId w:val="1"/>
        </w:numPr>
        <w:spacing w:after="120"/>
        <w:rPr>
          <w:color w:val="000000" w:themeColor="text1"/>
        </w:rPr>
      </w:pPr>
      <w:r w:rsidRPr="008D540F">
        <w:rPr>
          <w:color w:val="000000" w:themeColor="text1"/>
        </w:rPr>
        <w:t>Service or commercial technical guidance, whichever</w:t>
      </w:r>
      <w:r w:rsidR="00203B0C" w:rsidRPr="008D540F">
        <w:rPr>
          <w:color w:val="000000" w:themeColor="text1"/>
        </w:rPr>
        <w:t xml:space="preserve"> is applicable, </w:t>
      </w:r>
      <w:r w:rsidR="00203B0C" w:rsidRPr="008D540F">
        <w:rPr>
          <w:strike/>
          <w:color w:val="FF0000"/>
        </w:rPr>
        <w:t>will</w:t>
      </w:r>
      <w:r w:rsidR="000E0EED" w:rsidRPr="008D540F">
        <w:rPr>
          <w:color w:val="FF0000"/>
        </w:rPr>
        <w:t xml:space="preserve"> </w:t>
      </w:r>
      <w:r w:rsidR="000E0EED" w:rsidRPr="008D540F">
        <w:rPr>
          <w:i/>
          <w:color w:val="FF0000"/>
        </w:rPr>
        <w:t>shall</w:t>
      </w:r>
      <w:r w:rsidR="00203B0C" w:rsidRPr="008D540F">
        <w:rPr>
          <w:b/>
          <w:color w:val="006600"/>
        </w:rPr>
        <w:t xml:space="preserve"> </w:t>
      </w:r>
      <w:r w:rsidR="00203B0C" w:rsidRPr="008D540F">
        <w:rPr>
          <w:color w:val="000000" w:themeColor="text1"/>
        </w:rPr>
        <w:t xml:space="preserve">be used to develop training and perform </w:t>
      </w:r>
      <w:r w:rsidRPr="008D540F">
        <w:rPr>
          <w:color w:val="000000" w:themeColor="text1"/>
        </w:rPr>
        <w:t>ma</w:t>
      </w:r>
      <w:r w:rsidR="00203B0C" w:rsidRPr="008D540F">
        <w:rPr>
          <w:color w:val="000000" w:themeColor="text1"/>
        </w:rPr>
        <w:t>intenance,</w:t>
      </w:r>
    </w:p>
    <w:p w:rsidR="0027125E" w:rsidRPr="008D540F" w:rsidRDefault="009F2C9D" w:rsidP="00203B0C">
      <w:pPr>
        <w:numPr>
          <w:ilvl w:val="2"/>
          <w:numId w:val="1"/>
        </w:numPr>
        <w:spacing w:after="120"/>
        <w:rPr>
          <w:color w:val="000000" w:themeColor="text1"/>
        </w:rPr>
      </w:pPr>
      <w:r w:rsidRPr="008D540F">
        <w:rPr>
          <w:color w:val="000000" w:themeColor="text1"/>
        </w:rPr>
        <w:t xml:space="preserve">Proper documentation of all </w:t>
      </w:r>
      <w:r w:rsidR="00203B0C" w:rsidRPr="008D540F">
        <w:rPr>
          <w:color w:val="000000" w:themeColor="text1"/>
        </w:rPr>
        <w:t xml:space="preserve">equipment </w:t>
      </w:r>
      <w:r w:rsidRPr="008D540F">
        <w:rPr>
          <w:color w:val="000000" w:themeColor="text1"/>
        </w:rPr>
        <w:t>inspection records, form</w:t>
      </w:r>
      <w:r w:rsidR="00203B0C" w:rsidRPr="008D540F">
        <w:rPr>
          <w:color w:val="000000" w:themeColor="text1"/>
        </w:rPr>
        <w:t>s, cards or information systems,</w:t>
      </w:r>
    </w:p>
    <w:p w:rsidR="0027125E" w:rsidRPr="008D540F" w:rsidRDefault="00203B0C" w:rsidP="009F2C9D">
      <w:pPr>
        <w:numPr>
          <w:ilvl w:val="2"/>
          <w:numId w:val="1"/>
        </w:numPr>
        <w:spacing w:after="120"/>
        <w:rPr>
          <w:color w:val="000000" w:themeColor="text1"/>
        </w:rPr>
      </w:pPr>
      <w:r w:rsidRPr="008D540F">
        <w:rPr>
          <w:color w:val="000000" w:themeColor="text1"/>
        </w:rPr>
        <w:t>Work center</w:t>
      </w:r>
      <w:r w:rsidR="009F2C9D" w:rsidRPr="008D540F">
        <w:rPr>
          <w:color w:val="000000" w:themeColor="text1"/>
        </w:rPr>
        <w:t xml:space="preserve"> explosive safety program, </w:t>
      </w:r>
      <w:r w:rsidR="00612264" w:rsidRPr="008D540F">
        <w:rPr>
          <w:color w:val="000000" w:themeColor="text1"/>
        </w:rPr>
        <w:t>as applicable,</w:t>
      </w:r>
    </w:p>
    <w:p w:rsidR="0027125E" w:rsidRPr="008D540F" w:rsidRDefault="009F2C9D" w:rsidP="009F2C9D">
      <w:pPr>
        <w:numPr>
          <w:ilvl w:val="2"/>
          <w:numId w:val="1"/>
        </w:numPr>
        <w:spacing w:after="120"/>
        <w:rPr>
          <w:color w:val="000000" w:themeColor="text1"/>
        </w:rPr>
      </w:pPr>
      <w:r w:rsidRPr="008D540F">
        <w:rPr>
          <w:color w:val="000000" w:themeColor="text1"/>
        </w:rPr>
        <w:t>Temperature and relative humidity requirements in accordance with applicable technical data for the</w:t>
      </w:r>
      <w:r w:rsidR="00612264" w:rsidRPr="008D540F">
        <w:rPr>
          <w:color w:val="000000" w:themeColor="text1"/>
        </w:rPr>
        <w:t xml:space="preserve"> chute drying and packing areas,</w:t>
      </w:r>
    </w:p>
    <w:p w:rsidR="00593D9F" w:rsidRPr="008D540F" w:rsidRDefault="009F2C9D" w:rsidP="009F2C9D">
      <w:pPr>
        <w:numPr>
          <w:ilvl w:val="2"/>
          <w:numId w:val="1"/>
        </w:numPr>
        <w:spacing w:after="120"/>
        <w:rPr>
          <w:color w:val="000000" w:themeColor="text1"/>
        </w:rPr>
      </w:pPr>
      <w:r w:rsidRPr="008D540F">
        <w:rPr>
          <w:color w:val="000000" w:themeColor="text1"/>
        </w:rPr>
        <w:t>Serviceability/calibration requirements for all equipment used to service and maintain (</w:t>
      </w:r>
      <w:r w:rsidR="00C33F59" w:rsidRPr="008D540F">
        <w:rPr>
          <w:color w:val="000000" w:themeColor="text1"/>
        </w:rPr>
        <w:t>e.g.</w:t>
      </w:r>
      <w:r w:rsidR="004116F9" w:rsidRPr="008D540F">
        <w:rPr>
          <w:color w:val="000000" w:themeColor="text1"/>
        </w:rPr>
        <w:t>,</w:t>
      </w:r>
      <w:r w:rsidRPr="008D540F">
        <w:rPr>
          <w:color w:val="000000" w:themeColor="text1"/>
        </w:rPr>
        <w:t xml:space="preserve"> parachute-packing tables must be smooth, free of slivers and other defects that w</w:t>
      </w:r>
      <w:r w:rsidR="00612264" w:rsidRPr="008D540F">
        <w:rPr>
          <w:color w:val="000000" w:themeColor="text1"/>
        </w:rPr>
        <w:t>ill cause damage to parachutes),</w:t>
      </w:r>
    </w:p>
    <w:p w:rsidR="00593D9F" w:rsidRPr="008D540F" w:rsidRDefault="009F2C9D" w:rsidP="009F2C9D">
      <w:pPr>
        <w:numPr>
          <w:ilvl w:val="2"/>
          <w:numId w:val="1"/>
        </w:numPr>
        <w:spacing w:after="120"/>
        <w:rPr>
          <w:color w:val="000000" w:themeColor="text1"/>
        </w:rPr>
      </w:pPr>
      <w:r w:rsidRPr="008D540F">
        <w:rPr>
          <w:color w:val="000000" w:themeColor="text1"/>
        </w:rPr>
        <w:t>Proper storage of ALSE (</w:t>
      </w:r>
      <w:r w:rsidR="00C33F59" w:rsidRPr="008D540F">
        <w:rPr>
          <w:color w:val="000000" w:themeColor="text1"/>
        </w:rPr>
        <w:t>e.g.,</w:t>
      </w:r>
      <w:r w:rsidRPr="008D540F">
        <w:rPr>
          <w:color w:val="000000" w:themeColor="text1"/>
        </w:rPr>
        <w:t xml:space="preserve"> dry well-ventilated area free </w:t>
      </w:r>
      <w:r w:rsidR="00612264" w:rsidRPr="008D540F">
        <w:rPr>
          <w:color w:val="000000" w:themeColor="text1"/>
        </w:rPr>
        <w:t>of dust and other contaminants),</w:t>
      </w:r>
    </w:p>
    <w:p w:rsidR="00593D9F" w:rsidRPr="008D540F" w:rsidRDefault="009F2C9D" w:rsidP="009F2C9D">
      <w:pPr>
        <w:numPr>
          <w:ilvl w:val="2"/>
          <w:numId w:val="1"/>
        </w:numPr>
        <w:spacing w:after="120"/>
        <w:rPr>
          <w:color w:val="000000" w:themeColor="text1"/>
        </w:rPr>
      </w:pPr>
      <w:r w:rsidRPr="008D540F">
        <w:rPr>
          <w:color w:val="000000" w:themeColor="text1"/>
        </w:rPr>
        <w:t>Monitoring/recording of temperature when performing life raft and life prese</w:t>
      </w:r>
      <w:r w:rsidR="00612264" w:rsidRPr="008D540F">
        <w:rPr>
          <w:color w:val="000000" w:themeColor="text1"/>
        </w:rPr>
        <w:t>rver leakage tests, as required,</w:t>
      </w:r>
    </w:p>
    <w:p w:rsidR="00593D9F" w:rsidRPr="008D540F" w:rsidRDefault="009F2C9D" w:rsidP="009F2C9D">
      <w:pPr>
        <w:numPr>
          <w:ilvl w:val="2"/>
          <w:numId w:val="1"/>
        </w:numPr>
        <w:spacing w:after="120"/>
        <w:rPr>
          <w:color w:val="000000" w:themeColor="text1"/>
        </w:rPr>
      </w:pPr>
      <w:r w:rsidRPr="008D540F">
        <w:rPr>
          <w:color w:val="000000" w:themeColor="text1"/>
        </w:rPr>
        <w:t>Moisture and oil-free air source used to in</w:t>
      </w:r>
      <w:r w:rsidR="00612264" w:rsidRPr="008D540F">
        <w:rPr>
          <w:color w:val="000000" w:themeColor="text1"/>
        </w:rPr>
        <w:t>flate rafts and life preservers,</w:t>
      </w:r>
    </w:p>
    <w:p w:rsidR="00593D9F" w:rsidRPr="008D540F" w:rsidRDefault="009F2C9D" w:rsidP="009F2C9D">
      <w:pPr>
        <w:numPr>
          <w:ilvl w:val="2"/>
          <w:numId w:val="1"/>
        </w:numPr>
        <w:spacing w:after="120"/>
        <w:rPr>
          <w:color w:val="000000" w:themeColor="text1"/>
        </w:rPr>
      </w:pPr>
      <w:r w:rsidRPr="008D540F">
        <w:rPr>
          <w:color w:val="000000" w:themeColor="text1"/>
        </w:rPr>
        <w:t>Lead seal crimping tools and c</w:t>
      </w:r>
      <w:r w:rsidR="00612264" w:rsidRPr="008D540F">
        <w:rPr>
          <w:color w:val="000000" w:themeColor="text1"/>
        </w:rPr>
        <w:t>rimping requirements/procedures</w:t>
      </w:r>
      <w:r w:rsidR="00684D7A" w:rsidRPr="008D540F">
        <w:rPr>
          <w:color w:val="000000" w:themeColor="text1"/>
        </w:rPr>
        <w:t xml:space="preserve"> and</w:t>
      </w:r>
      <w:r w:rsidR="00612264" w:rsidRPr="008D540F">
        <w:rPr>
          <w:color w:val="000000" w:themeColor="text1"/>
        </w:rPr>
        <w:t>,</w:t>
      </w:r>
    </w:p>
    <w:p w:rsidR="00593D9F" w:rsidRPr="008D540F" w:rsidRDefault="009F2C9D" w:rsidP="009F2C9D">
      <w:pPr>
        <w:numPr>
          <w:ilvl w:val="2"/>
          <w:numId w:val="1"/>
        </w:numPr>
        <w:spacing w:after="120"/>
        <w:rPr>
          <w:color w:val="000000" w:themeColor="text1"/>
        </w:rPr>
      </w:pPr>
      <w:r w:rsidRPr="008D540F">
        <w:rPr>
          <w:color w:val="000000" w:themeColor="text1"/>
        </w:rPr>
        <w:t>Oxygen systems maintenance requirements (</w:t>
      </w:r>
      <w:r w:rsidR="00C33F59" w:rsidRPr="008D540F">
        <w:rPr>
          <w:color w:val="000000" w:themeColor="text1"/>
        </w:rPr>
        <w:t>e.g.</w:t>
      </w:r>
      <w:r w:rsidR="004116F9" w:rsidRPr="008D540F">
        <w:rPr>
          <w:color w:val="000000" w:themeColor="text1"/>
        </w:rPr>
        <w:t>,</w:t>
      </w:r>
      <w:r w:rsidRPr="008D540F">
        <w:rPr>
          <w:color w:val="000000" w:themeColor="text1"/>
        </w:rPr>
        <w:t xml:space="preserve"> regulators, lines, OBOGS, etc.).</w:t>
      </w:r>
    </w:p>
    <w:p w:rsidR="00203B0C" w:rsidRPr="008D540F" w:rsidRDefault="00203B0C" w:rsidP="00203B0C">
      <w:pPr>
        <w:numPr>
          <w:ilvl w:val="1"/>
          <w:numId w:val="1"/>
        </w:numPr>
        <w:spacing w:after="120"/>
        <w:rPr>
          <w:color w:val="000000" w:themeColor="text1"/>
        </w:rPr>
      </w:pPr>
      <w:bookmarkStart w:id="238" w:name="_Toc447171556"/>
      <w:r w:rsidRPr="008D540F">
        <w:rPr>
          <w:rStyle w:val="Heading3Char"/>
          <w:color w:val="000000" w:themeColor="text1"/>
          <w:szCs w:val="24"/>
        </w:rPr>
        <w:t>Egress System/Component Maintenance and Storage</w:t>
      </w:r>
      <w:r w:rsidR="007C3B45" w:rsidRPr="008D540F">
        <w:rPr>
          <w:rStyle w:val="Heading3Char"/>
          <w:color w:val="000000" w:themeColor="text1"/>
          <w:szCs w:val="24"/>
        </w:rPr>
        <w:t>.</w:t>
      </w:r>
      <w:bookmarkEnd w:id="238"/>
      <w:r w:rsidR="007C3B45" w:rsidRPr="008D540F">
        <w:rPr>
          <w:rStyle w:val="Heading3Char"/>
          <w:color w:val="000000" w:themeColor="text1"/>
          <w:szCs w:val="24"/>
        </w:rPr>
        <w:t xml:space="preserve">  </w:t>
      </w:r>
      <w:r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Operations:egress system/component maintenance and storage</w:instrText>
      </w:r>
      <w:r w:rsidR="004622FA" w:rsidRPr="008D540F">
        <w:rPr>
          <w:color w:val="000000" w:themeColor="text1"/>
        </w:rPr>
        <w:instrText xml:space="preserve"> "</w:instrText>
      </w:r>
      <w:r w:rsidR="004622FA" w:rsidRPr="008D540F">
        <w:rPr>
          <w:rStyle w:val="Heading3Char"/>
          <w:color w:val="000000" w:themeColor="text1"/>
          <w:szCs w:val="24"/>
        </w:rPr>
        <w:fldChar w:fldCharType="end"/>
      </w:r>
    </w:p>
    <w:p w:rsidR="00203B0C" w:rsidRPr="008D540F" w:rsidRDefault="00203B0C" w:rsidP="00A81B0D">
      <w:pPr>
        <w:numPr>
          <w:ilvl w:val="2"/>
          <w:numId w:val="1"/>
        </w:numPr>
        <w:spacing w:after="120"/>
        <w:rPr>
          <w:color w:val="000000" w:themeColor="text1"/>
        </w:rPr>
      </w:pPr>
      <w:r w:rsidRPr="008D540F">
        <w:rPr>
          <w:color w:val="000000" w:themeColor="text1"/>
        </w:rPr>
        <w:t>Training</w:t>
      </w:r>
      <w:r w:rsidR="007C3B45" w:rsidRPr="008D540F">
        <w:rPr>
          <w:color w:val="000000" w:themeColor="text1"/>
        </w:rPr>
        <w:t xml:space="preserve">.  </w:t>
      </w:r>
      <w:r w:rsidRPr="008D540F">
        <w:rPr>
          <w:color w:val="000000" w:themeColor="text1"/>
        </w:rPr>
        <w:t xml:space="preserve">All personnel performing maintenance, removal, installation, operational checkout of egress seats/components </w:t>
      </w:r>
      <w:r w:rsidR="008D7312" w:rsidRPr="008D540F">
        <w:rPr>
          <w:color w:val="000000" w:themeColor="text1"/>
        </w:rPr>
        <w:t>must be</w:t>
      </w:r>
      <w:r w:rsidR="002030BC" w:rsidRPr="008D540F">
        <w:rPr>
          <w:color w:val="000000" w:themeColor="text1"/>
        </w:rPr>
        <w:t xml:space="preserve"> </w:t>
      </w:r>
      <w:r w:rsidR="002030BC" w:rsidRPr="008D540F">
        <w:rPr>
          <w:strike/>
          <w:color w:val="FF0000"/>
        </w:rPr>
        <w:t>system certified formally through a Service school or by an equivalent Original Equipment Manufacturer (OEM) certified trainer</w:t>
      </w:r>
      <w:r w:rsidR="002030BC" w:rsidRPr="008D540F">
        <w:rPr>
          <w:color w:val="FF0000"/>
        </w:rPr>
        <w:t xml:space="preserve"> </w:t>
      </w:r>
      <w:r w:rsidR="008D7312" w:rsidRPr="008D540F">
        <w:rPr>
          <w:i/>
          <w:color w:val="FF0000"/>
        </w:rPr>
        <w:t>trained and certified through Service or equivalent commercial training</w:t>
      </w:r>
      <w:r w:rsidR="00E138A1" w:rsidRPr="008D540F">
        <w:rPr>
          <w:color w:val="000000" w:themeColor="text1"/>
        </w:rPr>
        <w:t>,</w:t>
      </w:r>
    </w:p>
    <w:p w:rsidR="00203B0C" w:rsidRPr="008D540F" w:rsidRDefault="00203B0C" w:rsidP="00203B0C">
      <w:pPr>
        <w:numPr>
          <w:ilvl w:val="2"/>
          <w:numId w:val="1"/>
        </w:numPr>
        <w:spacing w:after="120"/>
        <w:rPr>
          <w:color w:val="000000" w:themeColor="text1"/>
        </w:rPr>
      </w:pPr>
      <w:r w:rsidRPr="008D540F">
        <w:rPr>
          <w:color w:val="000000" w:themeColor="text1"/>
        </w:rPr>
        <w:t xml:space="preserve">Initial and </w:t>
      </w:r>
      <w:r w:rsidR="00E138A1" w:rsidRPr="008D540F">
        <w:rPr>
          <w:color w:val="000000" w:themeColor="text1"/>
        </w:rPr>
        <w:t>annual</w:t>
      </w:r>
      <w:r w:rsidRPr="008D540F">
        <w:rPr>
          <w:color w:val="000000" w:themeColor="text1"/>
        </w:rPr>
        <w:t xml:space="preserve"> “Safe-for-Maintenance” and system familiarization training for all employees that have a need to gain access to cockpits or crew stations </w:t>
      </w:r>
      <w:r w:rsidRPr="008D540F">
        <w:rPr>
          <w:color w:val="000000" w:themeColor="text1"/>
          <w:shd w:val="clear" w:color="auto" w:fill="FFFFFF"/>
        </w:rPr>
        <w:t>equipped with ejection or extraction systems and/or explosive operating canopy removal systems</w:t>
      </w:r>
      <w:r w:rsidR="00E138A1" w:rsidRPr="008D540F">
        <w:rPr>
          <w:color w:val="000000" w:themeColor="text1"/>
        </w:rPr>
        <w:t>,</w:t>
      </w:r>
    </w:p>
    <w:p w:rsidR="00203B0C" w:rsidRPr="008D540F" w:rsidRDefault="00E138A1" w:rsidP="00203B0C">
      <w:pPr>
        <w:numPr>
          <w:ilvl w:val="2"/>
          <w:numId w:val="1"/>
        </w:numPr>
        <w:spacing w:after="120"/>
        <w:rPr>
          <w:color w:val="000000" w:themeColor="text1"/>
        </w:rPr>
      </w:pPr>
      <w:r w:rsidRPr="008D540F">
        <w:rPr>
          <w:color w:val="000000" w:themeColor="text1"/>
        </w:rPr>
        <w:t>Service or commercial technical guidance, whichever is applicable, will be used to develop training and perform maintenance,</w:t>
      </w:r>
    </w:p>
    <w:p w:rsidR="00203B0C" w:rsidRPr="008D540F" w:rsidRDefault="00203B0C" w:rsidP="00203B0C">
      <w:pPr>
        <w:numPr>
          <w:ilvl w:val="2"/>
          <w:numId w:val="1"/>
        </w:numPr>
        <w:spacing w:after="120"/>
        <w:rPr>
          <w:color w:val="000000" w:themeColor="text1"/>
        </w:rPr>
      </w:pPr>
      <w:r w:rsidRPr="008D540F">
        <w:rPr>
          <w:color w:val="000000" w:themeColor="text1"/>
        </w:rPr>
        <w:t xml:space="preserve">Proper documentation of all </w:t>
      </w:r>
      <w:r w:rsidR="00E138A1" w:rsidRPr="008D540F">
        <w:rPr>
          <w:color w:val="000000" w:themeColor="text1"/>
        </w:rPr>
        <w:t xml:space="preserve">equipment </w:t>
      </w:r>
      <w:r w:rsidRPr="008D540F">
        <w:rPr>
          <w:color w:val="000000" w:themeColor="text1"/>
        </w:rPr>
        <w:t>inspection records, forms, cards or information systems</w:t>
      </w:r>
      <w:r w:rsidR="00E138A1" w:rsidRPr="008D540F">
        <w:rPr>
          <w:color w:val="000000" w:themeColor="text1"/>
        </w:rPr>
        <w:t>,</w:t>
      </w:r>
    </w:p>
    <w:p w:rsidR="00203B0C" w:rsidRPr="008D540F" w:rsidRDefault="00203B0C" w:rsidP="00203B0C">
      <w:pPr>
        <w:numPr>
          <w:ilvl w:val="2"/>
          <w:numId w:val="1"/>
        </w:numPr>
        <w:spacing w:after="120"/>
        <w:rPr>
          <w:color w:val="000000" w:themeColor="text1"/>
        </w:rPr>
      </w:pPr>
      <w:r w:rsidRPr="008D540F">
        <w:rPr>
          <w:color w:val="000000" w:themeColor="text1"/>
        </w:rPr>
        <w:t>Proper inspection, maintenance, handling and storage of Cartridge/Propellant Activated Devices (CAD/PAD) and other explosives applicable to facility/contract</w:t>
      </w:r>
      <w:r w:rsidR="00E138A1" w:rsidRPr="008D540F">
        <w:rPr>
          <w:color w:val="000000" w:themeColor="text1"/>
        </w:rPr>
        <w:t>,</w:t>
      </w:r>
    </w:p>
    <w:p w:rsidR="00203B0C" w:rsidRPr="008D540F" w:rsidRDefault="00E138A1" w:rsidP="00203B0C">
      <w:pPr>
        <w:numPr>
          <w:ilvl w:val="2"/>
          <w:numId w:val="1"/>
        </w:numPr>
        <w:spacing w:after="120"/>
        <w:rPr>
          <w:color w:val="000000" w:themeColor="text1"/>
        </w:rPr>
      </w:pPr>
      <w:r w:rsidRPr="008D540F">
        <w:rPr>
          <w:color w:val="000000" w:themeColor="text1"/>
        </w:rPr>
        <w:t>Work center</w:t>
      </w:r>
      <w:r w:rsidR="00203B0C" w:rsidRPr="008D540F">
        <w:rPr>
          <w:color w:val="000000" w:themeColor="text1"/>
        </w:rPr>
        <w:t xml:space="preserve"> explosi</w:t>
      </w:r>
      <w:r w:rsidRPr="008D540F">
        <w:rPr>
          <w:color w:val="000000" w:themeColor="text1"/>
        </w:rPr>
        <w:t>ve safety program,</w:t>
      </w:r>
    </w:p>
    <w:p w:rsidR="00203B0C" w:rsidRPr="008D540F" w:rsidRDefault="00203B0C" w:rsidP="00203B0C">
      <w:pPr>
        <w:numPr>
          <w:ilvl w:val="2"/>
          <w:numId w:val="1"/>
        </w:numPr>
        <w:spacing w:after="120"/>
        <w:rPr>
          <w:color w:val="000000" w:themeColor="text1"/>
        </w:rPr>
      </w:pPr>
      <w:r w:rsidRPr="008D540F">
        <w:rPr>
          <w:color w:val="000000" w:themeColor="text1"/>
        </w:rPr>
        <w:t xml:space="preserve">Access to </w:t>
      </w:r>
      <w:r w:rsidR="00A50B29" w:rsidRPr="008D540F">
        <w:rPr>
          <w:color w:val="000000" w:themeColor="text1"/>
        </w:rPr>
        <w:t>Egress seats/components</w:t>
      </w:r>
      <w:r w:rsidRPr="008D540F">
        <w:rPr>
          <w:color w:val="000000" w:themeColor="text1"/>
        </w:rPr>
        <w:t xml:space="preserve"> restricted to authorized personnel only</w:t>
      </w:r>
      <w:r w:rsidR="00A50B29" w:rsidRPr="008D540F">
        <w:rPr>
          <w:color w:val="000000" w:themeColor="text1"/>
        </w:rPr>
        <w:t>,</w:t>
      </w:r>
      <w:r w:rsidRPr="008D540F">
        <w:rPr>
          <w:color w:val="000000" w:themeColor="text1"/>
        </w:rPr>
        <w:t xml:space="preserve"> </w:t>
      </w:r>
    </w:p>
    <w:p w:rsidR="00203B0C" w:rsidRPr="008D540F" w:rsidRDefault="00203B0C" w:rsidP="00203B0C">
      <w:pPr>
        <w:numPr>
          <w:ilvl w:val="2"/>
          <w:numId w:val="1"/>
        </w:numPr>
        <w:spacing w:after="120"/>
        <w:rPr>
          <w:color w:val="000000" w:themeColor="text1"/>
        </w:rPr>
      </w:pPr>
      <w:r w:rsidRPr="008D540F">
        <w:rPr>
          <w:color w:val="000000" w:themeColor="text1"/>
        </w:rPr>
        <w:lastRenderedPageBreak/>
        <w:t>Proper storage of Egress seats/components (e.g., dry well-ventilated area free of dust and other contaminants)</w:t>
      </w:r>
      <w:r w:rsidR="00276967" w:rsidRPr="008D540F">
        <w:rPr>
          <w:color w:val="000000" w:themeColor="text1"/>
        </w:rPr>
        <w:t xml:space="preserve"> and</w:t>
      </w:r>
      <w:r w:rsidR="00A50B29" w:rsidRPr="008D540F">
        <w:rPr>
          <w:color w:val="000000" w:themeColor="text1"/>
        </w:rPr>
        <w:t>,</w:t>
      </w:r>
    </w:p>
    <w:p w:rsidR="00203B0C" w:rsidRPr="008D540F" w:rsidRDefault="00203B0C" w:rsidP="00203B0C">
      <w:pPr>
        <w:numPr>
          <w:ilvl w:val="2"/>
          <w:numId w:val="1"/>
        </w:numPr>
        <w:spacing w:after="120"/>
        <w:rPr>
          <w:color w:val="000000" w:themeColor="text1"/>
        </w:rPr>
      </w:pPr>
      <w:r w:rsidRPr="008D540F">
        <w:rPr>
          <w:color w:val="000000" w:themeColor="text1"/>
        </w:rPr>
        <w:t>Lead seal crimping tools and crimping requirements/procedures</w:t>
      </w:r>
      <w:r w:rsidR="00A50B29" w:rsidRPr="008D540F">
        <w:rPr>
          <w:color w:val="000000" w:themeColor="text1"/>
        </w:rPr>
        <w:t>,</w:t>
      </w:r>
    </w:p>
    <w:p w:rsidR="00593D9F" w:rsidRPr="008D540F" w:rsidRDefault="009F2C9D" w:rsidP="009F2C9D">
      <w:pPr>
        <w:numPr>
          <w:ilvl w:val="1"/>
          <w:numId w:val="1"/>
        </w:numPr>
        <w:spacing w:after="120"/>
        <w:rPr>
          <w:color w:val="000000" w:themeColor="text1"/>
        </w:rPr>
      </w:pPr>
      <w:bookmarkStart w:id="239" w:name="_Toc447171557"/>
      <w:r w:rsidRPr="008D540F">
        <w:rPr>
          <w:rStyle w:val="Heading3Char"/>
          <w:color w:val="000000" w:themeColor="text1"/>
          <w:szCs w:val="24"/>
        </w:rPr>
        <w:t>Aircraft/Equipment Hydraulic Fluid Analysis Program</w:t>
      </w:r>
      <w:bookmarkEnd w:id="239"/>
      <w:r w:rsidR="007C3B45" w:rsidRPr="008D540F">
        <w:rPr>
          <w:color w:val="000000" w:themeColor="text1"/>
        </w:rPr>
        <w:t xml:space="preserve">.  </w:t>
      </w:r>
      <w:r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Operations:aircraft/equipment hydraulic fluid analysis program</w:instrText>
      </w:r>
      <w:r w:rsidR="004622FA" w:rsidRPr="008D540F">
        <w:rPr>
          <w:color w:val="000000" w:themeColor="text1"/>
        </w:rPr>
        <w:instrText xml:space="preserve"> "</w:instrText>
      </w:r>
      <w:r w:rsidR="004622FA" w:rsidRPr="008D540F">
        <w:rPr>
          <w:rStyle w:val="Heading3Char"/>
          <w:color w:val="000000" w:themeColor="text1"/>
          <w:szCs w:val="24"/>
        </w:rPr>
        <w:fldChar w:fldCharType="end"/>
      </w:r>
    </w:p>
    <w:p w:rsidR="00593D9F" w:rsidRPr="008D540F" w:rsidRDefault="009F2C9D" w:rsidP="009F2C9D">
      <w:pPr>
        <w:numPr>
          <w:ilvl w:val="2"/>
          <w:numId w:val="1"/>
        </w:numPr>
        <w:spacing w:after="120"/>
        <w:rPr>
          <w:color w:val="000000" w:themeColor="text1"/>
        </w:rPr>
      </w:pPr>
      <w:r w:rsidRPr="008D540F">
        <w:rPr>
          <w:color w:val="000000" w:themeColor="text1"/>
          <w:shd w:val="clear" w:color="auto" w:fill="FFFFFF"/>
        </w:rPr>
        <w:t>Hydraulic fluid contamination surveillance program for both aircraft and GSE (as applicable IAW technical data)</w:t>
      </w:r>
      <w:r w:rsidR="009F3749" w:rsidRPr="008D540F">
        <w:rPr>
          <w:color w:val="000000" w:themeColor="text1"/>
          <w:shd w:val="clear" w:color="auto" w:fill="FFFFFF"/>
        </w:rPr>
        <w:t xml:space="preserve"> to</w:t>
      </w:r>
      <w:r w:rsidRPr="008D540F">
        <w:rPr>
          <w:color w:val="000000" w:themeColor="text1"/>
          <w:shd w:val="clear" w:color="auto" w:fill="FFFFFF"/>
        </w:rPr>
        <w:t xml:space="preserve"> include test equipment used for operational checks of removed components</w:t>
      </w:r>
      <w:r w:rsidRPr="008D540F">
        <w:rPr>
          <w:color w:val="000000" w:themeColor="text1"/>
        </w:rPr>
        <w:fldChar w:fldCharType="begin"/>
      </w:r>
      <w:r w:rsidRPr="008D540F">
        <w:rPr>
          <w:color w:val="000000" w:themeColor="text1"/>
        </w:rPr>
        <w:instrText>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hydraulic fluid contamination"</w:instrText>
      </w:r>
      <w:r w:rsidRPr="008D540F">
        <w:rPr>
          <w:color w:val="000000" w:themeColor="text1"/>
        </w:rPr>
        <w:fldChar w:fldCharType="end"/>
      </w:r>
      <w:r w:rsidR="009F3749" w:rsidRPr="008D540F">
        <w:rPr>
          <w:color w:val="000000" w:themeColor="text1"/>
          <w:shd w:val="clear" w:color="auto" w:fill="FFFFFF"/>
        </w:rPr>
        <w:t>,</w:t>
      </w:r>
    </w:p>
    <w:p w:rsidR="00593D9F" w:rsidRPr="008D540F" w:rsidRDefault="009F2C9D" w:rsidP="009F2C9D">
      <w:pPr>
        <w:numPr>
          <w:ilvl w:val="2"/>
          <w:numId w:val="1"/>
        </w:numPr>
        <w:spacing w:after="120"/>
        <w:rPr>
          <w:color w:val="000000" w:themeColor="text1"/>
        </w:rPr>
      </w:pPr>
      <w:r w:rsidRPr="008D540F">
        <w:rPr>
          <w:color w:val="000000" w:themeColor="text1"/>
        </w:rPr>
        <w:t>Sampling</w:t>
      </w:r>
      <w:r w:rsidR="009F3749" w:rsidRPr="008D540F">
        <w:rPr>
          <w:color w:val="000000" w:themeColor="text1"/>
        </w:rPr>
        <w:t>,</w:t>
      </w:r>
    </w:p>
    <w:p w:rsidR="009F3749" w:rsidRPr="008D540F" w:rsidRDefault="009F3749" w:rsidP="009F3749">
      <w:pPr>
        <w:numPr>
          <w:ilvl w:val="2"/>
          <w:numId w:val="1"/>
        </w:numPr>
        <w:spacing w:after="120"/>
        <w:rPr>
          <w:color w:val="000000" w:themeColor="text1"/>
        </w:rPr>
      </w:pPr>
      <w:r w:rsidRPr="008D540F">
        <w:rPr>
          <w:color w:val="000000" w:themeColor="text1"/>
        </w:rPr>
        <w:t>Proper handling of samples to prevent contamination,</w:t>
      </w:r>
    </w:p>
    <w:p w:rsidR="00593D9F" w:rsidRPr="008D540F" w:rsidRDefault="009F2C9D" w:rsidP="009F2C9D">
      <w:pPr>
        <w:numPr>
          <w:ilvl w:val="2"/>
          <w:numId w:val="1"/>
        </w:numPr>
        <w:spacing w:after="120"/>
        <w:rPr>
          <w:color w:val="000000" w:themeColor="text1"/>
        </w:rPr>
      </w:pPr>
      <w:r w:rsidRPr="008D540F">
        <w:rPr>
          <w:color w:val="000000" w:themeColor="text1"/>
        </w:rPr>
        <w:t>Testing methods (</w:t>
      </w:r>
      <w:r w:rsidR="00C33F59" w:rsidRPr="008D540F">
        <w:rPr>
          <w:color w:val="000000" w:themeColor="text1"/>
        </w:rPr>
        <w:t>e.g.,</w:t>
      </w:r>
      <w:r w:rsidRPr="008D540F">
        <w:rPr>
          <w:color w:val="000000" w:themeColor="text1"/>
        </w:rPr>
        <w:t xml:space="preserve"> patch and/or </w:t>
      </w:r>
      <w:r w:rsidR="009F3749" w:rsidRPr="008D540F">
        <w:rPr>
          <w:color w:val="000000" w:themeColor="text1"/>
        </w:rPr>
        <w:t>portable oil diagnostic system),</w:t>
      </w:r>
    </w:p>
    <w:p w:rsidR="00593D9F" w:rsidRPr="008D540F" w:rsidRDefault="009F3749" w:rsidP="009F3749">
      <w:pPr>
        <w:numPr>
          <w:ilvl w:val="2"/>
          <w:numId w:val="1"/>
        </w:numPr>
        <w:spacing w:after="120"/>
        <w:rPr>
          <w:color w:val="000000" w:themeColor="text1"/>
        </w:rPr>
      </w:pPr>
      <w:r w:rsidRPr="008D540F">
        <w:rPr>
          <w:color w:val="000000" w:themeColor="text1"/>
        </w:rPr>
        <w:t xml:space="preserve">Testing results for </w:t>
      </w:r>
      <w:r w:rsidR="009F2C9D" w:rsidRPr="008D540F">
        <w:rPr>
          <w:color w:val="000000" w:themeColor="text1"/>
        </w:rPr>
        <w:t xml:space="preserve">all aircraft and </w:t>
      </w:r>
      <w:r w:rsidRPr="008D540F">
        <w:rPr>
          <w:color w:val="000000" w:themeColor="text1"/>
        </w:rPr>
        <w:t>GSE</w:t>
      </w:r>
      <w:r w:rsidR="00276967" w:rsidRPr="008D540F">
        <w:rPr>
          <w:color w:val="000000" w:themeColor="text1"/>
        </w:rPr>
        <w:t xml:space="preserve"> and</w:t>
      </w:r>
      <w:r w:rsidRPr="008D540F">
        <w:rPr>
          <w:color w:val="000000" w:themeColor="text1"/>
        </w:rPr>
        <w:t>,</w:t>
      </w:r>
    </w:p>
    <w:p w:rsidR="00593D9F" w:rsidRPr="008D540F" w:rsidRDefault="009F2C9D" w:rsidP="009F2C9D">
      <w:pPr>
        <w:numPr>
          <w:ilvl w:val="2"/>
          <w:numId w:val="1"/>
        </w:numPr>
        <w:spacing w:after="120"/>
        <w:rPr>
          <w:color w:val="000000" w:themeColor="text1"/>
        </w:rPr>
      </w:pPr>
      <w:r w:rsidRPr="008D540F">
        <w:rPr>
          <w:color w:val="000000" w:themeColor="text1"/>
        </w:rPr>
        <w:t>Required actions</w:t>
      </w:r>
      <w:r w:rsidR="00A215A2" w:rsidRPr="008D540F">
        <w:rPr>
          <w:color w:val="000000" w:themeColor="text1"/>
        </w:rPr>
        <w:t xml:space="preserve"> for abnormal results.</w:t>
      </w:r>
    </w:p>
    <w:p w:rsidR="00593D9F" w:rsidRPr="008D540F" w:rsidRDefault="009F2C9D" w:rsidP="00593D9F">
      <w:pPr>
        <w:numPr>
          <w:ilvl w:val="1"/>
          <w:numId w:val="1"/>
        </w:numPr>
        <w:spacing w:after="120"/>
        <w:rPr>
          <w:color w:val="000000" w:themeColor="text1"/>
        </w:rPr>
      </w:pPr>
      <w:bookmarkStart w:id="240" w:name="_Toc447171558"/>
      <w:r w:rsidRPr="008D540F">
        <w:rPr>
          <w:rStyle w:val="Heading3Char"/>
          <w:color w:val="000000" w:themeColor="text1"/>
          <w:szCs w:val="24"/>
        </w:rPr>
        <w:t>Oil Analysis Program</w:t>
      </w:r>
      <w:bookmarkEnd w:id="240"/>
      <w:r w:rsidR="007C3B45" w:rsidRPr="008D540F">
        <w:rPr>
          <w:color w:val="000000" w:themeColor="text1"/>
        </w:rPr>
        <w:t xml:space="preserve">.  </w:t>
      </w:r>
      <w:r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Operations:oil analysis program</w:instrText>
      </w:r>
      <w:r w:rsidR="004622FA" w:rsidRPr="008D540F">
        <w:rPr>
          <w:color w:val="000000" w:themeColor="text1"/>
        </w:rPr>
        <w:instrText xml:space="preserve"> "</w:instrText>
      </w:r>
      <w:r w:rsidR="004622FA" w:rsidRPr="008D540F">
        <w:rPr>
          <w:rStyle w:val="Heading3Char"/>
          <w:color w:val="000000" w:themeColor="text1"/>
          <w:szCs w:val="24"/>
        </w:rPr>
        <w:fldChar w:fldCharType="end"/>
      </w:r>
    </w:p>
    <w:p w:rsidR="00593D9F" w:rsidRPr="008D540F" w:rsidRDefault="00B10147" w:rsidP="009F2C9D">
      <w:pPr>
        <w:numPr>
          <w:ilvl w:val="2"/>
          <w:numId w:val="1"/>
        </w:numPr>
        <w:spacing w:after="120"/>
        <w:rPr>
          <w:color w:val="000000" w:themeColor="text1"/>
        </w:rPr>
      </w:pPr>
      <w:r w:rsidRPr="008D540F">
        <w:rPr>
          <w:color w:val="000000" w:themeColor="text1"/>
        </w:rPr>
        <w:t>Technical data requirements,</w:t>
      </w:r>
    </w:p>
    <w:p w:rsidR="00B10147" w:rsidRPr="008D540F" w:rsidRDefault="00B10147" w:rsidP="00B10147">
      <w:pPr>
        <w:numPr>
          <w:ilvl w:val="2"/>
          <w:numId w:val="1"/>
        </w:numPr>
        <w:spacing w:after="120"/>
        <w:rPr>
          <w:color w:val="000000" w:themeColor="text1"/>
        </w:rPr>
      </w:pPr>
      <w:r w:rsidRPr="008D540F">
        <w:rPr>
          <w:color w:val="000000" w:themeColor="text1"/>
        </w:rPr>
        <w:t>Sampling,</w:t>
      </w:r>
    </w:p>
    <w:p w:rsidR="00593D9F" w:rsidRPr="008D540F" w:rsidRDefault="00B10147" w:rsidP="009F2C9D">
      <w:pPr>
        <w:numPr>
          <w:ilvl w:val="2"/>
          <w:numId w:val="1"/>
        </w:numPr>
        <w:spacing w:after="120"/>
        <w:rPr>
          <w:color w:val="000000" w:themeColor="text1"/>
        </w:rPr>
      </w:pPr>
      <w:r w:rsidRPr="008D540F">
        <w:rPr>
          <w:color w:val="000000" w:themeColor="text1"/>
        </w:rPr>
        <w:t>Proper handling of samples to prevent contamination,</w:t>
      </w:r>
    </w:p>
    <w:p w:rsidR="00593D9F" w:rsidRPr="008D540F" w:rsidRDefault="00B10147" w:rsidP="009F2C9D">
      <w:pPr>
        <w:numPr>
          <w:ilvl w:val="2"/>
          <w:numId w:val="1"/>
        </w:numPr>
        <w:spacing w:after="120"/>
        <w:rPr>
          <w:color w:val="000000" w:themeColor="text1"/>
        </w:rPr>
      </w:pPr>
      <w:r w:rsidRPr="008D540F">
        <w:rPr>
          <w:color w:val="000000" w:themeColor="text1"/>
        </w:rPr>
        <w:t>Testing results</w:t>
      </w:r>
      <w:r w:rsidR="00276967" w:rsidRPr="008D540F">
        <w:rPr>
          <w:color w:val="000000" w:themeColor="text1"/>
        </w:rPr>
        <w:t xml:space="preserve"> and</w:t>
      </w:r>
      <w:r w:rsidRPr="008D540F">
        <w:rPr>
          <w:color w:val="000000" w:themeColor="text1"/>
        </w:rPr>
        <w:t>,</w:t>
      </w:r>
    </w:p>
    <w:p w:rsidR="00553D0E" w:rsidRPr="008D540F" w:rsidRDefault="00553D0E" w:rsidP="009F2C9D">
      <w:pPr>
        <w:numPr>
          <w:ilvl w:val="2"/>
          <w:numId w:val="1"/>
        </w:numPr>
        <w:spacing w:after="120"/>
        <w:rPr>
          <w:color w:val="000000" w:themeColor="text1"/>
        </w:rPr>
      </w:pPr>
      <w:r w:rsidRPr="008D540F">
        <w:rPr>
          <w:color w:val="000000" w:themeColor="text1"/>
        </w:rPr>
        <w:t>Required actions for testing results.</w:t>
      </w:r>
    </w:p>
    <w:p w:rsidR="00593D9F" w:rsidRPr="008D540F" w:rsidRDefault="009F2C9D" w:rsidP="009F2C9D">
      <w:pPr>
        <w:numPr>
          <w:ilvl w:val="1"/>
          <w:numId w:val="1"/>
        </w:numPr>
        <w:spacing w:after="120"/>
        <w:rPr>
          <w:color w:val="000000" w:themeColor="text1"/>
        </w:rPr>
      </w:pPr>
      <w:bookmarkStart w:id="241" w:name="_Toc447171559"/>
      <w:r w:rsidRPr="008D540F">
        <w:rPr>
          <w:rStyle w:val="Heading3Char"/>
          <w:color w:val="000000" w:themeColor="text1"/>
          <w:szCs w:val="24"/>
        </w:rPr>
        <w:t>Test, Measurement, and Diagnostic Equipment (TMDE)</w:t>
      </w:r>
      <w:bookmarkEnd w:id="241"/>
      <w:r w:rsidR="007C3B45" w:rsidRPr="008D540F">
        <w:rPr>
          <w:color w:val="000000" w:themeColor="text1"/>
        </w:rPr>
        <w:t xml:space="preserve">.  </w:t>
      </w:r>
      <w:r w:rsidRPr="008D540F">
        <w:rPr>
          <w:color w:val="000000" w:themeColor="text1"/>
          <w:shd w:val="clear" w:color="auto" w:fill="FFFFFF"/>
        </w:rPr>
        <w:t>Procedures shall address at a minimum</w:t>
      </w:r>
      <w:r w:rsidR="00593D9F" w:rsidRPr="008D540F">
        <w:rPr>
          <w:color w:val="000000" w:themeColor="text1"/>
          <w:shd w:val="clear" w:color="auto" w:fill="FFFFFF"/>
        </w:rPr>
        <w:t>:</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Operations:test, measurement, and diagnostic equipment (TMDE)</w:instrText>
      </w:r>
      <w:r w:rsidR="004622FA" w:rsidRPr="008D540F">
        <w:rPr>
          <w:color w:val="000000" w:themeColor="text1"/>
        </w:rPr>
        <w:instrText>"</w:instrText>
      </w:r>
      <w:r w:rsidR="004622FA" w:rsidRPr="008D540F">
        <w:rPr>
          <w:rStyle w:val="Heading3Char"/>
          <w:color w:val="000000" w:themeColor="text1"/>
          <w:szCs w:val="24"/>
        </w:rPr>
        <w:fldChar w:fldCharType="end"/>
      </w:r>
    </w:p>
    <w:p w:rsidR="00593D9F" w:rsidRPr="008D540F" w:rsidRDefault="009F2C9D" w:rsidP="009F2C9D">
      <w:pPr>
        <w:numPr>
          <w:ilvl w:val="2"/>
          <w:numId w:val="1"/>
        </w:numPr>
        <w:spacing w:after="120"/>
        <w:rPr>
          <w:color w:val="000000" w:themeColor="text1"/>
        </w:rPr>
      </w:pPr>
      <w:r w:rsidRPr="008D540F">
        <w:rPr>
          <w:color w:val="000000" w:themeColor="text1"/>
        </w:rPr>
        <w:t>Management and tracking of equipment</w:t>
      </w:r>
      <w:r w:rsidR="00E368C3" w:rsidRPr="008D540F">
        <w:rPr>
          <w:color w:val="000000" w:themeColor="text1"/>
        </w:rPr>
        <w:t>,</w:t>
      </w:r>
    </w:p>
    <w:p w:rsidR="00593D9F" w:rsidRPr="008D540F" w:rsidRDefault="00E368C3" w:rsidP="009F2C9D">
      <w:pPr>
        <w:numPr>
          <w:ilvl w:val="2"/>
          <w:numId w:val="1"/>
        </w:numPr>
        <w:spacing w:after="120"/>
        <w:rPr>
          <w:color w:val="000000" w:themeColor="text1"/>
        </w:rPr>
      </w:pPr>
      <w:r w:rsidRPr="008D540F">
        <w:rPr>
          <w:color w:val="000000" w:themeColor="text1"/>
          <w:shd w:val="clear" w:color="auto" w:fill="FFFFFF"/>
        </w:rPr>
        <w:t>Use of</w:t>
      </w:r>
      <w:r w:rsidR="009F2C9D" w:rsidRPr="008D540F">
        <w:rPr>
          <w:color w:val="000000" w:themeColor="text1"/>
          <w:shd w:val="clear" w:color="auto" w:fill="FFFFFF"/>
        </w:rPr>
        <w:t xml:space="preserve"> technical data</w:t>
      </w:r>
      <w:r w:rsidRPr="008D540F">
        <w:rPr>
          <w:color w:val="000000" w:themeColor="text1"/>
          <w:shd w:val="clear" w:color="auto" w:fill="FFFFFF"/>
        </w:rPr>
        <w:t>,</w:t>
      </w:r>
    </w:p>
    <w:p w:rsidR="00593D9F" w:rsidRPr="008D540F" w:rsidRDefault="00E368C3" w:rsidP="009F2C9D">
      <w:pPr>
        <w:numPr>
          <w:ilvl w:val="2"/>
          <w:numId w:val="1"/>
        </w:numPr>
        <w:spacing w:after="120"/>
        <w:rPr>
          <w:color w:val="000000" w:themeColor="text1"/>
        </w:rPr>
      </w:pPr>
      <w:r w:rsidRPr="008D540F">
        <w:rPr>
          <w:color w:val="000000" w:themeColor="text1"/>
        </w:rPr>
        <w:t xml:space="preserve">Standards traceable </w:t>
      </w:r>
      <w:r w:rsidR="009F2C9D" w:rsidRPr="008D540F">
        <w:rPr>
          <w:color w:val="000000" w:themeColor="text1"/>
        </w:rPr>
        <w:t>to the National Institute of Standards and Technology</w:t>
      </w:r>
      <w:r w:rsidRPr="008D540F">
        <w:rPr>
          <w:color w:val="000000" w:themeColor="text1"/>
        </w:rPr>
        <w:t xml:space="preserve"> or host nation equivalent,</w:t>
      </w:r>
    </w:p>
    <w:p w:rsidR="00593D9F" w:rsidRPr="008D540F" w:rsidRDefault="00E368C3" w:rsidP="009F2C9D">
      <w:pPr>
        <w:numPr>
          <w:ilvl w:val="2"/>
          <w:numId w:val="1"/>
        </w:numPr>
        <w:spacing w:after="120"/>
        <w:rPr>
          <w:color w:val="000000" w:themeColor="text1"/>
        </w:rPr>
      </w:pPr>
      <w:r w:rsidRPr="008D540F">
        <w:rPr>
          <w:color w:val="000000" w:themeColor="text1"/>
        </w:rPr>
        <w:t xml:space="preserve">Notification and recall </w:t>
      </w:r>
      <w:r w:rsidR="009F2C9D" w:rsidRPr="008D540F">
        <w:rPr>
          <w:color w:val="000000" w:themeColor="text1"/>
        </w:rPr>
        <w:t xml:space="preserve">process for </w:t>
      </w:r>
      <w:r w:rsidRPr="008D540F">
        <w:rPr>
          <w:color w:val="000000" w:themeColor="text1"/>
        </w:rPr>
        <w:t>equipment due calibration,</w:t>
      </w:r>
    </w:p>
    <w:p w:rsidR="00593D9F" w:rsidRPr="008D540F" w:rsidRDefault="00E368C3" w:rsidP="009F2C9D">
      <w:pPr>
        <w:numPr>
          <w:ilvl w:val="2"/>
          <w:numId w:val="1"/>
        </w:numPr>
        <w:spacing w:after="120"/>
        <w:rPr>
          <w:color w:val="000000" w:themeColor="text1"/>
        </w:rPr>
      </w:pPr>
      <w:r w:rsidRPr="008D540F">
        <w:rPr>
          <w:color w:val="000000" w:themeColor="text1"/>
        </w:rPr>
        <w:t>Management a</w:t>
      </w:r>
      <w:r w:rsidR="009F2C9D" w:rsidRPr="008D540F">
        <w:rPr>
          <w:color w:val="000000" w:themeColor="text1"/>
        </w:rPr>
        <w:t>ct</w:t>
      </w:r>
      <w:r w:rsidRPr="008D540F">
        <w:rPr>
          <w:color w:val="000000" w:themeColor="text1"/>
        </w:rPr>
        <w:t>ions required for overdue items</w:t>
      </w:r>
      <w:r w:rsidR="00276967" w:rsidRPr="008D540F">
        <w:rPr>
          <w:color w:val="000000" w:themeColor="text1"/>
        </w:rPr>
        <w:t xml:space="preserve"> and</w:t>
      </w:r>
      <w:r w:rsidRPr="008D540F">
        <w:rPr>
          <w:color w:val="000000" w:themeColor="text1"/>
        </w:rPr>
        <w:t>,</w:t>
      </w:r>
    </w:p>
    <w:p w:rsidR="008D7312" w:rsidRPr="008D540F" w:rsidRDefault="00E368C3" w:rsidP="008D7312">
      <w:pPr>
        <w:numPr>
          <w:ilvl w:val="2"/>
          <w:numId w:val="1"/>
        </w:numPr>
        <w:spacing w:after="120"/>
        <w:rPr>
          <w:color w:val="000000" w:themeColor="text1"/>
        </w:rPr>
      </w:pPr>
      <w:r w:rsidRPr="008D540F">
        <w:rPr>
          <w:color w:val="000000" w:themeColor="text1"/>
        </w:rPr>
        <w:t>Required a</w:t>
      </w:r>
      <w:r w:rsidR="009F2C9D" w:rsidRPr="008D540F">
        <w:rPr>
          <w:color w:val="000000" w:themeColor="text1"/>
        </w:rPr>
        <w:t>ctions for items identi</w:t>
      </w:r>
      <w:r w:rsidRPr="008D540F">
        <w:rPr>
          <w:color w:val="000000" w:themeColor="text1"/>
        </w:rPr>
        <w:t>fied as Out-of-Tolerance</w:t>
      </w:r>
      <w:r w:rsidR="008D7312" w:rsidRPr="008D540F">
        <w:rPr>
          <w:color w:val="000000" w:themeColor="text1"/>
        </w:rPr>
        <w:t>,</w:t>
      </w:r>
    </w:p>
    <w:p w:rsidR="008D7312" w:rsidRPr="008D540F" w:rsidRDefault="008D7312" w:rsidP="0090398B">
      <w:pPr>
        <w:numPr>
          <w:ilvl w:val="2"/>
          <w:numId w:val="1"/>
        </w:numPr>
        <w:spacing w:after="120"/>
        <w:rPr>
          <w:color w:val="000000" w:themeColor="text1"/>
        </w:rPr>
      </w:pPr>
      <w:r w:rsidRPr="008D540F">
        <w:rPr>
          <w:i/>
          <w:color w:val="FF0000"/>
        </w:rPr>
        <w:t xml:space="preserve">Process for </w:t>
      </w:r>
      <w:r w:rsidR="0090398B" w:rsidRPr="008D540F">
        <w:rPr>
          <w:i/>
          <w:color w:val="FF0000"/>
        </w:rPr>
        <w:t xml:space="preserve">removing/quarantining </w:t>
      </w:r>
      <w:r w:rsidRPr="008D540F">
        <w:rPr>
          <w:i/>
          <w:color w:val="FF0000"/>
        </w:rPr>
        <w:t>dropped/damaged items to ensure calibrated items with an unknown status are not used</w:t>
      </w:r>
      <w:r w:rsidRPr="008D540F">
        <w:rPr>
          <w:color w:val="FF0000"/>
        </w:rPr>
        <w:t>,</w:t>
      </w:r>
    </w:p>
    <w:p w:rsidR="008D7312" w:rsidRPr="008D540F" w:rsidRDefault="008D7312" w:rsidP="0090398B">
      <w:pPr>
        <w:numPr>
          <w:ilvl w:val="2"/>
          <w:numId w:val="1"/>
        </w:numPr>
        <w:spacing w:after="120"/>
        <w:rPr>
          <w:color w:val="000000" w:themeColor="text1"/>
        </w:rPr>
      </w:pPr>
      <w:r w:rsidRPr="008D540F">
        <w:rPr>
          <w:i/>
          <w:color w:val="FF0000"/>
        </w:rPr>
        <w:t>User requirements to ensure calibrated items are verified prior to us</w:t>
      </w:r>
      <w:r w:rsidR="006A7B2B" w:rsidRPr="008D540F">
        <w:rPr>
          <w:i/>
          <w:color w:val="FF0000"/>
        </w:rPr>
        <w:t>e</w:t>
      </w:r>
      <w:r w:rsidR="00251D76" w:rsidRPr="008D540F">
        <w:rPr>
          <w:color w:val="FF0000"/>
        </w:rPr>
        <w:t>.</w:t>
      </w:r>
    </w:p>
    <w:p w:rsidR="00593D9F" w:rsidRPr="008D540F" w:rsidRDefault="009F2C9D" w:rsidP="00B369C1">
      <w:pPr>
        <w:numPr>
          <w:ilvl w:val="1"/>
          <w:numId w:val="1"/>
        </w:numPr>
        <w:spacing w:after="120"/>
        <w:rPr>
          <w:color w:val="000000" w:themeColor="text1"/>
        </w:rPr>
      </w:pPr>
      <w:bookmarkStart w:id="242" w:name="_Toc447171560"/>
      <w:r w:rsidRPr="008D540F">
        <w:rPr>
          <w:rStyle w:val="Heading3Char"/>
          <w:color w:val="000000" w:themeColor="text1"/>
          <w:szCs w:val="24"/>
        </w:rPr>
        <w:t>Weight and Balance</w:t>
      </w:r>
      <w:bookmarkEnd w:id="242"/>
      <w:r w:rsidR="007C3B45" w:rsidRPr="008D540F">
        <w:rPr>
          <w:color w:val="000000" w:themeColor="text1"/>
        </w:rPr>
        <w:t xml:space="preserve">.  </w:t>
      </w:r>
      <w:r w:rsidR="00B369C1" w:rsidRPr="008D540F">
        <w:rPr>
          <w:color w:val="000000" w:themeColor="text1"/>
          <w:shd w:val="clear" w:color="auto" w:fill="FFFFFF"/>
        </w:rPr>
        <w:t xml:space="preserve">The following references are good sources of information for developing Weight and Balance procedures: </w:t>
      </w:r>
      <w:r w:rsidR="00B369C1" w:rsidRPr="008D540F">
        <w:rPr>
          <w:color w:val="000000" w:themeColor="text1"/>
        </w:rPr>
        <w:t xml:space="preserve">TM 55-1500-342-23 (US </w:t>
      </w:r>
      <w:r w:rsidR="00276967" w:rsidRPr="008D540F">
        <w:rPr>
          <w:color w:val="000000" w:themeColor="text1"/>
        </w:rPr>
        <w:t>Army); NAVAIR 01-1B-50 (US Navy/</w:t>
      </w:r>
      <w:r w:rsidR="00B369C1" w:rsidRPr="008D540F">
        <w:rPr>
          <w:color w:val="000000" w:themeColor="text1"/>
        </w:rPr>
        <w:t xml:space="preserve">US Marine Corps); T.O. 1-1B-50 (US Air Force); </w:t>
      </w:r>
      <w:r w:rsidR="00276967" w:rsidRPr="008D540F">
        <w:rPr>
          <w:color w:val="000000" w:themeColor="text1"/>
        </w:rPr>
        <w:br/>
      </w:r>
      <w:r w:rsidR="00B369C1" w:rsidRPr="008D540F">
        <w:rPr>
          <w:color w:val="000000" w:themeColor="text1"/>
        </w:rPr>
        <w:t>CGTO 1</w:t>
      </w:r>
      <w:r w:rsidR="00276967" w:rsidRPr="008D540F">
        <w:noBreakHyphen/>
      </w:r>
      <w:r w:rsidR="00B369C1" w:rsidRPr="008D540F">
        <w:rPr>
          <w:color w:val="000000" w:themeColor="text1"/>
        </w:rPr>
        <w:t>1B</w:t>
      </w:r>
      <w:r w:rsidR="00276967" w:rsidRPr="008D540F">
        <w:noBreakHyphen/>
      </w:r>
      <w:r w:rsidR="00B369C1" w:rsidRPr="008D540F">
        <w:rPr>
          <w:color w:val="000000" w:themeColor="text1"/>
        </w:rPr>
        <w:t>50 (US Coast Guard)</w:t>
      </w:r>
      <w:r w:rsidR="007C3B45" w:rsidRPr="008D540F">
        <w:rPr>
          <w:color w:val="000000" w:themeColor="text1"/>
        </w:rPr>
        <w:t xml:space="preserve">.  </w:t>
      </w:r>
      <w:r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Operations:weight and balance</w:instrText>
      </w:r>
      <w:r w:rsidR="004622FA" w:rsidRPr="008D540F">
        <w:rPr>
          <w:color w:val="000000" w:themeColor="text1"/>
        </w:rPr>
        <w:instrText>"</w:instrText>
      </w:r>
      <w:r w:rsidR="004622FA" w:rsidRPr="008D540F">
        <w:rPr>
          <w:rStyle w:val="Heading3Char"/>
          <w:color w:val="000000" w:themeColor="text1"/>
          <w:szCs w:val="24"/>
        </w:rPr>
        <w:fldChar w:fldCharType="end"/>
      </w:r>
    </w:p>
    <w:p w:rsidR="00841399" w:rsidRPr="008D540F" w:rsidRDefault="00841399" w:rsidP="00841399">
      <w:pPr>
        <w:numPr>
          <w:ilvl w:val="2"/>
          <w:numId w:val="1"/>
        </w:numPr>
        <w:spacing w:after="120"/>
        <w:rPr>
          <w:color w:val="000000" w:themeColor="text1"/>
        </w:rPr>
      </w:pPr>
      <w:r w:rsidRPr="008D540F">
        <w:rPr>
          <w:color w:val="000000" w:themeColor="text1"/>
          <w:shd w:val="clear" w:color="auto" w:fill="FFFFFF"/>
        </w:rPr>
        <w:t>Maintenance, storage, calibration, and handling of scales and/or load cells,</w:t>
      </w:r>
    </w:p>
    <w:p w:rsidR="00841399" w:rsidRPr="008D540F" w:rsidRDefault="00841399" w:rsidP="00841399">
      <w:pPr>
        <w:numPr>
          <w:ilvl w:val="2"/>
          <w:numId w:val="1"/>
        </w:numPr>
        <w:spacing w:after="120"/>
        <w:rPr>
          <w:color w:val="000000" w:themeColor="text1"/>
        </w:rPr>
      </w:pPr>
      <w:r w:rsidRPr="008D540F">
        <w:rPr>
          <w:color w:val="000000" w:themeColor="text1"/>
        </w:rPr>
        <w:lastRenderedPageBreak/>
        <w:t>When an Automated Weight and B</w:t>
      </w:r>
      <w:r w:rsidR="009B1844" w:rsidRPr="008D540F">
        <w:rPr>
          <w:color w:val="000000" w:themeColor="text1"/>
        </w:rPr>
        <w:t>alance System (AWBS) is used</w:t>
      </w:r>
      <w:r w:rsidRPr="008D540F">
        <w:rPr>
          <w:color w:val="000000" w:themeColor="text1"/>
        </w:rPr>
        <w:t>, ensure a process is implemented to receive and install updated versions,</w:t>
      </w:r>
    </w:p>
    <w:p w:rsidR="00593D9F" w:rsidRPr="008D540F" w:rsidRDefault="00841399" w:rsidP="00841399">
      <w:pPr>
        <w:numPr>
          <w:ilvl w:val="2"/>
          <w:numId w:val="1"/>
        </w:numPr>
        <w:spacing w:after="120"/>
        <w:rPr>
          <w:color w:val="000000" w:themeColor="text1"/>
        </w:rPr>
      </w:pPr>
      <w:r w:rsidRPr="008D540F">
        <w:rPr>
          <w:color w:val="000000" w:themeColor="text1"/>
          <w:shd w:val="clear" w:color="auto" w:fill="FFFFFF"/>
        </w:rPr>
        <w:t>Use of technical d</w:t>
      </w:r>
      <w:r w:rsidRPr="008D540F">
        <w:rPr>
          <w:color w:val="000000" w:themeColor="text1"/>
        </w:rPr>
        <w:t>ata</w:t>
      </w:r>
      <w:r w:rsidR="00276967" w:rsidRPr="008D540F">
        <w:rPr>
          <w:color w:val="000000" w:themeColor="text1"/>
        </w:rPr>
        <w:t xml:space="preserve"> and</w:t>
      </w:r>
      <w:r w:rsidRPr="008D540F">
        <w:rPr>
          <w:color w:val="000000" w:themeColor="text1"/>
        </w:rPr>
        <w:t>,</w:t>
      </w:r>
    </w:p>
    <w:p w:rsidR="00A71218" w:rsidRPr="008D540F" w:rsidRDefault="00A42D9C" w:rsidP="00A42D9C">
      <w:pPr>
        <w:numPr>
          <w:ilvl w:val="2"/>
          <w:numId w:val="1"/>
        </w:numPr>
        <w:spacing w:after="120"/>
        <w:rPr>
          <w:color w:val="000000" w:themeColor="text1"/>
        </w:rPr>
      </w:pPr>
      <w:r w:rsidRPr="008D540F">
        <w:rPr>
          <w:color w:val="000000" w:themeColor="text1"/>
        </w:rPr>
        <w:t>General procedures</w:t>
      </w:r>
      <w:r w:rsidR="00EE3DDB" w:rsidRPr="008D540F">
        <w:rPr>
          <w:color w:val="000000" w:themeColor="text1"/>
        </w:rPr>
        <w:t>:</w:t>
      </w:r>
    </w:p>
    <w:p w:rsidR="00A42D9C" w:rsidRPr="008D540F" w:rsidRDefault="00A71218" w:rsidP="00A71218">
      <w:pPr>
        <w:numPr>
          <w:ilvl w:val="3"/>
          <w:numId w:val="1"/>
        </w:numPr>
        <w:spacing w:after="120"/>
        <w:rPr>
          <w:color w:val="000000" w:themeColor="text1"/>
        </w:rPr>
      </w:pPr>
      <w:r w:rsidRPr="008D540F">
        <w:rPr>
          <w:color w:val="000000" w:themeColor="text1"/>
        </w:rPr>
        <w:t>Equipment</w:t>
      </w:r>
      <w:r w:rsidR="007C3B45" w:rsidRPr="008D540F">
        <w:rPr>
          <w:color w:val="000000" w:themeColor="text1"/>
        </w:rPr>
        <w:t xml:space="preserve">.  </w:t>
      </w:r>
      <w:r w:rsidR="00A42D9C" w:rsidRPr="008D540F">
        <w:rPr>
          <w:color w:val="000000" w:themeColor="text1"/>
        </w:rPr>
        <w:t>This area includes: Weighing Equipment</w:t>
      </w:r>
      <w:r w:rsidR="00276967" w:rsidRPr="008D540F">
        <w:rPr>
          <w:color w:val="000000" w:themeColor="text1"/>
        </w:rPr>
        <w:t>,</w:t>
      </w:r>
      <w:r w:rsidR="00A42D9C" w:rsidRPr="008D540F">
        <w:rPr>
          <w:color w:val="000000" w:themeColor="text1"/>
        </w:rPr>
        <w:t xml:space="preserve"> Weighing Accessories</w:t>
      </w:r>
      <w:r w:rsidR="00276967" w:rsidRPr="008D540F">
        <w:rPr>
          <w:color w:val="000000" w:themeColor="text1"/>
        </w:rPr>
        <w:t xml:space="preserve">, </w:t>
      </w:r>
      <w:r w:rsidR="00A42D9C" w:rsidRPr="008D540F">
        <w:rPr>
          <w:color w:val="000000" w:themeColor="text1"/>
        </w:rPr>
        <w:t>Weighing Procedures</w:t>
      </w:r>
      <w:r w:rsidR="00276967" w:rsidRPr="008D540F">
        <w:rPr>
          <w:color w:val="000000" w:themeColor="text1"/>
        </w:rPr>
        <w:t>,</w:t>
      </w:r>
      <w:r w:rsidR="00A42D9C" w:rsidRPr="008D540F">
        <w:rPr>
          <w:color w:val="000000" w:themeColor="text1"/>
        </w:rPr>
        <w:t xml:space="preserve"> Aircraft Leveling</w:t>
      </w:r>
      <w:r w:rsidR="00276967" w:rsidRPr="008D540F">
        <w:rPr>
          <w:color w:val="000000" w:themeColor="text1"/>
        </w:rPr>
        <w:t>,</w:t>
      </w:r>
      <w:r w:rsidR="00A42D9C" w:rsidRPr="008D540F">
        <w:rPr>
          <w:color w:val="000000" w:themeColor="text1"/>
        </w:rPr>
        <w:t xml:space="preserve"> Dimensions Required for CG Location</w:t>
      </w:r>
      <w:r w:rsidR="00276967" w:rsidRPr="008D540F">
        <w:rPr>
          <w:color w:val="000000" w:themeColor="text1"/>
        </w:rPr>
        <w:t>,</w:t>
      </w:r>
      <w:r w:rsidR="00A42D9C" w:rsidRPr="008D540F">
        <w:rPr>
          <w:color w:val="000000" w:themeColor="text1"/>
        </w:rPr>
        <w:t xml:space="preserve"> Projection of Points to the Floor</w:t>
      </w:r>
      <w:r w:rsidR="00276967" w:rsidRPr="008D540F">
        <w:rPr>
          <w:color w:val="000000" w:themeColor="text1"/>
        </w:rPr>
        <w:t>,</w:t>
      </w:r>
      <w:r w:rsidR="00A42D9C" w:rsidRPr="008D540F">
        <w:rPr>
          <w:color w:val="000000" w:themeColor="text1"/>
        </w:rPr>
        <w:t xml:space="preserve"> Taking Measurements</w:t>
      </w:r>
      <w:r w:rsidR="00276967" w:rsidRPr="008D540F">
        <w:rPr>
          <w:color w:val="000000" w:themeColor="text1"/>
        </w:rPr>
        <w:t>,</w:t>
      </w:r>
      <w:r w:rsidR="00A42D9C" w:rsidRPr="008D540F">
        <w:rPr>
          <w:color w:val="000000" w:themeColor="text1"/>
        </w:rPr>
        <w:t xml:space="preserve"> Recording Weight and Dimensions</w:t>
      </w:r>
      <w:r w:rsidR="00276967" w:rsidRPr="008D540F">
        <w:rPr>
          <w:color w:val="000000" w:themeColor="text1"/>
        </w:rPr>
        <w:t>,</w:t>
      </w:r>
      <w:r w:rsidR="00A42D9C" w:rsidRPr="008D540F">
        <w:rPr>
          <w:color w:val="000000" w:themeColor="text1"/>
        </w:rPr>
        <w:t xml:space="preserve"> </w:t>
      </w:r>
      <w:r w:rsidR="00276967" w:rsidRPr="008D540F">
        <w:rPr>
          <w:color w:val="000000" w:themeColor="text1"/>
        </w:rPr>
        <w:t xml:space="preserve">and </w:t>
      </w:r>
      <w:r w:rsidR="00A42D9C" w:rsidRPr="008D540F">
        <w:rPr>
          <w:color w:val="000000" w:themeColor="text1"/>
        </w:rPr>
        <w:t>Verification of Weighing Results</w:t>
      </w:r>
      <w:r w:rsidR="00276967" w:rsidRPr="008D540F">
        <w:rPr>
          <w:color w:val="000000" w:themeColor="text1"/>
        </w:rPr>
        <w:t>; and,</w:t>
      </w:r>
    </w:p>
    <w:p w:rsidR="00A42D9C" w:rsidRPr="008D540F" w:rsidRDefault="00A42D9C" w:rsidP="00A71218">
      <w:pPr>
        <w:numPr>
          <w:ilvl w:val="3"/>
          <w:numId w:val="1"/>
        </w:numPr>
        <w:spacing w:after="120"/>
        <w:rPr>
          <w:color w:val="000000" w:themeColor="text1"/>
          <w:shd w:val="clear" w:color="auto" w:fill="FFFFFF"/>
        </w:rPr>
      </w:pPr>
      <w:r w:rsidRPr="008D540F">
        <w:rPr>
          <w:color w:val="000000" w:themeColor="text1"/>
        </w:rPr>
        <w:t>Calculation</w:t>
      </w:r>
      <w:r w:rsidR="007C3B45" w:rsidRPr="008D540F">
        <w:rPr>
          <w:color w:val="000000" w:themeColor="text1"/>
        </w:rPr>
        <w:t xml:space="preserve">.  </w:t>
      </w:r>
      <w:r w:rsidRPr="008D540F">
        <w:rPr>
          <w:color w:val="000000" w:themeColor="text1"/>
        </w:rPr>
        <w:t>This area includes: Principle of Moments</w:t>
      </w:r>
      <w:r w:rsidR="00276967" w:rsidRPr="008D540F">
        <w:rPr>
          <w:color w:val="000000" w:themeColor="text1"/>
        </w:rPr>
        <w:t>,</w:t>
      </w:r>
      <w:r w:rsidRPr="008D540F">
        <w:rPr>
          <w:color w:val="000000" w:themeColor="text1"/>
        </w:rPr>
        <w:t xml:space="preserve"> Effects of Moments on Aircraft</w:t>
      </w:r>
      <w:r w:rsidR="00276967" w:rsidRPr="008D540F">
        <w:rPr>
          <w:color w:val="000000" w:themeColor="text1"/>
        </w:rPr>
        <w:t>,</w:t>
      </w:r>
      <w:r w:rsidRPr="008D540F">
        <w:rPr>
          <w:color w:val="000000" w:themeColor="text1"/>
        </w:rPr>
        <w:t xml:space="preserve"> Determination of Balance Condition (Location of Aircraft CG)</w:t>
      </w:r>
      <w:r w:rsidR="00276967" w:rsidRPr="008D540F">
        <w:rPr>
          <w:color w:val="000000" w:themeColor="text1"/>
        </w:rPr>
        <w:t>,</w:t>
      </w:r>
      <w:r w:rsidRPr="008D540F">
        <w:rPr>
          <w:color w:val="000000" w:themeColor="text1"/>
        </w:rPr>
        <w:t xml:space="preserve"> Effects of Unbalanced Loading</w:t>
      </w:r>
      <w:r w:rsidR="00276967" w:rsidRPr="008D540F">
        <w:rPr>
          <w:color w:val="000000" w:themeColor="text1"/>
        </w:rPr>
        <w:t>,</w:t>
      </w:r>
      <w:r w:rsidRPr="008D540F">
        <w:rPr>
          <w:color w:val="000000" w:themeColor="text1"/>
        </w:rPr>
        <w:t xml:space="preserve"> Determining Center of Gravity for a Group of Items</w:t>
      </w:r>
      <w:r w:rsidR="00276967" w:rsidRPr="008D540F">
        <w:rPr>
          <w:color w:val="000000" w:themeColor="text1"/>
        </w:rPr>
        <w:t>,</w:t>
      </w:r>
      <w:r w:rsidRPr="008D540F">
        <w:rPr>
          <w:color w:val="000000" w:themeColor="text1"/>
        </w:rPr>
        <w:t xml:space="preserve"> Center of Gravity Limits</w:t>
      </w:r>
      <w:r w:rsidR="00276967" w:rsidRPr="008D540F">
        <w:rPr>
          <w:color w:val="000000" w:themeColor="text1"/>
        </w:rPr>
        <w:t>,</w:t>
      </w:r>
      <w:r w:rsidRPr="008D540F">
        <w:rPr>
          <w:color w:val="000000" w:themeColor="text1"/>
        </w:rPr>
        <w:t xml:space="preserve"> Expressing Center of Gravity</w:t>
      </w:r>
      <w:r w:rsidR="00276967" w:rsidRPr="008D540F">
        <w:rPr>
          <w:color w:val="000000" w:themeColor="text1"/>
        </w:rPr>
        <w:t>,</w:t>
      </w:r>
      <w:r w:rsidRPr="008D540F">
        <w:rPr>
          <w:color w:val="000000" w:themeColor="text1"/>
        </w:rPr>
        <w:t xml:space="preserve"> Lateral and Vertical Center of Gravity</w:t>
      </w:r>
      <w:r w:rsidR="00276967" w:rsidRPr="008D540F">
        <w:rPr>
          <w:color w:val="000000" w:themeColor="text1"/>
        </w:rPr>
        <w:t>, and</w:t>
      </w:r>
      <w:r w:rsidRPr="008D540F">
        <w:rPr>
          <w:color w:val="000000" w:themeColor="text1"/>
        </w:rPr>
        <w:t xml:space="preserve"> Most Forward and Most Aft CG Calculations.</w:t>
      </w:r>
    </w:p>
    <w:p w:rsidR="00593D9F" w:rsidRPr="008D540F" w:rsidRDefault="009F2C9D" w:rsidP="009F2C9D">
      <w:pPr>
        <w:numPr>
          <w:ilvl w:val="1"/>
          <w:numId w:val="1"/>
        </w:numPr>
        <w:spacing w:after="120"/>
        <w:rPr>
          <w:color w:val="000000" w:themeColor="text1"/>
        </w:rPr>
      </w:pPr>
      <w:bookmarkStart w:id="243" w:name="_Toc447171561"/>
      <w:r w:rsidRPr="008D540F">
        <w:rPr>
          <w:rStyle w:val="Heading3Char"/>
          <w:color w:val="000000" w:themeColor="text1"/>
        </w:rPr>
        <w:t>Tire and Wheel</w:t>
      </w:r>
      <w:bookmarkEnd w:id="243"/>
      <w:r w:rsidR="007C3B45" w:rsidRPr="008D540F">
        <w:rPr>
          <w:color w:val="000000" w:themeColor="text1"/>
        </w:rPr>
        <w:t xml:space="preserve">.  </w:t>
      </w:r>
      <w:r w:rsidRPr="008D540F">
        <w:rPr>
          <w:color w:val="000000" w:themeColor="text1"/>
        </w:rPr>
        <w:t>Procedures shall reflect at a minimum</w:t>
      </w:r>
      <w:r w:rsidR="00593D9F" w:rsidRPr="008D540F">
        <w:rPr>
          <w:color w:val="000000" w:themeColor="text1"/>
        </w:rPr>
        <w:t>:</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tire and wheel</w:instrText>
      </w:r>
      <w:r w:rsidR="004622FA" w:rsidRPr="008D540F">
        <w:rPr>
          <w:color w:val="000000" w:themeColor="text1"/>
        </w:rPr>
        <w:instrText>"</w:instrText>
      </w:r>
      <w:r w:rsidR="004622FA" w:rsidRPr="008D540F">
        <w:rPr>
          <w:rStyle w:val="Heading3Char"/>
          <w:color w:val="000000" w:themeColor="text1"/>
          <w:szCs w:val="24"/>
        </w:rPr>
        <w:fldChar w:fldCharType="end"/>
      </w:r>
    </w:p>
    <w:p w:rsidR="00593D9F" w:rsidRPr="008D540F" w:rsidRDefault="005A6EAA" w:rsidP="009F2C9D">
      <w:pPr>
        <w:numPr>
          <w:ilvl w:val="2"/>
          <w:numId w:val="1"/>
        </w:numPr>
        <w:spacing w:after="120"/>
        <w:rPr>
          <w:color w:val="000000" w:themeColor="text1"/>
        </w:rPr>
      </w:pPr>
      <w:r w:rsidRPr="008D540F">
        <w:rPr>
          <w:color w:val="000000" w:themeColor="text1"/>
        </w:rPr>
        <w:t>Use of technical data in tear-down and build-up</w:t>
      </w:r>
      <w:r w:rsidR="00276967" w:rsidRPr="008D540F">
        <w:rPr>
          <w:color w:val="000000" w:themeColor="text1"/>
        </w:rPr>
        <w:t xml:space="preserve"> and</w:t>
      </w:r>
      <w:r w:rsidRPr="008D540F">
        <w:rPr>
          <w:color w:val="000000" w:themeColor="text1"/>
        </w:rPr>
        <w:t>,</w:t>
      </w:r>
    </w:p>
    <w:p w:rsidR="00593D9F" w:rsidRPr="008D540F" w:rsidRDefault="009F2C9D" w:rsidP="009F2C9D">
      <w:pPr>
        <w:numPr>
          <w:ilvl w:val="2"/>
          <w:numId w:val="1"/>
        </w:numPr>
        <w:spacing w:after="120"/>
        <w:rPr>
          <w:color w:val="000000" w:themeColor="text1"/>
        </w:rPr>
      </w:pPr>
      <w:r w:rsidRPr="008D540F">
        <w:rPr>
          <w:color w:val="000000" w:themeColor="text1"/>
          <w:shd w:val="clear" w:color="auto" w:fill="FFFFFF"/>
        </w:rPr>
        <w:t>Storage of wheels, components (</w:t>
      </w:r>
      <w:r w:rsidR="00C33F59" w:rsidRPr="008D540F">
        <w:rPr>
          <w:color w:val="000000" w:themeColor="text1"/>
          <w:shd w:val="clear" w:color="auto" w:fill="FFFFFF"/>
        </w:rPr>
        <w:t>e.g.,</w:t>
      </w:r>
      <w:r w:rsidRPr="008D540F">
        <w:rPr>
          <w:color w:val="000000" w:themeColor="text1"/>
          <w:shd w:val="clear" w:color="auto" w:fill="FFFFFF"/>
        </w:rPr>
        <w:t xml:space="preserve"> bearings, races, keys, etc.) and tires.</w:t>
      </w:r>
    </w:p>
    <w:p w:rsidR="00FF3ADA" w:rsidRPr="008D540F" w:rsidRDefault="009F2C9D" w:rsidP="00F74E6F">
      <w:pPr>
        <w:numPr>
          <w:ilvl w:val="1"/>
          <w:numId w:val="1"/>
        </w:numPr>
        <w:spacing w:after="120"/>
        <w:rPr>
          <w:color w:val="000000" w:themeColor="text1"/>
        </w:rPr>
      </w:pPr>
      <w:bookmarkStart w:id="244" w:name="_Toc447171562"/>
      <w:r w:rsidRPr="008D540F">
        <w:rPr>
          <w:rStyle w:val="Heading3Char"/>
          <w:color w:val="000000" w:themeColor="text1"/>
        </w:rPr>
        <w:t>Welding</w:t>
      </w:r>
      <w:bookmarkStart w:id="245" w:name="_Toc188773610"/>
      <w:r w:rsidR="005A6EAA" w:rsidRPr="008D540F">
        <w:rPr>
          <w:rStyle w:val="Heading3Char"/>
          <w:color w:val="000000" w:themeColor="text1"/>
        </w:rPr>
        <w:t xml:space="preserve"> and Brazing</w:t>
      </w:r>
      <w:r w:rsidR="005D2BB5" w:rsidRPr="008D540F">
        <w:rPr>
          <w:rStyle w:val="Heading3Char"/>
          <w:color w:val="000000" w:themeColor="text1"/>
        </w:rPr>
        <w:t xml:space="preserve"> (on</w:t>
      </w:r>
      <w:r w:rsidR="0068248E" w:rsidRPr="008D540F">
        <w:rPr>
          <w:rStyle w:val="Heading3Char"/>
          <w:color w:val="FF0000"/>
        </w:rPr>
        <w:t xml:space="preserve"> </w:t>
      </w:r>
      <w:r w:rsidR="0068248E" w:rsidRPr="008D540F">
        <w:rPr>
          <w:rStyle w:val="Heading3Char"/>
          <w:i/>
          <w:color w:val="FF0000"/>
        </w:rPr>
        <w:t>or near</w:t>
      </w:r>
      <w:r w:rsidR="005D2BB5" w:rsidRPr="008D540F">
        <w:rPr>
          <w:rStyle w:val="Heading3Char"/>
          <w:color w:val="000000" w:themeColor="text1"/>
        </w:rPr>
        <w:t xml:space="preserve"> fueled or previously fueled aircraft)</w:t>
      </w:r>
      <w:r w:rsidR="007C3B45" w:rsidRPr="008D540F">
        <w:rPr>
          <w:rStyle w:val="Heading3Char"/>
          <w:color w:val="000000" w:themeColor="text1"/>
          <w:szCs w:val="24"/>
        </w:rPr>
        <w:t>.</w:t>
      </w:r>
      <w:bookmarkEnd w:id="244"/>
      <w:r w:rsidR="007C3B45" w:rsidRPr="008D540F">
        <w:rPr>
          <w:rStyle w:val="Heading3Char"/>
          <w:color w:val="000000" w:themeColor="text1"/>
          <w:szCs w:val="24"/>
        </w:rPr>
        <w:t xml:space="preserve">  </w:t>
      </w:r>
      <w:r w:rsidR="00F74E6F" w:rsidRPr="008D540F">
        <w:rPr>
          <w:color w:val="000000" w:themeColor="text1"/>
        </w:rPr>
        <w:t xml:space="preserve">In the absence of specific contractual or </w:t>
      </w:r>
      <w:hyperlink w:anchor="Service_Guidance" w:history="1">
        <w:r w:rsidR="00F76038" w:rsidRPr="008D540F">
          <w:rPr>
            <w:rStyle w:val="Hyperlink"/>
          </w:rPr>
          <w:t>Service Guidance</w:t>
        </w:r>
      </w:hyperlink>
      <w:r w:rsidR="00F74E6F" w:rsidRPr="008D540F">
        <w:rPr>
          <w:color w:val="000000" w:themeColor="text1"/>
        </w:rPr>
        <w:t>, contractors should follow the minimum standards contained in NFPA 410</w:t>
      </w:r>
      <w:r w:rsidR="007C3B45" w:rsidRPr="008D540F">
        <w:rPr>
          <w:color w:val="000000" w:themeColor="text1"/>
        </w:rPr>
        <w:t xml:space="preserve">.  </w:t>
      </w:r>
      <w:r w:rsidRPr="008D540F">
        <w:rPr>
          <w:color w:val="000000" w:themeColor="text1"/>
          <w:shd w:val="clear" w:color="auto" w:fill="FFFFFF"/>
        </w:rPr>
        <w:t>Procedures shall address at a minimum:</w:t>
      </w:r>
      <w:bookmarkEnd w:id="245"/>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welding and brazing</w:instrText>
      </w:r>
      <w:r w:rsidR="004622FA" w:rsidRPr="008D540F">
        <w:rPr>
          <w:color w:val="000000" w:themeColor="text1"/>
        </w:rPr>
        <w:instrText>"</w:instrText>
      </w:r>
      <w:r w:rsidR="004622FA" w:rsidRPr="008D540F">
        <w:rPr>
          <w:rStyle w:val="Heading3Char"/>
          <w:color w:val="000000" w:themeColor="text1"/>
          <w:szCs w:val="24"/>
        </w:rPr>
        <w:fldChar w:fldCharType="end"/>
      </w:r>
    </w:p>
    <w:p w:rsidR="00593D9F" w:rsidRPr="008D540F" w:rsidRDefault="009F2C9D" w:rsidP="009F2C9D">
      <w:pPr>
        <w:numPr>
          <w:ilvl w:val="2"/>
          <w:numId w:val="1"/>
        </w:numPr>
        <w:spacing w:after="120"/>
        <w:rPr>
          <w:color w:val="000000" w:themeColor="text1"/>
        </w:rPr>
      </w:pPr>
      <w:r w:rsidRPr="008D540F">
        <w:rPr>
          <w:color w:val="000000" w:themeColor="text1"/>
        </w:rPr>
        <w:t>Authorized locations</w:t>
      </w:r>
      <w:r w:rsidR="005D2BB5" w:rsidRPr="008D540F">
        <w:rPr>
          <w:color w:val="000000" w:themeColor="text1"/>
        </w:rPr>
        <w:t>,</w:t>
      </w:r>
    </w:p>
    <w:p w:rsidR="005D2BB5" w:rsidRPr="008D540F" w:rsidRDefault="005D2BB5" w:rsidP="005D2BB5">
      <w:pPr>
        <w:numPr>
          <w:ilvl w:val="2"/>
          <w:numId w:val="1"/>
        </w:numPr>
        <w:spacing w:after="120"/>
        <w:rPr>
          <w:color w:val="000000" w:themeColor="text1"/>
        </w:rPr>
      </w:pPr>
      <w:r w:rsidRPr="008D540F">
        <w:rPr>
          <w:color w:val="000000" w:themeColor="text1"/>
        </w:rPr>
        <w:t>Welding fire-safety checklist,</w:t>
      </w:r>
    </w:p>
    <w:p w:rsidR="00593D9F" w:rsidRPr="008D540F" w:rsidRDefault="009F2C9D" w:rsidP="009F2C9D">
      <w:pPr>
        <w:numPr>
          <w:ilvl w:val="2"/>
          <w:numId w:val="1"/>
        </w:numPr>
        <w:spacing w:after="120"/>
        <w:rPr>
          <w:color w:val="000000" w:themeColor="text1"/>
        </w:rPr>
      </w:pPr>
      <w:r w:rsidRPr="008D540F">
        <w:rPr>
          <w:color w:val="000000" w:themeColor="text1"/>
        </w:rPr>
        <w:t>Process and authority for i</w:t>
      </w:r>
      <w:r w:rsidR="005D2BB5" w:rsidRPr="008D540F">
        <w:rPr>
          <w:color w:val="000000" w:themeColor="text1"/>
        </w:rPr>
        <w:t>ssuing a “Hot Work Permit,”</w:t>
      </w:r>
    </w:p>
    <w:p w:rsidR="00593D9F" w:rsidRPr="008D540F" w:rsidRDefault="009F2C9D" w:rsidP="009F2C9D">
      <w:pPr>
        <w:numPr>
          <w:ilvl w:val="2"/>
          <w:numId w:val="1"/>
        </w:numPr>
        <w:spacing w:after="120"/>
        <w:rPr>
          <w:color w:val="000000" w:themeColor="text1"/>
        </w:rPr>
      </w:pPr>
      <w:r w:rsidRPr="008D540F">
        <w:rPr>
          <w:color w:val="000000" w:themeColor="text1"/>
        </w:rPr>
        <w:t>Pre-operational ins</w:t>
      </w:r>
      <w:r w:rsidR="004246D3" w:rsidRPr="008D540F">
        <w:rPr>
          <w:color w:val="000000" w:themeColor="text1"/>
        </w:rPr>
        <w:t>pection of equipment</w:t>
      </w:r>
      <w:r w:rsidRPr="008D540F">
        <w:rPr>
          <w:color w:val="000000" w:themeColor="text1"/>
        </w:rPr>
        <w:t>.</w:t>
      </w:r>
      <w:bookmarkStart w:id="246" w:name="Non_Destructive_Inspection"/>
      <w:bookmarkStart w:id="247" w:name="_Toc188773612"/>
    </w:p>
    <w:p w:rsidR="00FF6D6F" w:rsidRPr="008D540F" w:rsidRDefault="009F2C9D" w:rsidP="009F2C9D">
      <w:pPr>
        <w:numPr>
          <w:ilvl w:val="1"/>
          <w:numId w:val="1"/>
        </w:numPr>
        <w:spacing w:after="120"/>
        <w:rPr>
          <w:color w:val="000000" w:themeColor="text1"/>
        </w:rPr>
      </w:pPr>
      <w:bookmarkStart w:id="248" w:name="_Toc447171563"/>
      <w:bookmarkEnd w:id="246"/>
      <w:bookmarkEnd w:id="247"/>
      <w:r w:rsidRPr="008D540F">
        <w:rPr>
          <w:rStyle w:val="Heading3Char"/>
          <w:color w:val="000000" w:themeColor="text1"/>
        </w:rPr>
        <w:t>Security of Aircraft</w:t>
      </w:r>
      <w:r w:rsidR="00685428" w:rsidRPr="008D540F">
        <w:rPr>
          <w:rStyle w:val="Heading3Char"/>
          <w:color w:val="000000" w:themeColor="text1"/>
        </w:rPr>
        <w:t>/</w:t>
      </w:r>
      <w:r w:rsidRPr="008D540F">
        <w:rPr>
          <w:rStyle w:val="Heading3Char"/>
          <w:color w:val="000000" w:themeColor="text1"/>
        </w:rPr>
        <w:t>Prevention of Unauthorized Access</w:t>
      </w:r>
      <w:bookmarkEnd w:id="248"/>
      <w:r w:rsidRPr="008D540F">
        <w:rPr>
          <w:color w:val="000000" w:themeColor="text1"/>
        </w:rPr>
        <w:fldChar w:fldCharType="begin"/>
      </w:r>
      <w:r w:rsidRPr="008D540F">
        <w:rPr>
          <w:color w:val="000000" w:themeColor="text1"/>
        </w:rPr>
        <w:instrText>xe "</w:instrText>
      </w:r>
      <w:r w:rsidR="000B64AC" w:rsidRPr="008D540F">
        <w:rPr>
          <w:color w:val="000000" w:themeColor="text1"/>
        </w:rPr>
        <w:instrText>Procedures</w:instrText>
      </w:r>
      <w:r w:rsidRPr="008D540F">
        <w:rPr>
          <w:color w:val="000000" w:themeColor="text1"/>
        </w:rPr>
        <w:instrText>:</w:instrText>
      </w:r>
      <w:r w:rsidRPr="008D540F">
        <w:rPr>
          <w:color w:val="000000" w:themeColor="text1"/>
          <w:shd w:val="clear" w:color="auto" w:fill="FFFFFF"/>
        </w:rPr>
        <w:instrText>prevention of unauthorized access</w:instrText>
      </w:r>
      <w:r w:rsidRPr="008D540F">
        <w:rPr>
          <w:color w:val="000000" w:themeColor="text1"/>
        </w:rPr>
        <w:instrText>"</w:instrText>
      </w:r>
      <w:r w:rsidRPr="008D540F">
        <w:rPr>
          <w:color w:val="000000" w:themeColor="text1"/>
        </w:rPr>
        <w:fldChar w:fldCharType="end"/>
      </w:r>
      <w:r w:rsidRPr="008D540F">
        <w:rPr>
          <w:color w:val="000000" w:themeColor="text1"/>
          <w:shd w:val="clear" w:color="auto" w:fill="FFFFFF"/>
        </w:rPr>
        <w:t xml:space="preserve"> or Operation of Government Aircraft</w:t>
      </w:r>
      <w:r w:rsidR="007C3B45" w:rsidRPr="008D540F">
        <w:rPr>
          <w:color w:val="000000" w:themeColor="text1"/>
          <w:shd w:val="clear" w:color="auto" w:fill="FFFFFF"/>
        </w:rPr>
        <w:t xml:space="preserve">.  </w:t>
      </w:r>
      <w:r w:rsidRPr="008D540F">
        <w:rPr>
          <w:color w:val="000000" w:themeColor="text1"/>
          <w:shd w:val="clear" w:color="auto" w:fill="FFFFFF"/>
        </w:rPr>
        <w:t xml:space="preserve">The </w:t>
      </w:r>
      <w:r w:rsidR="000B64AC" w:rsidRPr="008D540F">
        <w:rPr>
          <w:color w:val="000000" w:themeColor="text1"/>
          <w:shd w:val="clear" w:color="auto" w:fill="FFFFFF"/>
        </w:rPr>
        <w:t>Procedures</w:t>
      </w:r>
      <w:r w:rsidRPr="008D540F">
        <w:rPr>
          <w:color w:val="000000" w:themeColor="text1"/>
          <w:shd w:val="clear" w:color="auto" w:fill="FFFFFF"/>
        </w:rPr>
        <w:t xml:space="preserve"> shall include</w:t>
      </w:r>
      <w:r w:rsidR="00FF6D6F" w:rsidRPr="008D540F">
        <w:rPr>
          <w:color w:val="000000" w:themeColor="text1"/>
          <w:shd w:val="clear" w:color="auto" w:fill="FFFFFF"/>
        </w:rPr>
        <w:t>:</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security of aircraft</w:instrText>
      </w:r>
      <w:r w:rsidR="004622FA" w:rsidRPr="008D540F">
        <w:rPr>
          <w:color w:val="000000" w:themeColor="text1"/>
        </w:rPr>
        <w:instrText>"</w:instrText>
      </w:r>
      <w:r w:rsidR="004622FA" w:rsidRPr="008D540F">
        <w:rPr>
          <w:rStyle w:val="Heading3Char"/>
          <w:color w:val="000000" w:themeColor="text1"/>
          <w:szCs w:val="24"/>
        </w:rPr>
        <w:fldChar w:fldCharType="end"/>
      </w:r>
    </w:p>
    <w:p w:rsidR="00DD7968" w:rsidRPr="008D540F" w:rsidRDefault="00DD7968" w:rsidP="00DD7968">
      <w:pPr>
        <w:numPr>
          <w:ilvl w:val="2"/>
          <w:numId w:val="1"/>
        </w:numPr>
        <w:spacing w:after="120"/>
        <w:rPr>
          <w:color w:val="000000" w:themeColor="text1"/>
        </w:rPr>
      </w:pPr>
      <w:r w:rsidRPr="008D540F">
        <w:rPr>
          <w:color w:val="000000" w:themeColor="text1"/>
          <w:shd w:val="clear" w:color="auto" w:fill="FFFFFF"/>
        </w:rPr>
        <w:t>Responsibilities and pro</w:t>
      </w:r>
      <w:r w:rsidR="009241AF" w:rsidRPr="008D540F">
        <w:rPr>
          <w:color w:val="000000" w:themeColor="text1"/>
          <w:shd w:val="clear" w:color="auto" w:fill="FFFFFF"/>
        </w:rPr>
        <w:t>cesses</w:t>
      </w:r>
      <w:r w:rsidRPr="008D540F">
        <w:rPr>
          <w:color w:val="000000" w:themeColor="text1"/>
          <w:shd w:val="clear" w:color="auto" w:fill="FFFFFF"/>
        </w:rPr>
        <w:t xml:space="preserve"> for preventing unauthorized a</w:t>
      </w:r>
      <w:r w:rsidR="009241AF" w:rsidRPr="008D540F">
        <w:rPr>
          <w:color w:val="000000" w:themeColor="text1"/>
          <w:shd w:val="clear" w:color="auto" w:fill="FFFFFF"/>
        </w:rPr>
        <w:t xml:space="preserve">ircraft movement and </w:t>
      </w:r>
      <w:r w:rsidRPr="008D540F">
        <w:rPr>
          <w:color w:val="000000" w:themeColor="text1"/>
          <w:shd w:val="clear" w:color="auto" w:fill="FFFFFF"/>
        </w:rPr>
        <w:t>access by unauthorized personnel,</w:t>
      </w:r>
    </w:p>
    <w:p w:rsidR="00FF6D6F" w:rsidRPr="008D540F" w:rsidRDefault="00FF6D6F" w:rsidP="00FF6D6F">
      <w:pPr>
        <w:numPr>
          <w:ilvl w:val="2"/>
          <w:numId w:val="1"/>
        </w:numPr>
        <w:spacing w:after="120"/>
        <w:rPr>
          <w:color w:val="000000" w:themeColor="text1"/>
        </w:rPr>
      </w:pPr>
      <w:r w:rsidRPr="008D540F">
        <w:rPr>
          <w:color w:val="000000" w:themeColor="text1"/>
          <w:shd w:val="clear" w:color="auto" w:fill="FFFFFF"/>
        </w:rPr>
        <w:t>Promotion of</w:t>
      </w:r>
      <w:r w:rsidR="009F2C9D" w:rsidRPr="008D540F">
        <w:rPr>
          <w:color w:val="000000" w:themeColor="text1"/>
          <w:shd w:val="clear" w:color="auto" w:fill="FFFFFF"/>
        </w:rPr>
        <w:t xml:space="preserve"> security awareness in </w:t>
      </w:r>
      <w:r w:rsidR="002D13C2" w:rsidRPr="008D540F">
        <w:rPr>
          <w:color w:val="000000" w:themeColor="text1"/>
          <w:shd w:val="clear" w:color="auto" w:fill="FFFFFF"/>
        </w:rPr>
        <w:t xml:space="preserve">all </w:t>
      </w:r>
      <w:r w:rsidR="009F2C9D" w:rsidRPr="008D540F">
        <w:rPr>
          <w:color w:val="000000" w:themeColor="text1"/>
          <w:shd w:val="clear" w:color="auto" w:fill="FFFFFF"/>
        </w:rPr>
        <w:t xml:space="preserve">flight-line </w:t>
      </w:r>
      <w:r w:rsidR="002D13C2" w:rsidRPr="008D540F">
        <w:rPr>
          <w:color w:val="000000" w:themeColor="text1"/>
          <w:shd w:val="clear" w:color="auto" w:fill="FFFFFF"/>
        </w:rPr>
        <w:t>personnel</w:t>
      </w:r>
      <w:r w:rsidR="00276967" w:rsidRPr="008D540F">
        <w:rPr>
          <w:color w:val="000000" w:themeColor="text1"/>
          <w:shd w:val="clear" w:color="auto" w:fill="FFFFFF"/>
        </w:rPr>
        <w:t xml:space="preserve"> and</w:t>
      </w:r>
      <w:r w:rsidR="009F2C9D" w:rsidRPr="008D540F">
        <w:rPr>
          <w:color w:val="000000" w:themeColor="text1"/>
          <w:shd w:val="clear" w:color="auto" w:fill="FFFFFF"/>
        </w:rPr>
        <w:t xml:space="preserve">, </w:t>
      </w:r>
    </w:p>
    <w:p w:rsidR="0068248E" w:rsidRPr="008D540F" w:rsidRDefault="009F2C9D" w:rsidP="009F2C9D">
      <w:pPr>
        <w:numPr>
          <w:ilvl w:val="2"/>
          <w:numId w:val="1"/>
        </w:numPr>
        <w:spacing w:after="120"/>
        <w:rPr>
          <w:color w:val="000000" w:themeColor="text1"/>
        </w:rPr>
      </w:pPr>
      <w:r w:rsidRPr="008D540F">
        <w:rPr>
          <w:color w:val="000000" w:themeColor="text1"/>
          <w:shd w:val="clear" w:color="auto" w:fill="FFFFFF"/>
        </w:rPr>
        <w:t xml:space="preserve">Classified </w:t>
      </w:r>
      <w:r w:rsidR="009241AF" w:rsidRPr="008D540F">
        <w:rPr>
          <w:color w:val="000000" w:themeColor="text1"/>
          <w:shd w:val="clear" w:color="auto" w:fill="FFFFFF"/>
        </w:rPr>
        <w:t>e</w:t>
      </w:r>
      <w:r w:rsidRPr="008D540F">
        <w:rPr>
          <w:color w:val="000000" w:themeColor="text1"/>
          <w:shd w:val="clear" w:color="auto" w:fill="FFFFFF"/>
        </w:rPr>
        <w:t>quipment storage</w:t>
      </w:r>
      <w:r w:rsidR="0068248E" w:rsidRPr="008D540F">
        <w:rPr>
          <w:color w:val="000000" w:themeColor="text1"/>
          <w:shd w:val="clear" w:color="auto" w:fill="FFFFFF"/>
        </w:rPr>
        <w:t>,</w:t>
      </w:r>
    </w:p>
    <w:p w:rsidR="00FF6D6F" w:rsidRPr="008D540F" w:rsidRDefault="009F2C9D" w:rsidP="009F2C9D">
      <w:pPr>
        <w:numPr>
          <w:ilvl w:val="1"/>
          <w:numId w:val="1"/>
        </w:numPr>
        <w:spacing w:after="120"/>
        <w:rPr>
          <w:color w:val="000000" w:themeColor="text1"/>
        </w:rPr>
      </w:pPr>
      <w:bookmarkStart w:id="249" w:name="_Toc447171564"/>
      <w:r w:rsidRPr="008D540F">
        <w:rPr>
          <w:rStyle w:val="Heading3Char"/>
          <w:color w:val="000000" w:themeColor="text1"/>
        </w:rPr>
        <w:t>Technical Orders/Maintenance Manuals</w:t>
      </w:r>
      <w:bookmarkEnd w:id="249"/>
      <w:r w:rsidR="00C40625" w:rsidRPr="008D540F">
        <w:t xml:space="preserve"> (to include Modification Flight Manuals)</w:t>
      </w:r>
      <w:r w:rsidR="007C3B45" w:rsidRPr="008D540F">
        <w:rPr>
          <w:color w:val="000000" w:themeColor="text1"/>
        </w:rPr>
        <w:t xml:space="preserve">.  </w:t>
      </w:r>
      <w:r w:rsidR="00FF6D6F" w:rsidRPr="008D540F">
        <w:rPr>
          <w:color w:val="000000" w:themeColor="text1"/>
          <w:shd w:val="clear" w:color="auto" w:fill="FFFFFF"/>
        </w:rPr>
        <w:t xml:space="preserve">The </w:t>
      </w:r>
      <w:r w:rsidR="000B64AC" w:rsidRPr="008D540F">
        <w:rPr>
          <w:color w:val="000000" w:themeColor="text1"/>
          <w:shd w:val="clear" w:color="auto" w:fill="FFFFFF"/>
        </w:rPr>
        <w:t>Procedures</w:t>
      </w:r>
      <w:r w:rsidR="00FF6D6F" w:rsidRPr="008D540F">
        <w:rPr>
          <w:color w:val="000000" w:themeColor="text1"/>
          <w:shd w:val="clear" w:color="auto" w:fill="FFFFFF"/>
        </w:rPr>
        <w:t xml:space="preserve"> shall include:</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technical orders and manuals</w:instrText>
      </w:r>
      <w:r w:rsidR="004622FA" w:rsidRPr="008D540F">
        <w:rPr>
          <w:color w:val="000000" w:themeColor="text1"/>
        </w:rPr>
        <w:instrText>"</w:instrText>
      </w:r>
      <w:r w:rsidR="004622FA" w:rsidRPr="008D540F">
        <w:rPr>
          <w:rStyle w:val="Heading3Char"/>
          <w:color w:val="000000" w:themeColor="text1"/>
          <w:szCs w:val="24"/>
        </w:rPr>
        <w:fldChar w:fldCharType="end"/>
      </w:r>
    </w:p>
    <w:p w:rsidR="00FF6D6F" w:rsidRPr="008D540F" w:rsidRDefault="00FF6D6F" w:rsidP="00FF6D6F">
      <w:pPr>
        <w:numPr>
          <w:ilvl w:val="2"/>
          <w:numId w:val="1"/>
        </w:numPr>
        <w:spacing w:after="120"/>
        <w:rPr>
          <w:color w:val="000000" w:themeColor="text1"/>
        </w:rPr>
      </w:pPr>
      <w:r w:rsidRPr="008D540F">
        <w:rPr>
          <w:color w:val="000000" w:themeColor="text1"/>
          <w:shd w:val="clear" w:color="auto" w:fill="FFFFFF"/>
        </w:rPr>
        <w:t>Methods that ensure o</w:t>
      </w:r>
      <w:r w:rsidR="009241AF" w:rsidRPr="008D540F">
        <w:rPr>
          <w:color w:val="000000" w:themeColor="text1"/>
          <w:shd w:val="clear" w:color="auto" w:fill="FFFFFF"/>
        </w:rPr>
        <w:t>nly current</w:t>
      </w:r>
      <w:r w:rsidR="009F2C9D" w:rsidRPr="008D540F">
        <w:rPr>
          <w:color w:val="000000" w:themeColor="text1"/>
          <w:shd w:val="clear" w:color="auto" w:fill="FFFFFF"/>
        </w:rPr>
        <w:t xml:space="preserve"> technical publications</w:t>
      </w:r>
      <w:r w:rsidR="009F2C9D" w:rsidRPr="008D540F">
        <w:rPr>
          <w:color w:val="000000" w:themeColor="text1"/>
        </w:rPr>
        <w:fldChar w:fldCharType="begin"/>
      </w:r>
      <w:r w:rsidR="009F2C9D" w:rsidRPr="008D540F">
        <w:rPr>
          <w:color w:val="000000" w:themeColor="text1"/>
        </w:rPr>
        <w:instrText>xe "Procedures:technical</w:instrText>
      </w:r>
      <w:r w:rsidR="009F2C9D" w:rsidRPr="008D540F">
        <w:rPr>
          <w:color w:val="000000" w:themeColor="text1"/>
          <w:shd w:val="clear" w:color="auto" w:fill="FFFFFF"/>
        </w:rPr>
        <w:instrText xml:space="preserve"> publications</w:instrText>
      </w:r>
      <w:r w:rsidR="009F2C9D" w:rsidRPr="008D540F">
        <w:rPr>
          <w:color w:val="000000" w:themeColor="text1"/>
        </w:rPr>
        <w:instrText>"</w:instrText>
      </w:r>
      <w:r w:rsidR="009F2C9D" w:rsidRPr="008D540F">
        <w:rPr>
          <w:color w:val="000000" w:themeColor="text1"/>
        </w:rPr>
        <w:fldChar w:fldCharType="end"/>
      </w:r>
      <w:r w:rsidR="009F2C9D" w:rsidRPr="008D540F">
        <w:rPr>
          <w:color w:val="000000" w:themeColor="text1"/>
          <w:shd w:val="clear" w:color="auto" w:fill="FFFFFF"/>
        </w:rPr>
        <w:t xml:space="preserve"> </w:t>
      </w:r>
      <w:r w:rsidRPr="008D540F">
        <w:rPr>
          <w:color w:val="000000" w:themeColor="text1"/>
          <w:shd w:val="clear" w:color="auto" w:fill="FFFFFF"/>
        </w:rPr>
        <w:t>are</w:t>
      </w:r>
      <w:r w:rsidR="009F2C9D" w:rsidRPr="008D540F">
        <w:rPr>
          <w:color w:val="000000" w:themeColor="text1"/>
          <w:shd w:val="clear" w:color="auto" w:fill="FFFFFF"/>
        </w:rPr>
        <w:t xml:space="preserve"> used for the servicing and maintenance of aircraft and support equipment</w:t>
      </w:r>
      <w:r w:rsidR="009241AF" w:rsidRPr="008D540F">
        <w:rPr>
          <w:color w:val="000000" w:themeColor="text1"/>
          <w:shd w:val="clear" w:color="auto" w:fill="FFFFFF"/>
        </w:rPr>
        <w:t>,</w:t>
      </w:r>
    </w:p>
    <w:p w:rsidR="00FF6D6F" w:rsidRPr="008D540F" w:rsidRDefault="00FF6D6F" w:rsidP="009F2C9D">
      <w:pPr>
        <w:numPr>
          <w:ilvl w:val="2"/>
          <w:numId w:val="1"/>
        </w:numPr>
        <w:spacing w:after="120"/>
        <w:rPr>
          <w:color w:val="000000" w:themeColor="text1"/>
        </w:rPr>
      </w:pPr>
      <w:r w:rsidRPr="008D540F">
        <w:rPr>
          <w:color w:val="000000" w:themeColor="text1"/>
          <w:shd w:val="clear" w:color="auto" w:fill="FFFFFF"/>
        </w:rPr>
        <w:t>T</w:t>
      </w:r>
      <w:r w:rsidR="009F2C9D" w:rsidRPr="008D540F">
        <w:rPr>
          <w:color w:val="000000" w:themeColor="text1"/>
          <w:shd w:val="clear" w:color="auto" w:fill="FFFFFF"/>
        </w:rPr>
        <w:t>he method</w:t>
      </w:r>
      <w:r w:rsidRPr="008D540F">
        <w:rPr>
          <w:color w:val="000000" w:themeColor="text1"/>
          <w:shd w:val="clear" w:color="auto" w:fill="FFFFFF"/>
        </w:rPr>
        <w:t xml:space="preserve"> </w:t>
      </w:r>
      <w:r w:rsidR="009F2C9D" w:rsidRPr="008D540F">
        <w:rPr>
          <w:color w:val="000000" w:themeColor="text1"/>
          <w:shd w:val="clear" w:color="auto" w:fill="FFFFFF"/>
        </w:rPr>
        <w:t>for receiving, distributing, and maintaining the currency of technical publications</w:t>
      </w:r>
      <w:r w:rsidR="007C3B45" w:rsidRPr="008D540F">
        <w:rPr>
          <w:color w:val="000000" w:themeColor="text1"/>
          <w:shd w:val="clear" w:color="auto" w:fill="FFFFFF"/>
        </w:rPr>
        <w:t xml:space="preserve">.  </w:t>
      </w:r>
      <w:r w:rsidR="009F2C9D" w:rsidRPr="008D540F">
        <w:rPr>
          <w:color w:val="000000" w:themeColor="text1"/>
          <w:shd w:val="clear" w:color="auto" w:fill="FFFFFF"/>
        </w:rPr>
        <w:t>Where only commercial manuals are available, the contractor is responsible for obtaining them and ensuring that changes and supplements are promptly posted in the basic technical publications</w:t>
      </w:r>
      <w:r w:rsidR="007C3B45" w:rsidRPr="008D540F">
        <w:rPr>
          <w:color w:val="000000" w:themeColor="text1"/>
          <w:shd w:val="clear" w:color="auto" w:fill="FFFFFF"/>
        </w:rPr>
        <w:t xml:space="preserve">.  </w:t>
      </w:r>
      <w:r w:rsidR="009F2C9D" w:rsidRPr="008D540F">
        <w:rPr>
          <w:color w:val="000000" w:themeColor="text1"/>
          <w:shd w:val="clear" w:color="auto" w:fill="FFFFFF"/>
        </w:rPr>
        <w:t xml:space="preserve">For Federal Aviation Administration </w:t>
      </w:r>
      <w:r w:rsidR="009F2C9D" w:rsidRPr="008D540F">
        <w:rPr>
          <w:color w:val="000000" w:themeColor="text1"/>
          <w:shd w:val="clear" w:color="auto" w:fill="FFFFFF"/>
        </w:rPr>
        <w:lastRenderedPageBreak/>
        <w:t>(FAA) certified aircraft, the contractor shall maintain all applicable Airworthiness Directives and</w:t>
      </w:r>
      <w:r w:rsidR="009241AF" w:rsidRPr="008D540F">
        <w:rPr>
          <w:color w:val="000000" w:themeColor="text1"/>
          <w:shd w:val="clear" w:color="auto" w:fill="FFFFFF"/>
        </w:rPr>
        <w:t xml:space="preserve"> Service Bulletins for review,</w:t>
      </w:r>
    </w:p>
    <w:p w:rsidR="00FF6D6F" w:rsidRPr="008D540F" w:rsidRDefault="009F2C9D" w:rsidP="009F2C9D">
      <w:pPr>
        <w:numPr>
          <w:ilvl w:val="2"/>
          <w:numId w:val="1"/>
        </w:numPr>
        <w:spacing w:after="120"/>
        <w:rPr>
          <w:color w:val="000000" w:themeColor="text1"/>
        </w:rPr>
      </w:pPr>
      <w:r w:rsidRPr="008D540F">
        <w:rPr>
          <w:color w:val="000000" w:themeColor="text1"/>
          <w:shd w:val="clear" w:color="auto" w:fill="FFFFFF"/>
        </w:rPr>
        <w:t>Foreign Disclosure</w:t>
      </w:r>
      <w:r w:rsidR="00FF6D6F" w:rsidRPr="008D540F">
        <w:rPr>
          <w:color w:val="000000" w:themeColor="text1"/>
          <w:shd w:val="clear" w:color="auto" w:fill="FFFFFF"/>
        </w:rPr>
        <w:t>.</w:t>
      </w:r>
    </w:p>
    <w:p w:rsidR="00FF6D6F" w:rsidRPr="008D540F" w:rsidRDefault="009F2C9D" w:rsidP="00FB322A">
      <w:pPr>
        <w:numPr>
          <w:ilvl w:val="1"/>
          <w:numId w:val="1"/>
        </w:numPr>
        <w:spacing w:after="120"/>
        <w:rPr>
          <w:color w:val="000000" w:themeColor="text1"/>
        </w:rPr>
      </w:pPr>
      <w:bookmarkStart w:id="250" w:name="_Toc447171565"/>
      <w:r w:rsidRPr="008D540F">
        <w:rPr>
          <w:rStyle w:val="Heading3Char"/>
          <w:color w:val="000000" w:themeColor="text1"/>
        </w:rPr>
        <w:t>Aircraft Records Management</w:t>
      </w:r>
      <w:r w:rsidR="007C3B45" w:rsidRPr="008D540F">
        <w:rPr>
          <w:rStyle w:val="Heading3Char"/>
          <w:color w:val="000000" w:themeColor="text1"/>
        </w:rPr>
        <w:t>.</w:t>
      </w:r>
      <w:bookmarkEnd w:id="250"/>
      <w:r w:rsidR="007C3B45" w:rsidRPr="008D540F">
        <w:rPr>
          <w:rStyle w:val="Heading3Char"/>
          <w:color w:val="000000" w:themeColor="text1"/>
        </w:rPr>
        <w:t xml:space="preserve">  </w:t>
      </w:r>
      <w:r w:rsidRPr="008D540F">
        <w:rPr>
          <w:color w:val="000000" w:themeColor="text1"/>
        </w:rPr>
        <w:t>Proced</w:t>
      </w:r>
      <w:r w:rsidR="00133A37" w:rsidRPr="008D540F">
        <w:rPr>
          <w:color w:val="000000" w:themeColor="text1"/>
        </w:rPr>
        <w:t>ures shall address at a minimum, m</w:t>
      </w:r>
      <w:r w:rsidRPr="008D540F">
        <w:rPr>
          <w:color w:val="000000" w:themeColor="text1"/>
        </w:rPr>
        <w:t>aintenance, management, and control of documents, work pages/plans, historical records, etc</w:t>
      </w:r>
      <w:r w:rsidR="00935934" w:rsidRPr="008D540F">
        <w:rPr>
          <w:color w:val="000000" w:themeColor="text1"/>
        </w:rPr>
        <w:t>.</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aircraft records management</w:instrText>
      </w:r>
      <w:r w:rsidR="004622FA" w:rsidRPr="008D540F">
        <w:rPr>
          <w:color w:val="000000" w:themeColor="text1"/>
        </w:rPr>
        <w:instrText xml:space="preserve"> "</w:instrText>
      </w:r>
      <w:r w:rsidR="004622FA" w:rsidRPr="008D540F">
        <w:rPr>
          <w:rStyle w:val="Heading3Char"/>
          <w:color w:val="000000" w:themeColor="text1"/>
          <w:szCs w:val="24"/>
        </w:rPr>
        <w:fldChar w:fldCharType="end"/>
      </w:r>
    </w:p>
    <w:p w:rsidR="004116F9" w:rsidRPr="008D540F" w:rsidRDefault="009F2C9D" w:rsidP="009F2C9D">
      <w:pPr>
        <w:numPr>
          <w:ilvl w:val="1"/>
          <w:numId w:val="1"/>
        </w:numPr>
        <w:spacing w:after="120"/>
        <w:rPr>
          <w:color w:val="000000" w:themeColor="text1"/>
        </w:rPr>
      </w:pPr>
      <w:bookmarkStart w:id="251" w:name="_Toc447171566"/>
      <w:r w:rsidRPr="008D540F">
        <w:rPr>
          <w:rStyle w:val="Heading3Char"/>
          <w:color w:val="000000" w:themeColor="text1"/>
        </w:rPr>
        <w:t>Safe-for-Flight Release</w:t>
      </w:r>
      <w:bookmarkEnd w:id="251"/>
      <w:r w:rsidR="007C3B45" w:rsidRPr="008D540F">
        <w:rPr>
          <w:color w:val="000000" w:themeColor="text1"/>
        </w:rPr>
        <w:t xml:space="preserve">.  </w:t>
      </w:r>
      <w:r w:rsidRPr="008D540F">
        <w:rPr>
          <w:color w:val="000000" w:themeColor="text1"/>
        </w:rPr>
        <w:t xml:space="preserve">The process that certifies </w:t>
      </w:r>
      <w:r w:rsidR="002F5103" w:rsidRPr="008D540F">
        <w:rPr>
          <w:color w:val="000000" w:themeColor="text1"/>
        </w:rPr>
        <w:t>the aircraft is</w:t>
      </w:r>
      <w:r w:rsidRPr="008D540F">
        <w:rPr>
          <w:color w:val="000000" w:themeColor="text1"/>
        </w:rPr>
        <w:t xml:space="preserve"> safe</w:t>
      </w:r>
      <w:r w:rsidR="002F5103" w:rsidRPr="008D540F">
        <w:rPr>
          <w:color w:val="000000" w:themeColor="text1"/>
        </w:rPr>
        <w:t xml:space="preserve"> for</w:t>
      </w:r>
      <w:r w:rsidRPr="008D540F">
        <w:rPr>
          <w:color w:val="000000" w:themeColor="text1"/>
        </w:rPr>
        <w:t xml:space="preserve"> flight</w:t>
      </w:r>
      <w:r w:rsidR="007C3B45" w:rsidRPr="008D540F">
        <w:rPr>
          <w:color w:val="000000" w:themeColor="text1"/>
        </w:rPr>
        <w:t xml:space="preserve">.  </w:t>
      </w:r>
      <w:r w:rsidRPr="008D540F">
        <w:rPr>
          <w:color w:val="000000" w:themeColor="text1"/>
        </w:rPr>
        <w:t>Procedure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safe for flight release</w:instrText>
      </w:r>
      <w:r w:rsidR="004622FA" w:rsidRPr="008D540F">
        <w:rPr>
          <w:color w:val="000000" w:themeColor="text1"/>
        </w:rPr>
        <w:instrText>"</w:instrText>
      </w:r>
      <w:r w:rsidR="004622FA" w:rsidRPr="008D540F">
        <w:rPr>
          <w:rStyle w:val="Heading3Char"/>
          <w:color w:val="000000" w:themeColor="text1"/>
          <w:szCs w:val="24"/>
        </w:rPr>
        <w:fldChar w:fldCharType="end"/>
      </w:r>
    </w:p>
    <w:p w:rsidR="002F5103" w:rsidRPr="008D540F" w:rsidRDefault="002F5103" w:rsidP="009F2C9D">
      <w:pPr>
        <w:numPr>
          <w:ilvl w:val="2"/>
          <w:numId w:val="1"/>
        </w:numPr>
        <w:spacing w:after="120"/>
        <w:rPr>
          <w:color w:val="000000" w:themeColor="text1"/>
        </w:rPr>
      </w:pPr>
      <w:r w:rsidRPr="008D540F">
        <w:rPr>
          <w:color w:val="000000" w:themeColor="text1"/>
        </w:rPr>
        <w:t>Review items to include: applicable servicing, inspections, scheduled/unscheduled maintenance, weight and balance, all non-conformances that would preclude flight have been corrected, all deferred non-conformances have been evaluated and documented as “safe for flight” by those certified to make that determination,</w:t>
      </w:r>
    </w:p>
    <w:p w:rsidR="004116F9" w:rsidRPr="008D540F" w:rsidRDefault="009F2C9D" w:rsidP="009F2C9D">
      <w:pPr>
        <w:numPr>
          <w:ilvl w:val="2"/>
          <w:numId w:val="1"/>
        </w:numPr>
        <w:spacing w:after="120"/>
        <w:rPr>
          <w:color w:val="000000" w:themeColor="text1"/>
        </w:rPr>
      </w:pPr>
      <w:r w:rsidRPr="008D540F">
        <w:rPr>
          <w:color w:val="000000" w:themeColor="text1"/>
        </w:rPr>
        <w:t>Appointment of release authorities in writing</w:t>
      </w:r>
      <w:r w:rsidR="00276967" w:rsidRPr="008D540F">
        <w:rPr>
          <w:color w:val="000000" w:themeColor="text1"/>
        </w:rPr>
        <w:t xml:space="preserve"> and</w:t>
      </w:r>
      <w:r w:rsidR="002F5103" w:rsidRPr="008D540F">
        <w:rPr>
          <w:color w:val="000000" w:themeColor="text1"/>
        </w:rPr>
        <w:t>,</w:t>
      </w:r>
    </w:p>
    <w:p w:rsidR="004116F9" w:rsidRPr="008D540F" w:rsidRDefault="009F2C9D" w:rsidP="009F2C9D">
      <w:pPr>
        <w:numPr>
          <w:ilvl w:val="2"/>
          <w:numId w:val="1"/>
        </w:numPr>
        <w:spacing w:after="120"/>
        <w:rPr>
          <w:color w:val="000000" w:themeColor="text1"/>
        </w:rPr>
      </w:pPr>
      <w:r w:rsidRPr="008D540F">
        <w:rPr>
          <w:color w:val="000000" w:themeColor="text1"/>
        </w:rPr>
        <w:t>Process for release.</w:t>
      </w:r>
    </w:p>
    <w:p w:rsidR="004116F9" w:rsidRPr="008D540F" w:rsidRDefault="009F2C9D" w:rsidP="009F2C9D">
      <w:pPr>
        <w:numPr>
          <w:ilvl w:val="1"/>
          <w:numId w:val="1"/>
        </w:numPr>
        <w:spacing w:after="120"/>
        <w:rPr>
          <w:color w:val="000000" w:themeColor="text1"/>
        </w:rPr>
      </w:pPr>
      <w:bookmarkStart w:id="252" w:name="_Toc447171567"/>
      <w:r w:rsidRPr="008D540F">
        <w:rPr>
          <w:rStyle w:val="Heading3Char"/>
          <w:color w:val="000000" w:themeColor="text1"/>
        </w:rPr>
        <w:t>Battery Handling, Recharge and Storage</w:t>
      </w:r>
      <w:bookmarkEnd w:id="252"/>
      <w:r w:rsidR="007C3B45" w:rsidRPr="008D540F">
        <w:rPr>
          <w:color w:val="000000" w:themeColor="text1"/>
        </w:rPr>
        <w:t xml:space="preserve">.  </w:t>
      </w:r>
      <w:r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battery handling, recharge, and storage</w:instrText>
      </w:r>
      <w:r w:rsidR="004622FA" w:rsidRPr="008D540F">
        <w:rPr>
          <w:color w:val="000000" w:themeColor="text1"/>
        </w:rPr>
        <w:instrText>"</w:instrText>
      </w:r>
      <w:r w:rsidR="004622FA" w:rsidRPr="008D540F">
        <w:rPr>
          <w:rStyle w:val="Heading3Char"/>
          <w:color w:val="000000" w:themeColor="text1"/>
          <w:szCs w:val="24"/>
        </w:rPr>
        <w:fldChar w:fldCharType="end"/>
      </w:r>
    </w:p>
    <w:p w:rsidR="004116F9" w:rsidRPr="008D540F" w:rsidRDefault="009F2C9D" w:rsidP="009F2C9D">
      <w:pPr>
        <w:numPr>
          <w:ilvl w:val="2"/>
          <w:numId w:val="1"/>
        </w:numPr>
        <w:spacing w:after="120"/>
        <w:rPr>
          <w:color w:val="000000" w:themeColor="text1"/>
        </w:rPr>
      </w:pPr>
      <w:r w:rsidRPr="008D540F">
        <w:rPr>
          <w:color w:val="000000" w:themeColor="text1"/>
          <w:shd w:val="clear" w:color="auto" w:fill="FFFFFF"/>
        </w:rPr>
        <w:t>Use of technical data</w:t>
      </w:r>
      <w:r w:rsidR="00EE3DDB" w:rsidRPr="008D540F">
        <w:rPr>
          <w:color w:val="000000" w:themeColor="text1"/>
          <w:shd w:val="clear" w:color="auto" w:fill="FFFFFF"/>
        </w:rPr>
        <w:t>,</w:t>
      </w:r>
    </w:p>
    <w:p w:rsidR="004116F9" w:rsidRPr="008D540F" w:rsidRDefault="009F2C9D" w:rsidP="009F2C9D">
      <w:pPr>
        <w:numPr>
          <w:ilvl w:val="2"/>
          <w:numId w:val="1"/>
        </w:numPr>
        <w:spacing w:after="120"/>
        <w:rPr>
          <w:color w:val="000000" w:themeColor="text1"/>
        </w:rPr>
      </w:pPr>
      <w:r w:rsidRPr="008D540F">
        <w:rPr>
          <w:color w:val="000000" w:themeColor="text1"/>
          <w:shd w:val="clear" w:color="auto" w:fill="FFFFFF"/>
        </w:rPr>
        <w:t>Tracking of batteries</w:t>
      </w:r>
      <w:r w:rsidR="00276967" w:rsidRPr="008D540F">
        <w:rPr>
          <w:color w:val="000000" w:themeColor="text1"/>
          <w:shd w:val="clear" w:color="auto" w:fill="FFFFFF"/>
        </w:rPr>
        <w:t xml:space="preserve"> and</w:t>
      </w:r>
      <w:r w:rsidR="00EE3DDB" w:rsidRPr="008D540F">
        <w:rPr>
          <w:color w:val="000000" w:themeColor="text1"/>
          <w:shd w:val="clear" w:color="auto" w:fill="FFFFFF"/>
        </w:rPr>
        <w:t>,</w:t>
      </w:r>
    </w:p>
    <w:p w:rsidR="004116F9" w:rsidRPr="008D540F" w:rsidRDefault="009F2C9D" w:rsidP="009F2C9D">
      <w:pPr>
        <w:numPr>
          <w:ilvl w:val="2"/>
          <w:numId w:val="1"/>
        </w:numPr>
        <w:spacing w:after="120"/>
        <w:rPr>
          <w:color w:val="000000" w:themeColor="text1"/>
        </w:rPr>
      </w:pPr>
      <w:r w:rsidRPr="008D540F">
        <w:rPr>
          <w:color w:val="000000" w:themeColor="text1"/>
          <w:shd w:val="clear" w:color="auto" w:fill="FFFFFF"/>
        </w:rPr>
        <w:t>Separation of non-compatible battery and element/component types (</w:t>
      </w:r>
      <w:r w:rsidR="00C33F59" w:rsidRPr="008D540F">
        <w:rPr>
          <w:color w:val="000000" w:themeColor="text1"/>
          <w:shd w:val="clear" w:color="auto" w:fill="FFFFFF"/>
        </w:rPr>
        <w:t>e.g.</w:t>
      </w:r>
      <w:r w:rsidR="004116F9" w:rsidRPr="008D540F">
        <w:rPr>
          <w:color w:val="000000" w:themeColor="text1"/>
          <w:shd w:val="clear" w:color="auto" w:fill="FFFFFF"/>
        </w:rPr>
        <w:t>,</w:t>
      </w:r>
      <w:r w:rsidRPr="008D540F">
        <w:rPr>
          <w:color w:val="000000" w:themeColor="text1"/>
          <w:shd w:val="clear" w:color="auto" w:fill="FFFFFF"/>
        </w:rPr>
        <w:t xml:space="preserve"> Lead Acid and Nickel Cadmium, if applicable).</w:t>
      </w:r>
    </w:p>
    <w:p w:rsidR="004116F9" w:rsidRPr="008D540F" w:rsidRDefault="004B090B" w:rsidP="009F2C9D">
      <w:pPr>
        <w:numPr>
          <w:ilvl w:val="1"/>
          <w:numId w:val="1"/>
        </w:numPr>
        <w:spacing w:after="120"/>
        <w:rPr>
          <w:color w:val="000000" w:themeColor="text1"/>
        </w:rPr>
      </w:pPr>
      <w:bookmarkStart w:id="253" w:name="_Toc447171568"/>
      <w:r w:rsidRPr="008D540F">
        <w:rPr>
          <w:rStyle w:val="Heading3Char"/>
          <w:color w:val="000000" w:themeColor="text1"/>
        </w:rPr>
        <w:t>Corrosion Control</w:t>
      </w:r>
      <w:bookmarkEnd w:id="253"/>
      <w:r w:rsidR="007C3B45" w:rsidRPr="008D540F">
        <w:rPr>
          <w:color w:val="000000" w:themeColor="text1"/>
        </w:rPr>
        <w:t xml:space="preserve">.  </w:t>
      </w:r>
      <w:r w:rsidR="009F2C9D" w:rsidRPr="008D540F">
        <w:rPr>
          <w:color w:val="000000" w:themeColor="text1"/>
          <w:shd w:val="clear" w:color="auto" w:fill="FFFFFF"/>
        </w:rPr>
        <w:t>Procedure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corrosion control</w:instrText>
      </w:r>
      <w:r w:rsidR="004622FA" w:rsidRPr="008D540F">
        <w:rPr>
          <w:color w:val="000000" w:themeColor="text1"/>
        </w:rPr>
        <w:instrText>"</w:instrText>
      </w:r>
      <w:r w:rsidR="004622FA" w:rsidRPr="008D540F">
        <w:rPr>
          <w:rStyle w:val="Heading3Char"/>
          <w:color w:val="000000" w:themeColor="text1"/>
          <w:szCs w:val="24"/>
        </w:rPr>
        <w:fldChar w:fldCharType="end"/>
      </w:r>
    </w:p>
    <w:p w:rsidR="004116F9" w:rsidRPr="008D540F" w:rsidRDefault="009F2C9D" w:rsidP="009F2C9D">
      <w:pPr>
        <w:numPr>
          <w:ilvl w:val="2"/>
          <w:numId w:val="1"/>
        </w:numPr>
        <w:spacing w:after="120"/>
        <w:rPr>
          <w:color w:val="000000" w:themeColor="text1"/>
        </w:rPr>
      </w:pPr>
      <w:r w:rsidRPr="008D540F">
        <w:rPr>
          <w:color w:val="000000" w:themeColor="text1"/>
          <w:shd w:val="clear" w:color="auto" w:fill="FFFFFF"/>
        </w:rPr>
        <w:t xml:space="preserve">Use of </w:t>
      </w:r>
      <w:r w:rsidR="004B090B" w:rsidRPr="008D540F">
        <w:rPr>
          <w:color w:val="000000" w:themeColor="text1"/>
          <w:shd w:val="clear" w:color="auto" w:fill="FFFFFF"/>
        </w:rPr>
        <w:t>technical data</w:t>
      </w:r>
      <w:r w:rsidR="00EE3DDB" w:rsidRPr="008D540F">
        <w:rPr>
          <w:color w:val="000000" w:themeColor="text1"/>
          <w:shd w:val="clear" w:color="auto" w:fill="FFFFFF"/>
        </w:rPr>
        <w:t>,</w:t>
      </w:r>
    </w:p>
    <w:p w:rsidR="004116F9" w:rsidRPr="008D540F" w:rsidRDefault="009F2C9D" w:rsidP="009F2C9D">
      <w:pPr>
        <w:numPr>
          <w:ilvl w:val="2"/>
          <w:numId w:val="1"/>
        </w:numPr>
        <w:spacing w:after="120"/>
        <w:rPr>
          <w:color w:val="000000" w:themeColor="text1"/>
        </w:rPr>
      </w:pPr>
      <w:r w:rsidRPr="008D540F">
        <w:rPr>
          <w:color w:val="000000" w:themeColor="text1"/>
          <w:shd w:val="clear" w:color="auto" w:fill="FFFFFF"/>
        </w:rPr>
        <w:t>Cleaning</w:t>
      </w:r>
      <w:r w:rsidR="004B090B" w:rsidRPr="008D540F">
        <w:rPr>
          <w:color w:val="000000" w:themeColor="text1"/>
          <w:shd w:val="clear" w:color="auto" w:fill="FFFFFF"/>
        </w:rPr>
        <w:t>, washing, lubrication</w:t>
      </w:r>
      <w:r w:rsidR="00276967" w:rsidRPr="008D540F">
        <w:rPr>
          <w:color w:val="000000" w:themeColor="text1"/>
          <w:shd w:val="clear" w:color="auto" w:fill="FFFFFF"/>
        </w:rPr>
        <w:t xml:space="preserve"> and</w:t>
      </w:r>
      <w:r w:rsidR="00EE3DDB" w:rsidRPr="008D540F">
        <w:rPr>
          <w:color w:val="000000" w:themeColor="text1"/>
          <w:shd w:val="clear" w:color="auto" w:fill="FFFFFF"/>
        </w:rPr>
        <w:t>,</w:t>
      </w:r>
    </w:p>
    <w:p w:rsidR="004116F9" w:rsidRPr="008D540F" w:rsidRDefault="009F2C9D" w:rsidP="009F2C9D">
      <w:pPr>
        <w:numPr>
          <w:ilvl w:val="2"/>
          <w:numId w:val="1"/>
        </w:numPr>
        <w:spacing w:after="120"/>
        <w:rPr>
          <w:color w:val="000000" w:themeColor="text1"/>
        </w:rPr>
      </w:pPr>
      <w:r w:rsidRPr="008D540F">
        <w:rPr>
          <w:color w:val="000000" w:themeColor="text1"/>
          <w:shd w:val="clear" w:color="auto" w:fill="FFFFFF"/>
        </w:rPr>
        <w:t>Corrosion prevention/control</w:t>
      </w:r>
      <w:r w:rsidR="004B090B" w:rsidRPr="008D540F">
        <w:rPr>
          <w:color w:val="000000" w:themeColor="text1"/>
          <w:shd w:val="clear" w:color="auto" w:fill="FFFFFF"/>
        </w:rPr>
        <w:t>.</w:t>
      </w:r>
    </w:p>
    <w:p w:rsidR="004116F9" w:rsidRPr="008D540F" w:rsidRDefault="009F2C9D" w:rsidP="009F2C9D">
      <w:pPr>
        <w:numPr>
          <w:ilvl w:val="1"/>
          <w:numId w:val="1"/>
        </w:numPr>
        <w:spacing w:after="120"/>
        <w:rPr>
          <w:color w:val="000000" w:themeColor="text1"/>
        </w:rPr>
      </w:pPr>
      <w:bookmarkStart w:id="254" w:name="_Toc447171569"/>
      <w:r w:rsidRPr="008D540F">
        <w:rPr>
          <w:rStyle w:val="Heading3Char"/>
          <w:color w:val="000000" w:themeColor="text1"/>
        </w:rPr>
        <w:t>Aircraft Weapons, Munitions, and Cartridge Activated Devices</w:t>
      </w:r>
      <w:bookmarkEnd w:id="254"/>
      <w:r w:rsidR="00941B5E" w:rsidRPr="008D540F">
        <w:t xml:space="preserve"> (CADs)</w:t>
      </w:r>
      <w:r w:rsidR="007C3B45" w:rsidRPr="008D540F">
        <w:rPr>
          <w:color w:val="000000" w:themeColor="text1"/>
        </w:rPr>
        <w:t xml:space="preserve">.  </w:t>
      </w:r>
      <w:r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4622FA" w:rsidRPr="008D540F">
        <w:rPr>
          <w:rStyle w:val="Heading3Char"/>
          <w:color w:val="000000" w:themeColor="text1"/>
        </w:rPr>
        <w:instrText xml:space="preserve"> aircraft weapons, munitions, and cartridge activated devices (CADs)</w:instrText>
      </w:r>
      <w:r w:rsidR="004622FA" w:rsidRPr="008D540F">
        <w:rPr>
          <w:color w:val="000000" w:themeColor="text1"/>
        </w:rPr>
        <w:instrText xml:space="preserve"> p</w:instrText>
      </w:r>
      <w:r w:rsidR="004622FA" w:rsidRPr="008D540F">
        <w:rPr>
          <w:color w:val="000000" w:themeColor="text1"/>
          <w:shd w:val="clear" w:color="auto" w:fill="FFFFFF"/>
        </w:rPr>
        <w:instrText>rocedures</w:instrText>
      </w:r>
      <w:r w:rsidR="004622FA" w:rsidRPr="008D540F">
        <w:rPr>
          <w:color w:val="000000" w:themeColor="text1"/>
        </w:rPr>
        <w:instrText>"</w:instrText>
      </w:r>
      <w:r w:rsidR="004622FA" w:rsidRPr="008D540F">
        <w:rPr>
          <w:rStyle w:val="Heading3Char"/>
          <w:color w:val="000000" w:themeColor="text1"/>
          <w:szCs w:val="24"/>
        </w:rPr>
        <w:fldChar w:fldCharType="end"/>
      </w:r>
    </w:p>
    <w:p w:rsidR="000D5732" w:rsidRPr="008D540F" w:rsidRDefault="00B96CEC" w:rsidP="00F57A37">
      <w:pPr>
        <w:numPr>
          <w:ilvl w:val="2"/>
          <w:numId w:val="1"/>
        </w:numPr>
        <w:spacing w:after="120"/>
        <w:rPr>
          <w:color w:val="000000" w:themeColor="text1"/>
        </w:rPr>
      </w:pPr>
      <w:r w:rsidRPr="008D540F">
        <w:rPr>
          <w:color w:val="000000" w:themeColor="text1"/>
          <w:shd w:val="clear" w:color="auto" w:fill="FFFFFF"/>
        </w:rPr>
        <w:t>Use of technical data</w:t>
      </w:r>
      <w:r w:rsidR="00711EF7" w:rsidRPr="008D540F">
        <w:rPr>
          <w:color w:val="000000" w:themeColor="text1"/>
          <w:shd w:val="clear" w:color="auto" w:fill="FFFFFF"/>
        </w:rPr>
        <w:t>,</w:t>
      </w:r>
      <w:r w:rsidRPr="008D540F">
        <w:rPr>
          <w:color w:val="000000" w:themeColor="text1"/>
          <w:shd w:val="clear" w:color="auto" w:fill="FFFFFF"/>
        </w:rPr>
        <w:t xml:space="preserve"> </w:t>
      </w:r>
      <w:r w:rsidR="00F57A37" w:rsidRPr="008D540F">
        <w:rPr>
          <w:i/>
          <w:color w:val="FF0000"/>
          <w:shd w:val="clear" w:color="auto" w:fill="FFFFFF"/>
        </w:rPr>
        <w:t>(</w:t>
      </w:r>
      <w:hyperlink w:anchor="DOD4145" w:history="1">
        <w:r w:rsidRPr="008D540F">
          <w:rPr>
            <w:rStyle w:val="Hyperlink"/>
            <w:i/>
            <w:shd w:val="clear" w:color="auto" w:fill="FFFFFF"/>
          </w:rPr>
          <w:t>DoD 4145.26</w:t>
        </w:r>
        <w:r w:rsidR="006F1801" w:rsidRPr="008D540F">
          <w:rPr>
            <w:rStyle w:val="Hyperlink"/>
            <w:i/>
            <w:shd w:val="clear" w:color="auto" w:fill="FFFFFF"/>
          </w:rPr>
          <w:t>M</w:t>
        </w:r>
        <w:r w:rsidR="00A32C7A" w:rsidRPr="008D540F">
          <w:rPr>
            <w:rStyle w:val="Hyperlink"/>
            <w:i/>
            <w:shd w:val="clear" w:color="auto" w:fill="FFFFFF"/>
          </w:rPr>
          <w:t>, D</w:t>
        </w:r>
        <w:r w:rsidR="00C63886" w:rsidRPr="008D540F">
          <w:rPr>
            <w:rStyle w:val="Hyperlink"/>
            <w:i/>
            <w:shd w:val="clear" w:color="auto" w:fill="FFFFFF"/>
          </w:rPr>
          <w:t>o</w:t>
        </w:r>
        <w:r w:rsidR="00A32C7A" w:rsidRPr="008D540F">
          <w:rPr>
            <w:rStyle w:val="Hyperlink"/>
            <w:i/>
            <w:shd w:val="clear" w:color="auto" w:fill="FFFFFF"/>
          </w:rPr>
          <w:t>D Contractor's Safety Manual For Ammunition and Explosives</w:t>
        </w:r>
      </w:hyperlink>
      <w:r w:rsidR="00F57A37" w:rsidRPr="008D540F">
        <w:rPr>
          <w:i/>
          <w:color w:val="FF0000"/>
          <w:shd w:val="clear" w:color="auto" w:fill="FFFFFF"/>
        </w:rPr>
        <w:t xml:space="preserve"> provides extensive guidance),</w:t>
      </w:r>
    </w:p>
    <w:p w:rsidR="004116F9" w:rsidRPr="008D540F" w:rsidRDefault="009F2C9D" w:rsidP="009F2C9D">
      <w:pPr>
        <w:numPr>
          <w:ilvl w:val="2"/>
          <w:numId w:val="1"/>
        </w:numPr>
        <w:spacing w:after="120"/>
        <w:rPr>
          <w:color w:val="000000" w:themeColor="text1"/>
        </w:rPr>
      </w:pPr>
      <w:r w:rsidRPr="008D540F">
        <w:rPr>
          <w:color w:val="000000" w:themeColor="text1"/>
          <w:shd w:val="clear" w:color="auto" w:fill="FFFFFF"/>
        </w:rPr>
        <w:t>Use, storage, handling and transportation</w:t>
      </w:r>
      <w:r w:rsidR="003F2630" w:rsidRPr="008D540F">
        <w:rPr>
          <w:color w:val="000000" w:themeColor="text1"/>
          <w:shd w:val="clear" w:color="auto" w:fill="FFFFFF"/>
        </w:rPr>
        <w:t>.</w:t>
      </w:r>
    </w:p>
    <w:p w:rsidR="004116F9" w:rsidRPr="008D540F" w:rsidRDefault="003A7F5C" w:rsidP="009F2C9D">
      <w:pPr>
        <w:numPr>
          <w:ilvl w:val="1"/>
          <w:numId w:val="1"/>
        </w:numPr>
        <w:spacing w:after="120"/>
        <w:rPr>
          <w:color w:val="000000" w:themeColor="text1"/>
        </w:rPr>
      </w:pPr>
      <w:bookmarkStart w:id="255" w:name="_Toc447171570"/>
      <w:r w:rsidRPr="008D540F">
        <w:rPr>
          <w:rStyle w:val="Heading3Char"/>
          <w:color w:val="000000" w:themeColor="text1"/>
        </w:rPr>
        <w:t>LASERS</w:t>
      </w:r>
      <w:bookmarkEnd w:id="255"/>
      <w:r w:rsidR="007C3B45" w:rsidRPr="008D540F">
        <w:rPr>
          <w:color w:val="000000" w:themeColor="text1"/>
        </w:rPr>
        <w:t xml:space="preserve">.  </w:t>
      </w:r>
      <w:r w:rsidR="009F2C9D"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Pr="008D540F">
        <w:rPr>
          <w:rStyle w:val="Heading3Char"/>
          <w:color w:val="000000" w:themeColor="text1"/>
          <w:szCs w:val="24"/>
        </w:rPr>
        <w:instrText>LASERS</w:instrText>
      </w:r>
      <w:r w:rsidR="004622FA" w:rsidRPr="008D540F">
        <w:rPr>
          <w:color w:val="000000" w:themeColor="text1"/>
        </w:rPr>
        <w:instrText>"</w:instrText>
      </w:r>
      <w:r w:rsidR="004622FA" w:rsidRPr="008D540F">
        <w:rPr>
          <w:rStyle w:val="Heading3Char"/>
          <w:color w:val="000000" w:themeColor="text1"/>
          <w:szCs w:val="24"/>
        </w:rPr>
        <w:fldChar w:fldCharType="end"/>
      </w:r>
    </w:p>
    <w:p w:rsidR="003F2630" w:rsidRPr="008D540F" w:rsidRDefault="003F2630" w:rsidP="009F2C9D">
      <w:pPr>
        <w:numPr>
          <w:ilvl w:val="2"/>
          <w:numId w:val="1"/>
        </w:numPr>
        <w:spacing w:after="120"/>
        <w:rPr>
          <w:color w:val="000000" w:themeColor="text1"/>
        </w:rPr>
      </w:pPr>
      <w:r w:rsidRPr="008D540F">
        <w:rPr>
          <w:color w:val="000000" w:themeColor="text1"/>
          <w:shd w:val="clear" w:color="auto" w:fill="FFFFFF"/>
        </w:rPr>
        <w:t>Use of technical data</w:t>
      </w:r>
      <w:r w:rsidR="00276967" w:rsidRPr="008D540F">
        <w:rPr>
          <w:color w:val="000000" w:themeColor="text1"/>
          <w:shd w:val="clear" w:color="auto" w:fill="FFFFFF"/>
        </w:rPr>
        <w:t xml:space="preserve"> and</w:t>
      </w:r>
      <w:r w:rsidR="00EE3DDB" w:rsidRPr="008D540F">
        <w:rPr>
          <w:color w:val="000000" w:themeColor="text1"/>
          <w:shd w:val="clear" w:color="auto" w:fill="FFFFFF"/>
        </w:rPr>
        <w:t>,</w:t>
      </w:r>
    </w:p>
    <w:p w:rsidR="00403419" w:rsidRPr="008D540F" w:rsidRDefault="009F2C9D" w:rsidP="000D5732">
      <w:pPr>
        <w:numPr>
          <w:ilvl w:val="2"/>
          <w:numId w:val="1"/>
        </w:numPr>
        <w:spacing w:after="120"/>
        <w:rPr>
          <w:color w:val="000000" w:themeColor="text1"/>
        </w:rPr>
      </w:pPr>
      <w:r w:rsidRPr="008D540F">
        <w:rPr>
          <w:color w:val="000000" w:themeColor="text1"/>
          <w:shd w:val="clear" w:color="auto" w:fill="FFFFFF"/>
        </w:rPr>
        <w:t>Use, storage, handling and transportation</w:t>
      </w:r>
      <w:r w:rsidR="003F2630" w:rsidRPr="008D540F">
        <w:rPr>
          <w:color w:val="000000" w:themeColor="text1"/>
          <w:shd w:val="clear" w:color="auto" w:fill="FFFFFF"/>
        </w:rPr>
        <w:t>.</w:t>
      </w:r>
    </w:p>
    <w:p w:rsidR="004116F9" w:rsidRPr="008D540F" w:rsidRDefault="009F2C9D" w:rsidP="009F2C9D">
      <w:pPr>
        <w:numPr>
          <w:ilvl w:val="1"/>
          <w:numId w:val="1"/>
        </w:numPr>
        <w:spacing w:after="120"/>
        <w:rPr>
          <w:color w:val="000000" w:themeColor="text1"/>
        </w:rPr>
      </w:pPr>
      <w:bookmarkStart w:id="256" w:name="_Toc447171571"/>
      <w:r w:rsidRPr="008D540F">
        <w:rPr>
          <w:rStyle w:val="Heading3Char"/>
          <w:color w:val="000000" w:themeColor="text1"/>
        </w:rPr>
        <w:t>Severe Weather</w:t>
      </w:r>
      <w:bookmarkEnd w:id="256"/>
      <w:r w:rsidR="007C3B45" w:rsidRPr="008D540F">
        <w:rPr>
          <w:color w:val="000000" w:themeColor="text1"/>
        </w:rPr>
        <w:t xml:space="preserve">.  </w:t>
      </w:r>
      <w:r w:rsidR="003F2630" w:rsidRPr="008D540F">
        <w:rPr>
          <w:color w:val="000000" w:themeColor="text1"/>
          <w:shd w:val="clear" w:color="auto" w:fill="FFFFFF"/>
        </w:rPr>
        <w:t>Procedures</w:t>
      </w:r>
      <w:r w:rsidRPr="008D540F">
        <w:rPr>
          <w:color w:val="000000" w:themeColor="text1"/>
          <w:shd w:val="clear" w:color="auto" w:fill="FFFFFF"/>
        </w:rPr>
        <w:t xml:space="preserve">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Operations:severe weather</w:instrText>
      </w:r>
      <w:r w:rsidR="004622FA" w:rsidRPr="008D540F">
        <w:rPr>
          <w:color w:val="000000" w:themeColor="text1"/>
        </w:rPr>
        <w:instrText>"</w:instrText>
      </w:r>
      <w:r w:rsidR="004622FA" w:rsidRPr="008D540F">
        <w:rPr>
          <w:rStyle w:val="Heading3Char"/>
          <w:color w:val="000000" w:themeColor="text1"/>
          <w:szCs w:val="24"/>
        </w:rPr>
        <w:fldChar w:fldCharType="end"/>
      </w:r>
    </w:p>
    <w:p w:rsidR="006F1801" w:rsidRPr="008D540F" w:rsidRDefault="006F1801" w:rsidP="006F1801">
      <w:pPr>
        <w:numPr>
          <w:ilvl w:val="2"/>
          <w:numId w:val="1"/>
        </w:numPr>
        <w:spacing w:after="120"/>
        <w:rPr>
          <w:color w:val="000000" w:themeColor="text1"/>
        </w:rPr>
      </w:pPr>
      <w:r w:rsidRPr="008D540F">
        <w:rPr>
          <w:color w:val="000000" w:themeColor="text1"/>
          <w:shd w:val="clear" w:color="auto" w:fill="FFFFFF"/>
        </w:rPr>
        <w:t>Define conditions that constitute severe weather</w:t>
      </w:r>
      <w:r w:rsidR="00EE3DDB" w:rsidRPr="008D540F">
        <w:rPr>
          <w:color w:val="000000" w:themeColor="text1"/>
          <w:shd w:val="clear" w:color="auto" w:fill="FFFFFF"/>
        </w:rPr>
        <w:t>,</w:t>
      </w:r>
    </w:p>
    <w:p w:rsidR="004116F9" w:rsidRPr="008D540F" w:rsidRDefault="009F2C9D" w:rsidP="009F2C9D">
      <w:pPr>
        <w:numPr>
          <w:ilvl w:val="2"/>
          <w:numId w:val="1"/>
        </w:numPr>
        <w:spacing w:after="120"/>
        <w:rPr>
          <w:color w:val="000000" w:themeColor="text1"/>
        </w:rPr>
      </w:pPr>
      <w:r w:rsidRPr="008D540F">
        <w:rPr>
          <w:color w:val="000000" w:themeColor="text1"/>
        </w:rPr>
        <w:lastRenderedPageBreak/>
        <w:t xml:space="preserve">Provisions for obtaining forecasts and disseminating weather information to affected </w:t>
      </w:r>
      <w:r w:rsidRPr="008D540F">
        <w:rPr>
          <w:color w:val="000000" w:themeColor="text1"/>
          <w:shd w:val="clear" w:color="auto" w:fill="FFFFFF"/>
        </w:rPr>
        <w:t>personnel</w:t>
      </w:r>
      <w:r w:rsidR="006F5A82" w:rsidRPr="008D540F">
        <w:rPr>
          <w:color w:val="000000" w:themeColor="text1"/>
          <w:shd w:val="clear" w:color="auto" w:fill="FFFFFF"/>
        </w:rPr>
        <w:t>, i</w:t>
      </w:r>
      <w:r w:rsidR="006F5A82" w:rsidRPr="008D540F">
        <w:rPr>
          <w:color w:val="000000" w:themeColor="text1"/>
        </w:rPr>
        <w:t>ncluding off duty hours notification process</w:t>
      </w:r>
      <w:r w:rsidR="00A32C7A" w:rsidRPr="008D540F">
        <w:rPr>
          <w:color w:val="000000" w:themeColor="text1"/>
        </w:rPr>
        <w:t xml:space="preserve"> and</w:t>
      </w:r>
      <w:r w:rsidR="00EE3DDB" w:rsidRPr="008D540F">
        <w:rPr>
          <w:color w:val="000000" w:themeColor="text1"/>
        </w:rPr>
        <w:t>,</w:t>
      </w:r>
    </w:p>
    <w:p w:rsidR="00E437F1" w:rsidRPr="008D540F" w:rsidRDefault="006F5A82" w:rsidP="00813834">
      <w:pPr>
        <w:numPr>
          <w:ilvl w:val="2"/>
          <w:numId w:val="1"/>
        </w:numPr>
        <w:spacing w:after="120"/>
        <w:rPr>
          <w:color w:val="000000" w:themeColor="text1"/>
        </w:rPr>
      </w:pPr>
      <w:r w:rsidRPr="008D540F">
        <w:rPr>
          <w:color w:val="000000" w:themeColor="text1"/>
        </w:rPr>
        <w:t>Response plan</w:t>
      </w:r>
      <w:r w:rsidR="007C3B45" w:rsidRPr="008D540F">
        <w:rPr>
          <w:color w:val="000000" w:themeColor="text1"/>
        </w:rPr>
        <w:t xml:space="preserve">.  </w:t>
      </w:r>
      <w:r w:rsidR="009F2C9D" w:rsidRPr="008D540F">
        <w:rPr>
          <w:color w:val="000000" w:themeColor="text1"/>
        </w:rPr>
        <w:t xml:space="preserve">Specific </w:t>
      </w:r>
      <w:r w:rsidR="009F2C9D" w:rsidRPr="008D540F">
        <w:rPr>
          <w:color w:val="000000" w:themeColor="text1"/>
          <w:shd w:val="clear" w:color="auto" w:fill="FFFFFF"/>
        </w:rPr>
        <w:t>responsibilities</w:t>
      </w:r>
      <w:r w:rsidR="009F2C9D" w:rsidRPr="008D540F">
        <w:rPr>
          <w:color w:val="000000" w:themeColor="text1"/>
        </w:rPr>
        <w:t xml:space="preserve"> for hangaring, mooring, or evacuat</w:t>
      </w:r>
      <w:r w:rsidRPr="008D540F">
        <w:rPr>
          <w:color w:val="000000" w:themeColor="text1"/>
        </w:rPr>
        <w:t>ion of aircraft as appropriate.</w:t>
      </w:r>
    </w:p>
    <w:p w:rsidR="00DE0FE2" w:rsidRPr="008D540F" w:rsidRDefault="00DE0FE2" w:rsidP="00DE0FE2">
      <w:pPr>
        <w:numPr>
          <w:ilvl w:val="1"/>
          <w:numId w:val="1"/>
        </w:numPr>
        <w:spacing w:after="120"/>
        <w:rPr>
          <w:color w:val="000000" w:themeColor="text1"/>
          <w:sz w:val="20"/>
        </w:rPr>
      </w:pPr>
      <w:bookmarkStart w:id="257" w:name="_Toc447171572"/>
      <w:r w:rsidRPr="008D540F">
        <w:rPr>
          <w:rStyle w:val="Heading3Char"/>
          <w:color w:val="000000" w:themeColor="text1"/>
        </w:rPr>
        <w:t>Fuel System Maintenance</w:t>
      </w:r>
      <w:bookmarkEnd w:id="257"/>
      <w:r w:rsidR="007C3B45" w:rsidRPr="008D540F">
        <w:rPr>
          <w:color w:val="000000" w:themeColor="text1"/>
          <w:szCs w:val="28"/>
        </w:rPr>
        <w:t xml:space="preserve">.  </w:t>
      </w:r>
      <w:r w:rsidRPr="008D540F">
        <w:rPr>
          <w:color w:val="000000" w:themeColor="text1"/>
          <w:shd w:val="clear" w:color="auto" w:fill="FFFFFF"/>
        </w:rPr>
        <w:t>Procedures shall address at a minimum:</w:t>
      </w:r>
      <w:r w:rsidR="004622FA" w:rsidRPr="008D540F">
        <w:rPr>
          <w:rStyle w:val="Heading3Char"/>
          <w:color w:val="000000" w:themeColor="text1"/>
          <w:szCs w:val="24"/>
        </w:rPr>
        <w:t xml:space="preserve"> </w:t>
      </w:r>
      <w:r w:rsidR="004622FA" w:rsidRPr="008D540F">
        <w:rPr>
          <w:rStyle w:val="Heading3Char"/>
          <w:color w:val="000000" w:themeColor="text1"/>
          <w:szCs w:val="24"/>
        </w:rPr>
        <w:fldChar w:fldCharType="begin"/>
      </w:r>
      <w:r w:rsidR="004622FA" w:rsidRPr="008D540F">
        <w:rPr>
          <w:color w:val="000000" w:themeColor="text1"/>
        </w:rPr>
        <w:instrText xml:space="preserve"> XE “</w:instrText>
      </w:r>
      <w:r w:rsidR="004622FA" w:rsidRPr="008D540F">
        <w:rPr>
          <w:rStyle w:val="Heading3Char"/>
          <w:color w:val="000000" w:themeColor="text1"/>
          <w:szCs w:val="24"/>
        </w:rPr>
        <w:instrText>Ground Operations:</w:instrText>
      </w:r>
      <w:r w:rsidR="00312FBE" w:rsidRPr="008D540F">
        <w:rPr>
          <w:rStyle w:val="Heading3Char"/>
          <w:color w:val="000000" w:themeColor="text1"/>
          <w:szCs w:val="24"/>
        </w:rPr>
        <w:instrText>fuel system maintenance</w:instrText>
      </w:r>
      <w:r w:rsidR="004622FA" w:rsidRPr="008D540F">
        <w:rPr>
          <w:color w:val="000000" w:themeColor="text1"/>
        </w:rPr>
        <w:instrText>"</w:instrText>
      </w:r>
      <w:r w:rsidR="004622FA" w:rsidRPr="008D540F">
        <w:rPr>
          <w:rStyle w:val="Heading3Char"/>
          <w:color w:val="000000" w:themeColor="text1"/>
          <w:szCs w:val="24"/>
        </w:rPr>
        <w:fldChar w:fldCharType="end"/>
      </w:r>
    </w:p>
    <w:p w:rsidR="00DE0FE2" w:rsidRPr="008D540F" w:rsidRDefault="00DE0FE2" w:rsidP="00DE0FE2">
      <w:pPr>
        <w:numPr>
          <w:ilvl w:val="2"/>
          <w:numId w:val="1"/>
        </w:numPr>
        <w:spacing w:after="120"/>
        <w:rPr>
          <w:color w:val="000000" w:themeColor="text1"/>
          <w:sz w:val="20"/>
        </w:rPr>
      </w:pPr>
      <w:r w:rsidRPr="008D540F">
        <w:rPr>
          <w:color w:val="000000" w:themeColor="text1"/>
          <w:shd w:val="clear" w:color="auto" w:fill="FFFFFF"/>
        </w:rPr>
        <w:t>Use of technical data</w:t>
      </w:r>
      <w:r w:rsidR="00EE3DDB" w:rsidRPr="008D540F">
        <w:rPr>
          <w:color w:val="000000" w:themeColor="text1"/>
          <w:shd w:val="clear" w:color="auto" w:fill="FFFFFF"/>
        </w:rPr>
        <w:t>,</w:t>
      </w:r>
      <w:r w:rsidR="00276967" w:rsidRPr="008D540F">
        <w:rPr>
          <w:color w:val="000000" w:themeColor="text1"/>
          <w:shd w:val="clear" w:color="auto" w:fill="FFFFFF"/>
        </w:rPr>
        <w:t xml:space="preserve"> </w:t>
      </w:r>
    </w:p>
    <w:p w:rsidR="006A1913" w:rsidRPr="008D540F" w:rsidRDefault="00DE0FE2" w:rsidP="009B77B2">
      <w:pPr>
        <w:numPr>
          <w:ilvl w:val="2"/>
          <w:numId w:val="1"/>
        </w:numPr>
        <w:spacing w:after="120"/>
        <w:rPr>
          <w:color w:val="000000" w:themeColor="text1"/>
          <w:sz w:val="22"/>
        </w:rPr>
      </w:pPr>
      <w:r w:rsidRPr="008D540F">
        <w:rPr>
          <w:color w:val="000000" w:themeColor="text1"/>
          <w:szCs w:val="28"/>
        </w:rPr>
        <w:t xml:space="preserve">Fuel Cell </w:t>
      </w:r>
      <w:r w:rsidR="006A1913" w:rsidRPr="008D540F">
        <w:rPr>
          <w:color w:val="000000" w:themeColor="text1"/>
          <w:szCs w:val="28"/>
        </w:rPr>
        <w:t>entry</w:t>
      </w:r>
      <w:r w:rsidRPr="008D540F">
        <w:rPr>
          <w:color w:val="000000" w:themeColor="text1"/>
          <w:szCs w:val="28"/>
        </w:rPr>
        <w:t xml:space="preserve"> </w:t>
      </w:r>
      <w:r w:rsidR="006A1913" w:rsidRPr="008D540F">
        <w:rPr>
          <w:color w:val="000000" w:themeColor="text1"/>
          <w:szCs w:val="28"/>
        </w:rPr>
        <w:t>operations to prevent damage to the aircraft</w:t>
      </w:r>
      <w:r w:rsidR="009B77B2" w:rsidRPr="008D540F">
        <w:rPr>
          <w:color w:val="000000" w:themeColor="text1"/>
          <w:szCs w:val="28"/>
        </w:rPr>
        <w:t>,</w:t>
      </w:r>
      <w:r w:rsidR="006A1913" w:rsidRPr="008D540F">
        <w:rPr>
          <w:color w:val="000000" w:themeColor="text1"/>
          <w:szCs w:val="28"/>
        </w:rPr>
        <w:t xml:space="preserve"> including necessary </w:t>
      </w:r>
      <w:r w:rsidR="009B77B2" w:rsidRPr="008D540F">
        <w:rPr>
          <w:color w:val="000000" w:themeColor="text1"/>
          <w:szCs w:val="28"/>
        </w:rPr>
        <w:t xml:space="preserve">clothing and </w:t>
      </w:r>
      <w:r w:rsidR="006A1913" w:rsidRPr="008D540F">
        <w:rPr>
          <w:color w:val="000000" w:themeColor="text1"/>
          <w:szCs w:val="28"/>
        </w:rPr>
        <w:t>equipment</w:t>
      </w:r>
      <w:r w:rsidR="00276967" w:rsidRPr="008D540F">
        <w:rPr>
          <w:color w:val="000000" w:themeColor="text1"/>
          <w:szCs w:val="28"/>
        </w:rPr>
        <w:t xml:space="preserve"> and</w:t>
      </w:r>
      <w:r w:rsidR="00EE3DDB" w:rsidRPr="008D540F">
        <w:rPr>
          <w:color w:val="000000" w:themeColor="text1"/>
          <w:szCs w:val="28"/>
        </w:rPr>
        <w:t>,</w:t>
      </w:r>
    </w:p>
    <w:p w:rsidR="006A1913" w:rsidRPr="008D540F" w:rsidRDefault="00DE0FE2" w:rsidP="00DE0FE2">
      <w:pPr>
        <w:numPr>
          <w:ilvl w:val="2"/>
          <w:numId w:val="1"/>
        </w:numPr>
        <w:spacing w:after="120"/>
        <w:rPr>
          <w:color w:val="000000" w:themeColor="text1"/>
          <w:sz w:val="20"/>
        </w:rPr>
      </w:pPr>
      <w:r w:rsidRPr="008D540F">
        <w:rPr>
          <w:color w:val="000000" w:themeColor="text1"/>
          <w:szCs w:val="28"/>
        </w:rPr>
        <w:t>Fuel systems purging procedures</w:t>
      </w:r>
      <w:r w:rsidR="006A1913" w:rsidRPr="008D540F">
        <w:rPr>
          <w:color w:val="000000" w:themeColor="text1"/>
          <w:szCs w:val="28"/>
        </w:rPr>
        <w:t xml:space="preserve"> to include:</w:t>
      </w:r>
    </w:p>
    <w:p w:rsidR="006A1913" w:rsidRPr="008D540F" w:rsidRDefault="006A1913" w:rsidP="006A1913">
      <w:pPr>
        <w:numPr>
          <w:ilvl w:val="3"/>
          <w:numId w:val="1"/>
        </w:numPr>
        <w:spacing w:after="120"/>
        <w:rPr>
          <w:color w:val="000000" w:themeColor="text1"/>
          <w:sz w:val="20"/>
        </w:rPr>
      </w:pPr>
      <w:r w:rsidRPr="008D540F">
        <w:rPr>
          <w:color w:val="000000" w:themeColor="text1"/>
          <w:szCs w:val="28"/>
        </w:rPr>
        <w:t>Purging m</w:t>
      </w:r>
      <w:r w:rsidR="00BF1F46" w:rsidRPr="008D540F">
        <w:rPr>
          <w:color w:val="000000" w:themeColor="text1"/>
          <w:szCs w:val="28"/>
        </w:rPr>
        <w:t>ethod (</w:t>
      </w:r>
      <w:r w:rsidR="00DE0FE2" w:rsidRPr="008D540F">
        <w:rPr>
          <w:color w:val="000000" w:themeColor="text1"/>
          <w:szCs w:val="28"/>
        </w:rPr>
        <w:t>air or fluid purging)</w:t>
      </w:r>
      <w:r w:rsidR="00276967" w:rsidRPr="008D540F">
        <w:rPr>
          <w:color w:val="000000" w:themeColor="text1"/>
          <w:szCs w:val="28"/>
        </w:rPr>
        <w:t xml:space="preserve"> and</w:t>
      </w:r>
      <w:r w:rsidR="00EE3DDB" w:rsidRPr="008D540F">
        <w:rPr>
          <w:color w:val="000000" w:themeColor="text1"/>
          <w:szCs w:val="28"/>
        </w:rPr>
        <w:t>,</w:t>
      </w:r>
    </w:p>
    <w:p w:rsidR="00BF1F46" w:rsidRPr="008D540F" w:rsidRDefault="00BF1F46" w:rsidP="00BF1F46">
      <w:pPr>
        <w:numPr>
          <w:ilvl w:val="3"/>
          <w:numId w:val="1"/>
        </w:numPr>
        <w:spacing w:after="120"/>
        <w:rPr>
          <w:color w:val="000000" w:themeColor="text1"/>
          <w:sz w:val="20"/>
        </w:rPr>
      </w:pPr>
      <w:r w:rsidRPr="008D540F">
        <w:rPr>
          <w:color w:val="000000" w:themeColor="text1"/>
          <w:szCs w:val="28"/>
        </w:rPr>
        <w:t>Process, f</w:t>
      </w:r>
      <w:r w:rsidR="00DE0FE2" w:rsidRPr="008D540F">
        <w:rPr>
          <w:color w:val="000000" w:themeColor="text1"/>
          <w:szCs w:val="28"/>
        </w:rPr>
        <w:t xml:space="preserve">acility, </w:t>
      </w:r>
      <w:r w:rsidRPr="008D540F">
        <w:rPr>
          <w:color w:val="000000" w:themeColor="text1"/>
          <w:szCs w:val="28"/>
        </w:rPr>
        <w:t xml:space="preserve">and </w:t>
      </w:r>
      <w:r w:rsidR="00DE0FE2" w:rsidRPr="008D540F">
        <w:rPr>
          <w:color w:val="000000" w:themeColor="text1"/>
          <w:szCs w:val="28"/>
        </w:rPr>
        <w:t>equipment</w:t>
      </w:r>
      <w:r w:rsidRPr="008D540F">
        <w:rPr>
          <w:color w:val="000000" w:themeColor="text1"/>
          <w:szCs w:val="28"/>
        </w:rPr>
        <w:t xml:space="preserve"> </w:t>
      </w:r>
      <w:r w:rsidR="00DE0FE2" w:rsidRPr="008D540F">
        <w:rPr>
          <w:color w:val="000000" w:themeColor="text1"/>
          <w:szCs w:val="28"/>
        </w:rPr>
        <w:t>requirements.</w:t>
      </w:r>
    </w:p>
    <w:p w:rsidR="006A1913" w:rsidRPr="008D540F" w:rsidRDefault="006A1913" w:rsidP="00BF1F46">
      <w:pPr>
        <w:numPr>
          <w:ilvl w:val="2"/>
          <w:numId w:val="1"/>
        </w:numPr>
        <w:spacing w:after="120"/>
        <w:rPr>
          <w:color w:val="000000" w:themeColor="text1"/>
          <w:sz w:val="20"/>
        </w:rPr>
      </w:pPr>
      <w:r w:rsidRPr="008D540F">
        <w:rPr>
          <w:color w:val="000000" w:themeColor="text1"/>
          <w:szCs w:val="28"/>
        </w:rPr>
        <w:t>Lower Explosive Level (LEL) procedures.</w:t>
      </w:r>
    </w:p>
    <w:p w:rsidR="00262715" w:rsidRPr="008D540F" w:rsidRDefault="00262715" w:rsidP="00262715">
      <w:pPr>
        <w:numPr>
          <w:ilvl w:val="1"/>
          <w:numId w:val="1"/>
        </w:numPr>
        <w:spacing w:after="120"/>
        <w:rPr>
          <w:color w:val="000000" w:themeColor="text1"/>
          <w:sz w:val="20"/>
        </w:rPr>
      </w:pPr>
      <w:bookmarkStart w:id="258" w:name="_Toc447171573"/>
      <w:r w:rsidRPr="008D540F">
        <w:rPr>
          <w:rStyle w:val="Heading3Char"/>
          <w:color w:val="000000" w:themeColor="text1"/>
        </w:rPr>
        <w:t>Hangaring of Aircraft</w:t>
      </w:r>
      <w:bookmarkEnd w:id="258"/>
      <w:r w:rsidR="007C3B45" w:rsidRPr="008D540F">
        <w:rPr>
          <w:color w:val="000000" w:themeColor="text1"/>
          <w:shd w:val="clear" w:color="auto" w:fill="FFFFFF"/>
        </w:rPr>
        <w:t xml:space="preserve">.  </w:t>
      </w:r>
      <w:r w:rsidRPr="008D540F">
        <w:rPr>
          <w:color w:val="000000" w:themeColor="text1"/>
          <w:shd w:val="clear" w:color="auto" w:fill="FFFFFF"/>
        </w:rPr>
        <w:t>Proced</w:t>
      </w:r>
      <w:r w:rsidR="00092D9A" w:rsidRPr="008D540F">
        <w:rPr>
          <w:color w:val="000000" w:themeColor="text1"/>
          <w:shd w:val="clear" w:color="auto" w:fill="FFFFFF"/>
        </w:rPr>
        <w:t>ures shall address</w:t>
      </w:r>
      <w:r w:rsidRPr="008D540F">
        <w:rPr>
          <w:color w:val="000000" w:themeColor="text1"/>
          <w:shd w:val="clear" w:color="auto" w:fill="FFFFFF"/>
        </w:rPr>
        <w:t xml:space="preserve"> rules for full, partially full, or empty fuel tanks, fuel system purging, and LEL procedures</w:t>
      </w:r>
      <w:r w:rsidRPr="008D540F">
        <w:rPr>
          <w:color w:val="000000" w:themeColor="text1"/>
        </w:rPr>
        <w:fldChar w:fldCharType="begin"/>
      </w:r>
      <w:r w:rsidRPr="008D540F">
        <w:rPr>
          <w:color w:val="000000" w:themeColor="text1"/>
        </w:rPr>
        <w:instrText>xe "</w:instrText>
      </w:r>
      <w:r w:rsidR="000B64AC" w:rsidRPr="008D540F">
        <w:rPr>
          <w:color w:val="000000" w:themeColor="text1"/>
        </w:rPr>
        <w:instrText>Procedures</w:instrText>
      </w:r>
      <w:r w:rsidRPr="008D540F">
        <w:rPr>
          <w:color w:val="000000" w:themeColor="text1"/>
          <w:u w:val="single"/>
        </w:rPr>
        <w:instrText>:</w:instrText>
      </w:r>
      <w:r w:rsidRPr="008D540F">
        <w:rPr>
          <w:color w:val="000000" w:themeColor="text1"/>
        </w:rPr>
        <w:instrText>fuel/defuel"</w:instrText>
      </w:r>
      <w:r w:rsidRPr="008D540F">
        <w:rPr>
          <w:color w:val="000000" w:themeColor="text1"/>
        </w:rPr>
        <w:fldChar w:fldCharType="end"/>
      </w:r>
      <w:r w:rsidR="007C3B45" w:rsidRPr="008D540F">
        <w:rPr>
          <w:color w:val="000000" w:themeColor="text1"/>
          <w:shd w:val="clear" w:color="auto" w:fill="FFFFFF"/>
        </w:rPr>
        <w:t xml:space="preserve">.  </w:t>
      </w:r>
      <w:r w:rsidR="001B28B0" w:rsidRPr="008D540F">
        <w:rPr>
          <w:color w:val="000000" w:themeColor="text1"/>
          <w:shd w:val="clear" w:color="auto" w:fill="FFFFFF"/>
        </w:rPr>
        <w:t xml:space="preserve">Hangars shall meet the requirements of </w:t>
      </w:r>
      <w:r w:rsidR="00685428" w:rsidRPr="008D540F">
        <w:rPr>
          <w:color w:val="000000" w:themeColor="text1"/>
          <w:shd w:val="clear" w:color="auto" w:fill="FFFFFF"/>
        </w:rPr>
        <w:t>Paragraph</w:t>
      </w:r>
      <w:r w:rsidR="001B28B0" w:rsidRPr="008D540F">
        <w:rPr>
          <w:color w:val="000000" w:themeColor="text1"/>
          <w:shd w:val="clear" w:color="auto" w:fill="FFFFFF"/>
        </w:rPr>
        <w:t xml:space="preserve"> </w:t>
      </w:r>
      <w:r w:rsidR="00650DC7" w:rsidRPr="008D540F">
        <w:rPr>
          <w:color w:val="000000" w:themeColor="text1"/>
          <w:shd w:val="clear" w:color="auto" w:fill="FFFFFF"/>
        </w:rPr>
        <w:fldChar w:fldCharType="begin"/>
      </w:r>
      <w:r w:rsidR="00650DC7" w:rsidRPr="008D540F">
        <w:rPr>
          <w:color w:val="000000" w:themeColor="text1"/>
          <w:shd w:val="clear" w:color="auto" w:fill="FFFFFF"/>
        </w:rPr>
        <w:instrText xml:space="preserve"> REF Aircraft_Facilities \r \h </w:instrText>
      </w:r>
      <w:r w:rsidR="00650DC7" w:rsidRPr="008D540F">
        <w:rPr>
          <w:color w:val="000000" w:themeColor="text1"/>
          <w:shd w:val="clear" w:color="auto" w:fill="FFFFFF"/>
        </w:rPr>
      </w:r>
      <w:r w:rsidR="00650DC7" w:rsidRPr="008D540F">
        <w:rPr>
          <w:color w:val="000000" w:themeColor="text1"/>
          <w:shd w:val="clear" w:color="auto" w:fill="FFFFFF"/>
        </w:rPr>
        <w:fldChar w:fldCharType="separate"/>
      </w:r>
      <w:r w:rsidR="001A594B">
        <w:rPr>
          <w:color w:val="000000" w:themeColor="text1"/>
          <w:shd w:val="clear" w:color="auto" w:fill="FFFFFF"/>
        </w:rPr>
        <w:t>6.16.1</w:t>
      </w:r>
      <w:r w:rsidR="00650DC7" w:rsidRPr="008D540F">
        <w:rPr>
          <w:color w:val="000000" w:themeColor="text1"/>
          <w:shd w:val="clear" w:color="auto" w:fill="FFFFFF"/>
        </w:rPr>
        <w:fldChar w:fldCharType="end"/>
      </w:r>
      <w:r w:rsidRPr="008D540F">
        <w:rPr>
          <w:color w:val="000000" w:themeColor="text1"/>
          <w:shd w:val="clear" w:color="auto" w:fill="FFFFFF"/>
        </w:rPr>
        <w:t>.</w:t>
      </w:r>
      <w:r w:rsidR="00312FBE" w:rsidRPr="008D540F">
        <w:rPr>
          <w:rStyle w:val="Heading3Char"/>
          <w:color w:val="000000" w:themeColor="text1"/>
          <w:szCs w:val="24"/>
        </w:rPr>
        <w:fldChar w:fldCharType="begin"/>
      </w:r>
      <w:r w:rsidR="00312FBE" w:rsidRPr="008D540F">
        <w:rPr>
          <w:color w:val="000000" w:themeColor="text1"/>
        </w:rPr>
        <w:instrText xml:space="preserve"> XE “</w:instrText>
      </w:r>
      <w:r w:rsidR="00312FBE" w:rsidRPr="008D540F">
        <w:rPr>
          <w:rStyle w:val="Heading3Char"/>
          <w:color w:val="000000" w:themeColor="text1"/>
          <w:szCs w:val="24"/>
        </w:rPr>
        <w:instrText>Ground Operations:hangaring of aircraft</w:instrText>
      </w:r>
      <w:r w:rsidR="00312FBE" w:rsidRPr="008D540F">
        <w:rPr>
          <w:color w:val="000000" w:themeColor="text1"/>
        </w:rPr>
        <w:instrText>"</w:instrText>
      </w:r>
      <w:r w:rsidR="00312FBE" w:rsidRPr="008D540F">
        <w:rPr>
          <w:rStyle w:val="Heading3Char"/>
          <w:color w:val="000000" w:themeColor="text1"/>
          <w:szCs w:val="24"/>
        </w:rPr>
        <w:fldChar w:fldCharType="end"/>
      </w:r>
    </w:p>
    <w:p w:rsidR="009F462F" w:rsidRPr="008D540F" w:rsidRDefault="009F462F" w:rsidP="009F462F">
      <w:pPr>
        <w:numPr>
          <w:ilvl w:val="1"/>
          <w:numId w:val="1"/>
        </w:numPr>
        <w:spacing w:after="120"/>
        <w:rPr>
          <w:color w:val="000000" w:themeColor="text1"/>
        </w:rPr>
      </w:pPr>
      <w:bookmarkStart w:id="259" w:name="_Toc447171574"/>
      <w:r w:rsidRPr="008D540F">
        <w:rPr>
          <w:rStyle w:val="Heading3Char"/>
          <w:color w:val="000000" w:themeColor="text1"/>
        </w:rPr>
        <w:t>Storage and Handling of Hazardous Materials (HAZMAT)</w:t>
      </w:r>
      <w:bookmarkEnd w:id="259"/>
      <w:r w:rsidR="007C3B45" w:rsidRPr="008D540F">
        <w:rPr>
          <w:color w:val="000000" w:themeColor="text1"/>
        </w:rPr>
        <w:t xml:space="preserve">.  </w:t>
      </w:r>
      <w:r w:rsidRPr="008D540F">
        <w:rPr>
          <w:color w:val="000000" w:themeColor="text1"/>
          <w:shd w:val="clear" w:color="auto" w:fill="FFFFFF"/>
        </w:rPr>
        <w:t>Procedures shall address at a minimum:</w:t>
      </w:r>
      <w:r w:rsidR="00312FBE" w:rsidRPr="008D540F">
        <w:rPr>
          <w:rStyle w:val="Heading3Char"/>
          <w:color w:val="000000" w:themeColor="text1"/>
          <w:szCs w:val="24"/>
        </w:rPr>
        <w:t xml:space="preserve"> </w:t>
      </w:r>
      <w:r w:rsidR="00312FBE" w:rsidRPr="008D540F">
        <w:rPr>
          <w:rStyle w:val="Heading3Char"/>
          <w:color w:val="000000" w:themeColor="text1"/>
          <w:szCs w:val="24"/>
        </w:rPr>
        <w:fldChar w:fldCharType="begin"/>
      </w:r>
      <w:r w:rsidR="00312FBE" w:rsidRPr="008D540F">
        <w:rPr>
          <w:color w:val="000000" w:themeColor="text1"/>
        </w:rPr>
        <w:instrText xml:space="preserve"> XE “</w:instrText>
      </w:r>
      <w:r w:rsidR="00312FBE" w:rsidRPr="008D540F">
        <w:rPr>
          <w:rStyle w:val="Heading3Char"/>
          <w:color w:val="000000" w:themeColor="text1"/>
          <w:szCs w:val="24"/>
        </w:rPr>
        <w:instrText>Ground Operations:HAZMAT</w:instrText>
      </w:r>
      <w:r w:rsidR="00312FBE" w:rsidRPr="008D540F">
        <w:rPr>
          <w:color w:val="000000" w:themeColor="text1"/>
        </w:rPr>
        <w:instrText>"</w:instrText>
      </w:r>
      <w:r w:rsidR="00312FBE" w:rsidRPr="008D540F">
        <w:rPr>
          <w:rStyle w:val="Heading3Char"/>
          <w:color w:val="000000" w:themeColor="text1"/>
          <w:szCs w:val="24"/>
        </w:rPr>
        <w:fldChar w:fldCharType="end"/>
      </w:r>
    </w:p>
    <w:p w:rsidR="009F462F" w:rsidRPr="008D540F" w:rsidRDefault="009F462F" w:rsidP="009F462F">
      <w:pPr>
        <w:numPr>
          <w:ilvl w:val="2"/>
          <w:numId w:val="1"/>
        </w:numPr>
        <w:spacing w:after="120"/>
        <w:rPr>
          <w:color w:val="000000" w:themeColor="text1"/>
        </w:rPr>
      </w:pPr>
      <w:r w:rsidRPr="008D540F">
        <w:rPr>
          <w:color w:val="000000" w:themeColor="text1"/>
          <w:shd w:val="clear" w:color="auto" w:fill="FFFFFF"/>
        </w:rPr>
        <w:t>Handling and storage requirements,</w:t>
      </w:r>
    </w:p>
    <w:p w:rsidR="009F462F" w:rsidRPr="008D540F" w:rsidRDefault="009F462F" w:rsidP="009F462F">
      <w:pPr>
        <w:numPr>
          <w:ilvl w:val="2"/>
          <w:numId w:val="1"/>
        </w:numPr>
        <w:spacing w:after="120"/>
        <w:rPr>
          <w:color w:val="000000" w:themeColor="text1"/>
        </w:rPr>
      </w:pPr>
      <w:r w:rsidRPr="008D540F">
        <w:rPr>
          <w:color w:val="000000" w:themeColor="text1"/>
          <w:shd w:val="clear" w:color="auto" w:fill="FFFFFF"/>
        </w:rPr>
        <w:t>Proper use, labeling and identification</w:t>
      </w:r>
      <w:r w:rsidR="00A32C7A" w:rsidRPr="008D540F">
        <w:rPr>
          <w:color w:val="000000" w:themeColor="text1"/>
          <w:shd w:val="clear" w:color="auto" w:fill="FFFFFF"/>
        </w:rPr>
        <w:t xml:space="preserve"> and</w:t>
      </w:r>
      <w:r w:rsidRPr="008D540F">
        <w:rPr>
          <w:color w:val="000000" w:themeColor="text1"/>
          <w:shd w:val="clear" w:color="auto" w:fill="FFFFFF"/>
        </w:rPr>
        <w:t>,</w:t>
      </w:r>
    </w:p>
    <w:p w:rsidR="009F462F" w:rsidRPr="008D540F" w:rsidRDefault="009F462F" w:rsidP="009F462F">
      <w:pPr>
        <w:numPr>
          <w:ilvl w:val="2"/>
          <w:numId w:val="1"/>
        </w:numPr>
        <w:spacing w:after="120"/>
        <w:rPr>
          <w:color w:val="000000" w:themeColor="text1"/>
        </w:rPr>
      </w:pPr>
      <w:r w:rsidRPr="008D540F">
        <w:rPr>
          <w:color w:val="000000" w:themeColor="text1"/>
          <w:shd w:val="clear" w:color="auto" w:fill="FFFFFF"/>
        </w:rPr>
        <w:t>Emergency procedures.</w:t>
      </w:r>
    </w:p>
    <w:p w:rsidR="009F462F" w:rsidRPr="008D540F" w:rsidRDefault="009F462F" w:rsidP="009F462F">
      <w:pPr>
        <w:numPr>
          <w:ilvl w:val="1"/>
          <w:numId w:val="1"/>
        </w:numPr>
        <w:spacing w:after="120"/>
        <w:rPr>
          <w:color w:val="000000" w:themeColor="text1"/>
        </w:rPr>
      </w:pPr>
      <w:bookmarkStart w:id="260" w:name="_Toc447171575"/>
      <w:r w:rsidRPr="008D540F">
        <w:rPr>
          <w:rStyle w:val="Heading3Char"/>
          <w:color w:val="000000" w:themeColor="text1"/>
        </w:rPr>
        <w:t>Gases (Inert and Flammable)</w:t>
      </w:r>
      <w:bookmarkEnd w:id="260"/>
      <w:r w:rsidR="007C3B45" w:rsidRPr="008D540F">
        <w:rPr>
          <w:color w:val="000000" w:themeColor="text1"/>
        </w:rPr>
        <w:t xml:space="preserve">.  </w:t>
      </w:r>
      <w:r w:rsidRPr="008D540F">
        <w:rPr>
          <w:color w:val="000000" w:themeColor="text1"/>
          <w:shd w:val="clear" w:color="auto" w:fill="FFFFFF"/>
        </w:rPr>
        <w:t>Procedures shall address at a minimum:</w:t>
      </w:r>
      <w:r w:rsidR="00312FBE" w:rsidRPr="008D540F">
        <w:rPr>
          <w:rStyle w:val="Heading3Char"/>
          <w:color w:val="000000" w:themeColor="text1"/>
          <w:szCs w:val="24"/>
        </w:rPr>
        <w:t xml:space="preserve"> </w:t>
      </w:r>
      <w:r w:rsidR="00312FBE" w:rsidRPr="008D540F">
        <w:rPr>
          <w:rStyle w:val="Heading3Char"/>
          <w:color w:val="000000" w:themeColor="text1"/>
          <w:szCs w:val="24"/>
        </w:rPr>
        <w:fldChar w:fldCharType="begin"/>
      </w:r>
      <w:r w:rsidR="00312FBE" w:rsidRPr="008D540F">
        <w:rPr>
          <w:color w:val="000000" w:themeColor="text1"/>
        </w:rPr>
        <w:instrText xml:space="preserve"> XE “</w:instrText>
      </w:r>
      <w:r w:rsidR="00312FBE" w:rsidRPr="008D540F">
        <w:rPr>
          <w:rStyle w:val="Heading3Char"/>
          <w:color w:val="000000" w:themeColor="text1"/>
          <w:szCs w:val="24"/>
        </w:rPr>
        <w:instrText>Ground Operations:gases (inert and flammable)</w:instrText>
      </w:r>
      <w:r w:rsidR="00312FBE" w:rsidRPr="008D540F">
        <w:rPr>
          <w:color w:val="000000" w:themeColor="text1"/>
        </w:rPr>
        <w:instrText>"</w:instrText>
      </w:r>
      <w:r w:rsidR="00312FBE" w:rsidRPr="008D540F">
        <w:rPr>
          <w:rStyle w:val="Heading3Char"/>
          <w:color w:val="000000" w:themeColor="text1"/>
          <w:szCs w:val="24"/>
        </w:rPr>
        <w:fldChar w:fldCharType="end"/>
      </w:r>
    </w:p>
    <w:p w:rsidR="009F462F" w:rsidRPr="008D540F" w:rsidRDefault="009F462F" w:rsidP="009F462F">
      <w:pPr>
        <w:numPr>
          <w:ilvl w:val="2"/>
          <w:numId w:val="1"/>
        </w:numPr>
        <w:spacing w:after="120"/>
        <w:rPr>
          <w:color w:val="000000" w:themeColor="text1"/>
        </w:rPr>
      </w:pPr>
      <w:r w:rsidRPr="008D540F">
        <w:rPr>
          <w:color w:val="000000" w:themeColor="text1"/>
          <w:shd w:val="clear" w:color="auto" w:fill="FFFFFF"/>
        </w:rPr>
        <w:t>Handling, transportation, and storage requirements,</w:t>
      </w:r>
    </w:p>
    <w:p w:rsidR="009F462F" w:rsidRPr="008D540F" w:rsidRDefault="009F462F" w:rsidP="009F462F">
      <w:pPr>
        <w:numPr>
          <w:ilvl w:val="2"/>
          <w:numId w:val="1"/>
        </w:numPr>
        <w:spacing w:after="120"/>
        <w:rPr>
          <w:color w:val="000000" w:themeColor="text1"/>
        </w:rPr>
      </w:pPr>
      <w:r w:rsidRPr="008D540F">
        <w:rPr>
          <w:color w:val="000000" w:themeColor="text1"/>
        </w:rPr>
        <w:t>Ventilation,</w:t>
      </w:r>
    </w:p>
    <w:p w:rsidR="009F462F" w:rsidRPr="008D540F" w:rsidRDefault="009F462F" w:rsidP="009F462F">
      <w:pPr>
        <w:numPr>
          <w:ilvl w:val="2"/>
          <w:numId w:val="1"/>
        </w:numPr>
        <w:spacing w:after="120"/>
        <w:rPr>
          <w:color w:val="000000" w:themeColor="text1"/>
        </w:rPr>
      </w:pPr>
      <w:r w:rsidRPr="008D540F">
        <w:rPr>
          <w:color w:val="000000" w:themeColor="text1"/>
          <w:shd w:val="clear" w:color="auto" w:fill="FFFFFF"/>
        </w:rPr>
        <w:t>Proper use, labeling and identification</w:t>
      </w:r>
      <w:r w:rsidR="00A32C7A" w:rsidRPr="008D540F">
        <w:rPr>
          <w:color w:val="000000" w:themeColor="text1"/>
          <w:shd w:val="clear" w:color="auto" w:fill="FFFFFF"/>
        </w:rPr>
        <w:t xml:space="preserve"> and</w:t>
      </w:r>
      <w:r w:rsidRPr="008D540F">
        <w:rPr>
          <w:color w:val="000000" w:themeColor="text1"/>
          <w:shd w:val="clear" w:color="auto" w:fill="FFFFFF"/>
        </w:rPr>
        <w:t>,</w:t>
      </w:r>
    </w:p>
    <w:p w:rsidR="009F462F" w:rsidRPr="008D540F" w:rsidRDefault="009F462F" w:rsidP="00DE0FE2">
      <w:pPr>
        <w:numPr>
          <w:ilvl w:val="2"/>
          <w:numId w:val="1"/>
        </w:numPr>
        <w:spacing w:after="120"/>
        <w:rPr>
          <w:color w:val="000000" w:themeColor="text1"/>
        </w:rPr>
      </w:pPr>
      <w:r w:rsidRPr="008D540F">
        <w:rPr>
          <w:color w:val="000000" w:themeColor="text1"/>
          <w:shd w:val="clear" w:color="auto" w:fill="FFFFFF"/>
        </w:rPr>
        <w:t>Emergency procedures.</w:t>
      </w:r>
    </w:p>
    <w:p w:rsidR="000C4995" w:rsidRPr="008D540F" w:rsidRDefault="000C4995" w:rsidP="000C4995">
      <w:pPr>
        <w:numPr>
          <w:ilvl w:val="1"/>
          <w:numId w:val="1"/>
        </w:numPr>
        <w:spacing w:after="120"/>
        <w:rPr>
          <w:i/>
          <w:color w:val="000000" w:themeColor="text1"/>
        </w:rPr>
      </w:pPr>
      <w:bookmarkStart w:id="261" w:name="_Toc447171576"/>
      <w:r w:rsidRPr="008D540F">
        <w:rPr>
          <w:rStyle w:val="Heading3Char"/>
          <w:i/>
          <w:color w:val="FF0000"/>
        </w:rPr>
        <w:t xml:space="preserve">Application of </w:t>
      </w:r>
      <w:r w:rsidR="000A6A78" w:rsidRPr="008D540F">
        <w:rPr>
          <w:rStyle w:val="Heading3Char"/>
          <w:i/>
          <w:color w:val="FF0000"/>
        </w:rPr>
        <w:t>Electrical</w:t>
      </w:r>
      <w:r w:rsidRPr="008D540F">
        <w:rPr>
          <w:rStyle w:val="Heading3Char"/>
          <w:i/>
          <w:color w:val="FF0000"/>
        </w:rPr>
        <w:t xml:space="preserve"> and </w:t>
      </w:r>
      <w:r w:rsidR="000A6A78" w:rsidRPr="008D540F">
        <w:rPr>
          <w:rStyle w:val="Heading3Char"/>
          <w:i/>
          <w:color w:val="FF0000"/>
        </w:rPr>
        <w:t>Hydraulic Power</w:t>
      </w:r>
      <w:r w:rsidR="00505D18" w:rsidRPr="008D540F">
        <w:rPr>
          <w:rStyle w:val="Heading3Char"/>
          <w:i/>
          <w:color w:val="FF0000"/>
        </w:rPr>
        <w:t xml:space="preserve"> to the Aircraft</w:t>
      </w:r>
      <w:r w:rsidR="007C3B45" w:rsidRPr="008D540F">
        <w:rPr>
          <w:rStyle w:val="Heading3Char"/>
          <w:i/>
          <w:color w:val="FF0000"/>
        </w:rPr>
        <w:t>.</w:t>
      </w:r>
      <w:bookmarkEnd w:id="261"/>
      <w:r w:rsidR="007C3B45" w:rsidRPr="008D540F">
        <w:rPr>
          <w:rStyle w:val="Heading3Char"/>
          <w:i/>
          <w:color w:val="FF0000"/>
        </w:rPr>
        <w:t xml:space="preserve">  </w:t>
      </w:r>
      <w:r w:rsidRPr="008D540F">
        <w:rPr>
          <w:bCs w:val="0"/>
          <w:i/>
          <w:color w:val="FF0000"/>
        </w:rPr>
        <w:t>Procedures shall address at a minimum:</w:t>
      </w:r>
      <w:r w:rsidR="003A7F5C" w:rsidRPr="008D540F">
        <w:rPr>
          <w:color w:val="000000" w:themeColor="text1"/>
        </w:rPr>
        <w:t xml:space="preserve"> </w:t>
      </w:r>
      <w:r w:rsidR="003A7F5C" w:rsidRPr="008D540F">
        <w:rPr>
          <w:i/>
          <w:color w:val="FF0000"/>
        </w:rPr>
        <w:fldChar w:fldCharType="begin"/>
      </w:r>
      <w:r w:rsidR="003A7F5C" w:rsidRPr="008D540F">
        <w:rPr>
          <w:i/>
          <w:color w:val="FF0000"/>
        </w:rPr>
        <w:instrText xml:space="preserve"> XE “Ground Operations:Application of Electrical and Hydraulic Power to the Aircraft"</w:instrText>
      </w:r>
      <w:r w:rsidR="003A7F5C" w:rsidRPr="008D540F">
        <w:rPr>
          <w:i/>
          <w:color w:val="FF0000"/>
        </w:rPr>
        <w:fldChar w:fldCharType="end"/>
      </w:r>
    </w:p>
    <w:p w:rsidR="000C4995" w:rsidRPr="008D540F" w:rsidRDefault="000C4995" w:rsidP="000C4995">
      <w:pPr>
        <w:numPr>
          <w:ilvl w:val="2"/>
          <w:numId w:val="1"/>
        </w:numPr>
        <w:spacing w:after="120"/>
        <w:rPr>
          <w:i/>
          <w:color w:val="FF0000"/>
        </w:rPr>
      </w:pPr>
      <w:r w:rsidRPr="008D540F">
        <w:rPr>
          <w:bCs w:val="0"/>
          <w:i/>
          <w:color w:val="FF0000"/>
        </w:rPr>
        <w:t>Use of technical data</w:t>
      </w:r>
      <w:r w:rsidR="00AB3724" w:rsidRPr="008D540F">
        <w:rPr>
          <w:bCs w:val="0"/>
          <w:i/>
          <w:color w:val="FF0000"/>
        </w:rPr>
        <w:t xml:space="preserve"> and</w:t>
      </w:r>
      <w:r w:rsidRPr="008D540F">
        <w:rPr>
          <w:bCs w:val="0"/>
          <w:i/>
          <w:color w:val="FF0000"/>
        </w:rPr>
        <w:t>,</w:t>
      </w:r>
    </w:p>
    <w:p w:rsidR="000C4995" w:rsidRPr="008D540F" w:rsidRDefault="00732B82" w:rsidP="00AB3724">
      <w:pPr>
        <w:numPr>
          <w:ilvl w:val="2"/>
          <w:numId w:val="1"/>
        </w:numPr>
        <w:spacing w:after="120"/>
        <w:rPr>
          <w:i/>
          <w:color w:val="FF0000"/>
        </w:rPr>
      </w:pPr>
      <w:r w:rsidRPr="008D540F">
        <w:rPr>
          <w:bCs w:val="0"/>
          <w:i/>
          <w:color w:val="FF0000"/>
        </w:rPr>
        <w:t>Minimum required</w:t>
      </w:r>
      <w:r w:rsidR="00AB3724" w:rsidRPr="008D540F">
        <w:rPr>
          <w:bCs w:val="0"/>
          <w:i/>
          <w:color w:val="FF0000"/>
        </w:rPr>
        <w:t xml:space="preserve"> personnel</w:t>
      </w:r>
      <w:r w:rsidR="00A522B0" w:rsidRPr="008D540F">
        <w:rPr>
          <w:i/>
          <w:color w:val="FF0000"/>
        </w:rPr>
        <w:t>.</w:t>
      </w:r>
    </w:p>
    <w:p w:rsidR="000C4995" w:rsidRPr="008D540F" w:rsidRDefault="000C4995" w:rsidP="000C4995">
      <w:pPr>
        <w:numPr>
          <w:ilvl w:val="1"/>
          <w:numId w:val="1"/>
        </w:numPr>
        <w:spacing w:after="120"/>
        <w:rPr>
          <w:i/>
          <w:color w:val="FF0000"/>
        </w:rPr>
      </w:pPr>
      <w:bookmarkStart w:id="262" w:name="_Toc447171577"/>
      <w:r w:rsidRPr="008D540F">
        <w:rPr>
          <w:rStyle w:val="Heading3Char"/>
          <w:i/>
          <w:color w:val="FF0000"/>
        </w:rPr>
        <w:t xml:space="preserve">Operation of </w:t>
      </w:r>
      <w:r w:rsidR="0059676B" w:rsidRPr="008D540F">
        <w:rPr>
          <w:rStyle w:val="Heading3Char"/>
          <w:i/>
          <w:color w:val="FF0000"/>
        </w:rPr>
        <w:t>Landing Gear, Powered Doors,</w:t>
      </w:r>
      <w:r w:rsidRPr="008D540F">
        <w:rPr>
          <w:rStyle w:val="Heading3Char"/>
          <w:i/>
          <w:color w:val="FF0000"/>
        </w:rPr>
        <w:t xml:space="preserve"> and </w:t>
      </w:r>
      <w:r w:rsidR="0059676B" w:rsidRPr="008D540F">
        <w:rPr>
          <w:rStyle w:val="Heading3Char"/>
          <w:i/>
          <w:color w:val="FF0000"/>
        </w:rPr>
        <w:t>Flight Control Surfaces</w:t>
      </w:r>
      <w:r w:rsidR="007C3B45" w:rsidRPr="008D540F">
        <w:rPr>
          <w:rStyle w:val="Heading3Char"/>
          <w:i/>
          <w:color w:val="FF0000"/>
        </w:rPr>
        <w:t>.</w:t>
      </w:r>
      <w:bookmarkEnd w:id="262"/>
      <w:r w:rsidR="007C3B45" w:rsidRPr="008D540F">
        <w:rPr>
          <w:rStyle w:val="Heading3Char"/>
          <w:i/>
          <w:color w:val="FF0000"/>
        </w:rPr>
        <w:t xml:space="preserve">  </w:t>
      </w:r>
      <w:r w:rsidRPr="008D540F">
        <w:rPr>
          <w:i/>
          <w:color w:val="FF0000"/>
        </w:rPr>
        <w:t>Procedures shall address at a minimum:</w:t>
      </w:r>
      <w:r w:rsidR="00A35EC1" w:rsidRPr="008D540F">
        <w:rPr>
          <w:i/>
          <w:color w:val="FF0000"/>
        </w:rPr>
        <w:t xml:space="preserve"> </w:t>
      </w:r>
      <w:r w:rsidR="00A35EC1" w:rsidRPr="008D540F">
        <w:rPr>
          <w:i/>
          <w:color w:val="FF0000"/>
        </w:rPr>
        <w:fldChar w:fldCharType="begin"/>
      </w:r>
      <w:r w:rsidR="00A35EC1" w:rsidRPr="008D540F">
        <w:rPr>
          <w:i/>
          <w:color w:val="FF0000"/>
        </w:rPr>
        <w:instrText xml:space="preserve"> XE “Ground Operations:Operation of Landing Gear, Powered Doors, and Flight Control Surfaces" </w:instrText>
      </w:r>
      <w:r w:rsidR="00A35EC1" w:rsidRPr="008D540F">
        <w:rPr>
          <w:i/>
          <w:color w:val="FF0000"/>
        </w:rPr>
        <w:fldChar w:fldCharType="end"/>
      </w:r>
    </w:p>
    <w:p w:rsidR="000C4995" w:rsidRPr="008D540F" w:rsidRDefault="000C4995" w:rsidP="000C4995">
      <w:pPr>
        <w:numPr>
          <w:ilvl w:val="2"/>
          <w:numId w:val="1"/>
        </w:numPr>
        <w:spacing w:after="120"/>
        <w:rPr>
          <w:i/>
          <w:color w:val="FF0000"/>
        </w:rPr>
      </w:pPr>
      <w:r w:rsidRPr="008D540F">
        <w:rPr>
          <w:bCs w:val="0"/>
          <w:i/>
          <w:color w:val="FF0000"/>
        </w:rPr>
        <w:t>Use of technical data,</w:t>
      </w:r>
    </w:p>
    <w:p w:rsidR="000C4995" w:rsidRPr="008D540F" w:rsidRDefault="00732B82" w:rsidP="000C4995">
      <w:pPr>
        <w:numPr>
          <w:ilvl w:val="2"/>
          <w:numId w:val="1"/>
        </w:numPr>
        <w:spacing w:after="120"/>
        <w:rPr>
          <w:i/>
          <w:color w:val="FF0000"/>
        </w:rPr>
      </w:pPr>
      <w:r w:rsidRPr="008D540F">
        <w:rPr>
          <w:i/>
          <w:color w:val="FF0000"/>
        </w:rPr>
        <w:t>Minimum r</w:t>
      </w:r>
      <w:r w:rsidR="000C4995" w:rsidRPr="008D540F">
        <w:rPr>
          <w:i/>
          <w:color w:val="FF0000"/>
        </w:rPr>
        <w:t>equired personnel</w:t>
      </w:r>
      <w:r w:rsidRPr="008D540F">
        <w:rPr>
          <w:i/>
          <w:color w:val="FF0000"/>
        </w:rPr>
        <w:t xml:space="preserve"> and</w:t>
      </w:r>
      <w:r w:rsidR="000C4995" w:rsidRPr="008D540F">
        <w:rPr>
          <w:i/>
          <w:color w:val="FF0000"/>
        </w:rPr>
        <w:t>,</w:t>
      </w:r>
    </w:p>
    <w:p w:rsidR="000C4995" w:rsidRPr="008D540F" w:rsidRDefault="000C4995" w:rsidP="000C4995">
      <w:pPr>
        <w:numPr>
          <w:ilvl w:val="2"/>
          <w:numId w:val="1"/>
        </w:numPr>
        <w:spacing w:after="120"/>
        <w:rPr>
          <w:i/>
          <w:color w:val="FF0000"/>
        </w:rPr>
      </w:pPr>
      <w:r w:rsidRPr="008D540F">
        <w:rPr>
          <w:bCs w:val="0"/>
          <w:i/>
          <w:color w:val="FF0000"/>
        </w:rPr>
        <w:t>Minimum clearance distances from objects.</w:t>
      </w:r>
    </w:p>
    <w:p w:rsidR="00200CE1" w:rsidRPr="008D540F" w:rsidRDefault="00200CE1">
      <w:pPr>
        <w:rPr>
          <w:color w:val="000000" w:themeColor="text1"/>
        </w:rPr>
      </w:pPr>
    </w:p>
    <w:p w:rsidR="00256673" w:rsidRPr="008D540F" w:rsidRDefault="00256673" w:rsidP="00813834">
      <w:pPr>
        <w:spacing w:after="120"/>
        <w:rPr>
          <w:color w:val="000000" w:themeColor="text1"/>
        </w:rPr>
      </w:pPr>
    </w:p>
    <w:p w:rsidR="0031231D" w:rsidRPr="008D540F" w:rsidRDefault="0031231D" w:rsidP="00BB4E70">
      <w:pPr>
        <w:spacing w:after="120"/>
        <w:rPr>
          <w:color w:val="000000" w:themeColor="text1"/>
        </w:rPr>
        <w:sectPr w:rsidR="0031231D" w:rsidRPr="008D540F" w:rsidSect="00166058">
          <w:type w:val="continuous"/>
          <w:pgSz w:w="12240" w:h="15840"/>
          <w:pgMar w:top="1440" w:right="1440" w:bottom="1440" w:left="1440" w:header="720" w:footer="720" w:gutter="0"/>
          <w:cols w:space="720"/>
          <w:docGrid w:linePitch="360"/>
        </w:sectPr>
      </w:pPr>
    </w:p>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p w:rsidR="00251D76" w:rsidRPr="008D540F" w:rsidRDefault="00251D76" w:rsidP="00251D76">
      <w:pPr>
        <w:jc w:val="center"/>
      </w:pPr>
      <w:r w:rsidRPr="008D540F">
        <w:t>Blank</w:t>
      </w:r>
    </w:p>
    <w:p w:rsidR="00251D76" w:rsidRPr="008D540F" w:rsidRDefault="00251D76">
      <w:pPr>
        <w:rPr>
          <w:color w:val="000000" w:themeColor="text1"/>
          <w:shd w:val="clear" w:color="auto" w:fill="FFFFFF"/>
        </w:rPr>
      </w:pPr>
      <w:r w:rsidRPr="008D540F">
        <w:br w:type="page"/>
      </w:r>
    </w:p>
    <w:p w:rsidR="00813834" w:rsidRPr="008D540F" w:rsidRDefault="00813834" w:rsidP="00420A4B">
      <w:pPr>
        <w:pStyle w:val="Chapter"/>
      </w:pPr>
      <w:bookmarkStart w:id="263" w:name="_Toc447171578"/>
      <w:r w:rsidRPr="008D540F">
        <w:lastRenderedPageBreak/>
        <w:t>Chapter 6</w:t>
      </w:r>
      <w:bookmarkEnd w:id="263"/>
    </w:p>
    <w:p w:rsidR="00813834" w:rsidRPr="008D540F" w:rsidRDefault="00813834" w:rsidP="00F268A7">
      <w:pPr>
        <w:spacing w:after="240"/>
        <w:jc w:val="center"/>
        <w:rPr>
          <w:color w:val="000000" w:themeColor="text1"/>
          <w:u w:val="single"/>
        </w:rPr>
      </w:pPr>
      <w:r w:rsidRPr="008D540F">
        <w:rPr>
          <w:color w:val="000000" w:themeColor="text1"/>
          <w:u w:val="single"/>
        </w:rPr>
        <w:t>SAFETY</w:t>
      </w:r>
      <w:bookmarkStart w:id="264" w:name="Chapter_6"/>
      <w:bookmarkEnd w:id="264"/>
    </w:p>
    <w:p w:rsidR="00813834" w:rsidRPr="008D540F" w:rsidRDefault="00813834" w:rsidP="00191808">
      <w:pPr>
        <w:numPr>
          <w:ilvl w:val="0"/>
          <w:numId w:val="1"/>
        </w:numPr>
        <w:spacing w:after="120"/>
        <w:rPr>
          <w:color w:val="000000" w:themeColor="text1"/>
        </w:rPr>
      </w:pPr>
      <w:bookmarkStart w:id="265" w:name="_Toc447171579"/>
      <w:r w:rsidRPr="008D540F">
        <w:rPr>
          <w:rStyle w:val="Heading2Char"/>
          <w:color w:val="000000" w:themeColor="text1"/>
        </w:rPr>
        <w:t>Aviation Safety Program</w:t>
      </w:r>
      <w:r w:rsidR="00714625" w:rsidRPr="008D540F">
        <w:rPr>
          <w:rStyle w:val="Heading2Char"/>
          <w:color w:val="000000" w:themeColor="text1"/>
        </w:rPr>
        <w:t xml:space="preserve"> Elements</w:t>
      </w:r>
      <w:bookmarkEnd w:id="265"/>
      <w:r w:rsidRPr="008D540F">
        <w:rPr>
          <w:color w:val="000000" w:themeColor="text1"/>
          <w:shd w:val="clear" w:color="auto" w:fill="FFFFFF"/>
        </w:rPr>
        <w:t>.</w:t>
      </w:r>
    </w:p>
    <w:p w:rsidR="0088088F" w:rsidRPr="008D540F" w:rsidRDefault="00813834" w:rsidP="0027754D">
      <w:pPr>
        <w:numPr>
          <w:ilvl w:val="1"/>
          <w:numId w:val="1"/>
        </w:numPr>
        <w:spacing w:after="120"/>
        <w:rPr>
          <w:rStyle w:val="Heading3Char"/>
          <w:bCs/>
          <w:color w:val="000000" w:themeColor="text1"/>
          <w:szCs w:val="24"/>
        </w:rPr>
      </w:pPr>
      <w:bookmarkStart w:id="266" w:name="_Toc447171580"/>
      <w:r w:rsidRPr="008D540F">
        <w:rPr>
          <w:rStyle w:val="Heading3Char"/>
          <w:color w:val="000000" w:themeColor="text1"/>
        </w:rPr>
        <w:t>Mishap Prevention Program</w:t>
      </w:r>
      <w:bookmarkEnd w:id="266"/>
      <w:r w:rsidR="009734A1" w:rsidRPr="008D540F">
        <w:rPr>
          <w:rStyle w:val="Heading3Char"/>
          <w:color w:val="000000" w:themeColor="text1"/>
        </w:rPr>
        <w:fldChar w:fldCharType="begin"/>
      </w:r>
      <w:r w:rsidR="009734A1" w:rsidRPr="008D540F">
        <w:rPr>
          <w:color w:val="000000" w:themeColor="text1"/>
        </w:rPr>
        <w:instrText xml:space="preserve"> XE "</w:instrText>
      </w:r>
      <w:r w:rsidR="00606DF2" w:rsidRPr="008D540F">
        <w:rPr>
          <w:color w:val="000000" w:themeColor="text1"/>
        </w:rPr>
        <w:instrText>Safety:</w:instrText>
      </w:r>
      <w:r w:rsidR="002A1A20" w:rsidRPr="008D540F">
        <w:rPr>
          <w:rStyle w:val="Heading3Char"/>
          <w:color w:val="000000" w:themeColor="text1"/>
        </w:rPr>
        <w:instrText>mishap prevention p</w:instrText>
      </w:r>
      <w:r w:rsidR="009734A1" w:rsidRPr="008D540F">
        <w:rPr>
          <w:rStyle w:val="Heading3Char"/>
          <w:color w:val="000000" w:themeColor="text1"/>
        </w:rPr>
        <w:instrText>rogram</w:instrText>
      </w:r>
      <w:r w:rsidR="009734A1" w:rsidRPr="008D540F">
        <w:rPr>
          <w:color w:val="000000" w:themeColor="text1"/>
        </w:rPr>
        <w:instrText xml:space="preserve">" </w:instrText>
      </w:r>
      <w:r w:rsidR="009734A1" w:rsidRPr="008D540F">
        <w:rPr>
          <w:rStyle w:val="Heading3Char"/>
          <w:color w:val="000000" w:themeColor="text1"/>
        </w:rPr>
        <w:fldChar w:fldCharType="end"/>
      </w:r>
      <w:r w:rsidR="00606DF2" w:rsidRPr="008D540F">
        <w:rPr>
          <w:rStyle w:val="Heading3Char"/>
          <w:color w:val="000000" w:themeColor="text1"/>
        </w:rPr>
        <w:fldChar w:fldCharType="begin"/>
      </w:r>
      <w:r w:rsidR="00606DF2" w:rsidRPr="008D540F">
        <w:rPr>
          <w:color w:val="000000" w:themeColor="text1"/>
        </w:rPr>
        <w:instrText xml:space="preserve"> XE "Mishap:</w:instrText>
      </w:r>
      <w:r w:rsidR="002A1A20" w:rsidRPr="008D540F">
        <w:rPr>
          <w:color w:val="000000" w:themeColor="text1"/>
        </w:rPr>
        <w:instrText>prevention p</w:instrText>
      </w:r>
      <w:r w:rsidR="00606DF2" w:rsidRPr="008D540F">
        <w:rPr>
          <w:color w:val="000000" w:themeColor="text1"/>
        </w:rPr>
        <w:instrText xml:space="preserve">rogram" </w:instrText>
      </w:r>
      <w:r w:rsidR="00606DF2" w:rsidRPr="008D540F">
        <w:rPr>
          <w:rStyle w:val="Heading3Char"/>
          <w:color w:val="000000" w:themeColor="text1"/>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contractor shall establish a written mishap prevention program for </w:t>
      </w:r>
      <w:r w:rsidR="00BB7F06" w:rsidRPr="008D540F">
        <w:rPr>
          <w:color w:val="000000" w:themeColor="text1"/>
          <w:shd w:val="clear" w:color="auto" w:fill="FFFFFF"/>
        </w:rPr>
        <w:t xml:space="preserve">its </w:t>
      </w:r>
      <w:r w:rsidRPr="008D540F">
        <w:rPr>
          <w:color w:val="000000" w:themeColor="text1"/>
          <w:shd w:val="clear" w:color="auto" w:fill="FFFFFF"/>
        </w:rPr>
        <w:t>flight and/or ground operations which includes the following applicable elements:</w:t>
      </w:r>
      <w:r w:rsidR="0027754D" w:rsidRPr="008D540F">
        <w:rPr>
          <w:i/>
          <w:color w:val="000000" w:themeColor="text1"/>
          <w:shd w:val="clear" w:color="auto" w:fill="FFFFFF"/>
        </w:rPr>
        <w:t xml:space="preserve"> </w:t>
      </w:r>
      <w:r w:rsidRPr="008D540F">
        <w:rPr>
          <w:i/>
          <w:color w:val="FF0000"/>
          <w:shd w:val="clear" w:color="auto" w:fill="FFFFFF"/>
        </w:rPr>
        <w:t>Designat</w:t>
      </w:r>
      <w:r w:rsidR="007850F0" w:rsidRPr="008D540F">
        <w:rPr>
          <w:i/>
          <w:color w:val="FF0000"/>
          <w:shd w:val="clear" w:color="auto" w:fill="FFFFFF"/>
        </w:rPr>
        <w:t>ion of</w:t>
      </w:r>
      <w:r w:rsidRPr="008D540F">
        <w:rPr>
          <w:i/>
          <w:color w:val="FF0000"/>
          <w:shd w:val="clear" w:color="auto" w:fill="FFFFFF"/>
        </w:rPr>
        <w:t xml:space="preserve"> an Aviation Safety Official</w:t>
      </w:r>
      <w:r w:rsidR="0027754D" w:rsidRPr="008D540F">
        <w:rPr>
          <w:i/>
          <w:color w:val="FF0000"/>
          <w:shd w:val="clear" w:color="auto" w:fill="FFFFFF"/>
        </w:rPr>
        <w:t xml:space="preserve">; Risk Management; Hazard </w:t>
      </w:r>
      <w:r w:rsidR="009E4C40" w:rsidRPr="008D540F">
        <w:rPr>
          <w:i/>
          <w:color w:val="FF0000"/>
          <w:shd w:val="clear" w:color="auto" w:fill="FFFFFF"/>
        </w:rPr>
        <w:t>I</w:t>
      </w:r>
      <w:r w:rsidR="0027754D" w:rsidRPr="008D540F">
        <w:rPr>
          <w:i/>
          <w:color w:val="FF0000"/>
          <w:shd w:val="clear" w:color="auto" w:fill="FFFFFF"/>
        </w:rPr>
        <w:t xml:space="preserve">dentification and </w:t>
      </w:r>
      <w:r w:rsidR="009E4C40" w:rsidRPr="008D540F">
        <w:rPr>
          <w:i/>
          <w:color w:val="FF0000"/>
          <w:shd w:val="clear" w:color="auto" w:fill="FFFFFF"/>
        </w:rPr>
        <w:t>E</w:t>
      </w:r>
      <w:r w:rsidR="0027754D" w:rsidRPr="008D540F">
        <w:rPr>
          <w:i/>
          <w:color w:val="FF0000"/>
          <w:shd w:val="clear" w:color="auto" w:fill="FFFFFF"/>
        </w:rPr>
        <w:t>limination, Aviation Safety Councils;</w:t>
      </w:r>
      <w:r w:rsidR="009E4C40" w:rsidRPr="008D540F">
        <w:rPr>
          <w:i/>
          <w:color w:val="FF0000"/>
          <w:shd w:val="clear" w:color="auto" w:fill="FFFFFF"/>
        </w:rPr>
        <w:t xml:space="preserve"> Flight Safety Meetings; Safety Audits; </w:t>
      </w:r>
      <w:r w:rsidR="009E4C40" w:rsidRPr="008D540F">
        <w:rPr>
          <w:i/>
          <w:color w:val="FF0000"/>
        </w:rPr>
        <w:t xml:space="preserve">Bird/Animal Avoidance and Strike Hazard (BASH); Mid-Air Collision Avoidance (MACA); </w:t>
      </w:r>
      <w:r w:rsidR="009E4C40" w:rsidRPr="008D540F">
        <w:rPr>
          <w:i/>
          <w:color w:val="FF0000"/>
          <w:shd w:val="clear" w:color="auto" w:fill="FFFFFF"/>
        </w:rPr>
        <w:t xml:space="preserve">Safety Publications; Damage Reporting; Mishap </w:t>
      </w:r>
      <w:r w:rsidR="00E051AA" w:rsidRPr="008D540F">
        <w:rPr>
          <w:i/>
          <w:color w:val="FF0000"/>
          <w:shd w:val="clear" w:color="auto" w:fill="FFFFFF"/>
        </w:rPr>
        <w:t>Notifications</w:t>
      </w:r>
      <w:r w:rsidR="009E4C40" w:rsidRPr="008D540F">
        <w:rPr>
          <w:i/>
          <w:color w:val="FF0000"/>
          <w:shd w:val="clear" w:color="auto" w:fill="FFFFFF"/>
        </w:rPr>
        <w:t>; Handling of “Privileged” Data; and Mishap Response Plans.</w:t>
      </w:r>
    </w:p>
    <w:p w:rsidR="00D72EE6" w:rsidRPr="008D540F" w:rsidRDefault="00D72EE6" w:rsidP="00D72EE6">
      <w:pPr>
        <w:numPr>
          <w:ilvl w:val="1"/>
          <w:numId w:val="1"/>
        </w:numPr>
        <w:spacing w:after="120"/>
        <w:rPr>
          <w:color w:val="000000" w:themeColor="text1"/>
        </w:rPr>
      </w:pPr>
      <w:bookmarkStart w:id="267" w:name="_Toc447171581"/>
      <w:r w:rsidRPr="008D540F">
        <w:rPr>
          <w:rStyle w:val="Heading3Char"/>
        </w:rPr>
        <w:t>Designation of an Aviation Safety Official</w:t>
      </w:r>
      <w:r w:rsidR="007C3B45" w:rsidRPr="008D540F">
        <w:rPr>
          <w:rStyle w:val="Heading3Char"/>
        </w:rPr>
        <w:t>.</w:t>
      </w:r>
      <w:bookmarkEnd w:id="267"/>
      <w:r w:rsidR="007C3B45" w:rsidRPr="008D540F">
        <w:rPr>
          <w:rStyle w:val="Heading3Char"/>
        </w:rPr>
        <w:t xml:space="preserve">  </w:t>
      </w:r>
      <w:r w:rsidR="00A35EC1" w:rsidRPr="008D540F">
        <w:rPr>
          <w:i/>
          <w:szCs w:val="26"/>
        </w:rPr>
        <w:fldChar w:fldCharType="begin"/>
      </w:r>
      <w:r w:rsidR="00A35EC1" w:rsidRPr="008D540F">
        <w:rPr>
          <w:i/>
          <w:szCs w:val="26"/>
        </w:rPr>
        <w:instrText xml:space="preserve"> XE "Safety:Designation of ASO"</w:instrText>
      </w:r>
      <w:r w:rsidR="00A35EC1" w:rsidRPr="008D540F">
        <w:rPr>
          <w:i/>
          <w:szCs w:val="26"/>
        </w:rPr>
        <w:fldChar w:fldCharType="end"/>
      </w:r>
      <w:r w:rsidRPr="008D540F">
        <w:rPr>
          <w:bCs w:val="0"/>
          <w:i/>
          <w:color w:val="FF0000"/>
        </w:rPr>
        <w:t>Shall include specific duties and responsibilities of the position.</w:t>
      </w:r>
    </w:p>
    <w:p w:rsidR="007850F0" w:rsidRPr="008D540F" w:rsidRDefault="007850F0" w:rsidP="009E4C40">
      <w:pPr>
        <w:numPr>
          <w:ilvl w:val="1"/>
          <w:numId w:val="1"/>
        </w:numPr>
        <w:spacing w:after="120"/>
        <w:rPr>
          <w:color w:val="000000" w:themeColor="text1"/>
        </w:rPr>
      </w:pPr>
      <w:bookmarkStart w:id="268" w:name="_Toc447171582"/>
      <w:r w:rsidRPr="008D540F">
        <w:rPr>
          <w:rStyle w:val="Heading3Char"/>
          <w:color w:val="000000" w:themeColor="text1"/>
        </w:rPr>
        <w:t>Risk Management</w:t>
      </w:r>
      <w:r w:rsidR="007C3B45" w:rsidRPr="008D540F">
        <w:rPr>
          <w:rStyle w:val="Heading3Char"/>
          <w:color w:val="000000" w:themeColor="text1"/>
        </w:rPr>
        <w:t>.</w:t>
      </w:r>
      <w:bookmarkEnd w:id="268"/>
      <w:r w:rsidR="007C3B45" w:rsidRPr="008D540F">
        <w:rPr>
          <w:rStyle w:val="Heading3Char"/>
          <w:color w:val="000000" w:themeColor="text1"/>
        </w:rPr>
        <w:t xml:space="preserve">  </w:t>
      </w:r>
      <w:bookmarkStart w:id="269" w:name="Risk_Management"/>
      <w:bookmarkEnd w:id="269"/>
      <w:r w:rsidR="00550377" w:rsidRPr="008D540F">
        <w:rPr>
          <w:i/>
          <w:color w:val="FF0000"/>
        </w:rPr>
        <w:t>De</w:t>
      </w:r>
      <w:r w:rsidR="00D67200" w:rsidRPr="008D540F">
        <w:rPr>
          <w:i/>
          <w:color w:val="FF0000"/>
        </w:rPr>
        <w:t>velop</w:t>
      </w:r>
      <w:r w:rsidR="00550377" w:rsidRPr="008D540F">
        <w:rPr>
          <w:i/>
          <w:color w:val="FF0000"/>
        </w:rPr>
        <w:t xml:space="preserve"> a risk management program which incorporates risk assessment, miti</w:t>
      </w:r>
      <w:r w:rsidR="00FA7D82" w:rsidRPr="008D540F">
        <w:rPr>
          <w:i/>
          <w:color w:val="FF0000"/>
        </w:rPr>
        <w:t>gation, and acceptance process</w:t>
      </w:r>
      <w:r w:rsidR="007C3B45" w:rsidRPr="008D540F">
        <w:rPr>
          <w:i/>
          <w:color w:val="FF0000"/>
        </w:rPr>
        <w:t xml:space="preserve">.  </w:t>
      </w:r>
      <w:r w:rsidRPr="008D540F">
        <w:rPr>
          <w:color w:val="000000" w:themeColor="text1"/>
        </w:rPr>
        <w:t xml:space="preserve">Contractors may base their programs on </w:t>
      </w:r>
      <w:r w:rsidR="0088088F" w:rsidRPr="008D540F">
        <w:rPr>
          <w:color w:val="000000" w:themeColor="text1"/>
        </w:rPr>
        <w:t>Service</w:t>
      </w:r>
      <w:r w:rsidR="003A275B" w:rsidRPr="008D540F">
        <w:rPr>
          <w:color w:val="000000" w:themeColor="text1"/>
        </w:rPr>
        <w:t xml:space="preserve"> </w:t>
      </w:r>
      <w:r w:rsidR="003A275B" w:rsidRPr="008D540F">
        <w:rPr>
          <w:i/>
          <w:color w:val="FF0000"/>
        </w:rPr>
        <w:t>programs</w:t>
      </w:r>
      <w:r w:rsidR="0088088F" w:rsidRPr="008D540F">
        <w:rPr>
          <w:color w:val="000000" w:themeColor="text1"/>
        </w:rPr>
        <w:t xml:space="preserve"> </w:t>
      </w:r>
      <w:r w:rsidR="00B82B47" w:rsidRPr="008D540F">
        <w:rPr>
          <w:strike/>
          <w:color w:val="FF0000"/>
        </w:rPr>
        <w:t>(Operational Risk Management (ORM), Composite Risk Management (CRM) (Army), etc.)</w:t>
      </w:r>
      <w:r w:rsidR="00B82B47" w:rsidRPr="008D540F">
        <w:rPr>
          <w:color w:val="FF0000"/>
        </w:rPr>
        <w:t xml:space="preserve"> </w:t>
      </w:r>
      <w:r w:rsidR="00B82B47" w:rsidRPr="008D540F">
        <w:rPr>
          <w:i/>
          <w:color w:val="FF0000"/>
        </w:rPr>
        <w:t>such as Operational Risk Management (ORM) (USN) or Risk Management (Army/USAF)</w:t>
      </w:r>
      <w:r w:rsidR="00550377" w:rsidRPr="008D540F">
        <w:rPr>
          <w:color w:val="000000" w:themeColor="text1"/>
        </w:rPr>
        <w:t xml:space="preserve"> or equivalent industry practices</w:t>
      </w:r>
      <w:r w:rsidR="007C3B45" w:rsidRPr="008D540F">
        <w:rPr>
          <w:b/>
          <w:color w:val="006600"/>
        </w:rPr>
        <w:t xml:space="preserve">.  </w:t>
      </w:r>
      <w:r w:rsidR="00550377" w:rsidRPr="008D540F">
        <w:rPr>
          <w:color w:val="FF0000"/>
        </w:rPr>
        <w:t>D</w:t>
      </w:r>
      <w:r w:rsidR="00550377" w:rsidRPr="008D540F">
        <w:rPr>
          <w:i/>
          <w:color w:val="FF0000"/>
        </w:rPr>
        <w:t>evelopment of a Safety Management System (SMS) based on FAA guidance is highly recommende</w:t>
      </w:r>
      <w:r w:rsidR="00550377" w:rsidRPr="008D540F">
        <w:rPr>
          <w:i/>
          <w:color w:val="FF0000"/>
          <w:shd w:val="clear" w:color="auto" w:fill="FFFFFF"/>
        </w:rPr>
        <w:t>d</w:t>
      </w:r>
      <w:r w:rsidR="007C3B45" w:rsidRPr="008D540F">
        <w:rPr>
          <w:i/>
          <w:color w:val="FF0000"/>
          <w:shd w:val="clear" w:color="auto" w:fill="FFFFFF"/>
        </w:rPr>
        <w:t xml:space="preserve">.  </w:t>
      </w:r>
      <w:r w:rsidR="00312FBE" w:rsidRPr="008D540F">
        <w:rPr>
          <w:bCs w:val="0"/>
          <w:color w:val="000000" w:themeColor="text1"/>
        </w:rPr>
        <w:fldChar w:fldCharType="begin"/>
      </w:r>
      <w:r w:rsidR="00312FBE" w:rsidRPr="008D540F">
        <w:rPr>
          <w:color w:val="000000" w:themeColor="text1"/>
        </w:rPr>
        <w:instrText xml:space="preserve"> XE "Safety:</w:instrText>
      </w:r>
      <w:r w:rsidR="00A35EC1" w:rsidRPr="008D540F">
        <w:rPr>
          <w:bCs w:val="0"/>
          <w:color w:val="000000" w:themeColor="text1"/>
        </w:rPr>
        <w:instrText>Risk Managment</w:instrText>
      </w:r>
      <w:r w:rsidR="00312FBE" w:rsidRPr="008D540F">
        <w:rPr>
          <w:color w:val="000000" w:themeColor="text1"/>
        </w:rPr>
        <w:instrText xml:space="preserve">" </w:instrText>
      </w:r>
      <w:r w:rsidR="00312FBE" w:rsidRPr="008D540F">
        <w:rPr>
          <w:bCs w:val="0"/>
          <w:color w:val="000000" w:themeColor="text1"/>
        </w:rPr>
        <w:fldChar w:fldCharType="end"/>
      </w:r>
    </w:p>
    <w:p w:rsidR="00623900" w:rsidRPr="008D540F" w:rsidRDefault="009E4C40" w:rsidP="009E4C40">
      <w:pPr>
        <w:numPr>
          <w:ilvl w:val="1"/>
          <w:numId w:val="1"/>
        </w:numPr>
        <w:spacing w:after="120"/>
        <w:rPr>
          <w:color w:val="000000" w:themeColor="text1"/>
        </w:rPr>
      </w:pPr>
      <w:bookmarkStart w:id="270" w:name="_Toc447171583"/>
      <w:bookmarkStart w:id="271" w:name="_Toc248802660"/>
      <w:r w:rsidRPr="008D540F">
        <w:rPr>
          <w:rStyle w:val="Heading3Char"/>
          <w:i/>
          <w:color w:val="FF0000"/>
        </w:rPr>
        <w:t>Hazard Identification and Elimination Procedures</w:t>
      </w:r>
      <w:bookmarkEnd w:id="270"/>
      <w:r w:rsidR="00623900" w:rsidRPr="008D540F">
        <w:rPr>
          <w:i/>
          <w:color w:val="FF0000"/>
          <w:shd w:val="clear" w:color="auto" w:fill="FFFFFF"/>
        </w:rPr>
        <w:fldChar w:fldCharType="begin"/>
      </w:r>
      <w:r w:rsidR="00623900" w:rsidRPr="008D540F">
        <w:rPr>
          <w:i/>
          <w:color w:val="FF0000"/>
        </w:rPr>
        <w:instrText xml:space="preserve"> XE "Safety:identifying and eliminating hazards" </w:instrText>
      </w:r>
      <w:r w:rsidR="00623900" w:rsidRPr="008D540F">
        <w:rPr>
          <w:i/>
          <w:color w:val="FF0000"/>
          <w:shd w:val="clear" w:color="auto" w:fill="FFFFFF"/>
        </w:rPr>
        <w:fldChar w:fldCharType="end"/>
      </w:r>
      <w:r w:rsidR="007C3B45" w:rsidRPr="008D540F">
        <w:rPr>
          <w:i/>
          <w:color w:val="FF0000"/>
          <w:shd w:val="clear" w:color="auto" w:fill="FFFFFF"/>
        </w:rPr>
        <w:t xml:space="preserve">.  </w:t>
      </w:r>
      <w:r w:rsidR="00623900" w:rsidRPr="008D540F">
        <w:rPr>
          <w:color w:val="000000" w:themeColor="text1"/>
          <w:shd w:val="clear" w:color="auto" w:fill="FFFFFF"/>
        </w:rPr>
        <w:t>As a minimum, the system/methodology should allow any contractor personnel to identify a potential hazard under a non-attribution policy</w:t>
      </w:r>
      <w:r w:rsidR="002A1BF0" w:rsidRPr="008D540F">
        <w:rPr>
          <w:color w:val="000000" w:themeColor="text1"/>
          <w:shd w:val="clear" w:color="auto" w:fill="FFFFFF"/>
        </w:rPr>
        <w:t>,</w:t>
      </w:r>
      <w:r w:rsidR="00623900" w:rsidRPr="008D540F">
        <w:rPr>
          <w:color w:val="000000" w:themeColor="text1"/>
          <w:shd w:val="clear" w:color="auto" w:fill="FFFFFF"/>
        </w:rPr>
        <w:t xml:space="preserve"> provide an avenue to communicate (anonymously, if desired) this concern to the contractor’s safety department for validation and corrective action</w:t>
      </w:r>
      <w:r w:rsidR="002A1BF0" w:rsidRPr="008D540F">
        <w:rPr>
          <w:color w:val="000000" w:themeColor="text1"/>
          <w:shd w:val="clear" w:color="auto" w:fill="FFFFFF"/>
        </w:rPr>
        <w:t>,</w:t>
      </w:r>
      <w:r w:rsidR="00623900" w:rsidRPr="008D540F">
        <w:rPr>
          <w:color w:val="000000" w:themeColor="text1"/>
          <w:shd w:val="clear" w:color="auto" w:fill="FFFFFF"/>
        </w:rPr>
        <w:t xml:space="preserve"> and document resolution of the identified hazard.</w:t>
      </w:r>
      <w:r w:rsidR="00312FBE" w:rsidRPr="008D540F">
        <w:rPr>
          <w:rStyle w:val="Heading3Char"/>
          <w:color w:val="000000" w:themeColor="text1"/>
        </w:rPr>
        <w:fldChar w:fldCharType="begin"/>
      </w:r>
      <w:r w:rsidR="00312FBE" w:rsidRPr="008D540F">
        <w:rPr>
          <w:color w:val="000000" w:themeColor="text1"/>
        </w:rPr>
        <w:instrText xml:space="preserve"> XE "Safety:</w:instrText>
      </w:r>
      <w:r w:rsidR="00A35EC1" w:rsidRPr="008D540F">
        <w:rPr>
          <w:rStyle w:val="Heading3Char"/>
          <w:color w:val="000000" w:themeColor="text1"/>
        </w:rPr>
        <w:instrText>Hazard Identification</w:instrText>
      </w:r>
      <w:r w:rsidR="00312FBE" w:rsidRPr="008D540F">
        <w:rPr>
          <w:color w:val="000000" w:themeColor="text1"/>
        </w:rPr>
        <w:instrText xml:space="preserve">" </w:instrText>
      </w:r>
      <w:r w:rsidR="00312FBE" w:rsidRPr="008D540F">
        <w:rPr>
          <w:rStyle w:val="Heading3Char"/>
          <w:color w:val="000000" w:themeColor="text1"/>
        </w:rPr>
        <w:fldChar w:fldCharType="end"/>
      </w:r>
    </w:p>
    <w:p w:rsidR="008F33CE" w:rsidRPr="008D540F" w:rsidRDefault="009E4C40" w:rsidP="009E4C40">
      <w:pPr>
        <w:numPr>
          <w:ilvl w:val="1"/>
          <w:numId w:val="1"/>
        </w:numPr>
        <w:spacing w:after="120"/>
        <w:rPr>
          <w:color w:val="000000" w:themeColor="text1"/>
        </w:rPr>
      </w:pPr>
      <w:bookmarkStart w:id="272" w:name="_Toc447171584"/>
      <w:bookmarkEnd w:id="271"/>
      <w:r w:rsidRPr="008D540F">
        <w:rPr>
          <w:rStyle w:val="Heading3Char"/>
          <w:i/>
          <w:color w:val="FF0000"/>
        </w:rPr>
        <w:t>Aviation Safety Council</w:t>
      </w:r>
      <w:r w:rsidR="007C3B45" w:rsidRPr="008D540F">
        <w:rPr>
          <w:rStyle w:val="Heading3Char"/>
          <w:i/>
          <w:color w:val="FF0000"/>
        </w:rPr>
        <w:t>.</w:t>
      </w:r>
      <w:bookmarkEnd w:id="272"/>
      <w:r w:rsidR="007C3B45" w:rsidRPr="008D540F">
        <w:rPr>
          <w:rStyle w:val="Heading3Char"/>
          <w:i/>
          <w:color w:val="FF0000"/>
        </w:rPr>
        <w:t xml:space="preserve">  </w:t>
      </w:r>
      <w:r w:rsidR="00813834" w:rsidRPr="008D540F">
        <w:rPr>
          <w:color w:val="000000" w:themeColor="text1"/>
        </w:rPr>
        <w:t>Establish a contractor aviation safety council</w:t>
      </w:r>
      <w:r w:rsidR="009734A1" w:rsidRPr="008D540F">
        <w:rPr>
          <w:color w:val="000000" w:themeColor="text1"/>
        </w:rPr>
        <w:fldChar w:fldCharType="begin"/>
      </w:r>
      <w:r w:rsidR="009734A1" w:rsidRPr="008D540F">
        <w:rPr>
          <w:color w:val="000000" w:themeColor="text1"/>
        </w:rPr>
        <w:instrText xml:space="preserve"> XE "</w:instrText>
      </w:r>
      <w:r w:rsidR="00606DF2" w:rsidRPr="008D540F">
        <w:rPr>
          <w:color w:val="000000" w:themeColor="text1"/>
        </w:rPr>
        <w:instrText>Safety:</w:instrText>
      </w:r>
      <w:r w:rsidR="00A35EC1" w:rsidRPr="008D540F">
        <w:rPr>
          <w:color w:val="000000" w:themeColor="text1"/>
        </w:rPr>
        <w:instrText>Aviation Safety Council</w:instrText>
      </w:r>
      <w:r w:rsidR="009734A1" w:rsidRPr="008D540F">
        <w:rPr>
          <w:color w:val="000000" w:themeColor="text1"/>
        </w:rPr>
        <w:instrText xml:space="preserve">" </w:instrText>
      </w:r>
      <w:r w:rsidR="009734A1" w:rsidRPr="008D540F">
        <w:rPr>
          <w:color w:val="000000" w:themeColor="text1"/>
        </w:rPr>
        <w:fldChar w:fldCharType="end"/>
      </w:r>
      <w:r w:rsidR="00813834" w:rsidRPr="008D540F">
        <w:rPr>
          <w:color w:val="000000" w:themeColor="text1"/>
        </w:rPr>
        <w:t xml:space="preserve"> (AKA consolidated safety council) to promote a program of accident prevention in flight, ground, industrial, and explosive activities as they apply to flight and ground operations</w:t>
      </w:r>
      <w:r w:rsidR="007C3B45" w:rsidRPr="008D540F">
        <w:rPr>
          <w:color w:val="000000" w:themeColor="text1"/>
        </w:rPr>
        <w:t xml:space="preserve">.  </w:t>
      </w:r>
      <w:r w:rsidR="008F33CE" w:rsidRPr="008D540F">
        <w:rPr>
          <w:rFonts w:cs="Times New Roman"/>
          <w:color w:val="000000" w:themeColor="text1"/>
          <w:szCs w:val="20"/>
        </w:rPr>
        <w:t>These meetings sh</w:t>
      </w:r>
      <w:r w:rsidR="007654B1" w:rsidRPr="008D540F">
        <w:rPr>
          <w:rFonts w:cs="Times New Roman"/>
          <w:color w:val="000000" w:themeColor="text1"/>
          <w:szCs w:val="20"/>
        </w:rPr>
        <w:t>all</w:t>
      </w:r>
      <w:r w:rsidR="008F33CE" w:rsidRPr="008D540F">
        <w:rPr>
          <w:rFonts w:cs="Times New Roman"/>
          <w:color w:val="000000" w:themeColor="text1"/>
          <w:szCs w:val="20"/>
        </w:rPr>
        <w:t xml:space="preserve"> be held on a regular basis (at least quarterly)</w:t>
      </w:r>
      <w:r w:rsidR="007C3B45" w:rsidRPr="008D540F">
        <w:rPr>
          <w:rFonts w:cs="Times New Roman"/>
          <w:color w:val="000000" w:themeColor="text1"/>
          <w:szCs w:val="20"/>
        </w:rPr>
        <w:t xml:space="preserve">.  </w:t>
      </w:r>
      <w:r w:rsidR="008F33CE" w:rsidRPr="008D540F">
        <w:rPr>
          <w:rFonts w:cs="Times New Roman"/>
          <w:color w:val="000000" w:themeColor="text1"/>
          <w:szCs w:val="20"/>
        </w:rPr>
        <w:t>Document and distribute minutes of the meetings to appropriate offices and the GFR</w:t>
      </w:r>
      <w:r w:rsidR="007C3B45" w:rsidRPr="008D540F">
        <w:rPr>
          <w:rFonts w:cs="Times New Roman"/>
          <w:color w:val="000000" w:themeColor="text1"/>
          <w:szCs w:val="20"/>
        </w:rPr>
        <w:t xml:space="preserve">.  </w:t>
      </w:r>
      <w:r w:rsidR="008F33CE" w:rsidRPr="008D540F">
        <w:rPr>
          <w:rFonts w:cs="Times New Roman"/>
          <w:color w:val="000000" w:themeColor="text1"/>
          <w:szCs w:val="20"/>
        </w:rPr>
        <w:t>The aviation safe</w:t>
      </w:r>
      <w:r w:rsidR="007654B1" w:rsidRPr="008D540F">
        <w:rPr>
          <w:rFonts w:cs="Times New Roman"/>
          <w:color w:val="000000" w:themeColor="text1"/>
          <w:szCs w:val="20"/>
        </w:rPr>
        <w:t>ty council members</w:t>
      </w:r>
      <w:r w:rsidR="008F33CE" w:rsidRPr="008D540F">
        <w:rPr>
          <w:rFonts w:cs="Times New Roman"/>
          <w:color w:val="000000" w:themeColor="text1"/>
          <w:szCs w:val="20"/>
        </w:rPr>
        <w:t xml:space="preserve"> shall provide a method to interface with their r</w:t>
      </w:r>
      <w:r w:rsidR="00BF4266" w:rsidRPr="008D540F">
        <w:rPr>
          <w:rFonts w:cs="Times New Roman"/>
          <w:color w:val="000000" w:themeColor="text1"/>
          <w:szCs w:val="20"/>
        </w:rPr>
        <w:t>espective company organization/</w:t>
      </w:r>
      <w:r w:rsidR="008F33CE" w:rsidRPr="008D540F">
        <w:rPr>
          <w:rFonts w:cs="Times New Roman"/>
          <w:color w:val="000000" w:themeColor="text1"/>
          <w:szCs w:val="20"/>
        </w:rPr>
        <w:t>department</w:t>
      </w:r>
      <w:r w:rsidR="007C3B45" w:rsidRPr="008D540F">
        <w:rPr>
          <w:rFonts w:cs="Times New Roman"/>
          <w:color w:val="000000" w:themeColor="text1"/>
          <w:szCs w:val="20"/>
        </w:rPr>
        <w:t xml:space="preserve">.  </w:t>
      </w:r>
      <w:r w:rsidR="00813834" w:rsidRPr="008D540F">
        <w:rPr>
          <w:color w:val="000000" w:themeColor="text1"/>
        </w:rPr>
        <w:t>T</w:t>
      </w:r>
      <w:r w:rsidR="00DB23A4" w:rsidRPr="008D540F">
        <w:rPr>
          <w:color w:val="000000" w:themeColor="text1"/>
        </w:rPr>
        <w:t>he aviation safety council</w:t>
      </w:r>
      <w:r w:rsidR="008F33CE" w:rsidRPr="008D540F">
        <w:rPr>
          <w:color w:val="000000" w:themeColor="text1"/>
        </w:rPr>
        <w:t>:</w:t>
      </w:r>
    </w:p>
    <w:p w:rsidR="008F33CE" w:rsidRPr="008D540F" w:rsidRDefault="00DB23A4" w:rsidP="00A97D0F">
      <w:pPr>
        <w:numPr>
          <w:ilvl w:val="2"/>
          <w:numId w:val="1"/>
        </w:numPr>
        <w:spacing w:after="120"/>
        <w:rPr>
          <w:color w:val="000000" w:themeColor="text1"/>
        </w:rPr>
      </w:pPr>
      <w:r w:rsidRPr="008D540F">
        <w:rPr>
          <w:i/>
          <w:color w:val="FF0000"/>
        </w:rPr>
        <w:t>Shall a</w:t>
      </w:r>
      <w:r w:rsidR="00813834" w:rsidRPr="008D540F">
        <w:rPr>
          <w:color w:val="000000" w:themeColor="text1"/>
        </w:rPr>
        <w:t>ccept action items, provide safety expertise, implement changes as required, and operate as a focal poin</w:t>
      </w:r>
      <w:r w:rsidR="008F33CE" w:rsidRPr="008D540F">
        <w:rPr>
          <w:color w:val="000000" w:themeColor="text1"/>
        </w:rPr>
        <w:t>t for safety within the company</w:t>
      </w:r>
      <w:r w:rsidR="0099171D" w:rsidRPr="008D540F">
        <w:rPr>
          <w:color w:val="000000" w:themeColor="text1"/>
        </w:rPr>
        <w:t>,</w:t>
      </w:r>
    </w:p>
    <w:p w:rsidR="008F33CE" w:rsidRPr="008D540F" w:rsidRDefault="00DB23A4" w:rsidP="00A97D0F">
      <w:pPr>
        <w:numPr>
          <w:ilvl w:val="2"/>
          <w:numId w:val="1"/>
        </w:numPr>
        <w:spacing w:after="120"/>
        <w:rPr>
          <w:color w:val="000000" w:themeColor="text1"/>
        </w:rPr>
      </w:pPr>
      <w:r w:rsidRPr="008D540F">
        <w:rPr>
          <w:i/>
          <w:color w:val="FF0000"/>
        </w:rPr>
        <w:t>Shall a</w:t>
      </w:r>
      <w:r w:rsidR="00813834" w:rsidRPr="008D540F">
        <w:rPr>
          <w:color w:val="000000" w:themeColor="text1"/>
        </w:rPr>
        <w:t>ddress company mishaps for tren</w:t>
      </w:r>
      <w:r w:rsidR="008F33CE" w:rsidRPr="008D540F">
        <w:rPr>
          <w:color w:val="000000" w:themeColor="text1"/>
        </w:rPr>
        <w:t>d analysis and recommendations</w:t>
      </w:r>
      <w:r w:rsidR="002A1BF0" w:rsidRPr="008D540F">
        <w:rPr>
          <w:color w:val="000000" w:themeColor="text1"/>
        </w:rPr>
        <w:t xml:space="preserve"> and</w:t>
      </w:r>
      <w:r w:rsidR="0099171D" w:rsidRPr="008D540F">
        <w:rPr>
          <w:color w:val="000000" w:themeColor="text1"/>
        </w:rPr>
        <w:t>,</w:t>
      </w:r>
    </w:p>
    <w:p w:rsidR="008F33CE" w:rsidRPr="008D540F" w:rsidRDefault="00DB23A4" w:rsidP="00A97D0F">
      <w:pPr>
        <w:numPr>
          <w:ilvl w:val="2"/>
          <w:numId w:val="1"/>
        </w:numPr>
        <w:spacing w:after="120"/>
        <w:rPr>
          <w:color w:val="000000" w:themeColor="text1"/>
        </w:rPr>
      </w:pPr>
      <w:r w:rsidRPr="008D540F">
        <w:rPr>
          <w:i/>
          <w:color w:val="FF0000"/>
        </w:rPr>
        <w:t>Shall a</w:t>
      </w:r>
      <w:r w:rsidR="008F33CE" w:rsidRPr="008D540F">
        <w:rPr>
          <w:color w:val="000000" w:themeColor="text1"/>
        </w:rPr>
        <w:t>ddress a</w:t>
      </w:r>
      <w:r w:rsidR="00813834" w:rsidRPr="008D540F">
        <w:rPr>
          <w:color w:val="000000" w:themeColor="text1"/>
        </w:rPr>
        <w:t xml:space="preserve">irfield hazards to include obstructions, ATC facilities and procedures, Hazardous Air Traffic Reports (HATRs), and </w:t>
      </w:r>
      <w:r w:rsidR="00BB7F06" w:rsidRPr="008D540F">
        <w:rPr>
          <w:color w:val="000000" w:themeColor="text1"/>
        </w:rPr>
        <w:t>Bird</w:t>
      </w:r>
      <w:r w:rsidR="00DC3A4B" w:rsidRPr="008D540F">
        <w:rPr>
          <w:color w:val="000000" w:themeColor="text1"/>
        </w:rPr>
        <w:t>/Animal Avoidance and</w:t>
      </w:r>
      <w:r w:rsidR="00BB7F06" w:rsidRPr="008D540F">
        <w:rPr>
          <w:color w:val="000000" w:themeColor="text1"/>
        </w:rPr>
        <w:t xml:space="preserve"> Strike Hazard (</w:t>
      </w:r>
      <w:r w:rsidR="00813834" w:rsidRPr="008D540F">
        <w:rPr>
          <w:color w:val="000000" w:themeColor="text1"/>
        </w:rPr>
        <w:t>BASH</w:t>
      </w:r>
      <w:r w:rsidR="00BB7F06" w:rsidRPr="008D540F">
        <w:rPr>
          <w:color w:val="000000" w:themeColor="text1"/>
        </w:rPr>
        <w:t>)</w:t>
      </w:r>
      <w:r w:rsidR="0099171D" w:rsidRPr="008D540F">
        <w:rPr>
          <w:color w:val="000000" w:themeColor="text1"/>
        </w:rPr>
        <w:t>,</w:t>
      </w:r>
      <w:r w:rsidR="00312FBE" w:rsidRPr="008D540F">
        <w:rPr>
          <w:rStyle w:val="Heading3Char"/>
          <w:color w:val="000000" w:themeColor="text1"/>
        </w:rPr>
        <w:t xml:space="preserve"> </w:t>
      </w:r>
      <w:r w:rsidR="00312FBE" w:rsidRPr="008D540F">
        <w:rPr>
          <w:rStyle w:val="Heading3Char"/>
          <w:color w:val="000000" w:themeColor="text1"/>
        </w:rPr>
        <w:fldChar w:fldCharType="begin"/>
      </w:r>
      <w:r w:rsidR="00312FBE" w:rsidRPr="008D540F">
        <w:rPr>
          <w:color w:val="000000" w:themeColor="text1"/>
        </w:rPr>
        <w:instrText xml:space="preserve"> XE "Safety:</w:instrText>
      </w:r>
      <w:r w:rsidR="00312FBE" w:rsidRPr="008D540F">
        <w:rPr>
          <w:rStyle w:val="Heading3Char"/>
          <w:color w:val="000000" w:themeColor="text1"/>
        </w:rPr>
        <w:instrText>airfield hazards</w:instrText>
      </w:r>
      <w:r w:rsidR="00312FBE" w:rsidRPr="008D540F">
        <w:rPr>
          <w:color w:val="000000" w:themeColor="text1"/>
        </w:rPr>
        <w:instrText xml:space="preserve">" </w:instrText>
      </w:r>
      <w:r w:rsidR="00312FBE" w:rsidRPr="008D540F">
        <w:rPr>
          <w:rStyle w:val="Heading3Char"/>
          <w:color w:val="000000" w:themeColor="text1"/>
        </w:rPr>
        <w:fldChar w:fldCharType="end"/>
      </w:r>
    </w:p>
    <w:p w:rsidR="00813834" w:rsidRPr="008D540F" w:rsidRDefault="00DB23A4" w:rsidP="00A97D0F">
      <w:pPr>
        <w:numPr>
          <w:ilvl w:val="2"/>
          <w:numId w:val="1"/>
        </w:numPr>
        <w:spacing w:after="120"/>
        <w:rPr>
          <w:color w:val="000000" w:themeColor="text1"/>
        </w:rPr>
      </w:pPr>
      <w:r w:rsidRPr="008D540F">
        <w:rPr>
          <w:rFonts w:cs="Times New Roman"/>
          <w:i/>
          <w:color w:val="FF0000"/>
          <w:szCs w:val="20"/>
        </w:rPr>
        <w:t>Should</w:t>
      </w:r>
      <w:r w:rsidRPr="008D540F">
        <w:rPr>
          <w:rFonts w:cs="Times New Roman"/>
          <w:color w:val="000000" w:themeColor="text1"/>
          <w:szCs w:val="20"/>
        </w:rPr>
        <w:t xml:space="preserve"> i</w:t>
      </w:r>
      <w:r w:rsidR="00813834" w:rsidRPr="008D540F">
        <w:rPr>
          <w:rFonts w:cs="Times New Roman"/>
          <w:color w:val="000000" w:themeColor="text1"/>
          <w:szCs w:val="20"/>
        </w:rPr>
        <w:t>nclude (but are not limited to):</w:t>
      </w:r>
    </w:p>
    <w:p w:rsidR="00813834" w:rsidRPr="008D540F" w:rsidRDefault="00813834" w:rsidP="00A97D0F">
      <w:pPr>
        <w:numPr>
          <w:ilvl w:val="3"/>
          <w:numId w:val="1"/>
        </w:numPr>
        <w:spacing w:after="120"/>
        <w:rPr>
          <w:color w:val="000000" w:themeColor="text1"/>
        </w:rPr>
      </w:pPr>
      <w:r w:rsidRPr="008D540F">
        <w:rPr>
          <w:color w:val="000000" w:themeColor="text1"/>
        </w:rPr>
        <w:t xml:space="preserve">Safety </w:t>
      </w:r>
      <w:r w:rsidRPr="008D540F">
        <w:rPr>
          <w:color w:val="000000" w:themeColor="text1"/>
          <w:shd w:val="clear" w:color="auto" w:fill="FFFFFF"/>
        </w:rPr>
        <w:t>Manager</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rPr>
        <w:t xml:space="preserve">Director of </w:t>
      </w:r>
      <w:r w:rsidRPr="008D540F">
        <w:rPr>
          <w:color w:val="000000" w:themeColor="text1"/>
          <w:shd w:val="clear" w:color="auto" w:fill="FFFFFF"/>
        </w:rPr>
        <w:t>Flight Operations/Chief Pilot</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t>Quality Assurance</w:t>
      </w:r>
      <w:r w:rsidR="00F0582F" w:rsidRPr="008D540F">
        <w:rPr>
          <w:color w:val="000000" w:themeColor="text1"/>
          <w:shd w:val="clear" w:color="auto" w:fill="FFFFFF"/>
        </w:rPr>
        <w:t xml:space="preserve"> (contractor and Government)</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lastRenderedPageBreak/>
        <w:t>Aviation Safety Official</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t>Department Heads</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t>FOD Manager</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t>Chief of Aircraft Rescue and Fire Fighting</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t>Environmental/Hazardous Materials Manager</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t>Aviation Maintenance Manager (contractor)</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shd w:val="clear" w:color="auto" w:fill="FFFFFF"/>
        </w:rPr>
        <w:t>GFRs</w:t>
      </w:r>
      <w:r w:rsidR="0099171D" w:rsidRPr="008D540F">
        <w:rPr>
          <w:color w:val="000000" w:themeColor="text1"/>
          <w:shd w:val="clear" w:color="auto" w:fill="FFFFFF"/>
        </w:rPr>
        <w:t>,</w:t>
      </w:r>
    </w:p>
    <w:p w:rsidR="00813834" w:rsidRPr="008D540F" w:rsidRDefault="000D4209" w:rsidP="00A97D0F">
      <w:pPr>
        <w:numPr>
          <w:ilvl w:val="3"/>
          <w:numId w:val="1"/>
        </w:numPr>
        <w:spacing w:after="120"/>
        <w:rPr>
          <w:color w:val="000000" w:themeColor="text1"/>
        </w:rPr>
      </w:pPr>
      <w:r w:rsidRPr="008D540F">
        <w:rPr>
          <w:color w:val="000000" w:themeColor="text1"/>
          <w:shd w:val="clear" w:color="auto" w:fill="FFFFFF"/>
        </w:rPr>
        <w:t>GGR</w:t>
      </w:r>
      <w:r w:rsidR="00813834" w:rsidRPr="008D540F">
        <w:rPr>
          <w:color w:val="000000" w:themeColor="text1"/>
        </w:rPr>
        <w:t xml:space="preserve"> (Government)</w:t>
      </w:r>
      <w:r w:rsidR="0099171D" w:rsidRPr="008D540F">
        <w:rPr>
          <w:color w:val="000000" w:themeColor="text1"/>
        </w:rPr>
        <w:t>,</w:t>
      </w:r>
    </w:p>
    <w:p w:rsidR="00813834" w:rsidRPr="008D540F" w:rsidRDefault="007654B1" w:rsidP="00A97D0F">
      <w:pPr>
        <w:numPr>
          <w:ilvl w:val="3"/>
          <w:numId w:val="1"/>
        </w:numPr>
        <w:spacing w:after="120"/>
        <w:rPr>
          <w:color w:val="000000" w:themeColor="text1"/>
          <w:shd w:val="clear" w:color="auto" w:fill="FFFFFF"/>
        </w:rPr>
      </w:pPr>
      <w:r w:rsidRPr="008D540F">
        <w:rPr>
          <w:color w:val="000000" w:themeColor="text1"/>
        </w:rPr>
        <w:t>CSS/CSM</w:t>
      </w:r>
      <w:r w:rsidR="00813834" w:rsidRPr="008D540F">
        <w:rPr>
          <w:color w:val="000000" w:themeColor="text1"/>
          <w:shd w:val="clear" w:color="auto" w:fill="FFFFFF"/>
        </w:rPr>
        <w:t xml:space="preserve"> (Government)</w:t>
      </w:r>
      <w:r w:rsidR="0099171D" w:rsidRPr="008D540F">
        <w:rPr>
          <w:color w:val="000000" w:themeColor="text1"/>
          <w:shd w:val="clear" w:color="auto" w:fill="FFFFFF"/>
        </w:rPr>
        <w:t>,</w:t>
      </w:r>
    </w:p>
    <w:p w:rsidR="00813834" w:rsidRPr="008D540F" w:rsidRDefault="00813834" w:rsidP="00A97D0F">
      <w:pPr>
        <w:numPr>
          <w:ilvl w:val="3"/>
          <w:numId w:val="1"/>
        </w:numPr>
        <w:spacing w:after="120"/>
        <w:rPr>
          <w:color w:val="000000" w:themeColor="text1"/>
        </w:rPr>
      </w:pPr>
      <w:r w:rsidRPr="008D540F">
        <w:rPr>
          <w:color w:val="000000" w:themeColor="text1"/>
          <w:shd w:val="clear" w:color="auto" w:fill="FFFFFF"/>
        </w:rPr>
        <w:t>Airfield Manag</w:t>
      </w:r>
      <w:r w:rsidRPr="008D540F">
        <w:rPr>
          <w:color w:val="000000" w:themeColor="text1"/>
        </w:rPr>
        <w:t>er</w:t>
      </w:r>
      <w:r w:rsidR="0099171D" w:rsidRPr="008D540F">
        <w:rPr>
          <w:color w:val="000000" w:themeColor="text1"/>
        </w:rPr>
        <w:t>,</w:t>
      </w:r>
    </w:p>
    <w:p w:rsidR="00813834" w:rsidRPr="008D540F" w:rsidRDefault="00813834" w:rsidP="00A97D0F">
      <w:pPr>
        <w:numPr>
          <w:ilvl w:val="3"/>
          <w:numId w:val="1"/>
        </w:numPr>
        <w:spacing w:after="120"/>
        <w:rPr>
          <w:color w:val="000000" w:themeColor="text1"/>
          <w:shd w:val="clear" w:color="auto" w:fill="FFFFFF"/>
        </w:rPr>
      </w:pPr>
      <w:r w:rsidRPr="008D540F">
        <w:rPr>
          <w:color w:val="000000" w:themeColor="text1"/>
        </w:rPr>
        <w:t xml:space="preserve">ATC </w:t>
      </w:r>
      <w:r w:rsidR="00F0582F" w:rsidRPr="008D540F">
        <w:rPr>
          <w:color w:val="000000" w:themeColor="text1"/>
          <w:shd w:val="clear" w:color="auto" w:fill="FFFFFF"/>
        </w:rPr>
        <w:t>liaison</w:t>
      </w:r>
      <w:r w:rsidR="0099171D" w:rsidRPr="008D540F">
        <w:rPr>
          <w:color w:val="000000" w:themeColor="text1"/>
          <w:shd w:val="clear" w:color="auto" w:fill="FFFFFF"/>
        </w:rPr>
        <w:t>.</w:t>
      </w:r>
    </w:p>
    <w:p w:rsidR="00623900" w:rsidRPr="008D540F" w:rsidRDefault="00772FC6" w:rsidP="00772FC6">
      <w:pPr>
        <w:numPr>
          <w:ilvl w:val="1"/>
          <w:numId w:val="1"/>
        </w:numPr>
        <w:spacing w:after="120"/>
        <w:rPr>
          <w:color w:val="000000" w:themeColor="text1"/>
        </w:rPr>
      </w:pPr>
      <w:bookmarkStart w:id="273" w:name="_Toc447171585"/>
      <w:r w:rsidRPr="008D540F">
        <w:rPr>
          <w:rStyle w:val="Heading3Char"/>
          <w:i/>
          <w:color w:val="FF0000"/>
        </w:rPr>
        <w:t>Flight Safety Meetings</w:t>
      </w:r>
      <w:r w:rsidR="007C3B45" w:rsidRPr="008D540F">
        <w:rPr>
          <w:rStyle w:val="Heading3Char"/>
          <w:i/>
          <w:color w:val="FF0000"/>
        </w:rPr>
        <w:t>.</w:t>
      </w:r>
      <w:bookmarkEnd w:id="273"/>
      <w:r w:rsidR="007C3B45" w:rsidRPr="008D540F">
        <w:rPr>
          <w:rStyle w:val="Heading3Char"/>
          <w:i/>
          <w:color w:val="FF0000"/>
        </w:rPr>
        <w:t xml:space="preserve">  </w:t>
      </w:r>
      <w:r w:rsidR="00623900" w:rsidRPr="008D540F">
        <w:rPr>
          <w:color w:val="000000" w:themeColor="text1"/>
          <w:shd w:val="clear" w:color="auto" w:fill="FFFFFF"/>
        </w:rPr>
        <w:t>Conduct monthly flight safety meetings</w:t>
      </w:r>
      <w:r w:rsidR="00623900" w:rsidRPr="008D540F">
        <w:rPr>
          <w:color w:val="000000" w:themeColor="text1"/>
          <w:shd w:val="clear" w:color="auto" w:fill="FFFFFF"/>
        </w:rPr>
        <w:fldChar w:fldCharType="begin"/>
      </w:r>
      <w:r w:rsidR="00623900" w:rsidRPr="008D540F">
        <w:rPr>
          <w:color w:val="000000" w:themeColor="text1"/>
        </w:rPr>
        <w:instrText xml:space="preserve"> XE "Safety:m</w:instrText>
      </w:r>
      <w:r w:rsidR="00623900" w:rsidRPr="008D540F">
        <w:rPr>
          <w:color w:val="000000" w:themeColor="text1"/>
          <w:shd w:val="clear" w:color="auto" w:fill="FFFFFF"/>
        </w:rPr>
        <w:instrText xml:space="preserve">onthly </w:instrText>
      </w:r>
      <w:r w:rsidR="00A35EC1" w:rsidRPr="008D540F">
        <w:rPr>
          <w:color w:val="000000" w:themeColor="text1"/>
          <w:shd w:val="clear" w:color="auto" w:fill="FFFFFF"/>
        </w:rPr>
        <w:instrText>Flight Safety Meetings</w:instrText>
      </w:r>
      <w:r w:rsidR="00623900" w:rsidRPr="008D540F">
        <w:rPr>
          <w:color w:val="000000" w:themeColor="text1"/>
        </w:rPr>
        <w:instrText xml:space="preserve">" </w:instrText>
      </w:r>
      <w:r w:rsidR="00623900" w:rsidRPr="008D540F">
        <w:rPr>
          <w:color w:val="000000" w:themeColor="text1"/>
          <w:shd w:val="clear" w:color="auto" w:fill="FFFFFF"/>
        </w:rPr>
        <w:fldChar w:fldCharType="end"/>
      </w:r>
      <w:r w:rsidR="00623900" w:rsidRPr="008D540F">
        <w:rPr>
          <w:color w:val="000000" w:themeColor="text1"/>
          <w:shd w:val="clear" w:color="auto" w:fill="FFFFFF"/>
        </w:rPr>
        <w:fldChar w:fldCharType="begin"/>
      </w:r>
      <w:r w:rsidR="00623900" w:rsidRPr="008D540F">
        <w:rPr>
          <w:color w:val="000000" w:themeColor="text1"/>
        </w:rPr>
        <w:instrText xml:space="preserve"> XE "Flight:monthly flight safety meetings" </w:instrText>
      </w:r>
      <w:r w:rsidR="00623900" w:rsidRPr="008D540F">
        <w:rPr>
          <w:color w:val="000000" w:themeColor="text1"/>
          <w:shd w:val="clear" w:color="auto" w:fill="FFFFFF"/>
        </w:rPr>
        <w:fldChar w:fldCharType="end"/>
      </w:r>
      <w:r w:rsidR="00623900" w:rsidRPr="008D540F">
        <w:rPr>
          <w:color w:val="000000" w:themeColor="text1"/>
          <w:shd w:val="clear" w:color="auto" w:fill="FFFFFF"/>
        </w:rPr>
        <w:t xml:space="preserve"> encompassing all functional areas</w:t>
      </w:r>
      <w:r w:rsidR="007C3B45" w:rsidRPr="008D540F">
        <w:rPr>
          <w:color w:val="000000" w:themeColor="text1"/>
          <w:shd w:val="clear" w:color="auto" w:fill="FFFFFF"/>
        </w:rPr>
        <w:t xml:space="preserve">.  </w:t>
      </w:r>
      <w:r w:rsidR="00623900" w:rsidRPr="008D540F">
        <w:rPr>
          <w:color w:val="000000" w:themeColor="text1"/>
          <w:shd w:val="clear" w:color="auto" w:fill="FFFFFF"/>
        </w:rPr>
        <w:t>The intent of these meetings is to provide a forum for sharing contractor and government information on safety items or issues</w:t>
      </w:r>
      <w:r w:rsidR="007C3B45" w:rsidRPr="008D540F">
        <w:rPr>
          <w:color w:val="000000" w:themeColor="text1"/>
          <w:shd w:val="clear" w:color="auto" w:fill="FFFFFF"/>
        </w:rPr>
        <w:t xml:space="preserve">.  </w:t>
      </w:r>
      <w:r w:rsidR="00623900" w:rsidRPr="008D540F">
        <w:rPr>
          <w:color w:val="000000" w:themeColor="text1"/>
          <w:shd w:val="clear" w:color="auto" w:fill="FFFFFF"/>
        </w:rPr>
        <w:t>Maintain attendance</w:t>
      </w:r>
      <w:r w:rsidR="00623900" w:rsidRPr="008D540F">
        <w:rPr>
          <w:color w:val="000000" w:themeColor="text1"/>
          <w:szCs w:val="20"/>
        </w:rPr>
        <w:t xml:space="preserve"> records, a summary of subject matter presented at meetings, and a method to brief absentees on the subject matter</w:t>
      </w:r>
      <w:r w:rsidR="007C3B45" w:rsidRPr="008D540F">
        <w:rPr>
          <w:color w:val="000000" w:themeColor="text1"/>
          <w:szCs w:val="20"/>
        </w:rPr>
        <w:t xml:space="preserve">.  </w:t>
      </w:r>
      <w:r w:rsidR="00623900" w:rsidRPr="008D540F">
        <w:rPr>
          <w:color w:val="000000" w:themeColor="text1"/>
          <w:szCs w:val="20"/>
        </w:rPr>
        <w:t>In cases where the number of contractor flight personnel (i.e.</w:t>
      </w:r>
      <w:r w:rsidR="00670E2F" w:rsidRPr="008D540F">
        <w:rPr>
          <w:color w:val="000000" w:themeColor="text1"/>
          <w:szCs w:val="20"/>
        </w:rPr>
        <w:t>,</w:t>
      </w:r>
      <w:r w:rsidR="00623900" w:rsidRPr="008D540F">
        <w:rPr>
          <w:color w:val="000000" w:themeColor="text1"/>
          <w:szCs w:val="20"/>
        </w:rPr>
        <w:t xml:space="preserve"> four or less) makes a monthly meeting less effective, with GFR approval, a safety folder, updated monthly, meets this requirement</w:t>
      </w:r>
      <w:r w:rsidR="007C3B45" w:rsidRPr="008D540F">
        <w:rPr>
          <w:color w:val="000000" w:themeColor="text1"/>
          <w:szCs w:val="20"/>
        </w:rPr>
        <w:t xml:space="preserve">.  </w:t>
      </w:r>
      <w:r w:rsidR="00623900" w:rsidRPr="008D540F">
        <w:rPr>
          <w:color w:val="000000" w:themeColor="text1"/>
          <w:szCs w:val="20"/>
        </w:rPr>
        <w:t>The contractor shall forward minutes of meetings to the GFR and maintain on file for a minimum of one year</w:t>
      </w:r>
      <w:r w:rsidR="007C3B45" w:rsidRPr="008D540F">
        <w:rPr>
          <w:color w:val="000000" w:themeColor="text1"/>
          <w:szCs w:val="20"/>
        </w:rPr>
        <w:t xml:space="preserve">.  </w:t>
      </w:r>
      <w:r w:rsidR="00623900" w:rsidRPr="008D540F">
        <w:rPr>
          <w:color w:val="000000" w:themeColor="text1"/>
        </w:rPr>
        <w:t xml:space="preserve">Where the contractor’s operations are </w:t>
      </w:r>
      <w:r w:rsidR="00B97DE3" w:rsidRPr="008D540F">
        <w:rPr>
          <w:color w:val="000000" w:themeColor="text1"/>
        </w:rPr>
        <w:t>e</w:t>
      </w:r>
      <w:r w:rsidR="00623900" w:rsidRPr="008D540F">
        <w:rPr>
          <w:color w:val="000000" w:themeColor="text1"/>
        </w:rPr>
        <w:t>mbedded with Government operations, they may integrate their meetings with the local unit.</w:t>
      </w:r>
    </w:p>
    <w:p w:rsidR="00813834" w:rsidRPr="008D540F" w:rsidRDefault="00772FC6" w:rsidP="00772FC6">
      <w:pPr>
        <w:numPr>
          <w:ilvl w:val="1"/>
          <w:numId w:val="1"/>
        </w:numPr>
        <w:spacing w:after="120"/>
        <w:rPr>
          <w:color w:val="000000" w:themeColor="text1"/>
          <w:shd w:val="clear" w:color="auto" w:fill="FFFFFF"/>
        </w:rPr>
      </w:pPr>
      <w:bookmarkStart w:id="274" w:name="_Toc447171586"/>
      <w:r w:rsidRPr="008D540F">
        <w:rPr>
          <w:rStyle w:val="Heading3Char"/>
          <w:i/>
          <w:color w:val="FF0000"/>
        </w:rPr>
        <w:t>Safety Audits</w:t>
      </w:r>
      <w:r w:rsidR="007C3B45" w:rsidRPr="008D540F">
        <w:rPr>
          <w:rStyle w:val="Heading3Char"/>
          <w:i/>
          <w:color w:val="FF0000"/>
        </w:rPr>
        <w:t>.</w:t>
      </w:r>
      <w:bookmarkEnd w:id="274"/>
      <w:r w:rsidR="007C3B45" w:rsidRPr="008D540F">
        <w:rPr>
          <w:rStyle w:val="Heading3Char"/>
          <w:i/>
          <w:color w:val="FF0000"/>
        </w:rPr>
        <w:t xml:space="preserve">  </w:t>
      </w:r>
      <w:r w:rsidR="00813834" w:rsidRPr="008D540F">
        <w:rPr>
          <w:color w:val="000000" w:themeColor="text1"/>
          <w:shd w:val="clear" w:color="auto" w:fill="FFFFFF"/>
        </w:rPr>
        <w:t>Conduct regular safety</w:t>
      </w:r>
      <w:r w:rsidR="00312FBE" w:rsidRPr="008D540F">
        <w:rPr>
          <w:rStyle w:val="Heading3Char"/>
          <w:color w:val="000000" w:themeColor="text1"/>
        </w:rPr>
        <w:fldChar w:fldCharType="begin"/>
      </w:r>
      <w:r w:rsidR="00312FBE" w:rsidRPr="008D540F">
        <w:rPr>
          <w:color w:val="000000" w:themeColor="text1"/>
        </w:rPr>
        <w:instrText xml:space="preserve"> XE "Safety:</w:instrText>
      </w:r>
      <w:r w:rsidR="00312FBE" w:rsidRPr="008D540F">
        <w:rPr>
          <w:rStyle w:val="Heading3Char"/>
          <w:color w:val="000000" w:themeColor="text1"/>
        </w:rPr>
        <w:instrText>audits/assesments</w:instrText>
      </w:r>
      <w:r w:rsidR="00312FBE" w:rsidRPr="008D540F">
        <w:rPr>
          <w:color w:val="000000" w:themeColor="text1"/>
        </w:rPr>
        <w:instrText xml:space="preserve">" </w:instrText>
      </w:r>
      <w:r w:rsidR="00312FBE" w:rsidRPr="008D540F">
        <w:rPr>
          <w:rStyle w:val="Heading3Char"/>
          <w:color w:val="000000" w:themeColor="text1"/>
        </w:rPr>
        <w:fldChar w:fldCharType="end"/>
      </w:r>
      <w:r w:rsidR="00813834" w:rsidRPr="008D540F">
        <w:rPr>
          <w:color w:val="000000" w:themeColor="text1"/>
          <w:shd w:val="clear" w:color="auto" w:fill="FFFFFF"/>
        </w:rPr>
        <w:t xml:space="preserve"> audits or assessments (at least semiannually) which incorporate all aspects of the contractor’s flight and ground operations to include flight, ground, maintenance, industrial, and explosive activities</w:t>
      </w:r>
      <w:r w:rsidR="007C3B45" w:rsidRPr="008D540F">
        <w:rPr>
          <w:color w:val="000000" w:themeColor="text1"/>
          <w:shd w:val="clear" w:color="auto" w:fill="FFFFFF"/>
        </w:rPr>
        <w:t xml:space="preserve">.  </w:t>
      </w:r>
      <w:r w:rsidR="00813834" w:rsidRPr="008D540F">
        <w:rPr>
          <w:color w:val="000000" w:themeColor="text1"/>
          <w:shd w:val="clear" w:color="auto" w:fill="FFFFFF"/>
        </w:rPr>
        <w:t>Forward copies of the report, findings and corrective actions to appropriate offices and the GFR</w:t>
      </w:r>
      <w:r w:rsidR="007C3B45" w:rsidRPr="008D540F">
        <w:rPr>
          <w:color w:val="000000" w:themeColor="text1"/>
          <w:shd w:val="clear" w:color="auto" w:fill="FFFFFF"/>
        </w:rPr>
        <w:t xml:space="preserve">.  </w:t>
      </w:r>
      <w:r w:rsidR="00813834" w:rsidRPr="008D540F">
        <w:rPr>
          <w:color w:val="000000" w:themeColor="text1"/>
          <w:shd w:val="clear" w:color="auto" w:fill="FFFFFF"/>
        </w:rPr>
        <w:t>The following references may be used as guidelines</w:t>
      </w:r>
      <w:r w:rsidR="00CA2AD6" w:rsidRPr="008D540F">
        <w:rPr>
          <w:color w:val="000000" w:themeColor="text1"/>
          <w:shd w:val="clear" w:color="auto" w:fill="FFFFFF"/>
        </w:rPr>
        <w:t>:</w:t>
      </w:r>
      <w:r w:rsidR="00312FBE" w:rsidRPr="008D540F">
        <w:rPr>
          <w:rStyle w:val="Heading3Char"/>
          <w:color w:val="000000" w:themeColor="text1"/>
        </w:rPr>
        <w:t xml:space="preserve"> </w:t>
      </w:r>
      <w:r w:rsidR="00312FBE" w:rsidRPr="008D540F">
        <w:rPr>
          <w:rStyle w:val="Heading3Char"/>
          <w:color w:val="000000" w:themeColor="text1"/>
        </w:rPr>
        <w:fldChar w:fldCharType="begin"/>
      </w:r>
      <w:r w:rsidR="00312FBE" w:rsidRPr="008D540F">
        <w:rPr>
          <w:color w:val="000000" w:themeColor="text1"/>
        </w:rPr>
        <w:instrText xml:space="preserve"> XE "Safety:</w:instrText>
      </w:r>
      <w:r w:rsidR="00A35EC1" w:rsidRPr="008D540F">
        <w:rPr>
          <w:rStyle w:val="Heading3Char"/>
          <w:color w:val="000000" w:themeColor="text1"/>
        </w:rPr>
        <w:instrText>S</w:instrText>
      </w:r>
      <w:r w:rsidR="00312FBE" w:rsidRPr="008D540F">
        <w:rPr>
          <w:rStyle w:val="Heading3Char"/>
          <w:color w:val="000000" w:themeColor="text1"/>
        </w:rPr>
        <w:instrText>ervice references</w:instrText>
      </w:r>
      <w:r w:rsidR="00312FBE" w:rsidRPr="008D540F">
        <w:rPr>
          <w:color w:val="000000" w:themeColor="text1"/>
        </w:rPr>
        <w:instrText xml:space="preserve">" </w:instrText>
      </w:r>
      <w:r w:rsidR="00312FBE" w:rsidRPr="008D540F">
        <w:rPr>
          <w:rStyle w:val="Heading3Char"/>
          <w:color w:val="000000" w:themeColor="text1"/>
        </w:rPr>
        <w:fldChar w:fldCharType="end"/>
      </w:r>
    </w:p>
    <w:p w:rsidR="00813834" w:rsidRPr="008D540F" w:rsidRDefault="00813834" w:rsidP="00772FC6">
      <w:pPr>
        <w:numPr>
          <w:ilvl w:val="2"/>
          <w:numId w:val="1"/>
        </w:numPr>
        <w:spacing w:after="120"/>
        <w:rPr>
          <w:color w:val="000000" w:themeColor="text1"/>
        </w:rPr>
      </w:pPr>
      <w:r w:rsidRPr="008D540F">
        <w:rPr>
          <w:color w:val="000000" w:themeColor="text1"/>
        </w:rPr>
        <w:t xml:space="preserve">Army - </w:t>
      </w:r>
      <w:r w:rsidR="000729E3" w:rsidRPr="008D540F">
        <w:rPr>
          <w:color w:val="000000" w:themeColor="text1"/>
        </w:rPr>
        <w:t>AR</w:t>
      </w:r>
      <w:r w:rsidRPr="008D540F">
        <w:rPr>
          <w:color w:val="000000" w:themeColor="text1"/>
        </w:rPr>
        <w:t xml:space="preserve"> </w:t>
      </w:r>
      <w:r w:rsidR="000729E3" w:rsidRPr="008D540F">
        <w:rPr>
          <w:color w:val="000000" w:themeColor="text1"/>
        </w:rPr>
        <w:t>385 Series</w:t>
      </w:r>
      <w:r w:rsidR="002A1BF0" w:rsidRPr="008D540F">
        <w:rPr>
          <w:color w:val="000000" w:themeColor="text1"/>
        </w:rPr>
        <w:t xml:space="preserve">, </w:t>
      </w:r>
      <w:r w:rsidR="002A1BF0" w:rsidRPr="008D540F">
        <w:rPr>
          <w:i/>
          <w:iCs/>
          <w:color w:val="000000" w:themeColor="text1"/>
        </w:rPr>
        <w:t>Safety</w:t>
      </w:r>
      <w:r w:rsidR="000729E3" w:rsidRPr="008D540F">
        <w:rPr>
          <w:color w:val="000000" w:themeColor="text1"/>
        </w:rPr>
        <w:t xml:space="preserve"> publications</w:t>
      </w:r>
      <w:r w:rsidR="002A1BF0" w:rsidRPr="008D540F">
        <w:rPr>
          <w:color w:val="000000" w:themeColor="text1"/>
        </w:rPr>
        <w:t>,</w:t>
      </w:r>
    </w:p>
    <w:p w:rsidR="00813834" w:rsidRPr="008D540F" w:rsidRDefault="00813834" w:rsidP="00772FC6">
      <w:pPr>
        <w:numPr>
          <w:ilvl w:val="2"/>
          <w:numId w:val="1"/>
        </w:numPr>
        <w:spacing w:after="120"/>
        <w:rPr>
          <w:color w:val="000000" w:themeColor="text1"/>
        </w:rPr>
      </w:pPr>
      <w:r w:rsidRPr="008D540F">
        <w:rPr>
          <w:color w:val="000000" w:themeColor="text1"/>
        </w:rPr>
        <w:t xml:space="preserve">Navy - the Naval Safety Center (NAVSAFCEN) 3750 P1 </w:t>
      </w:r>
      <w:r w:rsidRPr="008D540F">
        <w:rPr>
          <w:i/>
          <w:iCs/>
          <w:color w:val="000000" w:themeColor="text1"/>
        </w:rPr>
        <w:t>Safety Review Checklis</w:t>
      </w:r>
      <w:r w:rsidR="00CA2AD6" w:rsidRPr="008D540F">
        <w:rPr>
          <w:i/>
          <w:iCs/>
          <w:color w:val="000000" w:themeColor="text1"/>
        </w:rPr>
        <w:t xml:space="preserve">t or </w:t>
      </w:r>
      <w:r w:rsidR="005B706A" w:rsidRPr="008D540F">
        <w:rPr>
          <w:i/>
          <w:iCs/>
        </w:rPr>
        <w:t>T</w:t>
      </w:r>
      <w:r w:rsidR="00CA2AD6" w:rsidRPr="008D540F">
        <w:rPr>
          <w:i/>
          <w:iCs/>
        </w:rPr>
        <w:t>he NAVAIR IG Safety Checklist</w:t>
      </w:r>
      <w:r w:rsidR="0099171D" w:rsidRPr="008D540F">
        <w:rPr>
          <w:color w:val="000000" w:themeColor="text1"/>
        </w:rPr>
        <w:t>,</w:t>
      </w:r>
    </w:p>
    <w:p w:rsidR="00813834" w:rsidRPr="008D540F" w:rsidRDefault="00813834" w:rsidP="00772FC6">
      <w:pPr>
        <w:numPr>
          <w:ilvl w:val="2"/>
          <w:numId w:val="1"/>
        </w:numPr>
        <w:spacing w:after="120"/>
        <w:rPr>
          <w:color w:val="000000" w:themeColor="text1"/>
        </w:rPr>
      </w:pPr>
      <w:r w:rsidRPr="008D540F">
        <w:rPr>
          <w:color w:val="000000" w:themeColor="text1"/>
        </w:rPr>
        <w:t xml:space="preserve">Air Force - </w:t>
      </w:r>
      <w:r w:rsidRPr="008D540F">
        <w:t xml:space="preserve">AFI 91-202, </w:t>
      </w:r>
      <w:r w:rsidR="00CA2AD6" w:rsidRPr="008D540F">
        <w:rPr>
          <w:i/>
        </w:rPr>
        <w:t>T</w:t>
      </w:r>
      <w:r w:rsidRPr="008D540F">
        <w:rPr>
          <w:i/>
        </w:rPr>
        <w:t>he</w:t>
      </w:r>
      <w:r w:rsidRPr="008D540F">
        <w:rPr>
          <w:i/>
          <w:iCs/>
        </w:rPr>
        <w:t xml:space="preserve"> US Air Force Mishap Prevention Program</w:t>
      </w:r>
      <w:r w:rsidRPr="008D540F">
        <w:rPr>
          <w:i/>
          <w:iCs/>
          <w:color w:val="000000" w:themeColor="text1"/>
        </w:rPr>
        <w:t xml:space="preserve">, </w:t>
      </w:r>
      <w:r w:rsidRPr="008D540F">
        <w:rPr>
          <w:color w:val="000000" w:themeColor="text1"/>
        </w:rPr>
        <w:t>including Maj</w:t>
      </w:r>
      <w:r w:rsidR="0063578C" w:rsidRPr="008D540F">
        <w:rPr>
          <w:color w:val="000000" w:themeColor="text1"/>
        </w:rPr>
        <w:t>or Command (MAJCOM) supplements</w:t>
      </w:r>
      <w:r w:rsidR="002A1BF0" w:rsidRPr="008D540F">
        <w:rPr>
          <w:color w:val="000000" w:themeColor="text1"/>
        </w:rPr>
        <w:t xml:space="preserve"> and</w:t>
      </w:r>
      <w:r w:rsidR="0099171D" w:rsidRPr="008D540F">
        <w:rPr>
          <w:color w:val="000000" w:themeColor="text1"/>
        </w:rPr>
        <w:t>,</w:t>
      </w:r>
    </w:p>
    <w:p w:rsidR="0063578C" w:rsidRPr="008D540F" w:rsidRDefault="0063578C" w:rsidP="00772FC6">
      <w:pPr>
        <w:numPr>
          <w:ilvl w:val="2"/>
          <w:numId w:val="1"/>
        </w:numPr>
        <w:spacing w:after="120"/>
        <w:rPr>
          <w:color w:val="000000" w:themeColor="text1"/>
        </w:rPr>
      </w:pPr>
      <w:r w:rsidRPr="008D540F">
        <w:rPr>
          <w:color w:val="000000" w:themeColor="text1"/>
        </w:rPr>
        <w:t xml:space="preserve">Coast Guard </w:t>
      </w:r>
      <w:r w:rsidR="00935934" w:rsidRPr="008D540F">
        <w:rPr>
          <w:color w:val="000000" w:themeColor="text1"/>
        </w:rPr>
        <w:t>- COMDTINST</w:t>
      </w:r>
      <w:r w:rsidRPr="008D540F">
        <w:rPr>
          <w:color w:val="000000" w:themeColor="text1"/>
        </w:rPr>
        <w:t xml:space="preserve"> M5100.47 </w:t>
      </w:r>
      <w:r w:rsidR="002A1BF0" w:rsidRPr="008D540F">
        <w:rPr>
          <w:color w:val="000000" w:themeColor="text1"/>
        </w:rPr>
        <w:t>(</w:t>
      </w:r>
      <w:r w:rsidRPr="008D540F">
        <w:rPr>
          <w:color w:val="000000" w:themeColor="text1"/>
        </w:rPr>
        <w:t>series</w:t>
      </w:r>
      <w:r w:rsidR="002A1BF0" w:rsidRPr="008D540F">
        <w:rPr>
          <w:color w:val="000000" w:themeColor="text1"/>
        </w:rPr>
        <w:t xml:space="preserve">), </w:t>
      </w:r>
      <w:r w:rsidR="002A1BF0" w:rsidRPr="008D540F">
        <w:rPr>
          <w:i/>
          <w:iCs/>
          <w:color w:val="000000" w:themeColor="text1"/>
        </w:rPr>
        <w:t>Safety and Environmental Health Manual</w:t>
      </w:r>
      <w:r w:rsidRPr="008D540F">
        <w:rPr>
          <w:color w:val="000000" w:themeColor="text1"/>
        </w:rPr>
        <w:t>.</w:t>
      </w:r>
    </w:p>
    <w:p w:rsidR="00623900" w:rsidRPr="008D540F" w:rsidRDefault="00623900" w:rsidP="00772FC6">
      <w:pPr>
        <w:numPr>
          <w:ilvl w:val="1"/>
          <w:numId w:val="1"/>
        </w:numPr>
        <w:spacing w:after="120"/>
        <w:rPr>
          <w:color w:val="000000" w:themeColor="text1"/>
        </w:rPr>
      </w:pPr>
      <w:bookmarkStart w:id="275" w:name="_Toc447171587"/>
      <w:r w:rsidRPr="008D540F">
        <w:rPr>
          <w:rStyle w:val="Heading3Char"/>
          <w:i/>
          <w:color w:val="FF0000"/>
        </w:rPr>
        <w:t>Bird/Animal Avoidance and Strike Hazard (BASH) Program</w:t>
      </w:r>
      <w:r w:rsidR="007C3B45" w:rsidRPr="008D540F">
        <w:rPr>
          <w:rStyle w:val="Heading3Char"/>
          <w:i/>
          <w:color w:val="FF0000"/>
        </w:rPr>
        <w:t>.</w:t>
      </w:r>
      <w:bookmarkEnd w:id="275"/>
      <w:r w:rsidR="007C3B45" w:rsidRPr="008D540F">
        <w:rPr>
          <w:rStyle w:val="Heading3Char"/>
          <w:i/>
          <w:color w:val="FF0000"/>
        </w:rPr>
        <w:t xml:space="preserve">  </w:t>
      </w:r>
      <w:r w:rsidRPr="008D540F">
        <w:rPr>
          <w:color w:val="000000" w:themeColor="text1"/>
        </w:rPr>
        <w:t>The intent of this program is to prevent avoidable damage to aircraft due to animal strikes</w:t>
      </w:r>
      <w:r w:rsidR="007C3B45" w:rsidRPr="008D540F">
        <w:rPr>
          <w:color w:val="000000" w:themeColor="text1"/>
        </w:rPr>
        <w:t xml:space="preserve">.  </w:t>
      </w:r>
      <w:r w:rsidRPr="008D540F">
        <w:rPr>
          <w:color w:val="000000" w:themeColor="text1"/>
        </w:rPr>
        <w:t>Define procedures to keep aircrew members aware of the current bird condition</w:t>
      </w:r>
      <w:r w:rsidR="007C3B45" w:rsidRPr="008D540F">
        <w:rPr>
          <w:color w:val="000000" w:themeColor="text1"/>
        </w:rPr>
        <w:t xml:space="preserve">.  </w:t>
      </w:r>
      <w:r w:rsidRPr="008D540F">
        <w:rPr>
          <w:color w:val="000000" w:themeColor="text1"/>
        </w:rPr>
        <w:t>Every reasonable effort must be implemented to keep all types of wildlife away from the runway environment</w:t>
      </w:r>
      <w:r w:rsidR="007C3B45" w:rsidRPr="008D540F">
        <w:rPr>
          <w:color w:val="000000" w:themeColor="text1"/>
        </w:rPr>
        <w:t xml:space="preserve">.  </w:t>
      </w:r>
      <w:r w:rsidRPr="008D540F">
        <w:rPr>
          <w:color w:val="000000" w:themeColor="text1"/>
        </w:rPr>
        <w:t>Contractors may integrate their program with the local airfield program.</w:t>
      </w:r>
      <w:r w:rsidR="00312FBE" w:rsidRPr="008D540F">
        <w:rPr>
          <w:rStyle w:val="Heading3Char"/>
          <w:color w:val="000000" w:themeColor="text1"/>
        </w:rPr>
        <w:fldChar w:fldCharType="begin"/>
      </w:r>
      <w:r w:rsidR="00312FBE" w:rsidRPr="008D540F">
        <w:rPr>
          <w:color w:val="000000" w:themeColor="text1"/>
        </w:rPr>
        <w:instrText xml:space="preserve"> XE "Safety: bird/animal avoidance and strike hazard (BASH) program"</w:instrText>
      </w:r>
      <w:r w:rsidR="00312FBE" w:rsidRPr="008D540F">
        <w:rPr>
          <w:rStyle w:val="Heading3Char"/>
          <w:color w:val="000000" w:themeColor="text1"/>
        </w:rPr>
        <w:fldChar w:fldCharType="end"/>
      </w:r>
    </w:p>
    <w:p w:rsidR="00623900" w:rsidRPr="008D540F" w:rsidRDefault="00623900" w:rsidP="00772FC6">
      <w:pPr>
        <w:numPr>
          <w:ilvl w:val="1"/>
          <w:numId w:val="1"/>
        </w:numPr>
        <w:spacing w:after="120"/>
        <w:rPr>
          <w:color w:val="000000" w:themeColor="text1"/>
        </w:rPr>
      </w:pPr>
      <w:bookmarkStart w:id="276" w:name="_Toc248802661"/>
      <w:bookmarkStart w:id="277" w:name="_Toc447171588"/>
      <w:r w:rsidRPr="008D540F">
        <w:rPr>
          <w:rStyle w:val="Heading3Char"/>
          <w:i/>
          <w:color w:val="FF0000"/>
        </w:rPr>
        <w:lastRenderedPageBreak/>
        <w:t>Mid-Air Collision Avoidance (MACA) Program</w:t>
      </w:r>
      <w:bookmarkEnd w:id="276"/>
      <w:r w:rsidRPr="008D540F">
        <w:rPr>
          <w:rStyle w:val="Heading3Char"/>
          <w:i/>
          <w:color w:val="FF0000"/>
        </w:rPr>
        <w:t>.</w:t>
      </w:r>
      <w:bookmarkEnd w:id="277"/>
      <w:r w:rsidR="007C3B45" w:rsidRPr="008D540F">
        <w:rPr>
          <w:rStyle w:val="Heading3Char"/>
          <w:i/>
          <w:color w:val="FF0000"/>
        </w:rPr>
        <w:t xml:space="preserve">  </w:t>
      </w:r>
      <w:r w:rsidR="00312FBE" w:rsidRPr="008D540F">
        <w:rPr>
          <w:rStyle w:val="Heading3Char"/>
          <w:color w:val="000000" w:themeColor="text1"/>
        </w:rPr>
        <w:fldChar w:fldCharType="begin"/>
      </w:r>
      <w:r w:rsidR="00312FBE" w:rsidRPr="008D540F">
        <w:rPr>
          <w:color w:val="000000" w:themeColor="text1"/>
        </w:rPr>
        <w:instrText xml:space="preserve"> XE "Safety:mid-air collision avoidance (MACA) program"</w:instrText>
      </w:r>
      <w:r w:rsidR="00312FBE" w:rsidRPr="008D540F">
        <w:rPr>
          <w:rStyle w:val="Heading3Char"/>
          <w:color w:val="000000" w:themeColor="text1"/>
        </w:rPr>
        <w:fldChar w:fldCharType="end"/>
      </w:r>
      <w:r w:rsidRPr="008D540F">
        <w:rPr>
          <w:color w:val="000000" w:themeColor="text1"/>
        </w:rPr>
        <w:t>The intent of this program is to proactively analyze the local flying environment and take necessary steps to reduce the likelihood of a mid-air collision</w:t>
      </w:r>
      <w:r w:rsidR="007C3B45" w:rsidRPr="008D540F">
        <w:rPr>
          <w:color w:val="000000" w:themeColor="text1"/>
        </w:rPr>
        <w:t xml:space="preserve">.  </w:t>
      </w:r>
      <w:r w:rsidRPr="008D540F">
        <w:rPr>
          <w:color w:val="000000" w:themeColor="text1"/>
        </w:rPr>
        <w:t>Contractors may integrate their program with the local airfield program.</w:t>
      </w:r>
    </w:p>
    <w:p w:rsidR="00813834" w:rsidRPr="008D540F" w:rsidRDefault="00772FC6" w:rsidP="00772FC6">
      <w:pPr>
        <w:numPr>
          <w:ilvl w:val="1"/>
          <w:numId w:val="1"/>
        </w:numPr>
        <w:spacing w:after="120"/>
        <w:rPr>
          <w:color w:val="000000" w:themeColor="text1"/>
          <w:shd w:val="clear" w:color="auto" w:fill="FFFFFF"/>
        </w:rPr>
      </w:pPr>
      <w:bookmarkStart w:id="278" w:name="_Toc447171589"/>
      <w:r w:rsidRPr="008D540F">
        <w:rPr>
          <w:rStyle w:val="Heading3Char"/>
          <w:i/>
          <w:color w:val="FF0000"/>
        </w:rPr>
        <w:t>Safety Publications</w:t>
      </w:r>
      <w:r w:rsidR="007C3B45" w:rsidRPr="008D540F">
        <w:rPr>
          <w:rStyle w:val="Heading3Char"/>
          <w:i/>
          <w:color w:val="FF0000"/>
        </w:rPr>
        <w:t>.</w:t>
      </w:r>
      <w:bookmarkEnd w:id="278"/>
      <w:r w:rsidR="007C3B45" w:rsidRPr="008D540F">
        <w:rPr>
          <w:rStyle w:val="Heading3Char"/>
          <w:i/>
          <w:color w:val="FF0000"/>
        </w:rPr>
        <w:t xml:space="preserve">  </w:t>
      </w:r>
      <w:r w:rsidR="00A35EC1" w:rsidRPr="008D540F">
        <w:rPr>
          <w:i/>
          <w:color w:val="000000" w:themeColor="text1"/>
          <w:shd w:val="clear" w:color="auto" w:fill="FFFFFF"/>
        </w:rPr>
        <w:fldChar w:fldCharType="begin"/>
      </w:r>
      <w:r w:rsidR="00A35EC1" w:rsidRPr="008D540F">
        <w:rPr>
          <w:i/>
          <w:color w:val="000000" w:themeColor="text1"/>
          <w:shd w:val="clear" w:color="auto" w:fill="FFFFFF"/>
        </w:rPr>
        <w:instrText xml:space="preserve"> XE "Safety:Publications"</w:instrText>
      </w:r>
      <w:r w:rsidR="00A35EC1" w:rsidRPr="008D540F">
        <w:rPr>
          <w:i/>
          <w:color w:val="000000" w:themeColor="text1"/>
          <w:shd w:val="clear" w:color="auto" w:fill="FFFFFF"/>
        </w:rPr>
        <w:fldChar w:fldCharType="end"/>
      </w:r>
      <w:r w:rsidR="00813834" w:rsidRPr="008D540F">
        <w:rPr>
          <w:color w:val="000000" w:themeColor="text1"/>
          <w:shd w:val="clear" w:color="auto" w:fill="FFFFFF"/>
        </w:rPr>
        <w:t>Make safety publications readily available to all aircrew members.</w:t>
      </w:r>
    </w:p>
    <w:p w:rsidR="00846A02" w:rsidRPr="008D540F" w:rsidRDefault="009A3987" w:rsidP="00772FC6">
      <w:pPr>
        <w:numPr>
          <w:ilvl w:val="1"/>
          <w:numId w:val="1"/>
        </w:numPr>
        <w:spacing w:after="120"/>
        <w:rPr>
          <w:color w:val="000000" w:themeColor="text1"/>
        </w:rPr>
      </w:pPr>
      <w:bookmarkStart w:id="279" w:name="_Toc447171590"/>
      <w:r w:rsidRPr="008D540F">
        <w:rPr>
          <w:rStyle w:val="Heading3Char"/>
          <w:i/>
          <w:color w:val="FF0000"/>
        </w:rPr>
        <w:t>Aircraft Damage</w:t>
      </w:r>
      <w:r w:rsidR="009734A1" w:rsidRPr="008D540F">
        <w:rPr>
          <w:rStyle w:val="Heading3Char"/>
          <w:i/>
          <w:color w:val="FF0000"/>
        </w:rPr>
        <w:fldChar w:fldCharType="begin"/>
      </w:r>
      <w:r w:rsidR="009734A1" w:rsidRPr="008D540F">
        <w:rPr>
          <w:rStyle w:val="Heading3Char"/>
          <w:i/>
          <w:color w:val="FF0000"/>
        </w:rPr>
        <w:instrText xml:space="preserve"> XE "</w:instrText>
      </w:r>
      <w:r w:rsidR="0021322A" w:rsidRPr="008D540F">
        <w:rPr>
          <w:rStyle w:val="Heading3Char"/>
          <w:i/>
          <w:color w:val="FF0000"/>
        </w:rPr>
        <w:instrText>M</w:instrText>
      </w:r>
      <w:r w:rsidR="009734A1" w:rsidRPr="008D540F">
        <w:rPr>
          <w:rStyle w:val="Heading3Char"/>
          <w:i/>
          <w:color w:val="FF0000"/>
        </w:rPr>
        <w:instrText xml:space="preserve">ishap:reporting procedures" </w:instrText>
      </w:r>
      <w:r w:rsidR="009734A1" w:rsidRPr="008D540F">
        <w:rPr>
          <w:rStyle w:val="Heading3Char"/>
          <w:i/>
          <w:color w:val="FF0000"/>
        </w:rPr>
        <w:fldChar w:fldCharType="end"/>
      </w:r>
      <w:r w:rsidR="00813834" w:rsidRPr="008D540F">
        <w:rPr>
          <w:rStyle w:val="Heading3Char"/>
          <w:i/>
          <w:color w:val="FF0000"/>
        </w:rPr>
        <w:t xml:space="preserve"> </w:t>
      </w:r>
      <w:r w:rsidRPr="008D540F">
        <w:rPr>
          <w:rStyle w:val="Heading3Char"/>
          <w:i/>
          <w:color w:val="FF0000"/>
        </w:rPr>
        <w:t>R</w:t>
      </w:r>
      <w:r w:rsidR="00813834" w:rsidRPr="008D540F">
        <w:rPr>
          <w:rStyle w:val="Heading3Char"/>
          <w:i/>
          <w:color w:val="FF0000"/>
        </w:rPr>
        <w:t xml:space="preserve">eporting </w:t>
      </w:r>
      <w:r w:rsidRPr="008D540F">
        <w:rPr>
          <w:rStyle w:val="Heading3Char"/>
          <w:i/>
          <w:color w:val="FF0000"/>
        </w:rPr>
        <w:t>P</w:t>
      </w:r>
      <w:r w:rsidR="00813834" w:rsidRPr="008D540F">
        <w:rPr>
          <w:rStyle w:val="Heading3Char"/>
          <w:i/>
          <w:color w:val="FF0000"/>
        </w:rPr>
        <w:t>rocedures</w:t>
      </w:r>
      <w:r w:rsidR="007C3B45" w:rsidRPr="008D540F">
        <w:rPr>
          <w:rStyle w:val="Heading3Char"/>
          <w:i/>
          <w:color w:val="FF0000"/>
        </w:rPr>
        <w:t>.</w:t>
      </w:r>
      <w:bookmarkEnd w:id="279"/>
      <w:r w:rsidR="007C3B45" w:rsidRPr="008D540F">
        <w:rPr>
          <w:rStyle w:val="Heading3Char"/>
          <w:i/>
          <w:color w:val="FF0000"/>
        </w:rPr>
        <w:t xml:space="preserve">  </w:t>
      </w:r>
      <w:r w:rsidR="00E1436C" w:rsidRPr="008D540F">
        <w:rPr>
          <w:color w:val="000000" w:themeColor="text1"/>
          <w:shd w:val="clear" w:color="auto" w:fill="FFFFFF"/>
        </w:rPr>
        <w:t xml:space="preserve">The contractor shall track all damage to contract aircraft, and </w:t>
      </w:r>
      <w:r w:rsidR="00813834" w:rsidRPr="008D540F">
        <w:rPr>
          <w:color w:val="000000" w:themeColor="text1"/>
          <w:shd w:val="clear" w:color="auto" w:fill="FFFFFF"/>
        </w:rPr>
        <w:t>n</w:t>
      </w:r>
      <w:r w:rsidRPr="008D540F">
        <w:rPr>
          <w:color w:val="000000" w:themeColor="text1"/>
          <w:shd w:val="clear" w:color="auto" w:fill="FFFFFF"/>
        </w:rPr>
        <w:t>otify the GFR</w:t>
      </w:r>
      <w:r w:rsidR="00813834" w:rsidRPr="008D540F">
        <w:rPr>
          <w:color w:val="000000" w:themeColor="text1"/>
          <w:shd w:val="clear" w:color="auto" w:fill="FFFFFF"/>
        </w:rPr>
        <w:t xml:space="preserve"> of a</w:t>
      </w:r>
      <w:r w:rsidR="00BC1844" w:rsidRPr="008D540F">
        <w:rPr>
          <w:color w:val="000000" w:themeColor="text1"/>
          <w:shd w:val="clear" w:color="auto" w:fill="FFFFFF"/>
        </w:rPr>
        <w:t>ll</w:t>
      </w:r>
      <w:r w:rsidR="00813834" w:rsidRPr="008D540F">
        <w:rPr>
          <w:color w:val="000000" w:themeColor="text1"/>
          <w:shd w:val="clear" w:color="auto" w:fill="FFFFFF"/>
        </w:rPr>
        <w:t xml:space="preserve"> damage</w:t>
      </w:r>
      <w:r w:rsidR="00E1436C" w:rsidRPr="008D540F">
        <w:rPr>
          <w:color w:val="000000" w:themeColor="text1"/>
          <w:shd w:val="clear" w:color="auto" w:fill="FFFFFF"/>
        </w:rPr>
        <w:t xml:space="preserve"> (at or above </w:t>
      </w:r>
      <w:r w:rsidR="00E1436C" w:rsidRPr="008D540F">
        <w:rPr>
          <w:strike/>
          <w:color w:val="FF0000"/>
          <w:shd w:val="clear" w:color="auto" w:fill="FFFFFF"/>
        </w:rPr>
        <w:t>$2,000</w:t>
      </w:r>
      <w:r w:rsidR="0088447F" w:rsidRPr="008D540F">
        <w:rPr>
          <w:i/>
          <w:color w:val="FF0000"/>
          <w:shd w:val="clear" w:color="auto" w:fill="FFFFFF"/>
        </w:rPr>
        <w:t xml:space="preserve"> $5</w:t>
      </w:r>
      <w:r w:rsidR="00E67C1D" w:rsidRPr="008D540F">
        <w:rPr>
          <w:i/>
          <w:color w:val="FF0000"/>
          <w:shd w:val="clear" w:color="auto" w:fill="FFFFFF"/>
        </w:rPr>
        <w:t>,</w:t>
      </w:r>
      <w:r w:rsidR="0088447F" w:rsidRPr="008D540F">
        <w:rPr>
          <w:i/>
          <w:color w:val="FF0000"/>
          <w:shd w:val="clear" w:color="auto" w:fill="FFFFFF"/>
        </w:rPr>
        <w:t>000</w:t>
      </w:r>
      <w:r w:rsidR="00E1436C" w:rsidRPr="008D540F">
        <w:rPr>
          <w:color w:val="000000" w:themeColor="text1"/>
          <w:shd w:val="clear" w:color="auto" w:fill="FFFFFF"/>
        </w:rPr>
        <w:t>)</w:t>
      </w:r>
      <w:r w:rsidR="00813834" w:rsidRPr="008D540F">
        <w:rPr>
          <w:color w:val="000000" w:themeColor="text1"/>
          <w:shd w:val="clear" w:color="auto" w:fill="FFFFFF"/>
        </w:rPr>
        <w:t xml:space="preserve"> to aircraft</w:t>
      </w:r>
      <w:r w:rsidR="00B97DE3" w:rsidRPr="008D540F">
        <w:rPr>
          <w:color w:val="000000" w:themeColor="text1"/>
          <w:shd w:val="clear" w:color="auto" w:fill="FFFFFF"/>
        </w:rPr>
        <w:t xml:space="preserve"> “in the open” </w:t>
      </w:r>
      <w:r w:rsidR="00B97DE3" w:rsidRPr="008D540F">
        <w:rPr>
          <w:strike/>
          <w:color w:val="FF0000"/>
          <w:shd w:val="clear" w:color="auto" w:fill="FFFFFF"/>
        </w:rPr>
        <w:t>including post-DD-250 aircraft,</w:t>
      </w:r>
      <w:r w:rsidR="00813834" w:rsidRPr="008D540F">
        <w:rPr>
          <w:color w:val="000000" w:themeColor="text1"/>
          <w:shd w:val="clear" w:color="auto" w:fill="FFFFFF"/>
        </w:rPr>
        <w:t xml:space="preserve"> </w:t>
      </w:r>
      <w:r w:rsidR="00A85C4C" w:rsidRPr="008D540F">
        <w:rPr>
          <w:color w:val="000000" w:themeColor="text1"/>
          <w:shd w:val="clear" w:color="auto" w:fill="FFFFFF"/>
        </w:rPr>
        <w:t>within 7 days</w:t>
      </w:r>
      <w:r w:rsidR="007C3B45" w:rsidRPr="008D540F">
        <w:rPr>
          <w:color w:val="000000" w:themeColor="text1"/>
          <w:shd w:val="clear" w:color="auto" w:fill="FFFFFF"/>
        </w:rPr>
        <w:t xml:space="preserve">.  </w:t>
      </w:r>
      <w:r w:rsidR="00743952" w:rsidRPr="008D540F">
        <w:rPr>
          <w:i/>
          <w:color w:val="FF0000"/>
          <w:shd w:val="clear" w:color="auto" w:fill="FFFFFF"/>
        </w:rPr>
        <w:t xml:space="preserve">Initial cost estimates are normally based on the contractor’s </w:t>
      </w:r>
      <w:r w:rsidR="00E051AA" w:rsidRPr="008D540F">
        <w:rPr>
          <w:i/>
          <w:color w:val="FF0000"/>
          <w:shd w:val="clear" w:color="auto" w:fill="FFFFFF"/>
        </w:rPr>
        <w:t>appropriate</w:t>
      </w:r>
      <w:r w:rsidR="00743952" w:rsidRPr="008D540F">
        <w:rPr>
          <w:i/>
          <w:color w:val="FF0000"/>
          <w:shd w:val="clear" w:color="auto" w:fill="FFFFFF"/>
        </w:rPr>
        <w:t xml:space="preserve"> </w:t>
      </w:r>
      <w:r w:rsidR="008F558D" w:rsidRPr="008D540F">
        <w:rPr>
          <w:i/>
          <w:color w:val="FF0000"/>
          <w:shd w:val="clear" w:color="auto" w:fill="FFFFFF"/>
        </w:rPr>
        <w:t xml:space="preserve">labor </w:t>
      </w:r>
      <w:r w:rsidR="00743952" w:rsidRPr="008D540F">
        <w:rPr>
          <w:i/>
          <w:color w:val="FF0000"/>
          <w:shd w:val="clear" w:color="auto" w:fill="FFFFFF"/>
        </w:rPr>
        <w:t>rates plus the cost of materials.</w:t>
      </w:r>
      <w:r w:rsidR="00312FBE" w:rsidRPr="008D540F">
        <w:rPr>
          <w:rStyle w:val="Heading3Char"/>
          <w:color w:val="000000" w:themeColor="text1"/>
        </w:rPr>
        <w:fldChar w:fldCharType="begin"/>
      </w:r>
      <w:r w:rsidR="00312FBE" w:rsidRPr="008D540F">
        <w:rPr>
          <w:color w:val="000000" w:themeColor="text1"/>
        </w:rPr>
        <w:instrText xml:space="preserve"> XE "Safety:aircraft damage"</w:instrText>
      </w:r>
      <w:r w:rsidR="00312FBE" w:rsidRPr="008D540F">
        <w:rPr>
          <w:rStyle w:val="Heading3Char"/>
          <w:color w:val="000000" w:themeColor="text1"/>
        </w:rPr>
        <w:fldChar w:fldCharType="end"/>
      </w:r>
    </w:p>
    <w:p w:rsidR="009A3987" w:rsidRPr="008D540F" w:rsidRDefault="009A3987" w:rsidP="00772FC6">
      <w:pPr>
        <w:numPr>
          <w:ilvl w:val="1"/>
          <w:numId w:val="1"/>
        </w:numPr>
        <w:spacing w:after="120"/>
        <w:rPr>
          <w:color w:val="000000" w:themeColor="text1"/>
        </w:rPr>
      </w:pPr>
      <w:bookmarkStart w:id="280" w:name="_Toc447171591"/>
      <w:r w:rsidRPr="008D540F">
        <w:rPr>
          <w:rStyle w:val="Heading3Char"/>
          <w:i/>
          <w:color w:val="FF0000"/>
        </w:rPr>
        <w:t xml:space="preserve">Aircraft Mishap </w:t>
      </w:r>
      <w:r w:rsidR="00E051AA" w:rsidRPr="008D540F">
        <w:rPr>
          <w:rStyle w:val="Heading3Char"/>
          <w:i/>
          <w:color w:val="FF0000"/>
        </w:rPr>
        <w:t>Notification</w:t>
      </w:r>
      <w:r w:rsidRPr="008D540F">
        <w:rPr>
          <w:rStyle w:val="Heading3Char"/>
          <w:i/>
          <w:color w:val="FF0000"/>
        </w:rPr>
        <w:t xml:space="preserve"> Procedures</w:t>
      </w:r>
      <w:r w:rsidR="007C3B45" w:rsidRPr="008D540F">
        <w:rPr>
          <w:rStyle w:val="Heading3Char"/>
          <w:i/>
          <w:color w:val="FF0000"/>
        </w:rPr>
        <w:t>.</w:t>
      </w:r>
      <w:bookmarkEnd w:id="280"/>
      <w:r w:rsidR="007C3B45" w:rsidRPr="008D540F">
        <w:rPr>
          <w:rStyle w:val="Heading3Char"/>
          <w:i/>
          <w:color w:val="FF0000"/>
        </w:rPr>
        <w:t xml:space="preserve">  </w:t>
      </w:r>
      <w:r w:rsidRPr="008D540F">
        <w:rPr>
          <w:color w:val="000000" w:themeColor="text1"/>
          <w:shd w:val="clear" w:color="auto" w:fill="FFFFFF"/>
        </w:rPr>
        <w:t xml:space="preserve">The contractor must notify the GFR of any </w:t>
      </w:r>
      <w:r w:rsidR="00846A02" w:rsidRPr="008D540F">
        <w:rPr>
          <w:color w:val="000000" w:themeColor="text1"/>
          <w:shd w:val="clear" w:color="auto" w:fill="FFFFFF"/>
        </w:rPr>
        <w:t xml:space="preserve">aircraft </w:t>
      </w:r>
      <w:r w:rsidRPr="008D540F">
        <w:rPr>
          <w:color w:val="000000" w:themeColor="text1"/>
          <w:shd w:val="clear" w:color="auto" w:fill="FFFFFF"/>
        </w:rPr>
        <w:t>mishap meeting the</w:t>
      </w:r>
      <w:r w:rsidRPr="008D540F">
        <w:rPr>
          <w:color w:val="FF0000"/>
          <w:shd w:val="clear" w:color="auto" w:fill="FFFFFF"/>
        </w:rPr>
        <w:t xml:space="preserve"> </w:t>
      </w:r>
      <w:r w:rsidR="00F2261A" w:rsidRPr="008D540F">
        <w:rPr>
          <w:i/>
          <w:color w:val="FF0000"/>
          <w:shd w:val="clear" w:color="auto" w:fill="FFFFFF"/>
        </w:rPr>
        <w:t>mishap classification</w:t>
      </w:r>
      <w:r w:rsidR="00F2261A" w:rsidRPr="008D540F">
        <w:rPr>
          <w:color w:val="FF0000"/>
          <w:shd w:val="clear" w:color="auto" w:fill="FFFFFF"/>
        </w:rPr>
        <w:t xml:space="preserve"> </w:t>
      </w:r>
      <w:r w:rsidRPr="008D540F">
        <w:rPr>
          <w:color w:val="000000" w:themeColor="text1"/>
          <w:shd w:val="clear" w:color="auto" w:fill="FFFFFF"/>
        </w:rPr>
        <w:t xml:space="preserve">criteria defined in </w:t>
      </w:r>
      <w:r w:rsidRPr="008D540F">
        <w:rPr>
          <w:shd w:val="clear" w:color="auto" w:fill="FFFFFF"/>
        </w:rPr>
        <w:t xml:space="preserve">DoDI 6055.07, </w:t>
      </w:r>
      <w:r w:rsidR="0034253D" w:rsidRPr="008D540F">
        <w:rPr>
          <w:i/>
          <w:iCs/>
          <w:shd w:val="clear" w:color="auto" w:fill="FFFFFF"/>
        </w:rPr>
        <w:t>Mishap Notification,</w:t>
      </w:r>
      <w:r w:rsidRPr="008D540F">
        <w:rPr>
          <w:i/>
          <w:iCs/>
          <w:shd w:val="clear" w:color="auto" w:fill="FFFFFF"/>
        </w:rPr>
        <w:t xml:space="preserve"> Investigation, Reporting, and Record Keeping</w:t>
      </w:r>
      <w:r w:rsidRPr="008D540F">
        <w:rPr>
          <w:i/>
          <w:iCs/>
          <w:color w:val="000000" w:themeColor="text1"/>
          <w:shd w:val="clear" w:color="auto" w:fill="FFFFFF"/>
        </w:rPr>
        <w:t xml:space="preserve"> </w:t>
      </w:r>
      <w:r w:rsidR="00A85C4C" w:rsidRPr="008D540F">
        <w:rPr>
          <w:i/>
          <w:iCs/>
          <w:color w:val="000000" w:themeColor="text1"/>
          <w:shd w:val="clear" w:color="auto" w:fill="FFFFFF"/>
        </w:rPr>
        <w:t xml:space="preserve">(or applicable agency reporting criteria for non-DoD aircraft) </w:t>
      </w:r>
      <w:r w:rsidR="00A85C4C" w:rsidRPr="008D540F">
        <w:rPr>
          <w:color w:val="000000" w:themeColor="text1"/>
          <w:shd w:val="clear" w:color="auto" w:fill="FFFFFF"/>
        </w:rPr>
        <w:t>as soon as practical</w:t>
      </w:r>
      <w:r w:rsidR="00B35CFF" w:rsidRPr="008D540F">
        <w:rPr>
          <w:color w:val="000000" w:themeColor="text1"/>
          <w:shd w:val="clear" w:color="auto" w:fill="FFFFFF"/>
        </w:rPr>
        <w:t xml:space="preserve"> </w:t>
      </w:r>
      <w:r w:rsidR="00B35CFF" w:rsidRPr="008D540F">
        <w:rPr>
          <w:i/>
          <w:color w:val="FF0000"/>
          <w:shd w:val="clear" w:color="auto" w:fill="FFFFFF"/>
        </w:rPr>
        <w:t xml:space="preserve">(see also </w:t>
      </w:r>
      <w:hyperlink w:anchor="Attachment_17" w:history="1">
        <w:r w:rsidR="00B35CFF" w:rsidRPr="008D540F">
          <w:rPr>
            <w:rStyle w:val="Hyperlink"/>
            <w:i/>
            <w:shd w:val="clear" w:color="auto" w:fill="FFFFFF"/>
          </w:rPr>
          <w:t>Attachment 17</w:t>
        </w:r>
      </w:hyperlink>
      <w:r w:rsidR="00B35CFF" w:rsidRPr="008D540F">
        <w:rPr>
          <w:i/>
          <w:color w:val="FF0000"/>
          <w:shd w:val="clear" w:color="auto" w:fill="FFFFFF"/>
        </w:rPr>
        <w:t xml:space="preserve">, </w:t>
      </w:r>
      <w:hyperlink w:anchor="CSSOList" w:history="1">
        <w:r w:rsidR="00B35CFF" w:rsidRPr="008D540F">
          <w:rPr>
            <w:rStyle w:val="Hyperlink"/>
            <w:i/>
          </w:rPr>
          <w:t>DoD Accident/Mishap/Incident Classification, Reporting Guide, and CSSO List</w:t>
        </w:r>
      </w:hyperlink>
      <w:r w:rsidR="00B35CFF" w:rsidRPr="008D540F">
        <w:rPr>
          <w:i/>
          <w:color w:val="FF0000"/>
        </w:rPr>
        <w:t>)</w:t>
      </w:r>
      <w:r w:rsidR="007C3B45" w:rsidRPr="008D540F">
        <w:rPr>
          <w:color w:val="000000" w:themeColor="text1"/>
          <w:shd w:val="clear" w:color="auto" w:fill="FFFFFF"/>
        </w:rPr>
        <w:t xml:space="preserve">.  </w:t>
      </w:r>
      <w:r w:rsidRPr="008D540F">
        <w:rPr>
          <w:color w:val="000000" w:themeColor="text1"/>
          <w:shd w:val="clear" w:color="auto" w:fill="FFFFFF"/>
        </w:rPr>
        <w:t>The contractor shall provide</w:t>
      </w:r>
      <w:r w:rsidR="000E30BC" w:rsidRPr="008D540F">
        <w:rPr>
          <w:color w:val="000000" w:themeColor="text1"/>
          <w:shd w:val="clear" w:color="auto" w:fill="FFFFFF"/>
        </w:rPr>
        <w:t xml:space="preserve"> the GFR</w:t>
      </w:r>
      <w:r w:rsidRPr="008D540F">
        <w:rPr>
          <w:color w:val="000000" w:themeColor="text1"/>
          <w:shd w:val="clear" w:color="auto" w:fill="FFFFFF"/>
        </w:rPr>
        <w:t xml:space="preserve"> a detailed narrative of the mish</w:t>
      </w:r>
      <w:r w:rsidR="000E30BC" w:rsidRPr="008D540F">
        <w:rPr>
          <w:color w:val="000000" w:themeColor="text1"/>
          <w:shd w:val="clear" w:color="auto" w:fill="FFFFFF"/>
        </w:rPr>
        <w:t>ap,</w:t>
      </w:r>
      <w:r w:rsidRPr="008D540F">
        <w:rPr>
          <w:color w:val="000000" w:themeColor="text1"/>
          <w:shd w:val="clear" w:color="auto" w:fill="FFFFFF"/>
        </w:rPr>
        <w:t xml:space="preserve"> findings</w:t>
      </w:r>
      <w:r w:rsidR="000E30BC" w:rsidRPr="008D540F">
        <w:rPr>
          <w:color w:val="000000" w:themeColor="text1"/>
          <w:shd w:val="clear" w:color="auto" w:fill="FFFFFF"/>
        </w:rPr>
        <w:t xml:space="preserve"> (including costs)</w:t>
      </w:r>
      <w:r w:rsidRPr="008D540F">
        <w:rPr>
          <w:color w:val="000000" w:themeColor="text1"/>
          <w:shd w:val="clear" w:color="auto" w:fill="FFFFFF"/>
        </w:rPr>
        <w:t>, and recommendations/</w:t>
      </w:r>
      <w:r w:rsidR="00F2261A" w:rsidRPr="008D540F">
        <w:rPr>
          <w:color w:val="000000" w:themeColor="text1"/>
          <w:shd w:val="clear" w:color="auto" w:fill="FFFFFF"/>
        </w:rPr>
        <w:t xml:space="preserve"> </w:t>
      </w:r>
      <w:r w:rsidRPr="008D540F">
        <w:rPr>
          <w:color w:val="000000" w:themeColor="text1"/>
          <w:shd w:val="clear" w:color="auto" w:fill="FFFFFF"/>
        </w:rPr>
        <w:t>corrective actions</w:t>
      </w:r>
      <w:r w:rsidR="007C3B45" w:rsidRPr="008D540F">
        <w:rPr>
          <w:color w:val="000000" w:themeColor="text1"/>
          <w:shd w:val="clear" w:color="auto" w:fill="FFFFFF"/>
        </w:rPr>
        <w:t xml:space="preserve">.  </w:t>
      </w:r>
      <w:r w:rsidR="008F558D" w:rsidRPr="008D540F">
        <w:rPr>
          <w:i/>
          <w:color w:val="FF0000"/>
          <w:shd w:val="clear" w:color="auto" w:fill="FFFFFF"/>
        </w:rPr>
        <w:t xml:space="preserve">Contractors shall provide mishap cost estimates as they become available and may base their estimate on the contractor’s </w:t>
      </w:r>
      <w:r w:rsidR="00E051AA" w:rsidRPr="008D540F">
        <w:rPr>
          <w:i/>
          <w:color w:val="FF0000"/>
          <w:shd w:val="clear" w:color="auto" w:fill="FFFFFF"/>
        </w:rPr>
        <w:t>time-and-material</w:t>
      </w:r>
      <w:r w:rsidR="008F558D" w:rsidRPr="008D540F">
        <w:rPr>
          <w:i/>
          <w:color w:val="FF0000"/>
          <w:shd w:val="clear" w:color="auto" w:fill="FFFFFF"/>
        </w:rPr>
        <w:t xml:space="preserve"> </w:t>
      </w:r>
      <w:r w:rsidR="00E051AA" w:rsidRPr="008D540F">
        <w:rPr>
          <w:i/>
          <w:color w:val="FF0000"/>
          <w:shd w:val="clear" w:color="auto" w:fill="FFFFFF"/>
        </w:rPr>
        <w:t>rate</w:t>
      </w:r>
      <w:r w:rsidR="001C45A8" w:rsidRPr="008D540F">
        <w:rPr>
          <w:rStyle w:val="FootnoteReference"/>
          <w:i/>
          <w:color w:val="FF0000"/>
          <w:shd w:val="clear" w:color="auto" w:fill="FFFFFF"/>
        </w:rPr>
        <w:footnoteReference w:id="2"/>
      </w:r>
      <w:r w:rsidR="008F558D" w:rsidRPr="008D540F">
        <w:rPr>
          <w:i/>
          <w:color w:val="FF0000"/>
          <w:shd w:val="clear" w:color="auto" w:fill="FFFFFF"/>
        </w:rPr>
        <w:t>.</w:t>
      </w:r>
      <w:r w:rsidR="00312FBE" w:rsidRPr="008D540F">
        <w:rPr>
          <w:rStyle w:val="Heading3Char"/>
          <w:color w:val="000000" w:themeColor="text1"/>
        </w:rPr>
        <w:fldChar w:fldCharType="begin"/>
      </w:r>
      <w:r w:rsidR="00312FBE" w:rsidRPr="008D540F">
        <w:rPr>
          <w:color w:val="000000" w:themeColor="text1"/>
        </w:rPr>
        <w:instrText xml:space="preserve"> XE "Safety:mishap reporting"</w:instrText>
      </w:r>
      <w:r w:rsidR="00312FBE" w:rsidRPr="008D540F">
        <w:rPr>
          <w:rStyle w:val="Heading3Char"/>
          <w:color w:val="000000" w:themeColor="text1"/>
        </w:rPr>
        <w:fldChar w:fldCharType="end"/>
      </w:r>
    </w:p>
    <w:p w:rsidR="00813834" w:rsidRPr="008D540F" w:rsidRDefault="00B03322" w:rsidP="00B03322">
      <w:pPr>
        <w:numPr>
          <w:ilvl w:val="1"/>
          <w:numId w:val="1"/>
        </w:numPr>
        <w:spacing w:after="120"/>
        <w:rPr>
          <w:color w:val="000000" w:themeColor="text1"/>
        </w:rPr>
      </w:pPr>
      <w:bookmarkStart w:id="281" w:name="_Toc447171592"/>
      <w:r w:rsidRPr="008D540F">
        <w:rPr>
          <w:rStyle w:val="Heading3Char"/>
          <w:i/>
          <w:color w:val="FF0000"/>
        </w:rPr>
        <w:t>Privileged Data</w:t>
      </w:r>
      <w:r w:rsidR="007C3B45" w:rsidRPr="008D540F">
        <w:rPr>
          <w:rStyle w:val="Heading3Char"/>
          <w:i/>
          <w:color w:val="FF0000"/>
        </w:rPr>
        <w:t>.</w:t>
      </w:r>
      <w:bookmarkEnd w:id="281"/>
      <w:r w:rsidR="007C3B45" w:rsidRPr="008D540F">
        <w:rPr>
          <w:rStyle w:val="Heading3Char"/>
          <w:i/>
          <w:color w:val="FF0000"/>
        </w:rPr>
        <w:t xml:space="preserve">  </w:t>
      </w:r>
      <w:r w:rsidR="00813834" w:rsidRPr="008D540F">
        <w:rPr>
          <w:color w:val="000000" w:themeColor="text1"/>
          <w:shd w:val="clear" w:color="auto" w:fill="FFFFFF"/>
        </w:rPr>
        <w:t>Establish procedures for the handling of “privileged” data</w:t>
      </w:r>
      <w:r w:rsidR="007C3B45" w:rsidRPr="008D540F">
        <w:rPr>
          <w:color w:val="000000" w:themeColor="text1"/>
          <w:shd w:val="clear" w:color="auto" w:fill="FFFFFF"/>
        </w:rPr>
        <w:t xml:space="preserve">.  </w:t>
      </w:r>
      <w:r w:rsidR="00A35EC1" w:rsidRPr="008D540F">
        <w:rPr>
          <w:i/>
          <w:color w:val="000000" w:themeColor="text1"/>
          <w:shd w:val="clear" w:color="auto" w:fill="FFFFFF"/>
        </w:rPr>
        <w:fldChar w:fldCharType="begin"/>
      </w:r>
      <w:r w:rsidR="00A35EC1" w:rsidRPr="008D540F">
        <w:rPr>
          <w:i/>
          <w:color w:val="000000" w:themeColor="text1"/>
          <w:shd w:val="clear" w:color="auto" w:fill="FFFFFF"/>
        </w:rPr>
        <w:instrText xml:space="preserve"> XE "Safety:Privileged Data"</w:instrText>
      </w:r>
      <w:r w:rsidR="00A35EC1" w:rsidRPr="008D540F">
        <w:rPr>
          <w:i/>
          <w:color w:val="000000" w:themeColor="text1"/>
          <w:shd w:val="clear" w:color="auto" w:fill="FFFFFF"/>
        </w:rPr>
        <w:fldChar w:fldCharType="end"/>
      </w:r>
      <w:r w:rsidR="00813834" w:rsidRPr="008D540F">
        <w:rPr>
          <w:color w:val="000000" w:themeColor="text1"/>
          <w:shd w:val="clear" w:color="auto" w:fill="FFFFFF"/>
        </w:rPr>
        <w:t xml:space="preserve">In the performance of the contract the contractor may request and receive from the Service’s safety center, access to “privileged” information as defined in </w:t>
      </w:r>
      <w:hyperlink w:anchor="DODI6055" w:history="1">
        <w:r w:rsidR="00407D4D" w:rsidRPr="008D540F">
          <w:rPr>
            <w:rStyle w:val="Hyperlink"/>
            <w:i/>
            <w:shd w:val="clear" w:color="auto" w:fill="FFFFFF"/>
          </w:rPr>
          <w:t>DoDI 6055.07,</w:t>
        </w:r>
        <w:r w:rsidR="00407D4D" w:rsidRPr="008D540F">
          <w:rPr>
            <w:rStyle w:val="Hyperlink"/>
            <w:shd w:val="clear" w:color="auto" w:fill="FFFFFF"/>
          </w:rPr>
          <w:t xml:space="preserve"> </w:t>
        </w:r>
        <w:r w:rsidR="009810DC" w:rsidRPr="008D540F">
          <w:rPr>
            <w:rStyle w:val="Hyperlink"/>
            <w:i/>
            <w:iCs/>
            <w:shd w:val="clear" w:color="auto" w:fill="FFFFFF"/>
          </w:rPr>
          <w:t>Mishap Notification,</w:t>
        </w:r>
        <w:r w:rsidR="00407D4D" w:rsidRPr="008D540F">
          <w:rPr>
            <w:rStyle w:val="Hyperlink"/>
            <w:i/>
            <w:iCs/>
            <w:shd w:val="clear" w:color="auto" w:fill="FFFFFF"/>
          </w:rPr>
          <w:t xml:space="preserve"> Investigation, Reporting, and Record Keeping</w:t>
        </w:r>
      </w:hyperlink>
      <w:r w:rsidR="00813834" w:rsidRPr="008D540F">
        <w:rPr>
          <w:i/>
          <w:iCs/>
          <w:color w:val="000000" w:themeColor="text1"/>
          <w:shd w:val="clear" w:color="auto" w:fill="FFFFFF"/>
        </w:rPr>
        <w:t>,</w:t>
      </w:r>
      <w:r w:rsidR="00813834" w:rsidRPr="008D540F">
        <w:rPr>
          <w:color w:val="000000" w:themeColor="text1"/>
          <w:shd w:val="clear" w:color="auto" w:fill="FFFFFF"/>
        </w:rPr>
        <w:t xml:space="preserve"> and the Services’ safety regulations</w:t>
      </w:r>
      <w:r w:rsidR="007C3B45" w:rsidRPr="008D540F">
        <w:rPr>
          <w:color w:val="000000" w:themeColor="text1"/>
          <w:shd w:val="clear" w:color="auto" w:fill="FFFFFF"/>
        </w:rPr>
        <w:t xml:space="preserve">.  </w:t>
      </w:r>
      <w:r w:rsidR="00813834" w:rsidRPr="008D540F">
        <w:rPr>
          <w:color w:val="000000" w:themeColor="text1"/>
          <w:shd w:val="clear" w:color="auto" w:fill="FFFFFF"/>
        </w:rPr>
        <w:t>If mishap related privileged data is to be requested and obtained, handling procedures for the privileged data must be in place</w:t>
      </w:r>
      <w:r w:rsidR="007C3B45" w:rsidRPr="008D540F">
        <w:rPr>
          <w:color w:val="000000" w:themeColor="text1"/>
          <w:shd w:val="clear" w:color="auto" w:fill="FFFFFF"/>
        </w:rPr>
        <w:t xml:space="preserve">.  </w:t>
      </w:r>
      <w:r w:rsidR="00813834" w:rsidRPr="008D540F">
        <w:rPr>
          <w:color w:val="000000" w:themeColor="text1"/>
          <w:shd w:val="clear" w:color="auto" w:fill="FFFFFF"/>
        </w:rPr>
        <w:t>Handling procedures must address the following safeguards:</w:t>
      </w:r>
    </w:p>
    <w:p w:rsidR="00813834" w:rsidRPr="008D540F" w:rsidRDefault="00813834" w:rsidP="00B03322">
      <w:pPr>
        <w:numPr>
          <w:ilvl w:val="2"/>
          <w:numId w:val="1"/>
        </w:numPr>
        <w:spacing w:after="120"/>
        <w:rPr>
          <w:color w:val="000000" w:themeColor="text1"/>
        </w:rPr>
      </w:pPr>
      <w:r w:rsidRPr="008D540F">
        <w:rPr>
          <w:color w:val="000000" w:themeColor="text1"/>
        </w:rPr>
        <w:t xml:space="preserve">Limitations of company internal distribution to </w:t>
      </w:r>
      <w:r w:rsidRPr="008D540F">
        <w:rPr>
          <w:color w:val="000000" w:themeColor="text1"/>
          <w:shd w:val="clear" w:color="auto" w:fill="FFFFFF"/>
        </w:rPr>
        <w:t>the</w:t>
      </w:r>
      <w:r w:rsidRPr="008D540F">
        <w:rPr>
          <w:color w:val="000000" w:themeColor="text1"/>
        </w:rPr>
        <w:t xml:space="preserve"> minimum number of directly concerned safety or operator personnel</w:t>
      </w:r>
      <w:r w:rsidR="0099171D" w:rsidRPr="008D540F">
        <w:rPr>
          <w:color w:val="000000" w:themeColor="text1"/>
        </w:rPr>
        <w:t>,</w:t>
      </w:r>
    </w:p>
    <w:p w:rsidR="00813834" w:rsidRPr="008D540F" w:rsidRDefault="00813834" w:rsidP="00B03322">
      <w:pPr>
        <w:numPr>
          <w:ilvl w:val="2"/>
          <w:numId w:val="1"/>
        </w:numPr>
        <w:spacing w:after="120"/>
        <w:rPr>
          <w:color w:val="000000" w:themeColor="text1"/>
        </w:rPr>
      </w:pPr>
      <w:r w:rsidRPr="008D540F">
        <w:rPr>
          <w:color w:val="000000" w:themeColor="text1"/>
        </w:rPr>
        <w:t xml:space="preserve">No release of privileged data to third </w:t>
      </w:r>
      <w:r w:rsidRPr="008D540F">
        <w:rPr>
          <w:color w:val="000000" w:themeColor="text1"/>
          <w:shd w:val="clear" w:color="auto" w:fill="FFFFFF"/>
        </w:rPr>
        <w:t>parties</w:t>
      </w:r>
      <w:r w:rsidR="0099171D" w:rsidRPr="008D540F">
        <w:rPr>
          <w:color w:val="000000" w:themeColor="text1"/>
        </w:rPr>
        <w:t>,</w:t>
      </w:r>
      <w:r w:rsidR="00312FBE" w:rsidRPr="008D540F">
        <w:rPr>
          <w:rStyle w:val="Heading3Char"/>
          <w:color w:val="000000" w:themeColor="text1"/>
        </w:rPr>
        <w:t xml:space="preserve"> </w:t>
      </w:r>
      <w:r w:rsidR="00312FBE" w:rsidRPr="008D540F">
        <w:rPr>
          <w:rStyle w:val="Heading3Char"/>
          <w:color w:val="000000" w:themeColor="text1"/>
        </w:rPr>
        <w:fldChar w:fldCharType="begin"/>
      </w:r>
      <w:r w:rsidR="00312FBE" w:rsidRPr="008D540F">
        <w:rPr>
          <w:color w:val="000000" w:themeColor="text1"/>
        </w:rPr>
        <w:instrText xml:space="preserve"> XE "Safety:priviledged data"</w:instrText>
      </w:r>
      <w:r w:rsidR="00312FBE" w:rsidRPr="008D540F">
        <w:rPr>
          <w:rStyle w:val="Heading3Char"/>
          <w:color w:val="000000" w:themeColor="text1"/>
        </w:rPr>
        <w:fldChar w:fldCharType="end"/>
      </w:r>
    </w:p>
    <w:p w:rsidR="00813834" w:rsidRPr="008D540F" w:rsidRDefault="00813834" w:rsidP="00B03322">
      <w:pPr>
        <w:numPr>
          <w:ilvl w:val="2"/>
          <w:numId w:val="1"/>
        </w:numPr>
        <w:spacing w:after="120"/>
        <w:rPr>
          <w:color w:val="000000" w:themeColor="text1"/>
        </w:rPr>
      </w:pPr>
      <w:r w:rsidRPr="008D540F">
        <w:rPr>
          <w:color w:val="000000" w:themeColor="text1"/>
        </w:rPr>
        <w:t xml:space="preserve">Training to ensure employee awareness of </w:t>
      </w:r>
      <w:r w:rsidRPr="008D540F">
        <w:rPr>
          <w:color w:val="000000" w:themeColor="text1"/>
          <w:shd w:val="clear" w:color="auto" w:fill="FFFFFF"/>
        </w:rPr>
        <w:t>the</w:t>
      </w:r>
      <w:r w:rsidRPr="008D540F">
        <w:rPr>
          <w:color w:val="000000" w:themeColor="text1"/>
        </w:rPr>
        <w:t xml:space="preserve"> sensitivity of privileged information and its restrictions for purposes of exclusive Government benefit only</w:t>
      </w:r>
      <w:r w:rsidR="0099171D" w:rsidRPr="008D540F">
        <w:rPr>
          <w:color w:val="000000" w:themeColor="text1"/>
        </w:rPr>
        <w:t>.</w:t>
      </w:r>
    </w:p>
    <w:p w:rsidR="00813834" w:rsidRPr="008D540F" w:rsidRDefault="00B377EB" w:rsidP="00B03322">
      <w:pPr>
        <w:numPr>
          <w:ilvl w:val="1"/>
          <w:numId w:val="1"/>
        </w:numPr>
        <w:spacing w:after="120"/>
        <w:rPr>
          <w:color w:val="000000" w:themeColor="text1"/>
        </w:rPr>
      </w:pPr>
      <w:bookmarkStart w:id="282" w:name="_Toc447171593"/>
      <w:r w:rsidRPr="008D540F">
        <w:rPr>
          <w:rStyle w:val="Heading3Char"/>
          <w:i/>
          <w:color w:val="FF0000"/>
        </w:rPr>
        <w:t>Mishap Response Plan (MRP) (or Premishap Plan)</w:t>
      </w:r>
      <w:r w:rsidR="009734A1" w:rsidRPr="008D540F">
        <w:rPr>
          <w:rStyle w:val="Heading3Char"/>
          <w:i/>
          <w:color w:val="FF0000"/>
        </w:rPr>
        <w:fldChar w:fldCharType="begin"/>
      </w:r>
      <w:r w:rsidR="009734A1" w:rsidRPr="008D540F">
        <w:rPr>
          <w:rStyle w:val="Heading3Char"/>
          <w:i/>
          <w:color w:val="FF0000"/>
        </w:rPr>
        <w:instrText xml:space="preserve"> XE "</w:instrText>
      </w:r>
      <w:r w:rsidR="00606DF2" w:rsidRPr="008D540F">
        <w:rPr>
          <w:rStyle w:val="Heading3Char"/>
          <w:i/>
          <w:color w:val="FF0000"/>
        </w:rPr>
        <w:instrText>Safety:</w:instrText>
      </w:r>
      <w:r w:rsidR="002A1A20" w:rsidRPr="008D540F">
        <w:rPr>
          <w:rStyle w:val="Heading3Char"/>
          <w:i/>
          <w:color w:val="FF0000"/>
        </w:rPr>
        <w:instrText>premishap p</w:instrText>
      </w:r>
      <w:r w:rsidR="009734A1" w:rsidRPr="008D540F">
        <w:rPr>
          <w:rStyle w:val="Heading3Char"/>
          <w:i/>
          <w:color w:val="FF0000"/>
        </w:rPr>
        <w:instrText xml:space="preserve">lan" </w:instrText>
      </w:r>
      <w:r w:rsidR="009734A1" w:rsidRPr="008D540F">
        <w:rPr>
          <w:rStyle w:val="Heading3Char"/>
          <w:i/>
          <w:color w:val="FF0000"/>
        </w:rPr>
        <w:fldChar w:fldCharType="end"/>
      </w:r>
      <w:r w:rsidR="009734A1" w:rsidRPr="008D540F">
        <w:rPr>
          <w:rStyle w:val="Heading3Char"/>
          <w:i/>
          <w:color w:val="FF0000"/>
        </w:rPr>
        <w:fldChar w:fldCharType="begin"/>
      </w:r>
      <w:r w:rsidR="009734A1" w:rsidRPr="008D540F">
        <w:rPr>
          <w:rStyle w:val="Heading3Char"/>
          <w:i/>
          <w:color w:val="FF0000"/>
        </w:rPr>
        <w:instrText xml:space="preserve"> XE "</w:instrText>
      </w:r>
      <w:r w:rsidR="00606DF2" w:rsidRPr="008D540F">
        <w:rPr>
          <w:rStyle w:val="Heading3Char"/>
          <w:i/>
          <w:color w:val="FF0000"/>
        </w:rPr>
        <w:instrText>M</w:instrText>
      </w:r>
      <w:r w:rsidR="009734A1" w:rsidRPr="008D540F">
        <w:rPr>
          <w:rStyle w:val="Heading3Char"/>
          <w:i/>
          <w:color w:val="FF0000"/>
        </w:rPr>
        <w:instrText>ishap:</w:instrText>
      </w:r>
      <w:r w:rsidR="002A1A20" w:rsidRPr="008D540F">
        <w:rPr>
          <w:rStyle w:val="Heading3Char"/>
          <w:i/>
          <w:color w:val="FF0000"/>
        </w:rPr>
        <w:instrText>response p</w:instrText>
      </w:r>
      <w:r w:rsidR="009734A1" w:rsidRPr="008D540F">
        <w:rPr>
          <w:rStyle w:val="Heading3Char"/>
          <w:i/>
          <w:color w:val="FF0000"/>
        </w:rPr>
        <w:instrText xml:space="preserve">lans" </w:instrText>
      </w:r>
      <w:r w:rsidR="009734A1" w:rsidRPr="008D540F">
        <w:rPr>
          <w:rStyle w:val="Heading3Char"/>
          <w:i/>
          <w:color w:val="FF0000"/>
        </w:rPr>
        <w:fldChar w:fldCharType="end"/>
      </w:r>
      <w:r w:rsidR="007C3B45" w:rsidRPr="008D540F">
        <w:rPr>
          <w:rStyle w:val="Heading3Char"/>
          <w:i/>
          <w:color w:val="FF0000"/>
        </w:rPr>
        <w:t>.</w:t>
      </w:r>
      <w:bookmarkEnd w:id="282"/>
      <w:r w:rsidR="007C3B45" w:rsidRPr="008D540F">
        <w:rPr>
          <w:rStyle w:val="Heading3Char"/>
          <w:i/>
          <w:color w:val="FF0000"/>
        </w:rPr>
        <w:t xml:space="preserve">  </w:t>
      </w:r>
      <w:r w:rsidR="00813834" w:rsidRPr="008D540F">
        <w:rPr>
          <w:color w:val="000000" w:themeColor="text1"/>
          <w:shd w:val="clear" w:color="auto" w:fill="FFFFFF"/>
        </w:rPr>
        <w:t>The contractor shall develop a</w:t>
      </w:r>
      <w:r w:rsidRPr="008D540F">
        <w:rPr>
          <w:color w:val="000000" w:themeColor="text1"/>
          <w:shd w:val="clear" w:color="auto" w:fill="FFFFFF"/>
        </w:rPr>
        <w:t>n</w:t>
      </w:r>
      <w:r w:rsidR="00813834" w:rsidRPr="008D540F">
        <w:rPr>
          <w:color w:val="000000" w:themeColor="text1"/>
          <w:shd w:val="clear" w:color="auto" w:fill="FFFFFF"/>
        </w:rPr>
        <w:t xml:space="preserve"> </w:t>
      </w:r>
      <w:r w:rsidRPr="008D540F">
        <w:rPr>
          <w:color w:val="000000" w:themeColor="text1"/>
          <w:shd w:val="clear" w:color="auto" w:fill="FFFFFF"/>
        </w:rPr>
        <w:t>MRP</w:t>
      </w:r>
      <w:r w:rsidR="00813834" w:rsidRPr="008D540F">
        <w:rPr>
          <w:color w:val="000000" w:themeColor="text1"/>
          <w:shd w:val="clear" w:color="auto" w:fill="FFFFFF"/>
        </w:rPr>
        <w:t xml:space="preserve"> which establishes the policies, responsibilities, and actions to be initiated should any aircraft in the custody of the contractor become overdue, or involved in </w:t>
      </w:r>
      <w:r w:rsidR="00935934" w:rsidRPr="008D540F">
        <w:rPr>
          <w:color w:val="000000" w:themeColor="text1"/>
          <w:shd w:val="clear" w:color="auto" w:fill="FFFFFF"/>
        </w:rPr>
        <w:t>a</w:t>
      </w:r>
      <w:r w:rsidR="00813834" w:rsidRPr="008D540F">
        <w:rPr>
          <w:color w:val="000000" w:themeColor="text1"/>
          <w:shd w:val="clear" w:color="auto" w:fill="FFFFFF"/>
        </w:rPr>
        <w:t xml:space="preserve"> mishap</w:t>
      </w:r>
      <w:r w:rsidR="007C3B45" w:rsidRPr="008D540F">
        <w:rPr>
          <w:color w:val="000000" w:themeColor="text1"/>
          <w:shd w:val="clear" w:color="auto" w:fill="FFFFFF"/>
        </w:rPr>
        <w:t xml:space="preserve">.  </w:t>
      </w:r>
      <w:r w:rsidR="00813834" w:rsidRPr="008D540F">
        <w:rPr>
          <w:color w:val="000000" w:themeColor="text1"/>
          <w:shd w:val="clear" w:color="auto" w:fill="FFFFFF"/>
        </w:rPr>
        <w:t xml:space="preserve">The contractor shall exercise the </w:t>
      </w:r>
      <w:r w:rsidRPr="008D540F">
        <w:rPr>
          <w:color w:val="000000" w:themeColor="text1"/>
          <w:shd w:val="clear" w:color="auto" w:fill="FFFFFF"/>
        </w:rPr>
        <w:t>MRP</w:t>
      </w:r>
      <w:r w:rsidR="00813834" w:rsidRPr="008D540F">
        <w:rPr>
          <w:color w:val="000000" w:themeColor="text1"/>
          <w:shd w:val="clear" w:color="auto" w:fill="FFFFFF"/>
        </w:rPr>
        <w:t xml:space="preserve"> on an annual basis</w:t>
      </w:r>
      <w:r w:rsidR="007C3B45" w:rsidRPr="008D540F">
        <w:rPr>
          <w:color w:val="000000" w:themeColor="text1"/>
          <w:shd w:val="clear" w:color="auto" w:fill="FFFFFF"/>
        </w:rPr>
        <w:t xml:space="preserve">.  </w:t>
      </w:r>
      <w:r w:rsidR="00813834" w:rsidRPr="008D540F">
        <w:rPr>
          <w:color w:val="000000" w:themeColor="text1"/>
          <w:shd w:val="clear" w:color="auto" w:fill="FFFFFF"/>
        </w:rPr>
        <w:t>As a minimum, this plan shall include the following:</w:t>
      </w:r>
    </w:p>
    <w:p w:rsidR="00813834" w:rsidRPr="008D540F" w:rsidRDefault="00813834" w:rsidP="00B03322">
      <w:pPr>
        <w:numPr>
          <w:ilvl w:val="2"/>
          <w:numId w:val="1"/>
        </w:numPr>
        <w:spacing w:after="120"/>
        <w:rPr>
          <w:color w:val="000000" w:themeColor="text1"/>
          <w:shd w:val="clear" w:color="auto" w:fill="FFFFFF"/>
        </w:rPr>
      </w:pPr>
      <w:r w:rsidRPr="008D540F">
        <w:rPr>
          <w:color w:val="000000" w:themeColor="text1"/>
          <w:shd w:val="clear" w:color="auto" w:fill="FFFFFF"/>
        </w:rPr>
        <w:t>Immediate action checklist to ensure command, control and coordination of the rescue/recovery effort</w:t>
      </w:r>
      <w:r w:rsidR="0099171D" w:rsidRPr="008D540F">
        <w:rPr>
          <w:color w:val="000000" w:themeColor="text1"/>
          <w:shd w:val="clear" w:color="auto" w:fill="FFFFFF"/>
        </w:rPr>
        <w:t>,</w:t>
      </w:r>
    </w:p>
    <w:p w:rsidR="00813834" w:rsidRPr="008D540F" w:rsidRDefault="00813834" w:rsidP="00B03322">
      <w:pPr>
        <w:numPr>
          <w:ilvl w:val="2"/>
          <w:numId w:val="1"/>
        </w:numPr>
        <w:spacing w:after="120"/>
        <w:rPr>
          <w:color w:val="000000" w:themeColor="text1"/>
          <w:shd w:val="clear" w:color="auto" w:fill="FFFFFF"/>
        </w:rPr>
      </w:pPr>
      <w:r w:rsidRPr="008D540F">
        <w:rPr>
          <w:color w:val="000000" w:themeColor="text1"/>
          <w:shd w:val="clear" w:color="auto" w:fill="FFFFFF"/>
        </w:rPr>
        <w:lastRenderedPageBreak/>
        <w:t>A notification plan which includes a current roster of contractor and Government personnel (including duty and non-duty phone numbers) to be notified in the event of an aircraft mishap</w:t>
      </w:r>
      <w:r w:rsidR="00B267CE" w:rsidRPr="008D540F">
        <w:rPr>
          <w:color w:val="000000" w:themeColor="text1"/>
          <w:shd w:val="clear" w:color="auto" w:fill="FFFFFF"/>
        </w:rPr>
        <w:fldChar w:fldCharType="begin"/>
      </w:r>
      <w:r w:rsidR="00B267CE" w:rsidRPr="008D540F">
        <w:rPr>
          <w:color w:val="000000" w:themeColor="text1"/>
        </w:rPr>
        <w:instrText xml:space="preserve"> XE "Mishap:</w:instrText>
      </w:r>
      <w:r w:rsidR="002A1A20" w:rsidRPr="008D540F">
        <w:rPr>
          <w:color w:val="000000" w:themeColor="text1"/>
        </w:rPr>
        <w:instrText>n</w:instrText>
      </w:r>
      <w:r w:rsidR="00B267CE" w:rsidRPr="008D540F">
        <w:rPr>
          <w:color w:val="000000" w:themeColor="text1"/>
        </w:rPr>
        <w:instrText xml:space="preserve">otifications" </w:instrText>
      </w:r>
      <w:r w:rsidR="00B267CE" w:rsidRPr="008D540F">
        <w:rPr>
          <w:color w:val="000000" w:themeColor="text1"/>
          <w:shd w:val="clear" w:color="auto" w:fill="FFFFFF"/>
        </w:rPr>
        <w:fldChar w:fldCharType="end"/>
      </w:r>
      <w:r w:rsidR="0099171D" w:rsidRPr="008D540F">
        <w:rPr>
          <w:color w:val="000000" w:themeColor="text1"/>
          <w:shd w:val="clear" w:color="auto" w:fill="FFFFFF"/>
        </w:rPr>
        <w:t>,</w:t>
      </w:r>
    </w:p>
    <w:p w:rsidR="0027754D" w:rsidRPr="008D540F" w:rsidRDefault="00BA62C2" w:rsidP="00B03322">
      <w:pPr>
        <w:numPr>
          <w:ilvl w:val="2"/>
          <w:numId w:val="1"/>
        </w:numPr>
        <w:spacing w:after="120"/>
        <w:rPr>
          <w:color w:val="000000" w:themeColor="text1"/>
          <w:shd w:val="clear" w:color="auto" w:fill="FFFFFF"/>
        </w:rPr>
      </w:pPr>
      <w:r w:rsidRPr="008D540F">
        <w:rPr>
          <w:i/>
          <w:color w:val="FF0000"/>
          <w:shd w:val="clear" w:color="auto" w:fill="FFFFFF"/>
        </w:rPr>
        <w:t>A process for i</w:t>
      </w:r>
      <w:r w:rsidR="0027754D" w:rsidRPr="008D540F">
        <w:rPr>
          <w:i/>
          <w:color w:val="FF0000"/>
          <w:shd w:val="clear" w:color="auto" w:fill="FFFFFF"/>
        </w:rPr>
        <w:t>mpound</w:t>
      </w:r>
      <w:r w:rsidR="00DB1172" w:rsidRPr="008D540F">
        <w:rPr>
          <w:i/>
          <w:color w:val="FF0000"/>
          <w:shd w:val="clear" w:color="auto" w:fill="FFFFFF"/>
        </w:rPr>
        <w:t>ing the</w:t>
      </w:r>
      <w:r w:rsidR="0027754D" w:rsidRPr="008D540F">
        <w:rPr>
          <w:i/>
          <w:color w:val="FF0000"/>
          <w:shd w:val="clear" w:color="auto" w:fill="FFFFFF"/>
        </w:rPr>
        <w:t xml:space="preserve"> aircraft</w:t>
      </w:r>
      <w:r w:rsidR="00DB1172" w:rsidRPr="008D540F">
        <w:rPr>
          <w:color w:val="FF0000"/>
          <w:shd w:val="clear" w:color="auto" w:fill="FFFFFF"/>
        </w:rPr>
        <w:t>,</w:t>
      </w:r>
    </w:p>
    <w:p w:rsidR="00813834" w:rsidRPr="008D540F" w:rsidRDefault="00813834" w:rsidP="00B03322">
      <w:pPr>
        <w:numPr>
          <w:ilvl w:val="2"/>
          <w:numId w:val="1"/>
        </w:numPr>
        <w:spacing w:after="120"/>
        <w:rPr>
          <w:color w:val="000000" w:themeColor="text1"/>
        </w:rPr>
      </w:pPr>
      <w:r w:rsidRPr="008D540F">
        <w:rPr>
          <w:color w:val="000000" w:themeColor="text1"/>
          <w:shd w:val="clear" w:color="auto" w:fill="FFFFFF"/>
        </w:rPr>
        <w:t>Procedures for contractor and subcontractor</w:t>
      </w:r>
      <w:r w:rsidR="00B267CE" w:rsidRPr="008D540F">
        <w:rPr>
          <w:color w:val="000000" w:themeColor="text1"/>
          <w:shd w:val="clear" w:color="auto" w:fill="FFFFFF"/>
        </w:rPr>
        <w:fldChar w:fldCharType="begin"/>
      </w:r>
      <w:r w:rsidR="00B267CE" w:rsidRPr="008D540F">
        <w:rPr>
          <w:color w:val="000000" w:themeColor="text1"/>
        </w:rPr>
        <w:instrText xml:space="preserve"> XE "Mishap:</w:instrText>
      </w:r>
      <w:r w:rsidR="002A1A20" w:rsidRPr="008D540F">
        <w:rPr>
          <w:color w:val="000000" w:themeColor="text1"/>
        </w:rPr>
        <w:instrText>i</w:instrText>
      </w:r>
      <w:r w:rsidR="00B267CE" w:rsidRPr="008D540F">
        <w:rPr>
          <w:color w:val="000000" w:themeColor="text1"/>
        </w:rPr>
        <w:instrText xml:space="preserve">nvestigations" </w:instrText>
      </w:r>
      <w:r w:rsidR="00B267CE" w:rsidRPr="008D540F">
        <w:rPr>
          <w:color w:val="000000" w:themeColor="text1"/>
          <w:shd w:val="clear" w:color="auto" w:fill="FFFFFF"/>
        </w:rPr>
        <w:fldChar w:fldCharType="end"/>
      </w:r>
      <w:r w:rsidR="00B267CE" w:rsidRPr="008D540F">
        <w:rPr>
          <w:color w:val="000000" w:themeColor="text1"/>
          <w:shd w:val="clear" w:color="auto" w:fill="FFFFFF"/>
        </w:rPr>
        <w:fldChar w:fldCharType="begin"/>
      </w:r>
      <w:r w:rsidR="00B267CE" w:rsidRPr="008D540F">
        <w:rPr>
          <w:color w:val="000000" w:themeColor="text1"/>
        </w:rPr>
        <w:instrText xml:space="preserve"> XE "Safety:</w:instrText>
      </w:r>
      <w:r w:rsidR="002A1A20" w:rsidRPr="008D540F">
        <w:rPr>
          <w:color w:val="000000" w:themeColor="text1"/>
        </w:rPr>
        <w:instrText>mishap i</w:instrText>
      </w:r>
      <w:r w:rsidR="00B267CE" w:rsidRPr="008D540F">
        <w:rPr>
          <w:color w:val="000000" w:themeColor="text1"/>
        </w:rPr>
        <w:instrText xml:space="preserve">nvestigations" </w:instrText>
      </w:r>
      <w:r w:rsidR="00B267CE" w:rsidRPr="008D540F">
        <w:rPr>
          <w:color w:val="000000" w:themeColor="text1"/>
          <w:shd w:val="clear" w:color="auto" w:fill="FFFFFF"/>
        </w:rPr>
        <w:fldChar w:fldCharType="end"/>
      </w:r>
      <w:r w:rsidRPr="008D540F">
        <w:rPr>
          <w:color w:val="000000" w:themeColor="text1"/>
          <w:shd w:val="clear" w:color="auto" w:fill="FFFFFF"/>
        </w:rPr>
        <w:t xml:space="preserve"> cooperation and participation in mishap investigations conducted by the Government</w:t>
      </w:r>
      <w:r w:rsidR="007C3B45" w:rsidRPr="008D540F">
        <w:rPr>
          <w:color w:val="000000" w:themeColor="text1"/>
          <w:shd w:val="clear" w:color="auto" w:fill="FFFFFF"/>
        </w:rPr>
        <w:t xml:space="preserve">.  </w:t>
      </w:r>
      <w:r w:rsidR="00AC072C" w:rsidRPr="008D540F">
        <w:rPr>
          <w:color w:val="000000" w:themeColor="text1"/>
        </w:rPr>
        <w:t xml:space="preserve">Procedures must clearly define the differences between a Government Legal investigation </w:t>
      </w:r>
      <w:r w:rsidR="00A823B8" w:rsidRPr="008D540F">
        <w:rPr>
          <w:color w:val="000000" w:themeColor="text1"/>
        </w:rPr>
        <w:t xml:space="preserve">(used </w:t>
      </w:r>
      <w:r w:rsidR="009A771A" w:rsidRPr="008D540F">
        <w:rPr>
          <w:color w:val="000000" w:themeColor="text1"/>
        </w:rPr>
        <w:t xml:space="preserve">to </w:t>
      </w:r>
      <w:r w:rsidR="00A823B8" w:rsidRPr="008D540F">
        <w:rPr>
          <w:color w:val="000000" w:themeColor="text1"/>
        </w:rPr>
        <w:t xml:space="preserve">satisfy claims) </w:t>
      </w:r>
      <w:r w:rsidR="00AC072C" w:rsidRPr="008D540F">
        <w:rPr>
          <w:color w:val="000000" w:themeColor="text1"/>
        </w:rPr>
        <w:t>and a Government Safety investigation</w:t>
      </w:r>
      <w:r w:rsidR="00A823B8" w:rsidRPr="008D540F">
        <w:rPr>
          <w:color w:val="000000" w:themeColor="text1"/>
        </w:rPr>
        <w:t xml:space="preserve"> (used for mishap prevention)</w:t>
      </w:r>
      <w:r w:rsidR="007C3B45" w:rsidRPr="008D540F">
        <w:rPr>
          <w:color w:val="000000" w:themeColor="text1"/>
        </w:rPr>
        <w:t xml:space="preserve">.  </w:t>
      </w:r>
      <w:r w:rsidR="00AC072C" w:rsidRPr="008D540F">
        <w:rPr>
          <w:color w:val="000000" w:themeColor="text1"/>
        </w:rPr>
        <w:t>The procedures must clearly state the contractual obligation of contractor personnel to provide information and interviews to the Government Safety investigation immediately upon request</w:t>
      </w:r>
      <w:r w:rsidR="007C3B45" w:rsidRPr="008D540F">
        <w:rPr>
          <w:color w:val="000000" w:themeColor="text1"/>
        </w:rPr>
        <w:t xml:space="preserve">.  </w:t>
      </w:r>
      <w:r w:rsidR="009A771E" w:rsidRPr="008D540F">
        <w:rPr>
          <w:color w:val="000000" w:themeColor="text1"/>
        </w:rPr>
        <w:t>The results of medical and toxicological testing</w:t>
      </w:r>
      <w:r w:rsidR="009E7BE3" w:rsidRPr="008D540F">
        <w:rPr>
          <w:color w:val="000000" w:themeColor="text1"/>
        </w:rPr>
        <w:fldChar w:fldCharType="begin"/>
      </w:r>
      <w:r w:rsidR="009E7BE3" w:rsidRPr="008D540F">
        <w:rPr>
          <w:color w:val="000000" w:themeColor="text1"/>
        </w:rPr>
        <w:instrText xml:space="preserve"> XE "Toxicological </w:instrText>
      </w:r>
      <w:r w:rsidR="00A178BB" w:rsidRPr="008D540F">
        <w:rPr>
          <w:color w:val="000000" w:themeColor="text1"/>
        </w:rPr>
        <w:instrText>T</w:instrText>
      </w:r>
      <w:r w:rsidR="009E7BE3" w:rsidRPr="008D540F">
        <w:rPr>
          <w:color w:val="000000" w:themeColor="text1"/>
        </w:rPr>
        <w:instrText xml:space="preserve">esting:mishap investigations" </w:instrText>
      </w:r>
      <w:r w:rsidR="009E7BE3" w:rsidRPr="008D540F">
        <w:rPr>
          <w:color w:val="000000" w:themeColor="text1"/>
        </w:rPr>
        <w:fldChar w:fldCharType="end"/>
      </w:r>
      <w:r w:rsidR="009A771E" w:rsidRPr="008D540F">
        <w:rPr>
          <w:color w:val="000000" w:themeColor="text1"/>
        </w:rPr>
        <w:t xml:space="preserve"> per </w:t>
      </w:r>
      <w:r w:rsidR="00685428" w:rsidRPr="008D540F">
        <w:rPr>
          <w:color w:val="000000" w:themeColor="text1"/>
        </w:rPr>
        <w:t>Paragraph</w:t>
      </w:r>
      <w:r w:rsidR="009A771E" w:rsidRPr="008D540F">
        <w:rPr>
          <w:color w:val="000000" w:themeColor="text1"/>
        </w:rPr>
        <w:t xml:space="preserve"> </w:t>
      </w:r>
      <w:r w:rsidR="00DC07F1" w:rsidRPr="008D540F">
        <w:rPr>
          <w:color w:val="000000" w:themeColor="text1"/>
        </w:rPr>
        <w:fldChar w:fldCharType="begin"/>
      </w:r>
      <w:r w:rsidR="00DC07F1" w:rsidRPr="008D540F">
        <w:rPr>
          <w:color w:val="000000" w:themeColor="text1"/>
        </w:rPr>
        <w:instrText xml:space="preserve"> REF Medical_Procedures \r \h </w:instrText>
      </w:r>
      <w:r w:rsidR="006E1829" w:rsidRPr="008D540F">
        <w:rPr>
          <w:color w:val="000000" w:themeColor="text1"/>
        </w:rPr>
        <w:instrText xml:space="preserve"> \* MERGEFORMAT </w:instrText>
      </w:r>
      <w:r w:rsidR="00DC07F1" w:rsidRPr="008D540F">
        <w:rPr>
          <w:color w:val="000000" w:themeColor="text1"/>
        </w:rPr>
      </w:r>
      <w:r w:rsidR="00DC07F1" w:rsidRPr="008D540F">
        <w:rPr>
          <w:color w:val="000000" w:themeColor="text1"/>
        </w:rPr>
        <w:fldChar w:fldCharType="separate"/>
      </w:r>
      <w:r w:rsidR="001A594B">
        <w:rPr>
          <w:color w:val="000000" w:themeColor="text1"/>
        </w:rPr>
        <w:t>6.14.8</w:t>
      </w:r>
      <w:r w:rsidR="00DC07F1" w:rsidRPr="008D540F">
        <w:rPr>
          <w:color w:val="000000" w:themeColor="text1"/>
        </w:rPr>
        <w:fldChar w:fldCharType="end"/>
      </w:r>
      <w:r w:rsidR="009A771E" w:rsidRPr="008D540F">
        <w:rPr>
          <w:color w:val="000000" w:themeColor="text1"/>
        </w:rPr>
        <w:t xml:space="preserve"> shall be provided to the Government Safety investigation board immediately upon request</w:t>
      </w:r>
      <w:r w:rsidR="007C3B45" w:rsidRPr="008D540F">
        <w:rPr>
          <w:color w:val="000000" w:themeColor="text1"/>
        </w:rPr>
        <w:t xml:space="preserve">.  </w:t>
      </w:r>
      <w:r w:rsidR="009A771E" w:rsidRPr="008D540F">
        <w:rPr>
          <w:color w:val="000000" w:themeColor="text1"/>
        </w:rPr>
        <w:t>The toxicological samples shall be provided to the Government legal investigation board immediately upon request</w:t>
      </w:r>
      <w:r w:rsidR="0099171D" w:rsidRPr="008D540F">
        <w:rPr>
          <w:color w:val="000000" w:themeColor="text1"/>
        </w:rPr>
        <w:t>,</w:t>
      </w:r>
    </w:p>
    <w:p w:rsidR="00813834" w:rsidRPr="008D540F" w:rsidRDefault="00813834" w:rsidP="00B03322">
      <w:pPr>
        <w:numPr>
          <w:ilvl w:val="2"/>
          <w:numId w:val="1"/>
        </w:numPr>
        <w:spacing w:after="120"/>
        <w:rPr>
          <w:color w:val="000000" w:themeColor="text1"/>
          <w:shd w:val="clear" w:color="auto" w:fill="FFFFFF"/>
        </w:rPr>
      </w:pPr>
      <w:r w:rsidRPr="008D540F">
        <w:rPr>
          <w:color w:val="000000" w:themeColor="text1"/>
          <w:shd w:val="clear" w:color="auto" w:fill="FFFFFF"/>
        </w:rPr>
        <w:t>Provisions for search and rescue procedures</w:t>
      </w:r>
      <w:r w:rsidR="0099171D" w:rsidRPr="008D540F">
        <w:rPr>
          <w:color w:val="000000" w:themeColor="text1"/>
          <w:shd w:val="clear" w:color="auto" w:fill="FFFFFF"/>
        </w:rPr>
        <w:t>,</w:t>
      </w:r>
    </w:p>
    <w:p w:rsidR="00813834" w:rsidRPr="008D540F" w:rsidRDefault="00813834" w:rsidP="00B03322">
      <w:pPr>
        <w:numPr>
          <w:ilvl w:val="2"/>
          <w:numId w:val="1"/>
        </w:numPr>
        <w:spacing w:after="120"/>
        <w:rPr>
          <w:color w:val="000000" w:themeColor="text1"/>
          <w:shd w:val="clear" w:color="auto" w:fill="FFFFFF"/>
        </w:rPr>
      </w:pPr>
      <w:r w:rsidRPr="008D540F">
        <w:rPr>
          <w:color w:val="000000" w:themeColor="text1"/>
          <w:shd w:val="clear" w:color="auto" w:fill="FFFFFF"/>
        </w:rPr>
        <w:t>Procedures for site security and public affairs</w:t>
      </w:r>
      <w:r w:rsidR="0099171D" w:rsidRPr="008D540F">
        <w:rPr>
          <w:color w:val="000000" w:themeColor="text1"/>
          <w:shd w:val="clear" w:color="auto" w:fill="FFFFFF"/>
        </w:rPr>
        <w:t>,</w:t>
      </w:r>
    </w:p>
    <w:p w:rsidR="00813834" w:rsidRPr="008D540F" w:rsidRDefault="00813834" w:rsidP="00B03322">
      <w:pPr>
        <w:numPr>
          <w:ilvl w:val="2"/>
          <w:numId w:val="1"/>
        </w:numPr>
        <w:spacing w:after="120"/>
        <w:rPr>
          <w:color w:val="000000" w:themeColor="text1"/>
          <w:shd w:val="clear" w:color="auto" w:fill="FFFFFF"/>
        </w:rPr>
      </w:pPr>
      <w:r w:rsidRPr="008D540F">
        <w:rPr>
          <w:color w:val="000000" w:themeColor="text1"/>
          <w:shd w:val="clear" w:color="auto" w:fill="FFFFFF"/>
        </w:rPr>
        <w:t>Procedures for the preservation of evidence to include:</w:t>
      </w:r>
    </w:p>
    <w:p w:rsidR="00813834" w:rsidRPr="008D540F" w:rsidRDefault="00813834" w:rsidP="00B03322">
      <w:pPr>
        <w:numPr>
          <w:ilvl w:val="3"/>
          <w:numId w:val="1"/>
        </w:numPr>
        <w:spacing w:after="120"/>
        <w:rPr>
          <w:color w:val="000000" w:themeColor="text1"/>
          <w:shd w:val="clear" w:color="auto" w:fill="FFFFFF"/>
        </w:rPr>
      </w:pPr>
      <w:r w:rsidRPr="008D540F">
        <w:rPr>
          <w:color w:val="000000" w:themeColor="text1"/>
          <w:shd w:val="clear" w:color="auto" w:fill="FFFFFF"/>
        </w:rPr>
        <w:t>Training records</w:t>
      </w:r>
      <w:r w:rsidR="0099171D" w:rsidRPr="008D540F">
        <w:rPr>
          <w:color w:val="000000" w:themeColor="text1"/>
          <w:shd w:val="clear" w:color="auto" w:fill="FFFFFF"/>
        </w:rPr>
        <w:t>,</w:t>
      </w:r>
    </w:p>
    <w:p w:rsidR="00813834" w:rsidRPr="008D540F" w:rsidRDefault="00813834" w:rsidP="00B03322">
      <w:pPr>
        <w:numPr>
          <w:ilvl w:val="3"/>
          <w:numId w:val="1"/>
        </w:numPr>
        <w:spacing w:after="120"/>
        <w:rPr>
          <w:color w:val="000000" w:themeColor="text1"/>
          <w:shd w:val="clear" w:color="auto" w:fill="FFFFFF"/>
        </w:rPr>
      </w:pPr>
      <w:r w:rsidRPr="008D540F">
        <w:rPr>
          <w:color w:val="000000" w:themeColor="text1"/>
        </w:rPr>
        <w:t xml:space="preserve">Aircraft log books, maintenance and servicing </w:t>
      </w:r>
      <w:r w:rsidRPr="008D540F">
        <w:rPr>
          <w:color w:val="000000" w:themeColor="text1"/>
          <w:shd w:val="clear" w:color="auto" w:fill="FFFFFF"/>
        </w:rPr>
        <w:t>records</w:t>
      </w:r>
      <w:r w:rsidR="0099171D" w:rsidRPr="008D540F">
        <w:rPr>
          <w:color w:val="000000" w:themeColor="text1"/>
          <w:shd w:val="clear" w:color="auto" w:fill="FFFFFF"/>
        </w:rPr>
        <w:t>,</w:t>
      </w:r>
      <w:r w:rsidRPr="008D540F">
        <w:rPr>
          <w:color w:val="000000" w:themeColor="text1"/>
          <w:shd w:val="clear" w:color="auto" w:fill="FFFFFF"/>
        </w:rPr>
        <w:t xml:space="preserve"> </w:t>
      </w:r>
    </w:p>
    <w:p w:rsidR="00813834" w:rsidRPr="008D540F" w:rsidRDefault="00813834" w:rsidP="00B03322">
      <w:pPr>
        <w:numPr>
          <w:ilvl w:val="3"/>
          <w:numId w:val="1"/>
        </w:numPr>
        <w:spacing w:after="120"/>
        <w:rPr>
          <w:color w:val="000000" w:themeColor="text1"/>
        </w:rPr>
      </w:pPr>
      <w:r w:rsidRPr="008D540F">
        <w:rPr>
          <w:color w:val="000000" w:themeColor="text1"/>
          <w:shd w:val="clear" w:color="auto" w:fill="FFFFFF"/>
        </w:rPr>
        <w:t>Impounding all of the mishap aircraft’s fluid servicing equipment</w:t>
      </w:r>
      <w:r w:rsidRPr="008D540F">
        <w:rPr>
          <w:color w:val="000000" w:themeColor="text1"/>
        </w:rPr>
        <w:t xml:space="preserve"> and contents</w:t>
      </w:r>
      <w:r w:rsidR="0099171D" w:rsidRPr="008D540F">
        <w:rPr>
          <w:color w:val="000000" w:themeColor="text1"/>
        </w:rPr>
        <w:t>,</w:t>
      </w:r>
      <w:r w:rsidR="002A1BF0" w:rsidRPr="008D540F">
        <w:rPr>
          <w:color w:val="000000" w:themeColor="text1"/>
        </w:rPr>
        <w:t xml:space="preserve"> and,</w:t>
      </w:r>
    </w:p>
    <w:p w:rsidR="00813834" w:rsidRPr="008D540F" w:rsidRDefault="00813834" w:rsidP="00B03322">
      <w:pPr>
        <w:numPr>
          <w:ilvl w:val="3"/>
          <w:numId w:val="1"/>
        </w:numPr>
        <w:spacing w:after="120"/>
        <w:rPr>
          <w:color w:val="000000" w:themeColor="text1"/>
        </w:rPr>
      </w:pPr>
      <w:r w:rsidRPr="008D540F">
        <w:rPr>
          <w:color w:val="000000" w:themeColor="text1"/>
        </w:rPr>
        <w:t xml:space="preserve">Collection and impoundment of fluid samples from the </w:t>
      </w:r>
      <w:r w:rsidRPr="008D540F">
        <w:rPr>
          <w:color w:val="000000" w:themeColor="text1"/>
          <w:shd w:val="clear" w:color="auto" w:fill="FFFFFF"/>
        </w:rPr>
        <w:t>mishap</w:t>
      </w:r>
      <w:r w:rsidRPr="008D540F">
        <w:rPr>
          <w:color w:val="000000" w:themeColor="text1"/>
        </w:rPr>
        <w:t xml:space="preserve"> aircraft</w:t>
      </w:r>
      <w:r w:rsidR="0099171D" w:rsidRPr="008D540F">
        <w:rPr>
          <w:color w:val="000000" w:themeColor="text1"/>
        </w:rPr>
        <w:t>.</w:t>
      </w:r>
    </w:p>
    <w:p w:rsidR="002670CA" w:rsidRPr="008D540F" w:rsidRDefault="002670CA" w:rsidP="00B03322">
      <w:pPr>
        <w:numPr>
          <w:ilvl w:val="2"/>
          <w:numId w:val="1"/>
        </w:numPr>
        <w:spacing w:after="120"/>
        <w:rPr>
          <w:color w:val="000000" w:themeColor="text1"/>
        </w:rPr>
      </w:pPr>
      <w:bookmarkStart w:id="283" w:name="Medical_Procedures"/>
      <w:r w:rsidRPr="008D540F">
        <w:rPr>
          <w:color w:val="000000" w:themeColor="text1"/>
          <w:shd w:val="clear" w:color="auto" w:fill="FFFFFF"/>
        </w:rPr>
        <w:t>Medical Procedures</w:t>
      </w:r>
      <w:bookmarkEnd w:id="283"/>
      <w:r w:rsidRPr="008D540F">
        <w:rPr>
          <w:color w:val="000000" w:themeColor="text1"/>
          <w:shd w:val="clear" w:color="auto" w:fill="FFFFFF"/>
        </w:rPr>
        <w:t>.</w:t>
      </w:r>
    </w:p>
    <w:p w:rsidR="002670CA" w:rsidRPr="008D540F" w:rsidRDefault="002670CA" w:rsidP="00B03322">
      <w:pPr>
        <w:numPr>
          <w:ilvl w:val="3"/>
          <w:numId w:val="1"/>
        </w:numPr>
        <w:spacing w:after="120"/>
        <w:rPr>
          <w:color w:val="000000" w:themeColor="text1"/>
        </w:rPr>
      </w:pPr>
      <w:r w:rsidRPr="008D540F">
        <w:rPr>
          <w:color w:val="000000" w:themeColor="text1"/>
        </w:rPr>
        <w:t>Toxicological Testing</w:t>
      </w:r>
      <w:r w:rsidR="009734A1" w:rsidRPr="008D540F">
        <w:rPr>
          <w:color w:val="000000" w:themeColor="text1"/>
        </w:rPr>
        <w:fldChar w:fldCharType="begin"/>
      </w:r>
      <w:r w:rsidR="009734A1" w:rsidRPr="008D540F">
        <w:rPr>
          <w:color w:val="000000" w:themeColor="text1"/>
        </w:rPr>
        <w:instrText xml:space="preserve"> XE "Toxicological Testing</w:instrText>
      </w:r>
      <w:r w:rsidR="00A178BB" w:rsidRPr="008D540F">
        <w:rPr>
          <w:color w:val="000000" w:themeColor="text1"/>
        </w:rPr>
        <w:instrText>:requirements for</w:instrText>
      </w:r>
      <w:r w:rsidR="009734A1" w:rsidRPr="008D540F">
        <w:rPr>
          <w:color w:val="000000" w:themeColor="text1"/>
        </w:rPr>
        <w:instrText xml:space="preserve">" </w:instrText>
      </w:r>
      <w:r w:rsidR="009734A1" w:rsidRPr="008D540F">
        <w:rPr>
          <w:color w:val="000000" w:themeColor="text1"/>
        </w:rPr>
        <w:fldChar w:fldCharType="end"/>
      </w:r>
      <w:r w:rsidR="00B267CE" w:rsidRPr="008D540F">
        <w:rPr>
          <w:color w:val="000000" w:themeColor="text1"/>
        </w:rPr>
        <w:fldChar w:fldCharType="begin"/>
      </w:r>
      <w:r w:rsidR="00B267CE" w:rsidRPr="008D540F">
        <w:rPr>
          <w:color w:val="000000" w:themeColor="text1"/>
        </w:rPr>
        <w:instrText xml:space="preserve"> XE "Medical Procedures:</w:instrText>
      </w:r>
      <w:r w:rsidR="002A1A20" w:rsidRPr="008D540F">
        <w:rPr>
          <w:color w:val="000000" w:themeColor="text1"/>
        </w:rPr>
        <w:instrText>toxicological t</w:instrText>
      </w:r>
      <w:r w:rsidR="00B267CE" w:rsidRPr="008D540F">
        <w:rPr>
          <w:color w:val="000000" w:themeColor="text1"/>
        </w:rPr>
        <w:instrText xml:space="preserve">esting" </w:instrText>
      </w:r>
      <w:r w:rsidR="00B267CE" w:rsidRPr="008D540F">
        <w:rPr>
          <w:color w:val="000000" w:themeColor="text1"/>
        </w:rPr>
        <w:fldChar w:fldCharType="end"/>
      </w:r>
      <w:r w:rsidR="007C3B45" w:rsidRPr="008D540F">
        <w:rPr>
          <w:color w:val="000000" w:themeColor="text1"/>
        </w:rPr>
        <w:t xml:space="preserve">.  </w:t>
      </w:r>
      <w:r w:rsidR="008A1A3F" w:rsidRPr="008D540F">
        <w:rPr>
          <w:color w:val="000000" w:themeColor="text1"/>
        </w:rPr>
        <w:t>Contractors shall en</w:t>
      </w:r>
      <w:r w:rsidR="008816AF" w:rsidRPr="008D540F">
        <w:rPr>
          <w:color w:val="000000" w:themeColor="text1"/>
        </w:rPr>
        <w:t>sure that toxicological testing</w:t>
      </w:r>
      <w:r w:rsidR="008A1A3F" w:rsidRPr="008D540F">
        <w:rPr>
          <w:color w:val="000000" w:themeColor="text1"/>
        </w:rPr>
        <w:t xml:space="preserve"> </w:t>
      </w:r>
      <w:r w:rsidR="008816AF" w:rsidRPr="008D540F">
        <w:rPr>
          <w:color w:val="000000" w:themeColor="text1"/>
        </w:rPr>
        <w:t>(</w:t>
      </w:r>
      <w:r w:rsidR="008A1A3F" w:rsidRPr="008D540F">
        <w:rPr>
          <w:color w:val="000000" w:themeColor="text1"/>
        </w:rPr>
        <w:t>at lea</w:t>
      </w:r>
      <w:r w:rsidR="008816AF" w:rsidRPr="008D540F">
        <w:rPr>
          <w:color w:val="000000" w:themeColor="text1"/>
        </w:rPr>
        <w:t>st equal to Service requirement)</w:t>
      </w:r>
      <w:r w:rsidR="008A1A3F" w:rsidRPr="008D540F">
        <w:rPr>
          <w:color w:val="000000" w:themeColor="text1"/>
        </w:rPr>
        <w:t>, of personnel involved in aircraft mishaps is promptly accomplished</w:t>
      </w:r>
      <w:r w:rsidR="007C3B45" w:rsidRPr="008D540F">
        <w:rPr>
          <w:color w:val="000000" w:themeColor="text1"/>
        </w:rPr>
        <w:t xml:space="preserve">.  </w:t>
      </w:r>
      <w:r w:rsidR="008A1A3F" w:rsidRPr="008D540F">
        <w:rPr>
          <w:color w:val="000000" w:themeColor="text1"/>
        </w:rPr>
        <w:t xml:space="preserve">Contractors </w:t>
      </w:r>
      <w:r w:rsidR="0008563F" w:rsidRPr="008D540F">
        <w:rPr>
          <w:color w:val="000000" w:themeColor="text1"/>
        </w:rPr>
        <w:t xml:space="preserve">shall include toxicological testing procedures </w:t>
      </w:r>
      <w:r w:rsidR="008A1A3F" w:rsidRPr="008D540F">
        <w:rPr>
          <w:color w:val="000000" w:themeColor="text1"/>
        </w:rPr>
        <w:t>as part of their Mishap Response Plan</w:t>
      </w:r>
      <w:r w:rsidR="007C3B45" w:rsidRPr="008D540F">
        <w:rPr>
          <w:color w:val="000000" w:themeColor="text1"/>
        </w:rPr>
        <w:t xml:space="preserve">.  </w:t>
      </w:r>
      <w:r w:rsidR="008A1A3F" w:rsidRPr="008D540F">
        <w:rPr>
          <w:bCs w:val="0"/>
          <w:color w:val="000000" w:themeColor="text1"/>
        </w:rPr>
        <w:t xml:space="preserve">See the </w:t>
      </w:r>
      <w:hyperlink w:anchor="AFMES" w:history="1">
        <w:r w:rsidR="008A1A3F" w:rsidRPr="008D540F">
          <w:rPr>
            <w:rStyle w:val="Hyperlink"/>
            <w:bCs w:val="0"/>
          </w:rPr>
          <w:t>Armed Forces Institute of Pathology/ Division of Forensic Toxicology</w:t>
        </w:r>
      </w:hyperlink>
      <w:r w:rsidR="00AA0C03" w:rsidRPr="008D540F">
        <w:rPr>
          <w:bCs w:val="0"/>
        </w:rPr>
        <w:t xml:space="preserve"> guidelines</w:t>
      </w:r>
      <w:r w:rsidR="00AA0C03" w:rsidRPr="008D540F">
        <w:rPr>
          <w:bCs w:val="0"/>
          <w:color w:val="000000" w:themeColor="text1"/>
        </w:rPr>
        <w:t xml:space="preserve"> </w:t>
      </w:r>
      <w:r w:rsidR="008A1A3F" w:rsidRPr="008D540F">
        <w:rPr>
          <w:bCs w:val="0"/>
          <w:color w:val="000000" w:themeColor="text1"/>
        </w:rPr>
        <w:t>for information on toxicological testing programs</w:t>
      </w:r>
      <w:r w:rsidR="008A1A3F" w:rsidRPr="008D540F">
        <w:rPr>
          <w:color w:val="000000" w:themeColor="text1"/>
        </w:rPr>
        <w:t>.</w:t>
      </w:r>
    </w:p>
    <w:p w:rsidR="00761929" w:rsidRPr="008D540F" w:rsidRDefault="00761929" w:rsidP="00B03322">
      <w:pPr>
        <w:numPr>
          <w:ilvl w:val="4"/>
          <w:numId w:val="1"/>
        </w:numPr>
        <w:spacing w:after="120"/>
        <w:rPr>
          <w:color w:val="000000" w:themeColor="text1"/>
        </w:rPr>
      </w:pPr>
      <w:bookmarkStart w:id="284" w:name="Toxilogical_Testing"/>
      <w:bookmarkEnd w:id="284"/>
      <w:r w:rsidRPr="008D540F">
        <w:rPr>
          <w:color w:val="000000" w:themeColor="text1"/>
        </w:rPr>
        <w:t>Requirement</w:t>
      </w:r>
      <w:r w:rsidR="007C3B45" w:rsidRPr="008D540F">
        <w:rPr>
          <w:color w:val="000000" w:themeColor="text1"/>
        </w:rPr>
        <w:t xml:space="preserve">.  </w:t>
      </w:r>
      <w:r w:rsidR="002670CA" w:rsidRPr="008D540F">
        <w:rPr>
          <w:color w:val="000000" w:themeColor="text1"/>
        </w:rPr>
        <w:t>Crewmembers involved in mishaps in which there is a loss of life, an aircraft is destroyed, property damage is expected to exceed $</w:t>
      </w:r>
      <w:r w:rsidR="0009299E" w:rsidRPr="008D540F">
        <w:rPr>
          <w:color w:val="000000" w:themeColor="text1"/>
        </w:rPr>
        <w:t>5</w:t>
      </w:r>
      <w:r w:rsidR="002670CA" w:rsidRPr="008D540F">
        <w:rPr>
          <w:color w:val="000000" w:themeColor="text1"/>
        </w:rPr>
        <w:t xml:space="preserve">00,000; three or more personnel are inpatient hospitalized; or any permanent total or partial disability is sustained shall receive toxicological testing </w:t>
      </w:r>
      <w:r w:rsidR="002670CA" w:rsidRPr="008D540F">
        <w:rPr>
          <w:color w:val="000000" w:themeColor="text1"/>
          <w:shd w:val="clear" w:color="auto" w:fill="FFFFFF"/>
        </w:rPr>
        <w:t>at least equal to procuring Service requirements</w:t>
      </w:r>
      <w:r w:rsidR="007C3B45" w:rsidRPr="008D540F">
        <w:rPr>
          <w:color w:val="000000" w:themeColor="text1"/>
          <w:shd w:val="clear" w:color="auto" w:fill="FFFFFF"/>
        </w:rPr>
        <w:t xml:space="preserve">.  </w:t>
      </w:r>
      <w:r w:rsidR="002670CA" w:rsidRPr="008D540F">
        <w:rPr>
          <w:color w:val="000000" w:themeColor="text1"/>
        </w:rPr>
        <w:t xml:space="preserve">Those contractor individuals </w:t>
      </w:r>
      <w:r w:rsidR="00786CA2" w:rsidRPr="008D540F">
        <w:rPr>
          <w:color w:val="000000" w:themeColor="text1"/>
        </w:rPr>
        <w:t xml:space="preserve">identified by the GFR </w:t>
      </w:r>
      <w:r w:rsidR="002670CA" w:rsidRPr="008D540F">
        <w:rPr>
          <w:color w:val="000000" w:themeColor="text1"/>
        </w:rPr>
        <w:t>whose actions or inaction</w:t>
      </w:r>
      <w:r w:rsidR="00786CA2" w:rsidRPr="008D540F">
        <w:rPr>
          <w:color w:val="000000" w:themeColor="text1"/>
        </w:rPr>
        <w:t>s</w:t>
      </w:r>
      <w:r w:rsidR="002670CA" w:rsidRPr="008D540F">
        <w:rPr>
          <w:color w:val="000000" w:themeColor="text1"/>
        </w:rPr>
        <w:t xml:space="preserve"> may have been factors in the mishap sequence shall also be tested (provided SOFA permits in foreign countries)</w:t>
      </w:r>
      <w:r w:rsidR="007C3B45" w:rsidRPr="008D540F">
        <w:rPr>
          <w:color w:val="000000" w:themeColor="text1"/>
        </w:rPr>
        <w:t xml:space="preserve">.  </w:t>
      </w:r>
      <w:r w:rsidR="00786CA2" w:rsidRPr="008D540F">
        <w:rPr>
          <w:color w:val="000000" w:themeColor="text1"/>
        </w:rPr>
        <w:t xml:space="preserve">The contractor shall ensure that the requirement for toxicological testing is flowed down to </w:t>
      </w:r>
      <w:r w:rsidR="0009299E" w:rsidRPr="008D540F">
        <w:rPr>
          <w:color w:val="000000" w:themeColor="text1"/>
        </w:rPr>
        <w:t>its subcontractors</w:t>
      </w:r>
      <w:r w:rsidR="00786CA2" w:rsidRPr="008D540F">
        <w:rPr>
          <w:color w:val="000000" w:themeColor="text1"/>
        </w:rPr>
        <w:t>.</w:t>
      </w:r>
    </w:p>
    <w:p w:rsidR="009E7BE3" w:rsidRPr="008D540F" w:rsidRDefault="009E7BE3" w:rsidP="00B03322">
      <w:pPr>
        <w:numPr>
          <w:ilvl w:val="4"/>
          <w:numId w:val="1"/>
        </w:numPr>
        <w:spacing w:after="120"/>
        <w:rPr>
          <w:color w:val="000000" w:themeColor="text1"/>
        </w:rPr>
      </w:pPr>
      <w:r w:rsidRPr="008D540F">
        <w:rPr>
          <w:color w:val="000000" w:themeColor="text1"/>
        </w:rPr>
        <w:t>Contractor Personnel Refusing</w:t>
      </w:r>
      <w:r w:rsidR="00A178BB" w:rsidRPr="008D540F">
        <w:rPr>
          <w:color w:val="000000" w:themeColor="text1"/>
        </w:rPr>
        <w:fldChar w:fldCharType="begin"/>
      </w:r>
      <w:r w:rsidR="00A178BB" w:rsidRPr="008D540F">
        <w:rPr>
          <w:color w:val="000000" w:themeColor="text1"/>
        </w:rPr>
        <w:instrText xml:space="preserve"> XE "Toxicological Testing:refusing" </w:instrText>
      </w:r>
      <w:r w:rsidR="00A178BB" w:rsidRPr="008D540F">
        <w:rPr>
          <w:color w:val="000000" w:themeColor="text1"/>
        </w:rPr>
        <w:fldChar w:fldCharType="end"/>
      </w:r>
      <w:r w:rsidRPr="008D540F">
        <w:rPr>
          <w:color w:val="000000" w:themeColor="text1"/>
        </w:rPr>
        <w:t xml:space="preserve"> to be Tested IAW </w:t>
      </w:r>
      <w:r w:rsidR="00370A34" w:rsidRPr="008D540F">
        <w:rPr>
          <w:color w:val="000000" w:themeColor="text1"/>
        </w:rPr>
        <w:fldChar w:fldCharType="begin"/>
      </w:r>
      <w:r w:rsidR="00370A34" w:rsidRPr="008D540F">
        <w:rPr>
          <w:color w:val="000000" w:themeColor="text1"/>
        </w:rPr>
        <w:instrText xml:space="preserve"> REF Toxilogical_Testing \r \h </w:instrText>
      </w:r>
      <w:r w:rsidR="00370A34" w:rsidRPr="008D540F">
        <w:rPr>
          <w:color w:val="000000" w:themeColor="text1"/>
        </w:rPr>
      </w:r>
      <w:r w:rsidR="00370A34" w:rsidRPr="008D540F">
        <w:rPr>
          <w:color w:val="000000" w:themeColor="text1"/>
        </w:rPr>
        <w:fldChar w:fldCharType="separate"/>
      </w:r>
      <w:r w:rsidR="001A594B">
        <w:rPr>
          <w:color w:val="000000" w:themeColor="text1"/>
        </w:rPr>
        <w:t>6.14.8.1.1</w:t>
      </w:r>
      <w:r w:rsidR="00370A34" w:rsidRPr="008D540F">
        <w:rPr>
          <w:color w:val="000000" w:themeColor="text1"/>
        </w:rPr>
        <w:fldChar w:fldCharType="end"/>
      </w:r>
      <w:r w:rsidR="007C3B45" w:rsidRPr="008D540F">
        <w:rPr>
          <w:color w:val="000000" w:themeColor="text1"/>
        </w:rPr>
        <w:t xml:space="preserve">.  </w:t>
      </w:r>
      <w:r w:rsidRPr="008D540F">
        <w:rPr>
          <w:color w:val="000000" w:themeColor="text1"/>
        </w:rPr>
        <w:t>The GFR has no role in the hiring or firing of contractor personnel</w:t>
      </w:r>
      <w:r w:rsidR="007C3B45" w:rsidRPr="008D540F">
        <w:rPr>
          <w:color w:val="000000" w:themeColor="text1"/>
        </w:rPr>
        <w:t xml:space="preserve">.  </w:t>
      </w:r>
      <w:r w:rsidRPr="008D540F">
        <w:rPr>
          <w:color w:val="000000" w:themeColor="text1"/>
        </w:rPr>
        <w:t>In addition, the GFR cannot force compliance with any portion of this Instruction</w:t>
      </w:r>
      <w:r w:rsidR="007C3B45" w:rsidRPr="008D540F">
        <w:rPr>
          <w:color w:val="000000" w:themeColor="text1"/>
        </w:rPr>
        <w:t xml:space="preserve">.  </w:t>
      </w:r>
      <w:r w:rsidRPr="008D540F">
        <w:rPr>
          <w:color w:val="000000" w:themeColor="text1"/>
        </w:rPr>
        <w:t>However, the GFR has complete authority over access to all aircraft covered by this instruction</w:t>
      </w:r>
      <w:r w:rsidR="007C3B45" w:rsidRPr="008D540F">
        <w:rPr>
          <w:color w:val="000000" w:themeColor="text1"/>
        </w:rPr>
        <w:t xml:space="preserve">.  </w:t>
      </w:r>
      <w:r w:rsidR="00717871" w:rsidRPr="008D540F">
        <w:rPr>
          <w:color w:val="000000" w:themeColor="text1"/>
        </w:rPr>
        <w:t xml:space="preserve">Any contractor </w:t>
      </w:r>
      <w:r w:rsidR="00717871" w:rsidRPr="008D540F">
        <w:rPr>
          <w:color w:val="000000" w:themeColor="text1"/>
        </w:rPr>
        <w:lastRenderedPageBreak/>
        <w:t xml:space="preserve">crewmember refusing timely toxicological testing following a mishap shall be permanently </w:t>
      </w:r>
      <w:r w:rsidR="006C1CFE" w:rsidRPr="008D540F">
        <w:rPr>
          <w:color w:val="000000" w:themeColor="text1"/>
        </w:rPr>
        <w:t>removed</w:t>
      </w:r>
      <w:r w:rsidR="00717871" w:rsidRPr="008D540F">
        <w:rPr>
          <w:color w:val="000000" w:themeColor="text1"/>
        </w:rPr>
        <w:t xml:space="preserve"> as a Government approved crewmember</w:t>
      </w:r>
      <w:r w:rsidR="007C3B45" w:rsidRPr="008D540F">
        <w:rPr>
          <w:color w:val="000000" w:themeColor="text1"/>
        </w:rPr>
        <w:t xml:space="preserve">.  </w:t>
      </w:r>
      <w:r w:rsidR="00717871" w:rsidRPr="008D540F">
        <w:rPr>
          <w:color w:val="000000" w:themeColor="text1"/>
        </w:rPr>
        <w:t>Any contractor non</w:t>
      </w:r>
      <w:r w:rsidR="002A1BF0" w:rsidRPr="008D540F">
        <w:rPr>
          <w:color w:val="000000" w:themeColor="text1"/>
        </w:rPr>
        <w:noBreakHyphen/>
      </w:r>
      <w:r w:rsidR="00717871" w:rsidRPr="008D540F">
        <w:rPr>
          <w:color w:val="000000" w:themeColor="text1"/>
        </w:rPr>
        <w:t>crewmember refusing timely toxicological testing following a mishap shall be permanently removed from the contractor's non-crewmember list</w:t>
      </w:r>
      <w:r w:rsidR="007C3B45" w:rsidRPr="008D540F">
        <w:rPr>
          <w:color w:val="000000" w:themeColor="text1"/>
        </w:rPr>
        <w:t xml:space="preserve">.  </w:t>
      </w:r>
      <w:r w:rsidR="00717871" w:rsidRPr="008D540F">
        <w:rPr>
          <w:color w:val="000000" w:themeColor="text1"/>
        </w:rPr>
        <w:t>Ground personnel refusing timely testing following a mishap will not be permitted to work on USG aircraft under this Instruction for 3 years</w:t>
      </w:r>
      <w:r w:rsidR="007C3B45" w:rsidRPr="008D540F">
        <w:rPr>
          <w:color w:val="000000" w:themeColor="text1"/>
        </w:rPr>
        <w:t xml:space="preserve">.  </w:t>
      </w:r>
      <w:r w:rsidR="00717871" w:rsidRPr="008D540F">
        <w:rPr>
          <w:color w:val="000000" w:themeColor="text1"/>
        </w:rPr>
        <w:t>Contractors may request relief from these risk control measures directly to the appropriate waiver authority for this instruction</w:t>
      </w:r>
      <w:r w:rsidR="007C3B45" w:rsidRPr="008D540F">
        <w:rPr>
          <w:color w:val="000000" w:themeColor="text1"/>
        </w:rPr>
        <w:t xml:space="preserve">.  </w:t>
      </w:r>
      <w:r w:rsidR="00717871" w:rsidRPr="008D540F">
        <w:rPr>
          <w:color w:val="000000" w:themeColor="text1"/>
        </w:rPr>
        <w:t>Requests should include sufficient evidence that the Government's risk has been adequately mitigated</w:t>
      </w:r>
      <w:r w:rsidR="007C3B45" w:rsidRPr="008D540F">
        <w:rPr>
          <w:color w:val="000000" w:themeColor="text1"/>
        </w:rPr>
        <w:t xml:space="preserve">.  </w:t>
      </w:r>
      <w:r w:rsidR="00717871" w:rsidRPr="008D540F">
        <w:rPr>
          <w:color w:val="000000" w:themeColor="text1"/>
        </w:rPr>
        <w:t xml:space="preserve">Contractors </w:t>
      </w:r>
      <w:r w:rsidR="008A1A3F" w:rsidRPr="008D540F">
        <w:rPr>
          <w:color w:val="000000" w:themeColor="text1"/>
        </w:rPr>
        <w:t>sha</w:t>
      </w:r>
      <w:r w:rsidR="00717871" w:rsidRPr="008D540F">
        <w:rPr>
          <w:color w:val="000000" w:themeColor="text1"/>
        </w:rPr>
        <w:t>ll annotate any refusals to comply with toxicological testing in the individual's personnel files.</w:t>
      </w:r>
    </w:p>
    <w:p w:rsidR="002670CA" w:rsidRPr="008D540F" w:rsidRDefault="002670CA" w:rsidP="00B03322">
      <w:pPr>
        <w:numPr>
          <w:ilvl w:val="3"/>
          <w:numId w:val="1"/>
        </w:numPr>
        <w:spacing w:after="120"/>
        <w:rPr>
          <w:color w:val="000000" w:themeColor="text1"/>
        </w:rPr>
      </w:pPr>
      <w:r w:rsidRPr="008D540F">
        <w:rPr>
          <w:color w:val="000000" w:themeColor="text1"/>
          <w:shd w:val="clear" w:color="auto" w:fill="FFFFFF"/>
        </w:rPr>
        <w:t>Establish procedures for medical examination of crewmembers, non</w:t>
      </w:r>
      <w:r w:rsidR="002A1BF0" w:rsidRPr="008D540F">
        <w:rPr>
          <w:color w:val="000000" w:themeColor="text1"/>
          <w:shd w:val="clear" w:color="auto" w:fill="FFFFFF"/>
        </w:rPr>
        <w:noBreakHyphen/>
      </w:r>
      <w:r w:rsidRPr="008D540F">
        <w:rPr>
          <w:color w:val="000000" w:themeColor="text1"/>
          <w:shd w:val="clear" w:color="auto" w:fill="FFFFFF"/>
        </w:rPr>
        <w:t>crewmembers, and passengers involved in an aircraft mishap, and those ground personnel</w:t>
      </w:r>
      <w:r w:rsidRPr="008D540F">
        <w:rPr>
          <w:color w:val="000000" w:themeColor="text1"/>
        </w:rPr>
        <w:t xml:space="preserve"> whose actions or inaction may have been factors in the mishap sequence</w:t>
      </w:r>
      <w:r w:rsidRPr="008D540F">
        <w:rPr>
          <w:color w:val="000000" w:themeColor="text1"/>
          <w:shd w:val="clear" w:color="auto" w:fill="FFFFFF"/>
        </w:rPr>
        <w:t>.</w:t>
      </w:r>
    </w:p>
    <w:p w:rsidR="002670CA" w:rsidRPr="008D540F" w:rsidRDefault="002670CA" w:rsidP="00B03322">
      <w:pPr>
        <w:numPr>
          <w:ilvl w:val="3"/>
          <w:numId w:val="1"/>
        </w:numPr>
        <w:spacing w:after="120"/>
        <w:rPr>
          <w:color w:val="000000" w:themeColor="text1"/>
        </w:rPr>
      </w:pPr>
      <w:r w:rsidRPr="008D540F">
        <w:rPr>
          <w:color w:val="000000" w:themeColor="text1"/>
          <w:shd w:val="clear" w:color="auto" w:fill="FFFFFF"/>
        </w:rPr>
        <w:t>An examination by a military flight surgeon or an FAA approved medical examiner is required for those involved in a physiological incident.</w:t>
      </w:r>
    </w:p>
    <w:p w:rsidR="00813834" w:rsidRPr="008D540F" w:rsidRDefault="00813834" w:rsidP="00B03322">
      <w:pPr>
        <w:numPr>
          <w:ilvl w:val="3"/>
          <w:numId w:val="1"/>
        </w:numPr>
        <w:spacing w:after="120"/>
        <w:rPr>
          <w:color w:val="000000" w:themeColor="text1"/>
        </w:rPr>
      </w:pPr>
      <w:r w:rsidRPr="008D540F">
        <w:rPr>
          <w:color w:val="000000" w:themeColor="text1"/>
          <w:shd w:val="clear" w:color="auto" w:fill="FFFFFF"/>
        </w:rPr>
        <w:t>A comprehensive Flying Duty Medical Examination (FDME) is required during a post-mishap investigation for all Army contracts</w:t>
      </w:r>
      <w:r w:rsidR="007C3B45" w:rsidRPr="008D540F">
        <w:rPr>
          <w:color w:val="000000" w:themeColor="text1"/>
          <w:shd w:val="clear" w:color="auto" w:fill="FFFFFF"/>
        </w:rPr>
        <w:t xml:space="preserve">.  </w:t>
      </w:r>
      <w:r w:rsidRPr="008D540F">
        <w:rPr>
          <w:color w:val="000000" w:themeColor="text1"/>
          <w:shd w:val="clear" w:color="auto" w:fill="FFFFFF"/>
        </w:rPr>
        <w:t>In all events, the Army requires the examination by military flight surgeons</w:t>
      </w:r>
      <w:r w:rsidR="007C3B45" w:rsidRPr="008D540F">
        <w:rPr>
          <w:color w:val="000000" w:themeColor="text1"/>
          <w:shd w:val="clear" w:color="auto" w:fill="FFFFFF"/>
        </w:rPr>
        <w:t xml:space="preserve">.  </w:t>
      </w:r>
      <w:r w:rsidRPr="008D540F">
        <w:rPr>
          <w:color w:val="000000" w:themeColor="text1"/>
          <w:shd w:val="clear" w:color="auto" w:fill="FFFFFF"/>
        </w:rPr>
        <w:t>If a military flight surgeon is not available, Army aeromedical personnel may approve the examination to be performed by a Department of the Army Civilian or Department of the Army Contract Civilian physician</w:t>
      </w:r>
      <w:r w:rsidR="007C3B45" w:rsidRPr="008D540F">
        <w:rPr>
          <w:color w:val="000000" w:themeColor="text1"/>
          <w:shd w:val="clear" w:color="auto" w:fill="FFFFFF"/>
        </w:rPr>
        <w:t>.</w:t>
      </w:r>
    </w:p>
    <w:p w:rsidR="00813834" w:rsidRPr="008D540F" w:rsidRDefault="00DD64EC" w:rsidP="004B0CFE">
      <w:pPr>
        <w:numPr>
          <w:ilvl w:val="1"/>
          <w:numId w:val="1"/>
        </w:numPr>
        <w:spacing w:after="120"/>
        <w:rPr>
          <w:i/>
          <w:color w:val="FF0000"/>
          <w:shd w:val="clear" w:color="auto" w:fill="FFFFFF"/>
        </w:rPr>
      </w:pPr>
      <w:bookmarkStart w:id="285" w:name="ARFF"/>
      <w:bookmarkStart w:id="286" w:name="_Toc447171594"/>
      <w:bookmarkEnd w:id="285"/>
      <w:r w:rsidRPr="008D540F">
        <w:rPr>
          <w:rStyle w:val="Heading3Char"/>
          <w:i/>
          <w:color w:val="FF0000"/>
        </w:rPr>
        <w:t>Aircraft Rescue and Fire Fighting (ARFF) and Aircraft Facility Fire Response</w:t>
      </w:r>
      <w:r w:rsidR="005C6533" w:rsidRPr="008D540F">
        <w:rPr>
          <w:rStyle w:val="Heading3Char"/>
          <w:i/>
          <w:color w:val="FF0000"/>
        </w:rPr>
        <w:t>.</w:t>
      </w:r>
      <w:bookmarkEnd w:id="286"/>
      <w:r w:rsidR="00AD0979" w:rsidRPr="008D540F">
        <w:rPr>
          <w:rStyle w:val="Heading3Char"/>
          <w:i/>
          <w:color w:val="FF0000"/>
        </w:rPr>
        <w:fldChar w:fldCharType="begin"/>
      </w:r>
      <w:r w:rsidR="00E60E13" w:rsidRPr="008D540F">
        <w:rPr>
          <w:i/>
          <w:color w:val="FF0000"/>
        </w:rPr>
        <w:instrText xml:space="preserve"> XE "Safet</w:instrText>
      </w:r>
      <w:r w:rsidR="00AD0979" w:rsidRPr="008D540F">
        <w:rPr>
          <w:i/>
          <w:color w:val="FF0000"/>
        </w:rPr>
        <w:instrText>y:</w:instrText>
      </w:r>
      <w:r w:rsidR="00AD0979" w:rsidRPr="008D540F">
        <w:rPr>
          <w:rStyle w:val="Heading3Char"/>
          <w:i/>
          <w:color w:val="FF0000"/>
        </w:rPr>
        <w:instrText>aircraft rescue and fire fighting (ARFF)</w:instrText>
      </w:r>
      <w:r w:rsidR="00AD0979" w:rsidRPr="008D540F">
        <w:rPr>
          <w:i/>
          <w:color w:val="FF0000"/>
        </w:rPr>
        <w:instrText xml:space="preserve">" </w:instrText>
      </w:r>
      <w:r w:rsidR="00AD0979" w:rsidRPr="008D540F">
        <w:rPr>
          <w:rStyle w:val="Heading3Char"/>
          <w:i/>
          <w:color w:val="FF0000"/>
        </w:rPr>
        <w:fldChar w:fldCharType="end"/>
      </w:r>
    </w:p>
    <w:p w:rsidR="0017177E" w:rsidRPr="008D540F" w:rsidRDefault="00DD64EC" w:rsidP="0017177E">
      <w:pPr>
        <w:numPr>
          <w:ilvl w:val="2"/>
          <w:numId w:val="1"/>
        </w:numPr>
        <w:spacing w:after="120"/>
        <w:rPr>
          <w:i/>
          <w:color w:val="FF0000"/>
        </w:rPr>
      </w:pPr>
      <w:bookmarkStart w:id="287" w:name="Minimum_ARFF"/>
      <w:bookmarkEnd w:id="287"/>
      <w:r w:rsidRPr="008D540F">
        <w:rPr>
          <w:i/>
          <w:color w:val="FF0000"/>
        </w:rPr>
        <w:t>Specific minimum ARFF and Aircraft Facility Fire Response requirements at contractor facilities i</w:t>
      </w:r>
      <w:r w:rsidR="0091465D" w:rsidRPr="008D540F">
        <w:rPr>
          <w:i/>
          <w:color w:val="FF0000"/>
        </w:rPr>
        <w:t>ncluding GOCO facilities</w:t>
      </w:r>
      <w:r w:rsidR="000D37AF" w:rsidRPr="008D540F">
        <w:rPr>
          <w:i/>
          <w:color w:val="FF0000"/>
        </w:rPr>
        <w:t xml:space="preserve"> (see para </w:t>
      </w:r>
      <w:r w:rsidR="000D37AF" w:rsidRPr="008D540F">
        <w:rPr>
          <w:i/>
          <w:color w:val="FF0000"/>
        </w:rPr>
        <w:fldChar w:fldCharType="begin"/>
      </w:r>
      <w:r w:rsidR="000D37AF" w:rsidRPr="008D540F">
        <w:rPr>
          <w:i/>
          <w:color w:val="FF0000"/>
        </w:rPr>
        <w:instrText xml:space="preserve"> REF Service_ARFF \r \h  \* MERGEFORMAT </w:instrText>
      </w:r>
      <w:r w:rsidR="000D37AF" w:rsidRPr="008D540F">
        <w:rPr>
          <w:i/>
          <w:color w:val="FF0000"/>
        </w:rPr>
      </w:r>
      <w:r w:rsidR="000D37AF" w:rsidRPr="008D540F">
        <w:rPr>
          <w:i/>
          <w:color w:val="FF0000"/>
        </w:rPr>
        <w:fldChar w:fldCharType="separate"/>
      </w:r>
      <w:r w:rsidR="001A594B">
        <w:rPr>
          <w:i/>
          <w:color w:val="FF0000"/>
        </w:rPr>
        <w:t>6.15.4.2</w:t>
      </w:r>
      <w:r w:rsidR="000D37AF" w:rsidRPr="008D540F">
        <w:rPr>
          <w:i/>
          <w:color w:val="FF0000"/>
        </w:rPr>
        <w:fldChar w:fldCharType="end"/>
      </w:r>
      <w:r w:rsidR="000D37AF" w:rsidRPr="008D540F">
        <w:rPr>
          <w:i/>
          <w:color w:val="FF0000"/>
        </w:rPr>
        <w:t>)</w:t>
      </w:r>
      <w:r w:rsidR="007C3B45" w:rsidRPr="008D540F">
        <w:rPr>
          <w:i/>
          <w:color w:val="FF0000"/>
        </w:rPr>
        <w:t xml:space="preserve">.  </w:t>
      </w:r>
      <w:r w:rsidR="0091465D" w:rsidRPr="008D540F">
        <w:rPr>
          <w:i/>
          <w:color w:val="FF0000"/>
        </w:rPr>
        <w:t>C</w:t>
      </w:r>
      <w:r w:rsidRPr="008D540F">
        <w:rPr>
          <w:i/>
          <w:color w:val="FF0000"/>
        </w:rPr>
        <w:t xml:space="preserve">ontractors conducting aircraft (to include UA) operations shall provide and/or ensure </w:t>
      </w:r>
      <w:r w:rsidR="003A275B" w:rsidRPr="008D540F">
        <w:rPr>
          <w:i/>
          <w:color w:val="FF0000"/>
        </w:rPr>
        <w:t xml:space="preserve">at least the </w:t>
      </w:r>
      <w:r w:rsidRPr="008D540F">
        <w:rPr>
          <w:i/>
          <w:color w:val="FF0000"/>
        </w:rPr>
        <w:t>minimum ARFF and aircraft facility fire response capabilities exist</w:t>
      </w:r>
      <w:r w:rsidR="007C3B45" w:rsidRPr="008D540F">
        <w:rPr>
          <w:i/>
          <w:color w:val="FF0000"/>
        </w:rPr>
        <w:t xml:space="preserve">.  </w:t>
      </w:r>
      <w:r w:rsidRPr="008D540F">
        <w:rPr>
          <w:i/>
          <w:color w:val="FF0000"/>
        </w:rPr>
        <w:t xml:space="preserve">Minimum ARFF and aircraft facility fire response capabilities shall be aligned </w:t>
      </w:r>
      <w:r w:rsidR="0091465D" w:rsidRPr="008D540F">
        <w:rPr>
          <w:i/>
          <w:color w:val="FF0000"/>
        </w:rPr>
        <w:t>with the requirements</w:t>
      </w:r>
      <w:r w:rsidRPr="008D540F">
        <w:rPr>
          <w:i/>
          <w:color w:val="FF0000"/>
        </w:rPr>
        <w:t xml:space="preserve"> in National Aerospace Standard (NAS) 3306, Facility Requirements for Aircraft Operations</w:t>
      </w:r>
      <w:r w:rsidR="0091465D" w:rsidRPr="008D540F">
        <w:rPr>
          <w:i/>
          <w:color w:val="FF0000"/>
        </w:rPr>
        <w:t>, (Revision 3 or later)</w:t>
      </w:r>
      <w:r w:rsidR="007C3B45" w:rsidRPr="008D540F">
        <w:rPr>
          <w:i/>
          <w:color w:val="FF0000"/>
        </w:rPr>
        <w:t xml:space="preserve">.  </w:t>
      </w:r>
      <w:r w:rsidRPr="008D540F">
        <w:rPr>
          <w:i/>
          <w:color w:val="FF0000"/>
        </w:rPr>
        <w:t>When unable to meet the specific ARFF and/or aircraft facility fire response requirements of NAS 3306, contractors may seek relief through the appropriate Waiver Authority for this Instruction</w:t>
      </w:r>
      <w:r w:rsidR="00FD297E" w:rsidRPr="008D540F">
        <w:rPr>
          <w:i/>
          <w:color w:val="FF0000"/>
        </w:rPr>
        <w:t xml:space="preserve"> (see </w:t>
      </w:r>
      <w:r w:rsidR="00685428" w:rsidRPr="008D540F">
        <w:rPr>
          <w:i/>
          <w:color w:val="FF0000"/>
        </w:rPr>
        <w:t>Paragraph</w:t>
      </w:r>
      <w:r w:rsidR="00FD297E" w:rsidRPr="008D540F">
        <w:rPr>
          <w:i/>
          <w:color w:val="FF0000"/>
        </w:rPr>
        <w:t xml:space="preserve"> </w:t>
      </w:r>
      <w:r w:rsidR="00FD297E" w:rsidRPr="008D540F">
        <w:rPr>
          <w:i/>
          <w:color w:val="FF0000"/>
        </w:rPr>
        <w:fldChar w:fldCharType="begin"/>
      </w:r>
      <w:r w:rsidR="00FD297E" w:rsidRPr="008D540F">
        <w:rPr>
          <w:i/>
          <w:color w:val="FF0000"/>
        </w:rPr>
        <w:instrText xml:space="preserve"> REF Waiver_authorities \r \h  \* MERGEFORMAT </w:instrText>
      </w:r>
      <w:r w:rsidR="00FD297E" w:rsidRPr="008D540F">
        <w:rPr>
          <w:i/>
          <w:color w:val="FF0000"/>
        </w:rPr>
      </w:r>
      <w:r w:rsidR="00FD297E" w:rsidRPr="008D540F">
        <w:rPr>
          <w:i/>
          <w:color w:val="FF0000"/>
        </w:rPr>
        <w:fldChar w:fldCharType="separate"/>
      </w:r>
      <w:r w:rsidR="001A594B">
        <w:rPr>
          <w:i/>
          <w:color w:val="FF0000"/>
        </w:rPr>
        <w:t>2.6</w:t>
      </w:r>
      <w:r w:rsidR="00FD297E" w:rsidRPr="008D540F">
        <w:rPr>
          <w:i/>
          <w:color w:val="FF0000"/>
        </w:rPr>
        <w:fldChar w:fldCharType="end"/>
      </w:r>
      <w:r w:rsidR="00FD297E" w:rsidRPr="008D540F">
        <w:rPr>
          <w:i/>
          <w:color w:val="FF0000"/>
        </w:rPr>
        <w:t>)</w:t>
      </w:r>
      <w:r w:rsidR="00FD297E" w:rsidRPr="008D540F">
        <w:rPr>
          <w:i/>
          <w:iCs/>
          <w:color w:val="FF0000"/>
        </w:rPr>
        <w:t>.</w:t>
      </w:r>
    </w:p>
    <w:p w:rsidR="00FA7FAF" w:rsidRPr="008D540F" w:rsidRDefault="00DD64EC" w:rsidP="0091465D">
      <w:pPr>
        <w:numPr>
          <w:ilvl w:val="2"/>
          <w:numId w:val="1"/>
        </w:numPr>
        <w:spacing w:after="120"/>
        <w:rPr>
          <w:i/>
          <w:color w:val="FF0000"/>
          <w:shd w:val="clear" w:color="auto" w:fill="FFFFFF"/>
        </w:rPr>
      </w:pPr>
      <w:r w:rsidRPr="008D540F">
        <w:rPr>
          <w:i/>
          <w:color w:val="FF0000"/>
        </w:rPr>
        <w:t>Contractor Fire Prevention/ARFF Focal Point</w:t>
      </w:r>
      <w:r w:rsidRPr="008D540F">
        <w:rPr>
          <w:i/>
          <w:color w:val="FF0000"/>
          <w:shd w:val="clear" w:color="auto" w:fill="FFFFFF"/>
        </w:rPr>
        <w:t>.</w:t>
      </w:r>
      <w:r w:rsidR="00A35EC1" w:rsidRPr="008D540F">
        <w:rPr>
          <w:i/>
          <w:color w:val="FF0000"/>
          <w:shd w:val="clear" w:color="auto" w:fill="FFFFFF"/>
        </w:rPr>
        <w:fldChar w:fldCharType="begin"/>
      </w:r>
      <w:r w:rsidR="00A35EC1" w:rsidRPr="008D540F">
        <w:rPr>
          <w:i/>
          <w:color w:val="FF0000"/>
          <w:shd w:val="clear" w:color="auto" w:fill="FFFFFF"/>
        </w:rPr>
        <w:instrText xml:space="preserve"> XE "Safety:ARFF Focal Point"</w:instrText>
      </w:r>
      <w:r w:rsidR="00A35EC1" w:rsidRPr="008D540F">
        <w:rPr>
          <w:i/>
          <w:color w:val="FF0000"/>
          <w:shd w:val="clear" w:color="auto" w:fill="FFFFFF"/>
        </w:rPr>
        <w:fldChar w:fldCharType="end"/>
      </w:r>
    </w:p>
    <w:p w:rsidR="0017177E" w:rsidRPr="008D540F" w:rsidRDefault="00D9694E" w:rsidP="00FA7FAF">
      <w:pPr>
        <w:numPr>
          <w:ilvl w:val="3"/>
          <w:numId w:val="1"/>
        </w:numPr>
        <w:spacing w:after="120"/>
        <w:rPr>
          <w:i/>
          <w:color w:val="FF0000"/>
        </w:rPr>
      </w:pPr>
      <w:r w:rsidRPr="008D540F">
        <w:rPr>
          <w:i/>
          <w:color w:val="FF0000"/>
        </w:rPr>
        <w:t>A</w:t>
      </w:r>
      <w:r w:rsidR="00DD64EC" w:rsidRPr="008D540F">
        <w:rPr>
          <w:i/>
          <w:color w:val="FF0000"/>
        </w:rPr>
        <w:t xml:space="preserve">ppoint a </w:t>
      </w:r>
      <w:r w:rsidR="000D37AF" w:rsidRPr="008D540F">
        <w:rPr>
          <w:i/>
          <w:color w:val="FF0000"/>
        </w:rPr>
        <w:t>co</w:t>
      </w:r>
      <w:r w:rsidRPr="008D540F">
        <w:rPr>
          <w:i/>
          <w:color w:val="FF0000"/>
        </w:rPr>
        <w:t>ntractor</w:t>
      </w:r>
      <w:r w:rsidR="000D37AF" w:rsidRPr="008D540F">
        <w:rPr>
          <w:i/>
          <w:color w:val="FF0000"/>
        </w:rPr>
        <w:t xml:space="preserve"> </w:t>
      </w:r>
      <w:r w:rsidR="00DD64EC" w:rsidRPr="008D540F">
        <w:rPr>
          <w:i/>
          <w:color w:val="FF0000"/>
        </w:rPr>
        <w:t xml:space="preserve">focal point for ARFF, </w:t>
      </w:r>
      <w:r w:rsidR="00EE5EA9" w:rsidRPr="008D540F">
        <w:rPr>
          <w:i/>
          <w:color w:val="FF0000"/>
        </w:rPr>
        <w:t>fire protection and fire prevention</w:t>
      </w:r>
      <w:r w:rsidRPr="008D540F">
        <w:rPr>
          <w:i/>
          <w:color w:val="FF0000"/>
        </w:rPr>
        <w:t xml:space="preserve"> for each</w:t>
      </w:r>
      <w:r w:rsidR="00DD64EC" w:rsidRPr="008D540F">
        <w:rPr>
          <w:i/>
          <w:color w:val="FF0000"/>
        </w:rPr>
        <w:t xml:space="preserve"> fac</w:t>
      </w:r>
      <w:r w:rsidR="000D37AF" w:rsidRPr="008D540F">
        <w:rPr>
          <w:i/>
          <w:color w:val="FF0000"/>
        </w:rPr>
        <w:t>ility/site.</w:t>
      </w:r>
    </w:p>
    <w:p w:rsidR="00FA7FAF" w:rsidRPr="008D540F" w:rsidRDefault="00FA7FAF" w:rsidP="00FA7FAF">
      <w:pPr>
        <w:numPr>
          <w:ilvl w:val="3"/>
          <w:numId w:val="1"/>
        </w:numPr>
        <w:spacing w:after="120"/>
        <w:rPr>
          <w:i/>
          <w:color w:val="FF0000"/>
          <w:shd w:val="clear" w:color="auto" w:fill="FFFFFF"/>
        </w:rPr>
      </w:pPr>
      <w:r w:rsidRPr="008D540F">
        <w:rPr>
          <w:i/>
          <w:color w:val="FF0000"/>
        </w:rPr>
        <w:t xml:space="preserve">The </w:t>
      </w:r>
      <w:r w:rsidR="00D9694E" w:rsidRPr="008D540F">
        <w:rPr>
          <w:i/>
          <w:color w:val="FF0000"/>
        </w:rPr>
        <w:t xml:space="preserve">focal point </w:t>
      </w:r>
      <w:r w:rsidRPr="008D540F">
        <w:rPr>
          <w:i/>
          <w:color w:val="FF0000"/>
        </w:rPr>
        <w:t>shall coordinate ARFF, fire protection and facility fire response efforts and procedures for the contractor.</w:t>
      </w:r>
    </w:p>
    <w:p w:rsidR="0017177E" w:rsidRPr="008D540F" w:rsidRDefault="00DD64EC" w:rsidP="00DD64EC">
      <w:pPr>
        <w:numPr>
          <w:ilvl w:val="2"/>
          <w:numId w:val="1"/>
        </w:numPr>
        <w:spacing w:after="120"/>
        <w:rPr>
          <w:i/>
          <w:color w:val="FF0000"/>
          <w:shd w:val="clear" w:color="auto" w:fill="FFFFFF"/>
        </w:rPr>
      </w:pPr>
      <w:r w:rsidRPr="008D540F">
        <w:rPr>
          <w:i/>
          <w:color w:val="FF0000"/>
        </w:rPr>
        <w:t>Communication checks with the appropriate agencies</w:t>
      </w:r>
      <w:r w:rsidR="007C3B45" w:rsidRPr="008D540F">
        <w:rPr>
          <w:i/>
          <w:color w:val="FF0000"/>
        </w:rPr>
        <w:t xml:space="preserve">.  </w:t>
      </w:r>
      <w:r w:rsidRPr="008D540F">
        <w:rPr>
          <w:i/>
          <w:color w:val="FF0000"/>
        </w:rPr>
        <w:t>The contractor shall conduct and document quarterly communication checks with appropriate agencies (police, fire department, ambulance service, etc.) for all methods of communication other than the 911 system</w:t>
      </w:r>
      <w:r w:rsidR="007C3B45" w:rsidRPr="008D540F">
        <w:rPr>
          <w:i/>
          <w:color w:val="FF0000"/>
        </w:rPr>
        <w:t xml:space="preserve">.  </w:t>
      </w:r>
      <w:r w:rsidRPr="008D540F">
        <w:rPr>
          <w:i/>
          <w:color w:val="FF0000"/>
        </w:rPr>
        <w:t xml:space="preserve">This check </w:t>
      </w:r>
      <w:r w:rsidR="00830398" w:rsidRPr="008D540F">
        <w:rPr>
          <w:i/>
          <w:color w:val="FF0000"/>
        </w:rPr>
        <w:t>shall</w:t>
      </w:r>
      <w:r w:rsidRPr="008D540F">
        <w:rPr>
          <w:i/>
          <w:color w:val="FF0000"/>
        </w:rPr>
        <w:t xml:space="preserve"> ensure that emergency communication links are current and in working order.</w:t>
      </w:r>
    </w:p>
    <w:p w:rsidR="0017177E" w:rsidRPr="008D540F" w:rsidRDefault="00DD64EC" w:rsidP="00DD64EC">
      <w:pPr>
        <w:numPr>
          <w:ilvl w:val="2"/>
          <w:numId w:val="1"/>
        </w:numPr>
        <w:spacing w:after="120"/>
        <w:rPr>
          <w:i/>
          <w:color w:val="FF0000"/>
          <w:shd w:val="clear" w:color="auto" w:fill="FFFFFF"/>
        </w:rPr>
      </w:pPr>
      <w:r w:rsidRPr="008D540F">
        <w:rPr>
          <w:i/>
          <w:color w:val="FF0000"/>
        </w:rPr>
        <w:lastRenderedPageBreak/>
        <w:t xml:space="preserve">Use of </w:t>
      </w:r>
      <w:r w:rsidR="00830398" w:rsidRPr="008D540F">
        <w:rPr>
          <w:i/>
          <w:color w:val="FF0000"/>
        </w:rPr>
        <w:t>Outside Agencies</w:t>
      </w:r>
      <w:r w:rsidRPr="008D540F">
        <w:rPr>
          <w:i/>
          <w:color w:val="FF0000"/>
        </w:rPr>
        <w:t xml:space="preserve"> </w:t>
      </w:r>
      <w:r w:rsidR="00830398" w:rsidRPr="008D540F">
        <w:rPr>
          <w:i/>
          <w:color w:val="FF0000"/>
        </w:rPr>
        <w:t>to Meet</w:t>
      </w:r>
      <w:r w:rsidRPr="008D540F">
        <w:rPr>
          <w:i/>
          <w:color w:val="FF0000"/>
        </w:rPr>
        <w:t xml:space="preserve"> ARFF and/or</w:t>
      </w:r>
      <w:r w:rsidR="00830398" w:rsidRPr="008D540F">
        <w:rPr>
          <w:i/>
          <w:color w:val="FF0000"/>
        </w:rPr>
        <w:t xml:space="preserve"> Aircraft Facility Fire Response Requirements</w:t>
      </w:r>
      <w:r w:rsidRPr="008D540F">
        <w:rPr>
          <w:i/>
          <w:color w:val="FF0000"/>
        </w:rPr>
        <w:t xml:space="preserve"> of Paragraph </w:t>
      </w:r>
      <w:r w:rsidR="008F663B" w:rsidRPr="008D540F">
        <w:rPr>
          <w:i/>
          <w:color w:val="FF0000"/>
        </w:rPr>
        <w:fldChar w:fldCharType="begin"/>
      </w:r>
      <w:r w:rsidR="008F663B" w:rsidRPr="008D540F">
        <w:rPr>
          <w:i/>
          <w:color w:val="FF0000"/>
        </w:rPr>
        <w:instrText xml:space="preserve"> REF Minimum_ARFF \r \h  \* MERGEFORMAT </w:instrText>
      </w:r>
      <w:r w:rsidR="008F663B" w:rsidRPr="008D540F">
        <w:rPr>
          <w:i/>
          <w:color w:val="FF0000"/>
        </w:rPr>
      </w:r>
      <w:r w:rsidR="008F663B" w:rsidRPr="008D540F">
        <w:rPr>
          <w:i/>
          <w:color w:val="FF0000"/>
        </w:rPr>
        <w:fldChar w:fldCharType="separate"/>
      </w:r>
      <w:r w:rsidR="001A594B">
        <w:rPr>
          <w:i/>
          <w:color w:val="FF0000"/>
        </w:rPr>
        <w:t>6.15.1</w:t>
      </w:r>
      <w:r w:rsidR="008F663B" w:rsidRPr="008D540F">
        <w:rPr>
          <w:i/>
          <w:color w:val="FF0000"/>
        </w:rPr>
        <w:fldChar w:fldCharType="end"/>
      </w:r>
      <w:r w:rsidR="007C3B45" w:rsidRPr="008D540F">
        <w:rPr>
          <w:i/>
          <w:color w:val="FF0000"/>
        </w:rPr>
        <w:t xml:space="preserve">.  </w:t>
      </w:r>
      <w:r w:rsidR="00A35EC1" w:rsidRPr="008D540F">
        <w:rPr>
          <w:i/>
          <w:color w:val="FF0000"/>
        </w:rPr>
        <w:fldChar w:fldCharType="begin"/>
      </w:r>
      <w:r w:rsidR="00A35EC1" w:rsidRPr="008D540F">
        <w:rPr>
          <w:i/>
          <w:color w:val="FF0000"/>
        </w:rPr>
        <w:instrText xml:space="preserve"> XE "ARFF:use of outside agencies"</w:instrText>
      </w:r>
      <w:r w:rsidR="00A35EC1" w:rsidRPr="008D540F">
        <w:rPr>
          <w:i/>
          <w:color w:val="FF0000"/>
        </w:rPr>
        <w:fldChar w:fldCharType="end"/>
      </w:r>
      <w:r w:rsidRPr="008D540F">
        <w:rPr>
          <w:i/>
          <w:color w:val="FF0000"/>
        </w:rPr>
        <w:t>The use of ARFF and/or aircraft facility fire response services provided by local, state, federal, or host nation to meet the ARFF and/or aircraft facility fire response requirements of this Instruction is permitted</w:t>
      </w:r>
      <w:r w:rsidR="007C3B45" w:rsidRPr="008D540F">
        <w:rPr>
          <w:i/>
          <w:color w:val="FF0000"/>
        </w:rPr>
        <w:t xml:space="preserve">.  </w:t>
      </w:r>
      <w:r w:rsidRPr="008D540F">
        <w:rPr>
          <w:i/>
          <w:color w:val="FF0000"/>
        </w:rPr>
        <w:t>The contractor is responsible to ensure all contractual requirements are met even when partial or complete ARFF and/or aircraft facility fire response services are provided by a third party</w:t>
      </w:r>
      <w:r w:rsidR="007C3B45" w:rsidRPr="008D540F">
        <w:rPr>
          <w:i/>
          <w:color w:val="FF0000"/>
        </w:rPr>
        <w:t xml:space="preserve">.  </w:t>
      </w:r>
      <w:r w:rsidR="00830398" w:rsidRPr="008D540F">
        <w:rPr>
          <w:i/>
          <w:color w:val="FF0000"/>
        </w:rPr>
        <w:t>The contractor shall provide a</w:t>
      </w:r>
      <w:r w:rsidR="004268CF" w:rsidRPr="008D540F">
        <w:rPr>
          <w:i/>
          <w:color w:val="FF0000"/>
        </w:rPr>
        <w:t>ircraft and facility-</w:t>
      </w:r>
      <w:r w:rsidRPr="008D540F">
        <w:rPr>
          <w:i/>
          <w:color w:val="FF0000"/>
        </w:rPr>
        <w:t>specific training of personnel from these units.</w:t>
      </w:r>
    </w:p>
    <w:p w:rsidR="00207D18" w:rsidRPr="008D540F" w:rsidRDefault="00DD64EC" w:rsidP="00443200">
      <w:pPr>
        <w:numPr>
          <w:ilvl w:val="3"/>
          <w:numId w:val="1"/>
        </w:numPr>
        <w:spacing w:after="120"/>
        <w:rPr>
          <w:i/>
          <w:color w:val="FF0000"/>
          <w:shd w:val="clear" w:color="auto" w:fill="FFFFFF"/>
        </w:rPr>
      </w:pPr>
      <w:r w:rsidRPr="008D540F">
        <w:rPr>
          <w:i/>
          <w:color w:val="FF0000"/>
        </w:rPr>
        <w:t>The contractor shall develop specific Procedures addressing how they ensure all contractual ARFF and aircraft facility fire response requirements are met to include methods for verification by the contactor and the Government</w:t>
      </w:r>
      <w:r w:rsidR="007C3B45" w:rsidRPr="008D540F">
        <w:rPr>
          <w:i/>
          <w:color w:val="FF0000"/>
        </w:rPr>
        <w:t xml:space="preserve">.  </w:t>
      </w:r>
      <w:r w:rsidRPr="008D540F">
        <w:rPr>
          <w:i/>
          <w:color w:val="FF0000"/>
        </w:rPr>
        <w:t>A written agreement for services sh</w:t>
      </w:r>
      <w:r w:rsidR="00DB32F7" w:rsidRPr="008D540F">
        <w:rPr>
          <w:i/>
          <w:color w:val="FF0000"/>
        </w:rPr>
        <w:t>ould</w:t>
      </w:r>
      <w:r w:rsidRPr="008D540F">
        <w:rPr>
          <w:i/>
          <w:color w:val="FF0000"/>
        </w:rPr>
        <w:t xml:space="preserve"> be in place and include detailed response plans, training requirements,</w:t>
      </w:r>
      <w:r w:rsidR="00443200" w:rsidRPr="008D540F">
        <w:rPr>
          <w:i/>
          <w:color w:val="FF0000"/>
        </w:rPr>
        <w:t xml:space="preserve"> provisions for an annual exercise,</w:t>
      </w:r>
      <w:r w:rsidRPr="008D540F">
        <w:rPr>
          <w:i/>
          <w:color w:val="FF0000"/>
        </w:rPr>
        <w:t xml:space="preserve"> and operational command and control arrangements</w:t>
      </w:r>
      <w:r w:rsidR="007C3B45" w:rsidRPr="008D540F">
        <w:rPr>
          <w:i/>
          <w:color w:val="FF0000"/>
        </w:rPr>
        <w:t xml:space="preserve">.  </w:t>
      </w:r>
      <w:r w:rsidRPr="008D540F">
        <w:rPr>
          <w:i/>
          <w:color w:val="FF0000"/>
        </w:rPr>
        <w:t>Any deviations between available ARFF and/or aircraft facility fire response capabilities and contractual requirements shall be addressed and corrected by the contractor prior to aircraft operations being performed.</w:t>
      </w:r>
    </w:p>
    <w:p w:rsidR="00207D18" w:rsidRPr="008D540F" w:rsidRDefault="00DD64EC" w:rsidP="00207D18">
      <w:pPr>
        <w:numPr>
          <w:ilvl w:val="3"/>
          <w:numId w:val="1"/>
        </w:numPr>
        <w:spacing w:after="120"/>
        <w:rPr>
          <w:i/>
          <w:color w:val="FF0000"/>
        </w:rPr>
      </w:pPr>
      <w:bookmarkStart w:id="288" w:name="Service_ARFF"/>
      <w:bookmarkEnd w:id="288"/>
      <w:r w:rsidRPr="008D540F">
        <w:rPr>
          <w:i/>
          <w:color w:val="FF0000"/>
        </w:rPr>
        <w:t>Where ARFF and/or aircraft facility fire response services are provided by a U.S. Service (Army, Navy, Air Force, Marines, or Coast Guard), equipment, response times, training, etc., are allowed to be in accordance with the instructions, policies and guidance of that military service in lieu of NAS 3306 requirements</w:t>
      </w:r>
      <w:r w:rsidR="00A35EC1" w:rsidRPr="008D540F">
        <w:rPr>
          <w:i/>
          <w:color w:val="FF0000"/>
        </w:rPr>
        <w:fldChar w:fldCharType="begin"/>
      </w:r>
      <w:r w:rsidR="00A35EC1" w:rsidRPr="008D540F">
        <w:rPr>
          <w:i/>
          <w:color w:val="FF0000"/>
        </w:rPr>
        <w:instrText xml:space="preserve"> XE "ARFF:provided by Service"</w:instrText>
      </w:r>
      <w:r w:rsidR="00A35EC1" w:rsidRPr="008D540F">
        <w:rPr>
          <w:i/>
          <w:color w:val="FF0000"/>
        </w:rPr>
        <w:fldChar w:fldCharType="end"/>
      </w:r>
      <w:r w:rsidR="007C3B45" w:rsidRPr="008D540F">
        <w:rPr>
          <w:i/>
          <w:color w:val="FF0000"/>
        </w:rPr>
        <w:t xml:space="preserve">.  </w:t>
      </w:r>
      <w:r w:rsidRPr="008D540F">
        <w:rPr>
          <w:i/>
          <w:color w:val="FF0000"/>
        </w:rPr>
        <w:t>A U.S. Service providing ARFF and/or aircraft</w:t>
      </w:r>
      <w:r w:rsidR="00104E88" w:rsidRPr="008D540F">
        <w:rPr>
          <w:i/>
          <w:color w:val="FF0000"/>
        </w:rPr>
        <w:t xml:space="preserve"> facility fire response</w:t>
      </w:r>
      <w:r w:rsidRPr="008D540F">
        <w:rPr>
          <w:i/>
          <w:color w:val="FF0000"/>
        </w:rPr>
        <w:t xml:space="preserve"> does not relieve the contractor of the contractual obligation of ensuring </w:t>
      </w:r>
      <w:r w:rsidR="00104E88" w:rsidRPr="008D540F">
        <w:rPr>
          <w:i/>
          <w:color w:val="FF0000"/>
        </w:rPr>
        <w:t xml:space="preserve">agent, vehicle, and manning requirements (NAS 3306 Table 5.1) </w:t>
      </w:r>
      <w:r w:rsidR="001A3BBA" w:rsidRPr="008D540F">
        <w:rPr>
          <w:i/>
          <w:color w:val="FF0000"/>
        </w:rPr>
        <w:t>are met</w:t>
      </w:r>
      <w:r w:rsidR="007C3B45" w:rsidRPr="008D540F">
        <w:rPr>
          <w:i/>
          <w:color w:val="FF0000"/>
        </w:rPr>
        <w:t xml:space="preserve">.  </w:t>
      </w:r>
      <w:r w:rsidRPr="008D540F">
        <w:rPr>
          <w:i/>
          <w:color w:val="FF0000"/>
        </w:rPr>
        <w:t>The contractor shall develop specific Procedures addressing how they ensure these requirements are met, to include methods for verification by the contactor and the Government.</w:t>
      </w:r>
    </w:p>
    <w:p w:rsidR="00650DC7" w:rsidRPr="008D540F" w:rsidRDefault="00DD64EC" w:rsidP="00DD64EC">
      <w:pPr>
        <w:numPr>
          <w:ilvl w:val="1"/>
          <w:numId w:val="1"/>
        </w:numPr>
        <w:spacing w:after="120"/>
        <w:rPr>
          <w:i/>
          <w:color w:val="FF0000"/>
          <w:shd w:val="clear" w:color="auto" w:fill="FFFFFF"/>
        </w:rPr>
      </w:pPr>
      <w:bookmarkStart w:id="289" w:name="_Toc447171595"/>
      <w:r w:rsidRPr="008D540F">
        <w:rPr>
          <w:rStyle w:val="Heading3Char"/>
          <w:i/>
          <w:color w:val="FF0000"/>
        </w:rPr>
        <w:t>Aircraft Facilities</w:t>
      </w:r>
      <w:bookmarkEnd w:id="289"/>
      <w:r w:rsidR="007C3B45" w:rsidRPr="008D540F">
        <w:rPr>
          <w:i/>
          <w:color w:val="FF0000"/>
        </w:rPr>
        <w:t xml:space="preserve">.  </w:t>
      </w:r>
      <w:bookmarkStart w:id="290" w:name="Facilities"/>
      <w:bookmarkEnd w:id="290"/>
      <w:r w:rsidR="00650DC7" w:rsidRPr="008D540F">
        <w:rPr>
          <w:i/>
          <w:color w:val="FF0000"/>
        </w:rPr>
        <w:t>Aircraft facilities include any building or structure where a</w:t>
      </w:r>
      <w:r w:rsidRPr="008D540F">
        <w:rPr>
          <w:i/>
          <w:color w:val="FF0000"/>
        </w:rPr>
        <w:t>ircraft are produced/manufactured, housed, stored, serviced, repaired, altered, and/or maintained.</w:t>
      </w:r>
      <w:r w:rsidR="00A35EC1" w:rsidRPr="008D540F">
        <w:rPr>
          <w:i/>
          <w:color w:val="FF0000"/>
        </w:rPr>
        <w:fldChar w:fldCharType="begin"/>
      </w:r>
      <w:r w:rsidR="00A35EC1" w:rsidRPr="008D540F">
        <w:rPr>
          <w:i/>
          <w:color w:val="FF0000"/>
        </w:rPr>
        <w:instrText xml:space="preserve"> XE "Aircraft:facilities"</w:instrText>
      </w:r>
      <w:r w:rsidR="00A35EC1" w:rsidRPr="008D540F">
        <w:rPr>
          <w:i/>
          <w:color w:val="FF0000"/>
        </w:rPr>
        <w:fldChar w:fldCharType="end"/>
      </w:r>
      <w:r w:rsidR="00A35EC1" w:rsidRPr="008D540F">
        <w:rPr>
          <w:i/>
          <w:color w:val="FF0000"/>
        </w:rPr>
        <w:fldChar w:fldCharType="begin"/>
      </w:r>
      <w:r w:rsidR="00A35EC1" w:rsidRPr="008D540F">
        <w:rPr>
          <w:i/>
          <w:color w:val="FF0000"/>
        </w:rPr>
        <w:instrText xml:space="preserve"> XE "Safety:aircraft facilities"</w:instrText>
      </w:r>
      <w:r w:rsidR="00A35EC1" w:rsidRPr="008D540F">
        <w:rPr>
          <w:i/>
          <w:color w:val="FF0000"/>
        </w:rPr>
        <w:fldChar w:fldCharType="end"/>
      </w:r>
    </w:p>
    <w:p w:rsidR="00207D18" w:rsidRPr="008D540F" w:rsidRDefault="00650DC7" w:rsidP="00650DC7">
      <w:pPr>
        <w:numPr>
          <w:ilvl w:val="2"/>
          <w:numId w:val="1"/>
        </w:numPr>
        <w:spacing w:after="120"/>
        <w:rPr>
          <w:i/>
          <w:color w:val="FF0000"/>
          <w:shd w:val="clear" w:color="auto" w:fill="FFFFFF"/>
        </w:rPr>
      </w:pPr>
      <w:r w:rsidRPr="008D540F">
        <w:rPr>
          <w:i/>
          <w:color w:val="FF0000"/>
        </w:rPr>
        <w:t>Requirements</w:t>
      </w:r>
      <w:r w:rsidR="007C3B45" w:rsidRPr="008D540F">
        <w:rPr>
          <w:i/>
          <w:color w:val="FF0000"/>
        </w:rPr>
        <w:t xml:space="preserve">.  </w:t>
      </w:r>
      <w:bookmarkStart w:id="291" w:name="Aircraft_facilities"/>
      <w:r w:rsidR="00DD64EC" w:rsidRPr="008D540F">
        <w:rPr>
          <w:i/>
          <w:color w:val="FF0000"/>
        </w:rPr>
        <w:t>Aircraft facilities</w:t>
      </w:r>
      <w:bookmarkEnd w:id="291"/>
      <w:r w:rsidR="00DD64EC" w:rsidRPr="008D540F">
        <w:rPr>
          <w:i/>
          <w:color w:val="FF0000"/>
        </w:rPr>
        <w:t xml:space="preserve"> (all buildings, structures, etc.) shall meet </w:t>
      </w:r>
      <w:r w:rsidR="00602336" w:rsidRPr="008D540F">
        <w:rPr>
          <w:i/>
          <w:color w:val="FF0000"/>
        </w:rPr>
        <w:t>at least the</w:t>
      </w:r>
      <w:r w:rsidR="00DD64EC" w:rsidRPr="008D540F">
        <w:rPr>
          <w:i/>
          <w:color w:val="FF0000"/>
        </w:rPr>
        <w:t xml:space="preserve"> minimum requirements of </w:t>
      </w:r>
      <w:r w:rsidR="00EA3650" w:rsidRPr="008D540F">
        <w:rPr>
          <w:i/>
          <w:color w:val="FF0000"/>
        </w:rPr>
        <w:t>NAS</w:t>
      </w:r>
      <w:r w:rsidR="00DD64EC" w:rsidRPr="008D540F">
        <w:rPr>
          <w:i/>
          <w:color w:val="FF0000"/>
        </w:rPr>
        <w:t xml:space="preserve"> 3306, Facility Requirements for Aircraft Operations</w:t>
      </w:r>
      <w:r w:rsidR="007C3B45" w:rsidRPr="008D540F">
        <w:rPr>
          <w:i/>
          <w:color w:val="FF0000"/>
        </w:rPr>
        <w:t xml:space="preserve">.  </w:t>
      </w:r>
      <w:r w:rsidR="00DD64EC" w:rsidRPr="008D540F">
        <w:rPr>
          <w:i/>
          <w:color w:val="FF0000"/>
        </w:rPr>
        <w:t xml:space="preserve">When unable to meet the specific facility requirements of NAS 3306, contractors may seek relief through the appropriate Waiver Authority for this Instruction (see Paragraph </w:t>
      </w:r>
      <w:r w:rsidR="00EA3650" w:rsidRPr="008D540F">
        <w:rPr>
          <w:i/>
          <w:color w:val="FF0000"/>
        </w:rPr>
        <w:fldChar w:fldCharType="begin"/>
      </w:r>
      <w:r w:rsidR="00EA3650" w:rsidRPr="008D540F">
        <w:rPr>
          <w:i/>
          <w:color w:val="FF0000"/>
        </w:rPr>
        <w:instrText xml:space="preserve"> REF Waiver_authorities \r \h  \* MERGEFORMAT </w:instrText>
      </w:r>
      <w:r w:rsidR="00EA3650" w:rsidRPr="008D540F">
        <w:rPr>
          <w:i/>
          <w:color w:val="FF0000"/>
        </w:rPr>
      </w:r>
      <w:r w:rsidR="00EA3650" w:rsidRPr="008D540F">
        <w:rPr>
          <w:i/>
          <w:color w:val="FF0000"/>
        </w:rPr>
        <w:fldChar w:fldCharType="separate"/>
      </w:r>
      <w:r w:rsidR="001A594B">
        <w:rPr>
          <w:i/>
          <w:color w:val="FF0000"/>
        </w:rPr>
        <w:t>2.6</w:t>
      </w:r>
      <w:r w:rsidR="00EA3650" w:rsidRPr="008D540F">
        <w:rPr>
          <w:i/>
          <w:color w:val="FF0000"/>
        </w:rPr>
        <w:fldChar w:fldCharType="end"/>
      </w:r>
      <w:r w:rsidR="00DD64EC" w:rsidRPr="008D540F">
        <w:rPr>
          <w:i/>
          <w:color w:val="FF0000"/>
        </w:rPr>
        <w:t>)</w:t>
      </w:r>
      <w:r w:rsidR="00E67C1D" w:rsidRPr="008D540F">
        <w:rPr>
          <w:i/>
          <w:color w:val="FF0000"/>
          <w:shd w:val="clear" w:color="auto" w:fill="FFFFFF"/>
        </w:rPr>
        <w:t>;</w:t>
      </w:r>
    </w:p>
    <w:p w:rsidR="00DA345D" w:rsidRPr="008D540F" w:rsidRDefault="00545CE3" w:rsidP="00A452C8">
      <w:pPr>
        <w:numPr>
          <w:ilvl w:val="2"/>
          <w:numId w:val="1"/>
        </w:numPr>
        <w:spacing w:after="120"/>
        <w:rPr>
          <w:i/>
          <w:color w:val="FF0000"/>
        </w:rPr>
      </w:pPr>
      <w:r w:rsidRPr="008D540F">
        <w:rPr>
          <w:bCs w:val="0"/>
          <w:i/>
          <w:color w:val="FF0000"/>
        </w:rPr>
        <w:t>Contractors at Government Owned Facilities</w:t>
      </w:r>
      <w:r w:rsidR="007C3B45" w:rsidRPr="008D540F">
        <w:rPr>
          <w:i/>
          <w:color w:val="FF0000"/>
        </w:rPr>
        <w:t xml:space="preserve">.  </w:t>
      </w:r>
      <w:r w:rsidR="00DA345D" w:rsidRPr="008D540F">
        <w:rPr>
          <w:i/>
          <w:color w:val="FF0000"/>
        </w:rPr>
        <w:t xml:space="preserve">Contractors located at </w:t>
      </w:r>
      <w:r w:rsidRPr="008D540F">
        <w:rPr>
          <w:i/>
          <w:color w:val="FF0000"/>
        </w:rPr>
        <w:t>government owned f</w:t>
      </w:r>
      <w:r w:rsidR="00DA345D" w:rsidRPr="008D540F">
        <w:rPr>
          <w:i/>
          <w:color w:val="FF0000"/>
        </w:rPr>
        <w:t xml:space="preserve">acilities are exempt from paragraph </w:t>
      </w:r>
      <w:r w:rsidR="005433CD" w:rsidRPr="008D540F">
        <w:rPr>
          <w:i/>
          <w:color w:val="FF0000"/>
        </w:rPr>
        <w:fldChar w:fldCharType="begin"/>
      </w:r>
      <w:r w:rsidR="005433CD" w:rsidRPr="008D540F">
        <w:rPr>
          <w:i/>
          <w:color w:val="FF0000"/>
        </w:rPr>
        <w:instrText xml:space="preserve"> REF Aircraft_facilities \r \h </w:instrText>
      </w:r>
      <w:r w:rsidR="009106C6" w:rsidRPr="008D540F">
        <w:rPr>
          <w:i/>
          <w:color w:val="FF0000"/>
        </w:rPr>
        <w:instrText xml:space="preserve"> \* MERGEFORMAT </w:instrText>
      </w:r>
      <w:r w:rsidR="005433CD" w:rsidRPr="008D540F">
        <w:rPr>
          <w:i/>
          <w:color w:val="FF0000"/>
        </w:rPr>
      </w:r>
      <w:r w:rsidR="005433CD" w:rsidRPr="008D540F">
        <w:rPr>
          <w:i/>
          <w:color w:val="FF0000"/>
        </w:rPr>
        <w:fldChar w:fldCharType="separate"/>
      </w:r>
      <w:r w:rsidR="001A594B">
        <w:rPr>
          <w:i/>
          <w:color w:val="FF0000"/>
        </w:rPr>
        <w:t>6.16.1</w:t>
      </w:r>
      <w:r w:rsidR="005433CD" w:rsidRPr="008D540F">
        <w:rPr>
          <w:i/>
          <w:color w:val="FF0000"/>
        </w:rPr>
        <w:fldChar w:fldCharType="end"/>
      </w:r>
      <w:r w:rsidR="00DA345D" w:rsidRPr="008D540F">
        <w:rPr>
          <w:i/>
          <w:color w:val="FF0000"/>
        </w:rPr>
        <w:t xml:space="preserve"> however</w:t>
      </w:r>
      <w:r w:rsidR="00E67C1D" w:rsidRPr="008D540F">
        <w:rPr>
          <w:i/>
          <w:color w:val="FF0000"/>
        </w:rPr>
        <w:t>,</w:t>
      </w:r>
      <w:r w:rsidR="00DA345D" w:rsidRPr="008D540F">
        <w:rPr>
          <w:i/>
          <w:color w:val="FF0000"/>
        </w:rPr>
        <w:t xml:space="preserve"> they shall assess the existing facilities based on the requirements of paragraph </w:t>
      </w:r>
      <w:r w:rsidR="005433CD" w:rsidRPr="008D540F">
        <w:rPr>
          <w:i/>
          <w:color w:val="FF0000"/>
        </w:rPr>
        <w:fldChar w:fldCharType="begin"/>
      </w:r>
      <w:r w:rsidR="005433CD" w:rsidRPr="008D540F">
        <w:rPr>
          <w:i/>
          <w:color w:val="FF0000"/>
        </w:rPr>
        <w:instrText xml:space="preserve"> REF Aircraft_facilities \r \h </w:instrText>
      </w:r>
      <w:r w:rsidR="009106C6" w:rsidRPr="008D540F">
        <w:rPr>
          <w:i/>
          <w:color w:val="FF0000"/>
        </w:rPr>
        <w:instrText xml:space="preserve"> \* MERGEFORMAT </w:instrText>
      </w:r>
      <w:r w:rsidR="005433CD" w:rsidRPr="008D540F">
        <w:rPr>
          <w:i/>
          <w:color w:val="FF0000"/>
        </w:rPr>
      </w:r>
      <w:r w:rsidR="005433CD" w:rsidRPr="008D540F">
        <w:rPr>
          <w:i/>
          <w:color w:val="FF0000"/>
        </w:rPr>
        <w:fldChar w:fldCharType="separate"/>
      </w:r>
      <w:r w:rsidR="001A594B">
        <w:rPr>
          <w:i/>
          <w:color w:val="FF0000"/>
        </w:rPr>
        <w:t>6.16.1</w:t>
      </w:r>
      <w:r w:rsidR="005433CD" w:rsidRPr="008D540F">
        <w:rPr>
          <w:i/>
          <w:color w:val="FF0000"/>
        </w:rPr>
        <w:fldChar w:fldCharType="end"/>
      </w:r>
      <w:r w:rsidR="00DA345D" w:rsidRPr="008D540F">
        <w:rPr>
          <w:i/>
          <w:color w:val="FF0000"/>
        </w:rPr>
        <w:t xml:space="preserve"> and document any shortfalls</w:t>
      </w:r>
      <w:r w:rsidR="007C3B45" w:rsidRPr="008D540F">
        <w:rPr>
          <w:i/>
          <w:color w:val="FF0000"/>
        </w:rPr>
        <w:t xml:space="preserve">.  </w:t>
      </w:r>
      <w:r w:rsidR="00DA345D" w:rsidRPr="008D540F">
        <w:rPr>
          <w:i/>
          <w:color w:val="FF0000"/>
        </w:rPr>
        <w:t>Documented shortfalls shall be provided to the applicable aircraft Program Office(s), facility owners (specific Service POC), and Waiver Authority(s) for this Instruction so that the shortfalls may be addressed if the contracting organization cho</w:t>
      </w:r>
      <w:r w:rsidR="003654F6" w:rsidRPr="008D540F">
        <w:rPr>
          <w:i/>
          <w:color w:val="FF0000"/>
        </w:rPr>
        <w:t>o</w:t>
      </w:r>
      <w:r w:rsidR="00DA345D" w:rsidRPr="008D540F">
        <w:rPr>
          <w:i/>
          <w:color w:val="FF0000"/>
        </w:rPr>
        <w:t>ses.</w:t>
      </w:r>
    </w:p>
    <w:p w:rsidR="003A6193" w:rsidRPr="008D540F" w:rsidRDefault="00DD64EC" w:rsidP="003A6193">
      <w:pPr>
        <w:numPr>
          <w:ilvl w:val="1"/>
          <w:numId w:val="1"/>
        </w:numPr>
        <w:spacing w:after="120"/>
        <w:rPr>
          <w:i/>
          <w:color w:val="FF0000"/>
        </w:rPr>
      </w:pPr>
      <w:bookmarkStart w:id="292" w:name="ARFF_Report"/>
      <w:bookmarkStart w:id="293" w:name="_Toc447171596"/>
      <w:bookmarkEnd w:id="292"/>
      <w:r w:rsidRPr="008D540F">
        <w:rPr>
          <w:rStyle w:val="Heading3Char"/>
          <w:i/>
          <w:color w:val="FF0000"/>
        </w:rPr>
        <w:t xml:space="preserve">Contractor Evaluation of </w:t>
      </w:r>
      <w:r w:rsidR="00261220" w:rsidRPr="008D540F">
        <w:rPr>
          <w:rStyle w:val="Heading3Char"/>
          <w:bCs/>
          <w:i/>
          <w:color w:val="FF0000"/>
        </w:rPr>
        <w:t>ARFF, Aircraft Facilities, and Protection of Aircraft on the Ground</w:t>
      </w:r>
      <w:bookmarkStart w:id="294" w:name="ARFF_Evaluation"/>
      <w:bookmarkEnd w:id="294"/>
      <w:r w:rsidR="007C3B45" w:rsidRPr="008D540F">
        <w:rPr>
          <w:rStyle w:val="Heading3Char"/>
          <w:i/>
          <w:color w:val="FF0000"/>
        </w:rPr>
        <w:t>.</w:t>
      </w:r>
      <w:bookmarkEnd w:id="293"/>
      <w:r w:rsidR="007C3B45" w:rsidRPr="008D540F">
        <w:rPr>
          <w:rStyle w:val="Heading3Char"/>
          <w:i/>
          <w:color w:val="FF0000"/>
        </w:rPr>
        <w:t xml:space="preserve">  </w:t>
      </w:r>
      <w:r w:rsidRPr="008D540F">
        <w:rPr>
          <w:i/>
          <w:color w:val="FF0000"/>
        </w:rPr>
        <w:t>Prior to arrival of first aircraft and/or beginning contractual operations, the contractor shall evaluate and provide a report</w:t>
      </w:r>
      <w:r w:rsidR="00F34362" w:rsidRPr="008D540F">
        <w:rPr>
          <w:i/>
          <w:color w:val="FF0000"/>
        </w:rPr>
        <w:t xml:space="preserve"> to the GFR</w:t>
      </w:r>
      <w:r w:rsidRPr="008D540F">
        <w:rPr>
          <w:i/>
          <w:color w:val="FF0000"/>
        </w:rPr>
        <w:t xml:space="preserve"> for the following capabilities at all proposed operating locations:  airfields/heliports, ARFF </w:t>
      </w:r>
      <w:r w:rsidR="00105DDA" w:rsidRPr="008D540F">
        <w:rPr>
          <w:i/>
          <w:color w:val="FF0000"/>
        </w:rPr>
        <w:t xml:space="preserve">and structural </w:t>
      </w:r>
      <w:r w:rsidR="00193160" w:rsidRPr="008D540F">
        <w:rPr>
          <w:i/>
          <w:color w:val="FF0000"/>
        </w:rPr>
        <w:t>fire fighting</w:t>
      </w:r>
      <w:r w:rsidR="00105DDA" w:rsidRPr="008D540F">
        <w:rPr>
          <w:i/>
          <w:color w:val="FF0000"/>
        </w:rPr>
        <w:t xml:space="preserve"> </w:t>
      </w:r>
      <w:r w:rsidRPr="008D540F">
        <w:rPr>
          <w:i/>
          <w:color w:val="FF0000"/>
        </w:rPr>
        <w:lastRenderedPageBreak/>
        <w:t>services, hangars/facilities, and protection methods for aircraft on the ground</w:t>
      </w:r>
      <w:r w:rsidR="007C3B45" w:rsidRPr="008D540F">
        <w:rPr>
          <w:i/>
          <w:color w:val="FF0000"/>
        </w:rPr>
        <w:t xml:space="preserve">.  </w:t>
      </w:r>
      <w:r w:rsidRPr="008D540F">
        <w:rPr>
          <w:i/>
          <w:color w:val="FF0000"/>
        </w:rPr>
        <w:t xml:space="preserve">The report shall identify any conditions failing to meet the minimums of </w:t>
      </w:r>
      <w:r w:rsidR="00261220" w:rsidRPr="008D540F">
        <w:rPr>
          <w:i/>
          <w:color w:val="FF0000"/>
        </w:rPr>
        <w:t>NAS 3306</w:t>
      </w:r>
      <w:r w:rsidR="007C3B45" w:rsidRPr="008D540F">
        <w:rPr>
          <w:i/>
          <w:color w:val="FF0000"/>
        </w:rPr>
        <w:t xml:space="preserve">.  </w:t>
      </w:r>
      <w:r w:rsidRPr="008D540F">
        <w:rPr>
          <w:i/>
          <w:color w:val="FF0000"/>
        </w:rPr>
        <w:t>For hangars/facilities, the report shall identify the specific construction and fire protection capabilities</w:t>
      </w:r>
      <w:r w:rsidR="00F34362" w:rsidRPr="008D540F">
        <w:rPr>
          <w:i/>
          <w:color w:val="FF0000"/>
        </w:rPr>
        <w:t>,</w:t>
      </w:r>
      <w:r w:rsidRPr="008D540F">
        <w:rPr>
          <w:i/>
          <w:color w:val="FF0000"/>
        </w:rPr>
        <w:t xml:space="preserve"> to include the NFPA 409 Edition with which the facility is compliant and fuel status of aircraft to be placed in the hangar(s)</w:t>
      </w:r>
      <w:r w:rsidR="007C3B45" w:rsidRPr="008D540F">
        <w:rPr>
          <w:i/>
          <w:color w:val="FF0000"/>
        </w:rPr>
        <w:t xml:space="preserve">.  </w:t>
      </w:r>
      <w:r w:rsidR="004D7CC9" w:rsidRPr="008D540F">
        <w:rPr>
          <w:i/>
          <w:color w:val="FF0000"/>
        </w:rPr>
        <w:t xml:space="preserve">This report may include </w:t>
      </w:r>
      <w:r w:rsidR="00CB4509" w:rsidRPr="008D540F">
        <w:rPr>
          <w:i/>
          <w:color w:val="FF0000"/>
        </w:rPr>
        <w:t xml:space="preserve">the data or </w:t>
      </w:r>
      <w:r w:rsidR="004D7CC9" w:rsidRPr="008D540F">
        <w:rPr>
          <w:i/>
          <w:color w:val="FF0000"/>
        </w:rPr>
        <w:t xml:space="preserve">applicable reports from paragraphs </w:t>
      </w:r>
      <w:r w:rsidR="004D7CC9" w:rsidRPr="008D540F">
        <w:rPr>
          <w:i/>
          <w:color w:val="FF0000"/>
        </w:rPr>
        <w:fldChar w:fldCharType="begin"/>
      </w:r>
      <w:r w:rsidR="004D7CC9" w:rsidRPr="008D540F">
        <w:rPr>
          <w:i/>
          <w:color w:val="FF0000"/>
        </w:rPr>
        <w:instrText xml:space="preserve"> REF ARFF \r \h </w:instrText>
      </w:r>
      <w:r w:rsidR="004D7CC9" w:rsidRPr="008D540F">
        <w:rPr>
          <w:i/>
          <w:color w:val="FF0000"/>
        </w:rPr>
      </w:r>
      <w:r w:rsidR="004D7CC9" w:rsidRPr="008D540F">
        <w:rPr>
          <w:i/>
          <w:color w:val="FF0000"/>
        </w:rPr>
        <w:fldChar w:fldCharType="separate"/>
      </w:r>
      <w:r w:rsidR="001A594B">
        <w:rPr>
          <w:i/>
          <w:color w:val="FF0000"/>
        </w:rPr>
        <w:t>6.15</w:t>
      </w:r>
      <w:r w:rsidR="004D7CC9" w:rsidRPr="008D540F">
        <w:rPr>
          <w:i/>
          <w:color w:val="FF0000"/>
        </w:rPr>
        <w:fldChar w:fldCharType="end"/>
      </w:r>
      <w:r w:rsidR="004D7CC9" w:rsidRPr="008D540F">
        <w:rPr>
          <w:i/>
          <w:color w:val="FF0000"/>
        </w:rPr>
        <w:t xml:space="preserve"> and </w:t>
      </w:r>
      <w:r w:rsidR="004D7CC9" w:rsidRPr="008D540F">
        <w:rPr>
          <w:i/>
          <w:color w:val="FF0000"/>
        </w:rPr>
        <w:fldChar w:fldCharType="begin"/>
      </w:r>
      <w:r w:rsidR="004D7CC9" w:rsidRPr="008D540F">
        <w:rPr>
          <w:i/>
          <w:color w:val="FF0000"/>
        </w:rPr>
        <w:instrText xml:space="preserve"> REF Facilities \r \h </w:instrText>
      </w:r>
      <w:r w:rsidR="004D7CC9" w:rsidRPr="008D540F">
        <w:rPr>
          <w:i/>
          <w:color w:val="FF0000"/>
        </w:rPr>
      </w:r>
      <w:r w:rsidR="004D7CC9" w:rsidRPr="008D540F">
        <w:rPr>
          <w:i/>
          <w:color w:val="FF0000"/>
        </w:rPr>
        <w:fldChar w:fldCharType="separate"/>
      </w:r>
      <w:r w:rsidR="001A594B">
        <w:rPr>
          <w:i/>
          <w:color w:val="FF0000"/>
        </w:rPr>
        <w:t>6.16</w:t>
      </w:r>
      <w:r w:rsidR="004D7CC9" w:rsidRPr="008D540F">
        <w:rPr>
          <w:i/>
          <w:color w:val="FF0000"/>
        </w:rPr>
        <w:fldChar w:fldCharType="end"/>
      </w:r>
      <w:r w:rsidR="004D7CC9" w:rsidRPr="008D540F">
        <w:rPr>
          <w:i/>
          <w:color w:val="FF0000"/>
        </w:rPr>
        <w:t>.</w:t>
      </w:r>
    </w:p>
    <w:p w:rsidR="00585835" w:rsidRPr="008D540F" w:rsidRDefault="00A452C8" w:rsidP="00BB4E70">
      <w:pPr>
        <w:numPr>
          <w:ilvl w:val="1"/>
          <w:numId w:val="1"/>
        </w:numPr>
        <w:spacing w:after="120"/>
        <w:rPr>
          <w:i/>
          <w:color w:val="FF0000"/>
        </w:rPr>
      </w:pPr>
      <w:bookmarkStart w:id="295" w:name="_Toc447171597"/>
      <w:r w:rsidRPr="008D540F">
        <w:rPr>
          <w:rStyle w:val="Heading3Char"/>
          <w:i/>
          <w:color w:val="FF0000"/>
        </w:rPr>
        <w:t>OCONUS ARFF, Aircraft Facilities, and Protection of Aircraft on the Ground</w:t>
      </w:r>
      <w:bookmarkEnd w:id="295"/>
      <w:r w:rsidRPr="008D540F">
        <w:rPr>
          <w:i/>
          <w:color w:val="FF0000"/>
        </w:rPr>
        <w:t>.</w:t>
      </w:r>
    </w:p>
    <w:p w:rsidR="00A452C8" w:rsidRPr="008D540F" w:rsidRDefault="00A452C8" w:rsidP="00A63030">
      <w:pPr>
        <w:numPr>
          <w:ilvl w:val="2"/>
          <w:numId w:val="1"/>
        </w:numPr>
        <w:spacing w:after="120"/>
        <w:rPr>
          <w:i/>
          <w:color w:val="FF0000"/>
        </w:rPr>
      </w:pPr>
      <w:r w:rsidRPr="008D540F">
        <w:rPr>
          <w:i/>
          <w:color w:val="FF0000"/>
        </w:rPr>
        <w:t>Foreign Military Sales</w:t>
      </w:r>
      <w:r w:rsidR="007C3B45" w:rsidRPr="008D540F">
        <w:rPr>
          <w:i/>
          <w:color w:val="FF0000"/>
        </w:rPr>
        <w:t xml:space="preserve">.  </w:t>
      </w:r>
      <w:r w:rsidR="00A35EC1" w:rsidRPr="008D540F">
        <w:rPr>
          <w:i/>
          <w:color w:val="FF0000"/>
        </w:rPr>
        <w:fldChar w:fldCharType="begin"/>
      </w:r>
      <w:r w:rsidR="00A35EC1" w:rsidRPr="008D540F">
        <w:rPr>
          <w:i/>
          <w:color w:val="FF0000"/>
        </w:rPr>
        <w:instrText xml:space="preserve"> XE "ARFF:OCONUS FMS"</w:instrText>
      </w:r>
      <w:r w:rsidR="00A35EC1" w:rsidRPr="008D540F">
        <w:rPr>
          <w:i/>
          <w:color w:val="FF0000"/>
        </w:rPr>
        <w:fldChar w:fldCharType="end"/>
      </w:r>
      <w:r w:rsidRPr="008D540F">
        <w:rPr>
          <w:i/>
          <w:color w:val="FF0000"/>
        </w:rPr>
        <w:t>Contractors may use host nation equivalent standards</w:t>
      </w:r>
      <w:r w:rsidR="00261220" w:rsidRPr="008D540F">
        <w:rPr>
          <w:i/>
          <w:color w:val="FF0000"/>
        </w:rPr>
        <w:t xml:space="preserve"> in lieu of using NAS 3306</w:t>
      </w:r>
      <w:r w:rsidR="007C3B45" w:rsidRPr="008D540F">
        <w:rPr>
          <w:i/>
          <w:color w:val="FF0000"/>
        </w:rPr>
        <w:t xml:space="preserve">.  </w:t>
      </w:r>
      <w:r w:rsidR="00A63030" w:rsidRPr="008D540F">
        <w:rPr>
          <w:i/>
          <w:color w:val="FF0000"/>
        </w:rPr>
        <w:t>Contractors are not required to identify the differences between NAS 3306 and the host nation equivalent standards nor submit their shortfalls to the Waiver Authority</w:t>
      </w:r>
      <w:r w:rsidR="007C3B45" w:rsidRPr="008D540F">
        <w:rPr>
          <w:i/>
          <w:color w:val="FF0000"/>
        </w:rPr>
        <w:t xml:space="preserve">.  </w:t>
      </w:r>
      <w:r w:rsidR="00A63030" w:rsidRPr="008D540F">
        <w:rPr>
          <w:i/>
          <w:color w:val="FF0000"/>
        </w:rPr>
        <w:t xml:space="preserve">However, they shall provide a statement of capability of all areas listed in paragraph </w:t>
      </w:r>
      <w:r w:rsidR="00A63030" w:rsidRPr="008D540F">
        <w:rPr>
          <w:i/>
          <w:color w:val="FF0000"/>
        </w:rPr>
        <w:fldChar w:fldCharType="begin"/>
      </w:r>
      <w:r w:rsidR="00A63030" w:rsidRPr="008D540F">
        <w:rPr>
          <w:i/>
          <w:color w:val="FF0000"/>
        </w:rPr>
        <w:instrText xml:space="preserve"> REF ARFF_Report \r \h </w:instrText>
      </w:r>
      <w:r w:rsidR="00A63030" w:rsidRPr="008D540F">
        <w:rPr>
          <w:i/>
          <w:color w:val="FF0000"/>
        </w:rPr>
      </w:r>
      <w:r w:rsidR="00A63030" w:rsidRPr="008D540F">
        <w:rPr>
          <w:i/>
          <w:color w:val="FF0000"/>
        </w:rPr>
        <w:fldChar w:fldCharType="separate"/>
      </w:r>
      <w:r w:rsidR="001A594B">
        <w:rPr>
          <w:i/>
          <w:color w:val="FF0000"/>
        </w:rPr>
        <w:t>6.17</w:t>
      </w:r>
      <w:r w:rsidR="00A63030" w:rsidRPr="008D540F">
        <w:rPr>
          <w:i/>
          <w:color w:val="FF0000"/>
        </w:rPr>
        <w:fldChar w:fldCharType="end"/>
      </w:r>
      <w:r w:rsidR="00A63030" w:rsidRPr="008D540F">
        <w:rPr>
          <w:i/>
          <w:color w:val="FF0000"/>
        </w:rPr>
        <w:t>.</w:t>
      </w:r>
    </w:p>
    <w:p w:rsidR="00A452C8" w:rsidRPr="008D540F" w:rsidRDefault="00A452C8" w:rsidP="00B47BE0">
      <w:pPr>
        <w:numPr>
          <w:ilvl w:val="2"/>
          <w:numId w:val="1"/>
        </w:numPr>
        <w:spacing w:after="120"/>
        <w:rPr>
          <w:color w:val="FF0000"/>
        </w:rPr>
      </w:pPr>
      <w:r w:rsidRPr="008D540F">
        <w:rPr>
          <w:i/>
          <w:color w:val="FF0000"/>
        </w:rPr>
        <w:t>U.S. Government Aircraft</w:t>
      </w:r>
      <w:r w:rsidR="007C3B45" w:rsidRPr="008D540F">
        <w:rPr>
          <w:i/>
          <w:color w:val="FF0000"/>
        </w:rPr>
        <w:t xml:space="preserve">.  </w:t>
      </w:r>
      <w:r w:rsidR="00A35EC1" w:rsidRPr="008D540F">
        <w:rPr>
          <w:i/>
          <w:color w:val="FF0000"/>
        </w:rPr>
        <w:fldChar w:fldCharType="begin"/>
      </w:r>
      <w:r w:rsidR="00A35EC1" w:rsidRPr="008D540F">
        <w:rPr>
          <w:i/>
          <w:color w:val="FF0000"/>
        </w:rPr>
        <w:instrText xml:space="preserve"> XE "ARFF:OCONUS non-FMS"</w:instrText>
      </w:r>
      <w:r w:rsidR="00A35EC1" w:rsidRPr="008D540F">
        <w:rPr>
          <w:i/>
          <w:color w:val="FF0000"/>
        </w:rPr>
        <w:fldChar w:fldCharType="end"/>
      </w:r>
      <w:r w:rsidR="00261220" w:rsidRPr="008D540F">
        <w:rPr>
          <w:i/>
          <w:color w:val="FF0000"/>
        </w:rPr>
        <w:t xml:space="preserve">Contractors </w:t>
      </w:r>
      <w:r w:rsidR="00F6694B" w:rsidRPr="008D540F">
        <w:rPr>
          <w:i/>
          <w:color w:val="FF0000"/>
        </w:rPr>
        <w:t xml:space="preserve">that wish to use host nation equivalent standards in lieu of NAS 3306 </w:t>
      </w:r>
      <w:r w:rsidR="00261220" w:rsidRPr="008D540F">
        <w:rPr>
          <w:i/>
          <w:color w:val="FF0000"/>
        </w:rPr>
        <w:t xml:space="preserve">shall identify any differences between </w:t>
      </w:r>
      <w:r w:rsidR="00B47BE0" w:rsidRPr="008D540F">
        <w:rPr>
          <w:i/>
          <w:color w:val="FF0000"/>
        </w:rPr>
        <w:t>NAS 3306</w:t>
      </w:r>
      <w:r w:rsidR="00261220" w:rsidRPr="008D540F">
        <w:rPr>
          <w:i/>
          <w:color w:val="FF0000"/>
        </w:rPr>
        <w:t xml:space="preserve"> and </w:t>
      </w:r>
      <w:r w:rsidR="00F6694B" w:rsidRPr="008D540F">
        <w:rPr>
          <w:i/>
          <w:color w:val="FF0000"/>
        </w:rPr>
        <w:t xml:space="preserve">the </w:t>
      </w:r>
      <w:r w:rsidR="00261220" w:rsidRPr="008D540F">
        <w:rPr>
          <w:i/>
          <w:color w:val="FF0000"/>
        </w:rPr>
        <w:t xml:space="preserve">host nation equivalent </w:t>
      </w:r>
      <w:r w:rsidR="00F6694B" w:rsidRPr="008D540F">
        <w:rPr>
          <w:i/>
          <w:color w:val="FF0000"/>
        </w:rPr>
        <w:t>standards</w:t>
      </w:r>
      <w:r w:rsidR="007C3B45" w:rsidRPr="008D540F">
        <w:rPr>
          <w:i/>
          <w:color w:val="FF0000"/>
        </w:rPr>
        <w:t xml:space="preserve">.  </w:t>
      </w:r>
      <w:r w:rsidR="00261220" w:rsidRPr="008D540F">
        <w:rPr>
          <w:i/>
          <w:color w:val="FF0000"/>
        </w:rPr>
        <w:t xml:space="preserve">Shortfalls shall be routed through the GFR to the Waiver Authority(s) </w:t>
      </w:r>
      <w:r w:rsidR="00B47BE0" w:rsidRPr="008D540F">
        <w:rPr>
          <w:i/>
          <w:color w:val="FF0000"/>
        </w:rPr>
        <w:t xml:space="preserve">(see Paragraph </w:t>
      </w:r>
      <w:r w:rsidR="009106C6" w:rsidRPr="008D540F">
        <w:rPr>
          <w:i/>
          <w:color w:val="FF0000"/>
        </w:rPr>
        <w:fldChar w:fldCharType="begin"/>
      </w:r>
      <w:r w:rsidR="009106C6" w:rsidRPr="008D540F">
        <w:rPr>
          <w:i/>
          <w:color w:val="FF0000"/>
        </w:rPr>
        <w:instrText xml:space="preserve"> REF Waiver_authorities \r \h </w:instrText>
      </w:r>
      <w:r w:rsidR="009106C6" w:rsidRPr="008D540F">
        <w:rPr>
          <w:i/>
          <w:color w:val="FF0000"/>
        </w:rPr>
      </w:r>
      <w:r w:rsidR="009106C6" w:rsidRPr="008D540F">
        <w:rPr>
          <w:i/>
          <w:color w:val="FF0000"/>
        </w:rPr>
        <w:fldChar w:fldCharType="separate"/>
      </w:r>
      <w:r w:rsidR="001A594B">
        <w:rPr>
          <w:i/>
          <w:color w:val="FF0000"/>
        </w:rPr>
        <w:t>2.6</w:t>
      </w:r>
      <w:r w:rsidR="009106C6" w:rsidRPr="008D540F">
        <w:rPr>
          <w:i/>
          <w:color w:val="FF0000"/>
        </w:rPr>
        <w:fldChar w:fldCharType="end"/>
      </w:r>
      <w:r w:rsidR="00B47BE0" w:rsidRPr="008D540F">
        <w:rPr>
          <w:i/>
          <w:color w:val="FF0000"/>
        </w:rPr>
        <w:t>)</w:t>
      </w:r>
      <w:r w:rsidR="007C3B45" w:rsidRPr="008D540F">
        <w:rPr>
          <w:i/>
          <w:color w:val="FF0000"/>
        </w:rPr>
        <w:t xml:space="preserve">.  </w:t>
      </w:r>
      <w:r w:rsidR="00B47BE0" w:rsidRPr="008D540F">
        <w:rPr>
          <w:i/>
          <w:color w:val="FF0000"/>
        </w:rPr>
        <w:t>If a contractor is granted authorization to use the host nation standards</w:t>
      </w:r>
      <w:r w:rsidR="0082230B" w:rsidRPr="008D540F">
        <w:rPr>
          <w:i/>
          <w:color w:val="FF0000"/>
        </w:rPr>
        <w:t>,</w:t>
      </w:r>
      <w:r w:rsidR="00B47BE0" w:rsidRPr="008D540F">
        <w:rPr>
          <w:i/>
          <w:color w:val="FF0000"/>
        </w:rPr>
        <w:t xml:space="preserve"> the evaluation from paragraph </w:t>
      </w:r>
      <w:r w:rsidR="0082230B" w:rsidRPr="008D540F">
        <w:rPr>
          <w:i/>
          <w:color w:val="FF0000"/>
        </w:rPr>
        <w:fldChar w:fldCharType="begin"/>
      </w:r>
      <w:r w:rsidR="0082230B" w:rsidRPr="008D540F">
        <w:rPr>
          <w:i/>
          <w:color w:val="FF0000"/>
        </w:rPr>
        <w:instrText xml:space="preserve"> REF ARFF_Evaluation \r \h </w:instrText>
      </w:r>
      <w:r w:rsidR="009106C6" w:rsidRPr="008D540F">
        <w:rPr>
          <w:i/>
          <w:color w:val="FF0000"/>
        </w:rPr>
        <w:instrText xml:space="preserve"> \* MERGEFORMAT </w:instrText>
      </w:r>
      <w:r w:rsidR="0082230B" w:rsidRPr="008D540F">
        <w:rPr>
          <w:i/>
          <w:color w:val="FF0000"/>
        </w:rPr>
      </w:r>
      <w:r w:rsidR="0082230B" w:rsidRPr="008D540F">
        <w:rPr>
          <w:i/>
          <w:color w:val="FF0000"/>
        </w:rPr>
        <w:fldChar w:fldCharType="separate"/>
      </w:r>
      <w:r w:rsidR="001A594B">
        <w:rPr>
          <w:i/>
          <w:color w:val="FF0000"/>
        </w:rPr>
        <w:t>6.17</w:t>
      </w:r>
      <w:r w:rsidR="0082230B" w:rsidRPr="008D540F">
        <w:rPr>
          <w:i/>
          <w:color w:val="FF0000"/>
        </w:rPr>
        <w:fldChar w:fldCharType="end"/>
      </w:r>
      <w:r w:rsidR="00B47BE0" w:rsidRPr="008D540F">
        <w:rPr>
          <w:i/>
          <w:color w:val="FF0000"/>
        </w:rPr>
        <w:t xml:space="preserve"> will be conducted using those standards.</w:t>
      </w:r>
    </w:p>
    <w:p w:rsidR="000C673B" w:rsidRPr="008D540F" w:rsidRDefault="000C673B">
      <w:pPr>
        <w:rPr>
          <w:i/>
          <w:color w:val="FF0000"/>
        </w:rPr>
      </w:pPr>
      <w:r w:rsidRPr="008D540F">
        <w:rPr>
          <w:i/>
          <w:color w:val="FF0000"/>
        </w:rPr>
        <w:br w:type="page"/>
      </w: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rPr>
          <w:color w:val="000000" w:themeColor="text1"/>
        </w:rPr>
      </w:pPr>
    </w:p>
    <w:p w:rsidR="000C673B" w:rsidRPr="008D540F" w:rsidRDefault="000C673B" w:rsidP="000C673B">
      <w:pPr>
        <w:spacing w:after="120"/>
        <w:jc w:val="center"/>
        <w:rPr>
          <w:color w:val="000000" w:themeColor="text1"/>
        </w:rPr>
      </w:pPr>
      <w:r w:rsidRPr="008D540F">
        <w:rPr>
          <w:color w:val="000000" w:themeColor="text1"/>
        </w:rPr>
        <w:t>Blank</w:t>
      </w:r>
    </w:p>
    <w:p w:rsidR="000C673B" w:rsidRPr="008D540F" w:rsidRDefault="000C673B" w:rsidP="000C673B">
      <w:pPr>
        <w:spacing w:after="120"/>
        <w:rPr>
          <w:color w:val="000000" w:themeColor="text1"/>
        </w:rPr>
      </w:pPr>
    </w:p>
    <w:p w:rsidR="000C673B" w:rsidRPr="008D540F" w:rsidRDefault="000C673B" w:rsidP="00B47BE0">
      <w:pPr>
        <w:numPr>
          <w:ilvl w:val="2"/>
          <w:numId w:val="1"/>
        </w:numPr>
        <w:spacing w:after="120"/>
        <w:rPr>
          <w:color w:val="FF0000"/>
        </w:rPr>
        <w:sectPr w:rsidR="000C673B" w:rsidRPr="008D540F" w:rsidSect="00166058">
          <w:type w:val="continuous"/>
          <w:pgSz w:w="12240" w:h="15840"/>
          <w:pgMar w:top="1440" w:right="1440" w:bottom="1440" w:left="1440" w:header="720" w:footer="720" w:gutter="0"/>
          <w:cols w:space="720"/>
          <w:docGrid w:linePitch="360"/>
        </w:sectPr>
      </w:pPr>
    </w:p>
    <w:p w:rsidR="00251D76" w:rsidRPr="008D540F" w:rsidRDefault="00251D76">
      <w:pPr>
        <w:rPr>
          <w:color w:val="000000" w:themeColor="text1"/>
          <w:shd w:val="clear" w:color="auto" w:fill="FFFFFF"/>
        </w:rPr>
      </w:pPr>
      <w:r w:rsidRPr="008D540F">
        <w:br w:type="page"/>
      </w:r>
    </w:p>
    <w:p w:rsidR="00F4681D" w:rsidRPr="008D540F" w:rsidRDefault="00F4681D" w:rsidP="00420A4B">
      <w:pPr>
        <w:pStyle w:val="Chapter"/>
      </w:pPr>
      <w:bookmarkStart w:id="296" w:name="_Toc447171598"/>
      <w:r w:rsidRPr="008D540F">
        <w:lastRenderedPageBreak/>
        <w:t>Chapter 7</w:t>
      </w:r>
      <w:bookmarkEnd w:id="296"/>
    </w:p>
    <w:p w:rsidR="00F4681D" w:rsidRPr="008D540F" w:rsidRDefault="00DD7BF6" w:rsidP="00F268A7">
      <w:pPr>
        <w:spacing w:after="240"/>
        <w:jc w:val="center"/>
        <w:rPr>
          <w:color w:val="000000" w:themeColor="text1"/>
          <w:u w:val="single"/>
        </w:rPr>
      </w:pPr>
      <w:r w:rsidRPr="008D540F">
        <w:rPr>
          <w:color w:val="000000" w:themeColor="text1"/>
          <w:u w:val="single"/>
        </w:rPr>
        <w:t>GOVERNMENT FLIGHT REPRESENTATIVES</w:t>
      </w:r>
      <w:bookmarkStart w:id="297" w:name="Chapter_7"/>
      <w:bookmarkEnd w:id="297"/>
    </w:p>
    <w:p w:rsidR="00F4681D" w:rsidRPr="008D540F" w:rsidRDefault="00F4681D" w:rsidP="00F4681D">
      <w:pPr>
        <w:numPr>
          <w:ilvl w:val="0"/>
          <w:numId w:val="1"/>
        </w:numPr>
        <w:spacing w:after="120"/>
        <w:rPr>
          <w:rFonts w:cs="Times New Roman"/>
          <w:color w:val="000000" w:themeColor="text1"/>
        </w:rPr>
      </w:pPr>
      <w:bookmarkStart w:id="298" w:name="_Toc447171599"/>
      <w:r w:rsidRPr="008D540F">
        <w:rPr>
          <w:rStyle w:val="Heading2Char"/>
          <w:color w:val="000000" w:themeColor="text1"/>
        </w:rPr>
        <w:t xml:space="preserve">GFR </w:t>
      </w:r>
      <w:r w:rsidR="000B64AC" w:rsidRPr="008D540F">
        <w:rPr>
          <w:rStyle w:val="Heading2Char"/>
          <w:color w:val="000000" w:themeColor="text1"/>
        </w:rPr>
        <w:t>Procedures</w:t>
      </w:r>
      <w:bookmarkEnd w:id="298"/>
      <w:r w:rsidRPr="008D540F">
        <w:rPr>
          <w:rFonts w:cs="Times New Roman"/>
          <w:color w:val="000000" w:themeColor="text1"/>
        </w:rPr>
        <w:t>.</w:t>
      </w:r>
    </w:p>
    <w:p w:rsidR="00851428" w:rsidRPr="008D540F" w:rsidRDefault="00851428" w:rsidP="00851428">
      <w:pPr>
        <w:numPr>
          <w:ilvl w:val="1"/>
          <w:numId w:val="1"/>
        </w:numPr>
        <w:spacing w:after="120"/>
        <w:rPr>
          <w:color w:val="000000" w:themeColor="text1"/>
        </w:rPr>
      </w:pPr>
      <w:bookmarkStart w:id="299" w:name="_Toc447171600"/>
      <w:r w:rsidRPr="008D540F">
        <w:rPr>
          <w:rStyle w:val="Heading3Char"/>
          <w:color w:val="000000" w:themeColor="text1"/>
        </w:rPr>
        <w:t>GFR Qualifications.</w:t>
      </w:r>
      <w:bookmarkEnd w:id="299"/>
    </w:p>
    <w:p w:rsidR="00851428" w:rsidRPr="008D540F" w:rsidRDefault="00851428" w:rsidP="00851428">
      <w:pPr>
        <w:numPr>
          <w:ilvl w:val="2"/>
          <w:numId w:val="1"/>
        </w:numPr>
        <w:spacing w:after="120"/>
        <w:rPr>
          <w:color w:val="000000" w:themeColor="text1"/>
        </w:rPr>
      </w:pPr>
      <w:r w:rsidRPr="008D540F">
        <w:rPr>
          <w:color w:val="000000" w:themeColor="text1"/>
        </w:rPr>
        <w:t>GFR (Aircraft Flight and Ground Operations)</w:t>
      </w:r>
      <w:r w:rsidRPr="008D540F">
        <w:rPr>
          <w:rStyle w:val="Heading3Char"/>
          <w:color w:val="000000" w:themeColor="text1"/>
        </w:rPr>
        <w:fldChar w:fldCharType="begin"/>
      </w:r>
      <w:r w:rsidRPr="008D540F">
        <w:rPr>
          <w:color w:val="000000" w:themeColor="text1"/>
        </w:rPr>
        <w:instrText xml:space="preserve"> XE "</w:instrText>
      </w:r>
      <w:r w:rsidRPr="008D540F">
        <w:rPr>
          <w:rStyle w:val="Heading3Char"/>
          <w:color w:val="000000" w:themeColor="text1"/>
        </w:rPr>
        <w:instrText>GFR:definition</w:instrText>
      </w:r>
      <w:r w:rsidRPr="008D540F">
        <w:rPr>
          <w:color w:val="000000" w:themeColor="text1"/>
        </w:rPr>
        <w:instrText xml:space="preserve">" </w:instrText>
      </w:r>
      <w:r w:rsidRPr="008D540F">
        <w:rPr>
          <w:rStyle w:val="Heading3Char"/>
          <w:color w:val="000000" w:themeColor="text1"/>
        </w:rPr>
        <w:fldChar w:fldCharType="end"/>
      </w:r>
      <w:r w:rsidR="007C3B45" w:rsidRPr="008D540F">
        <w:rPr>
          <w:color w:val="000000" w:themeColor="text1"/>
        </w:rPr>
        <w:t xml:space="preserve">.  </w:t>
      </w:r>
      <w:r w:rsidR="00E61B65" w:rsidRPr="008D540F">
        <w:rPr>
          <w:color w:val="000000" w:themeColor="text1"/>
        </w:rPr>
        <w:t>A rated U.S. Military officer</w:t>
      </w:r>
      <w:r w:rsidRPr="008D540F">
        <w:rPr>
          <w:color w:val="000000" w:themeColor="text1"/>
        </w:rPr>
        <w:t xml:space="preserve"> or Government civilian in an aviation position</w:t>
      </w:r>
      <w:r w:rsidR="007C3B45" w:rsidRPr="008D540F">
        <w:rPr>
          <w:color w:val="000000" w:themeColor="text1"/>
        </w:rPr>
        <w:t xml:space="preserve">.  </w:t>
      </w:r>
      <w:r w:rsidR="009000E7" w:rsidRPr="008D540F">
        <w:rPr>
          <w:color w:val="000000" w:themeColor="text1"/>
        </w:rPr>
        <w:t xml:space="preserve">GFRs are appointed to perform the Contract Administration Services (CAS) function, </w:t>
      </w:r>
      <w:hyperlink w:anchor="FAR42302" w:history="1">
        <w:r w:rsidR="009000E7" w:rsidRPr="008D540F">
          <w:rPr>
            <w:rStyle w:val="Hyperlink"/>
          </w:rPr>
          <w:t xml:space="preserve">FAR </w:t>
        </w:r>
        <w:r w:rsidR="00E162FC" w:rsidRPr="008D540F">
          <w:rPr>
            <w:rStyle w:val="Hyperlink"/>
          </w:rPr>
          <w:t>subpart</w:t>
        </w:r>
        <w:r w:rsidR="009000E7" w:rsidRPr="008D540F">
          <w:rPr>
            <w:rStyle w:val="Hyperlink"/>
          </w:rPr>
          <w:t xml:space="preserve"> 42.302</w:t>
        </w:r>
      </w:hyperlink>
      <w:r w:rsidR="009000E7" w:rsidRPr="008D540F">
        <w:rPr>
          <w:i/>
          <w:color w:val="000000" w:themeColor="text1"/>
        </w:rPr>
        <w:t>(a)(56) maintain surveillance of flight operations</w:t>
      </w:r>
      <w:r w:rsidR="009000E7" w:rsidRPr="008D540F">
        <w:rPr>
          <w:color w:val="000000" w:themeColor="text1"/>
        </w:rPr>
        <w:t>.</w:t>
      </w:r>
    </w:p>
    <w:p w:rsidR="00851428" w:rsidRPr="008D540F" w:rsidRDefault="00851428" w:rsidP="00851428">
      <w:pPr>
        <w:numPr>
          <w:ilvl w:val="2"/>
          <w:numId w:val="1"/>
        </w:numPr>
        <w:spacing w:after="120"/>
        <w:rPr>
          <w:color w:val="000000" w:themeColor="text1"/>
        </w:rPr>
      </w:pPr>
      <w:r w:rsidRPr="008D540F">
        <w:rPr>
          <w:color w:val="000000" w:themeColor="text1"/>
        </w:rPr>
        <w:t>Ground GFR</w:t>
      </w:r>
      <w:r w:rsidR="009926BC" w:rsidRPr="008D540F">
        <w:rPr>
          <w:color w:val="000000" w:themeColor="text1"/>
        </w:rPr>
        <w:t xml:space="preserve"> (GGFR)</w:t>
      </w:r>
      <w:r w:rsidRPr="008D540F">
        <w:rPr>
          <w:color w:val="000000" w:themeColor="text1"/>
        </w:rPr>
        <w:fldChar w:fldCharType="begin"/>
      </w:r>
      <w:r w:rsidRPr="008D540F">
        <w:rPr>
          <w:color w:val="000000" w:themeColor="text1"/>
        </w:rPr>
        <w:instrText xml:space="preserve"> XE "GFR:ground" </w:instrText>
      </w:r>
      <w:r w:rsidRPr="008D540F">
        <w:rPr>
          <w:color w:val="000000" w:themeColor="text1"/>
        </w:rPr>
        <w:fldChar w:fldCharType="end"/>
      </w:r>
      <w:r w:rsidR="007C3B45" w:rsidRPr="008D540F">
        <w:rPr>
          <w:color w:val="000000" w:themeColor="text1"/>
        </w:rPr>
        <w:t xml:space="preserve">.  </w:t>
      </w:r>
      <w:r w:rsidRPr="008D540F">
        <w:rPr>
          <w:color w:val="000000" w:themeColor="text1"/>
        </w:rPr>
        <w:t>A U.S. Military aircraft maintenance officer or NCO (E-7 or above), or Government civilian equivalen</w:t>
      </w:r>
      <w:r w:rsidR="00E61B65" w:rsidRPr="008D540F">
        <w:rPr>
          <w:color w:val="000000" w:themeColor="text1"/>
        </w:rPr>
        <w:t>t</w:t>
      </w:r>
      <w:r w:rsidR="007C3B45" w:rsidRPr="008D540F">
        <w:rPr>
          <w:color w:val="000000" w:themeColor="text1"/>
        </w:rPr>
        <w:t xml:space="preserve">.  </w:t>
      </w:r>
      <w:r w:rsidR="009926BC" w:rsidRPr="008D540F">
        <w:rPr>
          <w:color w:val="000000" w:themeColor="text1"/>
        </w:rPr>
        <w:t>G</w:t>
      </w:r>
      <w:r w:rsidR="00E61B65" w:rsidRPr="008D540F">
        <w:rPr>
          <w:color w:val="000000" w:themeColor="text1"/>
        </w:rPr>
        <w:t>GFRs</w:t>
      </w:r>
      <w:r w:rsidRPr="008D540F">
        <w:rPr>
          <w:color w:val="000000" w:themeColor="text1"/>
        </w:rPr>
        <w:t xml:space="preserve"> </w:t>
      </w:r>
      <w:r w:rsidRPr="008D540F">
        <w:rPr>
          <w:color w:val="000000" w:themeColor="text1"/>
          <w:u w:val="single"/>
        </w:rPr>
        <w:t>are not authorized</w:t>
      </w:r>
      <w:r w:rsidRPr="008D540F">
        <w:rPr>
          <w:color w:val="000000" w:themeColor="text1"/>
        </w:rPr>
        <w:t xml:space="preserve"> to approve contract</w:t>
      </w:r>
      <w:r w:rsidR="00E61B65" w:rsidRPr="008D540F">
        <w:rPr>
          <w:color w:val="000000" w:themeColor="text1"/>
        </w:rPr>
        <w:t xml:space="preserve">or crewmembers, </w:t>
      </w:r>
      <w:r w:rsidRPr="008D540F">
        <w:rPr>
          <w:color w:val="000000" w:themeColor="text1"/>
        </w:rPr>
        <w:t xml:space="preserve">flights, flight related portions of the </w:t>
      </w:r>
      <w:r w:rsidR="000B64AC" w:rsidRPr="008D540F">
        <w:rPr>
          <w:color w:val="000000" w:themeColor="text1"/>
        </w:rPr>
        <w:t>Procedures</w:t>
      </w:r>
      <w:r w:rsidRPr="008D540F">
        <w:rPr>
          <w:color w:val="000000" w:themeColor="text1"/>
        </w:rPr>
        <w:t xml:space="preserve">, or any function/procedure described in this Instruction's </w:t>
      </w:r>
      <w:hyperlink w:anchor="Enclosure_2" w:history="1">
        <w:r w:rsidRPr="008D540F">
          <w:rPr>
            <w:color w:val="000000" w:themeColor="text1"/>
          </w:rPr>
          <w:t>Chapter 4</w:t>
        </w:r>
      </w:hyperlink>
      <w:r w:rsidR="00E61B65" w:rsidRPr="008D540F">
        <w:rPr>
          <w:color w:val="000000" w:themeColor="text1"/>
        </w:rPr>
        <w:t xml:space="preserve"> (Flight Operations)</w:t>
      </w:r>
      <w:r w:rsidR="007C3B45" w:rsidRPr="008D540F">
        <w:rPr>
          <w:color w:val="000000" w:themeColor="text1"/>
        </w:rPr>
        <w:t xml:space="preserve">.  </w:t>
      </w:r>
      <w:r w:rsidR="00F6670E" w:rsidRPr="008D540F">
        <w:rPr>
          <w:color w:val="000000" w:themeColor="text1"/>
        </w:rPr>
        <w:t>GGFRs shall not be assigned where a GFR already exists</w:t>
      </w:r>
      <w:r w:rsidR="007C3B45" w:rsidRPr="008D540F">
        <w:rPr>
          <w:color w:val="000000" w:themeColor="text1"/>
        </w:rPr>
        <w:t xml:space="preserve">.  </w:t>
      </w:r>
      <w:r w:rsidR="00F6670E" w:rsidRPr="008D540F">
        <w:rPr>
          <w:color w:val="000000" w:themeColor="text1"/>
        </w:rPr>
        <w:t xml:space="preserve">In these cases, assignment of a </w:t>
      </w:r>
      <w:hyperlink w:anchor="Government_Ground_Representative" w:history="1">
        <w:r w:rsidR="00F6670E" w:rsidRPr="008D540F">
          <w:rPr>
            <w:rStyle w:val="Hyperlink"/>
            <w:color w:val="000000" w:themeColor="text1"/>
          </w:rPr>
          <w:t>GGR</w:t>
        </w:r>
      </w:hyperlink>
      <w:r w:rsidR="00F6670E" w:rsidRPr="008D540F">
        <w:rPr>
          <w:color w:val="000000" w:themeColor="text1"/>
        </w:rPr>
        <w:t xml:space="preserve"> as a member of the APT is appropriate.</w:t>
      </w:r>
    </w:p>
    <w:p w:rsidR="00E61B65" w:rsidRPr="008D540F" w:rsidRDefault="00E61B65" w:rsidP="00E61B65">
      <w:pPr>
        <w:numPr>
          <w:ilvl w:val="1"/>
          <w:numId w:val="1"/>
        </w:numPr>
        <w:spacing w:after="120"/>
        <w:rPr>
          <w:color w:val="000000" w:themeColor="text1"/>
        </w:rPr>
      </w:pPr>
      <w:bookmarkStart w:id="300" w:name="_Toc447171601"/>
      <w:r w:rsidRPr="008D540F">
        <w:rPr>
          <w:rStyle w:val="Heading3Char"/>
          <w:color w:val="000000" w:themeColor="text1"/>
        </w:rPr>
        <w:t>GFR Selection and Assignment</w:t>
      </w:r>
      <w:bookmarkEnd w:id="300"/>
      <w:r w:rsidRPr="008D540F">
        <w:rPr>
          <w:rStyle w:val="Heading3Char"/>
          <w:color w:val="000000" w:themeColor="text1"/>
        </w:rPr>
        <w:fldChar w:fldCharType="begin"/>
      </w:r>
      <w:r w:rsidRPr="008D540F">
        <w:rPr>
          <w:color w:val="000000" w:themeColor="text1"/>
        </w:rPr>
        <w:instrText xml:space="preserve"> XE "GFR:selection and assignment" </w:instrText>
      </w:r>
      <w:r w:rsidRPr="008D540F">
        <w:rPr>
          <w:rStyle w:val="Heading3Char"/>
          <w:color w:val="000000" w:themeColor="text1"/>
        </w:rPr>
        <w:fldChar w:fldCharType="end"/>
      </w:r>
      <w:r w:rsidRPr="008D540F">
        <w:rPr>
          <w:color w:val="000000" w:themeColor="text1"/>
          <w:shd w:val="clear" w:color="auto" w:fill="FFFFFF"/>
        </w:rPr>
        <w:t>.</w:t>
      </w:r>
      <w:bookmarkStart w:id="301" w:name="GFR_Selection"/>
      <w:bookmarkEnd w:id="301"/>
    </w:p>
    <w:p w:rsidR="00E61B65" w:rsidRPr="008D540F" w:rsidRDefault="00E61B65" w:rsidP="00E61B65">
      <w:pPr>
        <w:numPr>
          <w:ilvl w:val="2"/>
          <w:numId w:val="1"/>
        </w:numPr>
        <w:spacing w:after="120"/>
        <w:rPr>
          <w:color w:val="000000" w:themeColor="text1"/>
        </w:rPr>
      </w:pPr>
      <w:r w:rsidRPr="008D540F">
        <w:rPr>
          <w:color w:val="000000" w:themeColor="text1"/>
        </w:rPr>
        <w:t>To administer contr</w:t>
      </w:r>
      <w:r w:rsidR="00F6670E" w:rsidRPr="008D540F">
        <w:rPr>
          <w:color w:val="000000" w:themeColor="text1"/>
        </w:rPr>
        <w:t>acts which include flight and</w:t>
      </w:r>
      <w:r w:rsidRPr="008D540F">
        <w:rPr>
          <w:color w:val="000000" w:themeColor="text1"/>
        </w:rPr>
        <w:t xml:space="preserve"> ground operations, the Approving Authority </w:t>
      </w:r>
      <w:r w:rsidR="00F6670E" w:rsidRPr="008D540F">
        <w:rPr>
          <w:color w:val="000000" w:themeColor="text1"/>
        </w:rPr>
        <w:t>appoints a GFR (and Alternate GFR as desired)</w:t>
      </w:r>
      <w:r w:rsidR="007C3B45" w:rsidRPr="008D540F">
        <w:rPr>
          <w:color w:val="000000" w:themeColor="text1"/>
        </w:rPr>
        <w:t xml:space="preserve">.  </w:t>
      </w:r>
      <w:r w:rsidR="00F6670E" w:rsidRPr="008D540F">
        <w:rPr>
          <w:color w:val="000000" w:themeColor="text1"/>
        </w:rPr>
        <w:t>To administer contracts which include ground operations only, the Approving Authority appoints either a GFR or GGFR</w:t>
      </w:r>
      <w:r w:rsidR="00015DD1" w:rsidRPr="008D540F">
        <w:rPr>
          <w:color w:val="000000" w:themeColor="text1"/>
        </w:rPr>
        <w:t xml:space="preserve"> (</w:t>
      </w:r>
      <w:r w:rsidR="00F6670E" w:rsidRPr="008D540F">
        <w:rPr>
          <w:color w:val="000000" w:themeColor="text1"/>
        </w:rPr>
        <w:t>and alternates as desired</w:t>
      </w:r>
      <w:r w:rsidR="00015DD1" w:rsidRPr="008D540F">
        <w:rPr>
          <w:color w:val="000000" w:themeColor="text1"/>
        </w:rPr>
        <w:t>)</w:t>
      </w:r>
      <w:r w:rsidR="00F6670E" w:rsidRPr="008D540F">
        <w:rPr>
          <w:color w:val="000000" w:themeColor="text1"/>
        </w:rPr>
        <w:t>.</w:t>
      </w:r>
      <w:r w:rsidR="00AD0979" w:rsidRPr="008D540F">
        <w:rPr>
          <w:color w:val="000000" w:themeColor="text1"/>
        </w:rPr>
        <w:fldChar w:fldCharType="begin"/>
      </w:r>
      <w:r w:rsidR="00AD0979" w:rsidRPr="008D540F">
        <w:rPr>
          <w:color w:val="000000" w:themeColor="text1"/>
        </w:rPr>
        <w:instrText xml:space="preserve"> XE "GFR:appointment" </w:instrText>
      </w:r>
      <w:r w:rsidR="00AD0979" w:rsidRPr="008D540F">
        <w:rPr>
          <w:color w:val="000000" w:themeColor="text1"/>
        </w:rPr>
        <w:fldChar w:fldCharType="end"/>
      </w:r>
    </w:p>
    <w:p w:rsidR="00347D65" w:rsidRPr="008D540F" w:rsidRDefault="00347D65" w:rsidP="00E61B65">
      <w:pPr>
        <w:numPr>
          <w:ilvl w:val="2"/>
          <w:numId w:val="1"/>
        </w:numPr>
        <w:spacing w:after="120"/>
        <w:rPr>
          <w:color w:val="000000" w:themeColor="text1"/>
        </w:rPr>
      </w:pPr>
      <w:r w:rsidRPr="008D540F">
        <w:rPr>
          <w:color w:val="000000" w:themeColor="text1"/>
        </w:rPr>
        <w:t>Organization Providing GFR</w:t>
      </w:r>
      <w:r w:rsidR="007C3B45" w:rsidRPr="008D540F">
        <w:rPr>
          <w:color w:val="000000" w:themeColor="text1"/>
        </w:rPr>
        <w:t xml:space="preserve">.  </w:t>
      </w:r>
      <w:r w:rsidRPr="008D540F">
        <w:rPr>
          <w:color w:val="000000" w:themeColor="text1"/>
        </w:rPr>
        <w:t>The Services normally provide the GFR for contractor operations at Base, Post, Camp or Station locations</w:t>
      </w:r>
      <w:r w:rsidR="007C3B45" w:rsidRPr="008D540F">
        <w:rPr>
          <w:color w:val="000000" w:themeColor="text1"/>
        </w:rPr>
        <w:t xml:space="preserve">.  </w:t>
      </w:r>
      <w:r w:rsidRPr="008D540F">
        <w:rPr>
          <w:color w:val="000000" w:themeColor="text1"/>
        </w:rPr>
        <w:t xml:space="preserve">DCMA normally provides the GFR for contractor facilities IAW </w:t>
      </w:r>
      <w:hyperlink w:anchor="DFARS242" w:history="1">
        <w:r w:rsidRPr="008D540F">
          <w:rPr>
            <w:rStyle w:val="Hyperlink"/>
          </w:rPr>
          <w:t xml:space="preserve">DFARS </w:t>
        </w:r>
        <w:r w:rsidR="00E162FC" w:rsidRPr="008D540F">
          <w:rPr>
            <w:rStyle w:val="Hyperlink"/>
          </w:rPr>
          <w:t>subpart</w:t>
        </w:r>
        <w:r w:rsidRPr="008D540F">
          <w:rPr>
            <w:rStyle w:val="Hyperlink"/>
          </w:rPr>
          <w:t xml:space="preserve"> </w:t>
        </w:r>
        <w:r w:rsidRPr="008D540F">
          <w:rPr>
            <w:rStyle w:val="Hyperlink"/>
            <w:bCs w:val="0"/>
          </w:rPr>
          <w:t>242.2</w:t>
        </w:r>
        <w:r w:rsidRPr="008D540F">
          <w:rPr>
            <w:rStyle w:val="Hyperlink"/>
            <w:bCs w:val="0"/>
            <w:i/>
          </w:rPr>
          <w:t xml:space="preserve"> Contract Administration Services</w:t>
        </w:r>
      </w:hyperlink>
      <w:r w:rsidRPr="008D540F">
        <w:rPr>
          <w:bCs w:val="0"/>
          <w:color w:val="000000" w:themeColor="text1"/>
        </w:rPr>
        <w:t>.</w:t>
      </w:r>
    </w:p>
    <w:p w:rsidR="00347D65" w:rsidRPr="008D540F" w:rsidRDefault="00347D65" w:rsidP="00347D65">
      <w:pPr>
        <w:numPr>
          <w:ilvl w:val="1"/>
          <w:numId w:val="1"/>
        </w:numPr>
        <w:spacing w:after="120"/>
        <w:rPr>
          <w:rStyle w:val="Heading3Char"/>
        </w:rPr>
      </w:pPr>
      <w:bookmarkStart w:id="302" w:name="_Toc447171602"/>
      <w:r w:rsidRPr="008D540F">
        <w:rPr>
          <w:rStyle w:val="Heading3Char"/>
          <w:color w:val="000000" w:themeColor="text1"/>
        </w:rPr>
        <w:t>GFR Training</w:t>
      </w:r>
      <w:bookmarkEnd w:id="302"/>
      <w:r w:rsidR="007C3B45" w:rsidRPr="008D540F">
        <w:rPr>
          <w:color w:val="000000" w:themeColor="text1"/>
          <w:shd w:val="clear" w:color="auto" w:fill="FFFFFF"/>
        </w:rPr>
        <w:t xml:space="preserve">.  </w:t>
      </w:r>
      <w:r w:rsidRPr="008D540F">
        <w:rPr>
          <w:rFonts w:cs="Times New Roman"/>
          <w:color w:val="000000" w:themeColor="text1"/>
        </w:rPr>
        <w:t>Prior to performing GFR</w:t>
      </w:r>
      <w:r w:rsidR="00CB6F4B" w:rsidRPr="008D540F">
        <w:rPr>
          <w:rFonts w:cs="Times New Roman"/>
          <w:color w:val="000000" w:themeColor="text1"/>
        </w:rPr>
        <w:t>/GGFR</w:t>
      </w:r>
      <w:r w:rsidRPr="008D540F">
        <w:rPr>
          <w:rFonts w:cs="Times New Roman"/>
          <w:color w:val="000000" w:themeColor="text1"/>
        </w:rPr>
        <w:t xml:space="preserve"> duties, the GFR</w:t>
      </w:r>
      <w:r w:rsidR="00CB6F4B" w:rsidRPr="008D540F">
        <w:rPr>
          <w:rFonts w:cs="Times New Roman"/>
          <w:color w:val="000000" w:themeColor="text1"/>
        </w:rPr>
        <w:t>/GGFR</w:t>
      </w:r>
      <w:r w:rsidRPr="008D540F">
        <w:rPr>
          <w:rFonts w:cs="Times New Roman"/>
          <w:color w:val="000000" w:themeColor="text1"/>
        </w:rPr>
        <w:t xml:space="preserve"> appointee shall complete the</w:t>
      </w:r>
      <w:r w:rsidRPr="008D540F">
        <w:rPr>
          <w:rFonts w:cs="Times New Roman"/>
          <w:color w:val="FF0000"/>
        </w:rPr>
        <w:t xml:space="preserve"> </w:t>
      </w:r>
      <w:r w:rsidRPr="008D540F">
        <w:rPr>
          <w:rFonts w:cs="Times New Roman"/>
          <w:color w:val="000000" w:themeColor="text1"/>
        </w:rPr>
        <w:t>DCMA GFR</w:t>
      </w:r>
      <w:r w:rsidR="005D1783" w:rsidRPr="008D540F">
        <w:rPr>
          <w:rFonts w:cs="Times New Roman"/>
          <w:color w:val="000000" w:themeColor="text1"/>
        </w:rPr>
        <w:t xml:space="preserve"> </w:t>
      </w:r>
      <w:r w:rsidR="007C4684" w:rsidRPr="008D540F">
        <w:rPr>
          <w:rFonts w:cs="Times New Roman"/>
          <w:i/>
          <w:color w:val="FF0000"/>
        </w:rPr>
        <w:t>(CMA-211)</w:t>
      </w:r>
      <w:r w:rsidR="00505A96" w:rsidRPr="008D540F">
        <w:rPr>
          <w:rFonts w:cs="Times New Roman"/>
          <w:color w:val="000000" w:themeColor="text1"/>
        </w:rPr>
        <w:t xml:space="preserve"> </w:t>
      </w:r>
      <w:r w:rsidR="00505A96" w:rsidRPr="008D540F">
        <w:rPr>
          <w:rFonts w:cs="Times New Roman"/>
          <w:i/>
          <w:color w:val="FF0000"/>
        </w:rPr>
        <w:t xml:space="preserve">or </w:t>
      </w:r>
      <w:r w:rsidR="00CB6F4B" w:rsidRPr="008D540F">
        <w:rPr>
          <w:rFonts w:cs="Times New Roman"/>
          <w:color w:val="000000" w:themeColor="text1"/>
        </w:rPr>
        <w:t>GGFR</w:t>
      </w:r>
      <w:r w:rsidR="005D1783" w:rsidRPr="008D540F">
        <w:rPr>
          <w:rFonts w:cs="Times New Roman"/>
          <w:color w:val="000000" w:themeColor="text1"/>
        </w:rPr>
        <w:t xml:space="preserve"> </w:t>
      </w:r>
      <w:r w:rsidR="00E968B1" w:rsidRPr="008D540F">
        <w:rPr>
          <w:rFonts w:cs="Times New Roman"/>
          <w:i/>
          <w:color w:val="FF0000"/>
        </w:rPr>
        <w:t>(CMA-221)</w:t>
      </w:r>
      <w:r w:rsidRPr="008D540F">
        <w:rPr>
          <w:rFonts w:cs="Times New Roman"/>
          <w:i/>
          <w:color w:val="FF0000"/>
        </w:rPr>
        <w:t xml:space="preserve"> </w:t>
      </w:r>
      <w:r w:rsidRPr="008D540F">
        <w:rPr>
          <w:rFonts w:cs="Times New Roman"/>
          <w:color w:val="000000" w:themeColor="text1"/>
        </w:rPr>
        <w:t>Certification Course</w:t>
      </w:r>
      <w:r w:rsidR="00CB6F4B" w:rsidRPr="008D540F">
        <w:rPr>
          <w:rFonts w:cs="Times New Roman"/>
          <w:color w:val="000000" w:themeColor="text1"/>
        </w:rPr>
        <w:t xml:space="preserve"> (as appropriate)</w:t>
      </w:r>
      <w:r w:rsidR="00505A96" w:rsidRPr="008D540F">
        <w:rPr>
          <w:rFonts w:cs="Times New Roman"/>
          <w:color w:val="000000" w:themeColor="text1"/>
        </w:rPr>
        <w:t xml:space="preserve"> </w:t>
      </w:r>
      <w:r w:rsidR="00505A96" w:rsidRPr="008D540F">
        <w:rPr>
          <w:rFonts w:cs="Times New Roman"/>
          <w:i/>
          <w:color w:val="FF0000"/>
        </w:rPr>
        <w:t xml:space="preserve">administered </w:t>
      </w:r>
      <w:r w:rsidR="007140D8" w:rsidRPr="008D540F">
        <w:rPr>
          <w:rFonts w:cs="Times New Roman"/>
          <w:i/>
          <w:color w:val="FF0000"/>
        </w:rPr>
        <w:t>through</w:t>
      </w:r>
      <w:r w:rsidR="00505A96" w:rsidRPr="008D540F">
        <w:rPr>
          <w:rFonts w:cs="Times New Roman"/>
          <w:i/>
          <w:color w:val="FF0000"/>
        </w:rPr>
        <w:t xml:space="preserve"> DAU (see </w:t>
      </w:r>
      <w:hyperlink r:id="rId12" w:history="1">
        <w:r w:rsidR="008C7ECB" w:rsidRPr="008D540F">
          <w:rPr>
            <w:rStyle w:val="Hyperlink"/>
            <w:rFonts w:cs="Times New Roman"/>
            <w:i/>
          </w:rPr>
          <w:t>www.dau.mil</w:t>
        </w:r>
      </w:hyperlink>
      <w:r w:rsidR="008C7ECB" w:rsidRPr="008D540F">
        <w:rPr>
          <w:rFonts w:cs="Times New Roman"/>
          <w:i/>
        </w:rPr>
        <w:t xml:space="preserve"> </w:t>
      </w:r>
      <w:r w:rsidR="00505A96" w:rsidRPr="008D540F">
        <w:rPr>
          <w:rFonts w:cs="Times New Roman"/>
          <w:i/>
          <w:color w:val="FF0000"/>
        </w:rPr>
        <w:t>for course schedule)</w:t>
      </w:r>
      <w:r w:rsidR="007C3B45" w:rsidRPr="008D540F">
        <w:rPr>
          <w:rFonts w:cs="Times New Roman"/>
          <w:color w:val="000000" w:themeColor="text1"/>
        </w:rPr>
        <w:t xml:space="preserve">.  </w:t>
      </w:r>
      <w:r w:rsidRPr="008D540F">
        <w:rPr>
          <w:rFonts w:cs="Times New Roman"/>
          <w:color w:val="000000" w:themeColor="text1"/>
        </w:rPr>
        <w:t>GFRs</w:t>
      </w:r>
      <w:r w:rsidR="00CB6F4B" w:rsidRPr="008D540F">
        <w:rPr>
          <w:rFonts w:cs="Times New Roman"/>
          <w:color w:val="000000" w:themeColor="text1"/>
        </w:rPr>
        <w:t>/GGFRs</w:t>
      </w:r>
      <w:r w:rsidRPr="008D540F">
        <w:rPr>
          <w:rFonts w:cs="Times New Roman"/>
          <w:color w:val="000000" w:themeColor="text1"/>
        </w:rPr>
        <w:t xml:space="preserve"> who have not been involved in contractor aircraft operations for a period of three years shall re-attend the GFR course prior to being appointed as a GFR</w:t>
      </w:r>
      <w:r w:rsidR="007C3B45" w:rsidRPr="008D540F">
        <w:rPr>
          <w:rFonts w:cs="Times New Roman"/>
          <w:color w:val="000000" w:themeColor="text1"/>
        </w:rPr>
        <w:t xml:space="preserve">.  </w:t>
      </w:r>
      <w:r w:rsidR="00CB6F4B" w:rsidRPr="008D540F">
        <w:rPr>
          <w:rFonts w:cs="Times New Roman"/>
          <w:color w:val="000000" w:themeColor="text1"/>
        </w:rPr>
        <w:t>Attendance at the DCMA</w:t>
      </w:r>
      <w:r w:rsidR="00E1650B" w:rsidRPr="008D540F">
        <w:rPr>
          <w:rFonts w:cs="Times New Roman"/>
          <w:color w:val="000000" w:themeColor="text1"/>
        </w:rPr>
        <w:t>/</w:t>
      </w:r>
      <w:r w:rsidR="00CB6F4B" w:rsidRPr="008D540F">
        <w:rPr>
          <w:rFonts w:cs="Times New Roman"/>
          <w:color w:val="000000" w:themeColor="text1"/>
        </w:rPr>
        <w:t>GFR/GGFR Certification Course is required every five years</w:t>
      </w:r>
      <w:r w:rsidR="007C3B45" w:rsidRPr="008D540F">
        <w:rPr>
          <w:rFonts w:cs="Times New Roman"/>
          <w:color w:val="000000" w:themeColor="text1"/>
        </w:rPr>
        <w:t xml:space="preserve">.  </w:t>
      </w:r>
      <w:r w:rsidR="00CB6F4B" w:rsidRPr="008D540F">
        <w:rPr>
          <w:rFonts w:cs="Times New Roman"/>
          <w:color w:val="000000" w:themeColor="text1"/>
        </w:rPr>
        <w:t>Instructing the course counts as attending</w:t>
      </w:r>
      <w:r w:rsidR="007C3B45" w:rsidRPr="008D540F">
        <w:rPr>
          <w:rFonts w:cs="Times New Roman"/>
          <w:color w:val="000000" w:themeColor="text1"/>
        </w:rPr>
        <w:t xml:space="preserve">.  </w:t>
      </w:r>
      <w:r w:rsidR="00015DD1" w:rsidRPr="008D540F">
        <w:rPr>
          <w:rFonts w:cs="Times New Roman"/>
          <w:color w:val="000000" w:themeColor="text1"/>
        </w:rPr>
        <w:t xml:space="preserve">GGRs shall </w:t>
      </w:r>
      <w:r w:rsidR="00015DD1" w:rsidRPr="008D540F">
        <w:rPr>
          <w:rFonts w:cs="Times New Roman"/>
          <w:strike/>
          <w:color w:val="FF0000"/>
        </w:rPr>
        <w:t>also</w:t>
      </w:r>
      <w:r w:rsidR="00015DD1" w:rsidRPr="008D540F">
        <w:rPr>
          <w:rFonts w:cs="Times New Roman"/>
          <w:color w:val="000000" w:themeColor="text1"/>
        </w:rPr>
        <w:t xml:space="preserve"> attend the GGFR course</w:t>
      </w:r>
      <w:r w:rsidR="00015DD1" w:rsidRPr="008D540F">
        <w:rPr>
          <w:color w:val="000000" w:themeColor="text1"/>
        </w:rPr>
        <w:t>.</w:t>
      </w:r>
      <w:r w:rsidR="00AD0979" w:rsidRPr="008D540F">
        <w:rPr>
          <w:rStyle w:val="Heading3Char"/>
        </w:rPr>
        <w:fldChar w:fldCharType="begin"/>
      </w:r>
      <w:r w:rsidR="00AD0979" w:rsidRPr="008D540F">
        <w:rPr>
          <w:rStyle w:val="Heading3Char"/>
        </w:rPr>
        <w:instrText xml:space="preserve"> XE "GFR:training" </w:instrText>
      </w:r>
      <w:r w:rsidR="00AD0979" w:rsidRPr="008D540F">
        <w:rPr>
          <w:rStyle w:val="Heading3Char"/>
        </w:rPr>
        <w:fldChar w:fldCharType="end"/>
      </w:r>
    </w:p>
    <w:p w:rsidR="00F631DF" w:rsidRPr="008D540F" w:rsidRDefault="00F631DF" w:rsidP="00CB6F4B">
      <w:pPr>
        <w:numPr>
          <w:ilvl w:val="1"/>
          <w:numId w:val="1"/>
        </w:numPr>
        <w:spacing w:after="120"/>
        <w:rPr>
          <w:color w:val="000000" w:themeColor="text1"/>
        </w:rPr>
      </w:pPr>
      <w:bookmarkStart w:id="303" w:name="_Toc447171603"/>
      <w:r w:rsidRPr="008D540F">
        <w:rPr>
          <w:rStyle w:val="Heading3Char"/>
          <w:color w:val="000000" w:themeColor="text1"/>
        </w:rPr>
        <w:t>GFR Designation</w:t>
      </w:r>
      <w:bookmarkEnd w:id="303"/>
      <w:r w:rsidRPr="008D540F">
        <w:rPr>
          <w:rFonts w:cs="Times New Roman"/>
          <w:color w:val="000000" w:themeColor="text1"/>
        </w:rPr>
        <w:fldChar w:fldCharType="begin"/>
      </w:r>
      <w:r w:rsidRPr="008D540F">
        <w:rPr>
          <w:rFonts w:cs="Times New Roman"/>
          <w:color w:val="000000" w:themeColor="text1"/>
        </w:rPr>
        <w:instrText xml:space="preserve"> XE "GFR:designation" </w:instrText>
      </w:r>
      <w:r w:rsidRPr="008D540F">
        <w:rPr>
          <w:rFonts w:cs="Times New Roman"/>
          <w:color w:val="000000" w:themeColor="text1"/>
        </w:rPr>
        <w:fldChar w:fldCharType="end"/>
      </w:r>
      <w:r w:rsidR="007C3B45" w:rsidRPr="008D540F">
        <w:rPr>
          <w:rFonts w:cs="Times New Roman"/>
          <w:color w:val="000000" w:themeColor="text1"/>
        </w:rPr>
        <w:t xml:space="preserve">.  </w:t>
      </w:r>
      <w:r w:rsidRPr="008D540F">
        <w:rPr>
          <w:rFonts w:cs="Times New Roman"/>
          <w:color w:val="000000" w:themeColor="text1"/>
        </w:rPr>
        <w:t xml:space="preserve">The </w:t>
      </w:r>
      <w:hyperlink w:anchor="Approving_Authority" w:history="1">
        <w:r w:rsidRPr="008D540F">
          <w:rPr>
            <w:rStyle w:val="Hyperlink"/>
            <w:rFonts w:cs="Times New Roman"/>
            <w:color w:val="0000CC"/>
            <w:shd w:val="clear" w:color="auto" w:fill="FFFFFF"/>
          </w:rPr>
          <w:t>Approving Authority</w:t>
        </w:r>
      </w:hyperlink>
      <w:r w:rsidRPr="008D540F">
        <w:rPr>
          <w:rFonts w:cs="Times New Roman"/>
          <w:color w:val="000000" w:themeColor="text1"/>
        </w:rPr>
        <w:t xml:space="preserve"> </w:t>
      </w:r>
      <w:bookmarkStart w:id="304" w:name="Designating_GFRs"/>
      <w:bookmarkEnd w:id="304"/>
      <w:r w:rsidRPr="008D540F">
        <w:rPr>
          <w:rFonts w:cs="Times New Roman"/>
          <w:color w:val="000000" w:themeColor="text1"/>
        </w:rPr>
        <w:fldChar w:fldCharType="begin"/>
      </w:r>
      <w:r w:rsidRPr="008D540F">
        <w:rPr>
          <w:color w:val="000000" w:themeColor="text1"/>
        </w:rPr>
        <w:instrText xml:space="preserve"> XE "GFR:approving authority" </w:instrText>
      </w:r>
      <w:r w:rsidRPr="008D540F">
        <w:rPr>
          <w:rFonts w:cs="Times New Roman"/>
          <w:color w:val="000000" w:themeColor="text1"/>
        </w:rPr>
        <w:fldChar w:fldCharType="end"/>
      </w:r>
      <w:r w:rsidRPr="008D540F">
        <w:rPr>
          <w:rFonts w:cs="Times New Roman"/>
          <w:color w:val="000000" w:themeColor="text1"/>
        </w:rPr>
        <w:t>designates a GFR for contractor operations where the contractor is required to comply with this Instruction</w:t>
      </w:r>
      <w:r w:rsidR="007C3B45" w:rsidRPr="008D540F">
        <w:rPr>
          <w:rFonts w:cs="Times New Roman"/>
          <w:color w:val="000000" w:themeColor="text1"/>
        </w:rPr>
        <w:t xml:space="preserve">.  </w:t>
      </w:r>
      <w:r w:rsidRPr="008D540F">
        <w:rPr>
          <w:rFonts w:cs="Times New Roman"/>
          <w:color w:val="000000" w:themeColor="text1"/>
        </w:rPr>
        <w:t xml:space="preserve">The </w:t>
      </w:r>
      <w:hyperlink w:anchor="Approving_Authority" w:history="1">
        <w:r w:rsidRPr="008D540F">
          <w:rPr>
            <w:rStyle w:val="Hyperlink"/>
            <w:rFonts w:cs="Times New Roman"/>
            <w:color w:val="0000CC"/>
            <w:shd w:val="clear" w:color="auto" w:fill="FFFFFF"/>
          </w:rPr>
          <w:t>Approving Authority</w:t>
        </w:r>
      </w:hyperlink>
      <w:r w:rsidRPr="008D540F">
        <w:rPr>
          <w:rFonts w:cs="Times New Roman"/>
          <w:color w:val="000000" w:themeColor="text1"/>
        </w:rPr>
        <w:t xml:space="preserve"> should also designate an alternate GFR</w:t>
      </w:r>
      <w:r w:rsidR="007C3B45" w:rsidRPr="008D540F">
        <w:rPr>
          <w:rFonts w:cs="Times New Roman"/>
          <w:color w:val="000000" w:themeColor="text1"/>
        </w:rPr>
        <w:t xml:space="preserve">.  </w:t>
      </w:r>
      <w:r w:rsidR="000A7A69" w:rsidRPr="008D540F">
        <w:rPr>
          <w:rFonts w:cs="Times New Roman"/>
          <w:color w:val="000000" w:themeColor="text1"/>
        </w:rPr>
        <w:t>GFRs assigned as non-resident GFR may act as Primary or Alternate GFRs at a maximum of six locations</w:t>
      </w:r>
      <w:r w:rsidR="007C3B45" w:rsidRPr="008D540F">
        <w:rPr>
          <w:rFonts w:cs="Times New Roman"/>
          <w:color w:val="000000" w:themeColor="text1"/>
        </w:rPr>
        <w:t xml:space="preserve">.  </w:t>
      </w:r>
      <w:r w:rsidR="000A7A69" w:rsidRPr="008D540F">
        <w:rPr>
          <w:rFonts w:cs="Times New Roman"/>
          <w:color w:val="000000" w:themeColor="text1"/>
        </w:rPr>
        <w:t>However, they may act as Primary GFR at no more than four of the six locations</w:t>
      </w:r>
      <w:r w:rsidR="007C3B45" w:rsidRPr="008D540F">
        <w:rPr>
          <w:rFonts w:cs="Times New Roman"/>
          <w:color w:val="000000" w:themeColor="text1"/>
        </w:rPr>
        <w:t xml:space="preserve">.  </w:t>
      </w:r>
      <w:r w:rsidRPr="008D540F">
        <w:rPr>
          <w:rFonts w:cs="Times New Roman"/>
          <w:color w:val="000000" w:themeColor="text1"/>
        </w:rPr>
        <w:t xml:space="preserve">The contractor shall be provided, and should maintain, an informational copy of applicable GFR </w:t>
      </w:r>
      <w:r w:rsidR="00FE6A3E" w:rsidRPr="008D540F">
        <w:rPr>
          <w:rFonts w:cs="Times New Roman"/>
          <w:color w:val="000000" w:themeColor="text1"/>
        </w:rPr>
        <w:t>Appointment Letter</w:t>
      </w:r>
      <w:r w:rsidR="007C3B45" w:rsidRPr="008D540F">
        <w:rPr>
          <w:rFonts w:cs="Times New Roman"/>
          <w:color w:val="000000" w:themeColor="text1"/>
        </w:rPr>
        <w:t xml:space="preserve">.  </w:t>
      </w:r>
      <w:hyperlink w:anchor="Attachment_6" w:history="1">
        <w:r w:rsidRPr="008D540F">
          <w:rPr>
            <w:rStyle w:val="Hyperlink"/>
            <w:rFonts w:cs="Times New Roman"/>
            <w:color w:val="0000CC"/>
          </w:rPr>
          <w:t>Attachment 6</w:t>
        </w:r>
      </w:hyperlink>
      <w:r w:rsidR="006168A3" w:rsidRPr="008D540F">
        <w:rPr>
          <w:rFonts w:cs="Times New Roman"/>
          <w:color w:val="000000" w:themeColor="text1"/>
        </w:rPr>
        <w:t xml:space="preserve">, </w:t>
      </w:r>
      <w:r w:rsidR="003327F1" w:rsidRPr="008D540F">
        <w:rPr>
          <w:rFonts w:cs="Times New Roman"/>
          <w:i/>
          <w:color w:val="000000" w:themeColor="text1"/>
        </w:rPr>
        <w:t>GFR/GGFR Appointment Letter Sample Format</w:t>
      </w:r>
      <w:r w:rsidR="006168A3" w:rsidRPr="008D540F">
        <w:rPr>
          <w:rFonts w:cs="Times New Roman"/>
          <w:color w:val="000000" w:themeColor="text1"/>
        </w:rPr>
        <w:t xml:space="preserve">, </w:t>
      </w:r>
      <w:r w:rsidRPr="008D540F">
        <w:rPr>
          <w:rFonts w:cs="Times New Roman"/>
          <w:color w:val="000000" w:themeColor="text1"/>
        </w:rPr>
        <w:t xml:space="preserve">shows an example format for a GFR </w:t>
      </w:r>
      <w:r w:rsidR="00FE6A3E" w:rsidRPr="008D540F">
        <w:rPr>
          <w:rFonts w:cs="Times New Roman"/>
          <w:color w:val="000000" w:themeColor="text1"/>
        </w:rPr>
        <w:t>Appointment</w:t>
      </w:r>
      <w:r w:rsidRPr="008D540F">
        <w:rPr>
          <w:rFonts w:cs="Times New Roman"/>
          <w:color w:val="000000" w:themeColor="text1"/>
        </w:rPr>
        <w:t xml:space="preserve"> </w:t>
      </w:r>
      <w:r w:rsidR="00FE6A3E" w:rsidRPr="008D540F">
        <w:rPr>
          <w:rFonts w:cs="Times New Roman"/>
          <w:color w:val="000000" w:themeColor="text1"/>
        </w:rPr>
        <w:t>L</w:t>
      </w:r>
      <w:r w:rsidRPr="008D540F">
        <w:rPr>
          <w:rFonts w:cs="Times New Roman"/>
          <w:color w:val="000000" w:themeColor="text1"/>
        </w:rPr>
        <w:t>etter</w:t>
      </w:r>
      <w:r w:rsidR="007C3B45" w:rsidRPr="008D540F">
        <w:rPr>
          <w:rFonts w:cs="Times New Roman"/>
          <w:color w:val="000000" w:themeColor="text1"/>
        </w:rPr>
        <w:t xml:space="preserve">.  </w:t>
      </w:r>
      <w:hyperlink w:anchor="Attachment_6_GFR_Applications" w:history="1">
        <w:r w:rsidR="005B58F6" w:rsidRPr="008D540F">
          <w:rPr>
            <w:rStyle w:val="Hyperlink"/>
            <w:rFonts w:cs="Times New Roman"/>
            <w:color w:val="0000CC"/>
          </w:rPr>
          <w:t xml:space="preserve">Attachment </w:t>
        </w:r>
        <w:r w:rsidR="00B641DF" w:rsidRPr="008D540F">
          <w:rPr>
            <w:rStyle w:val="Hyperlink"/>
            <w:rFonts w:cs="Times New Roman"/>
            <w:color w:val="0000CC"/>
          </w:rPr>
          <w:t>6</w:t>
        </w:r>
        <w:r w:rsidR="00087149" w:rsidRPr="008D540F">
          <w:rPr>
            <w:rStyle w:val="Hyperlink"/>
            <w:rFonts w:cs="Times New Roman"/>
            <w:color w:val="0000CC"/>
          </w:rPr>
          <w:t>.1</w:t>
        </w:r>
      </w:hyperlink>
      <w:r w:rsidR="006168A3" w:rsidRPr="008D540F">
        <w:rPr>
          <w:rFonts w:cs="Times New Roman"/>
          <w:color w:val="000000" w:themeColor="text1"/>
        </w:rPr>
        <w:t xml:space="preserve">, </w:t>
      </w:r>
      <w:r w:rsidR="006168A3" w:rsidRPr="008D540F">
        <w:rPr>
          <w:rFonts w:cs="Times New Roman"/>
          <w:i/>
          <w:color w:val="000000" w:themeColor="text1"/>
        </w:rPr>
        <w:t>Applications for GFR/GGFR Appointments</w:t>
      </w:r>
      <w:r w:rsidR="006168A3" w:rsidRPr="008D540F">
        <w:rPr>
          <w:rFonts w:cs="Times New Roman"/>
          <w:color w:val="000000" w:themeColor="text1"/>
        </w:rPr>
        <w:t xml:space="preserve">, </w:t>
      </w:r>
      <w:r w:rsidR="005B58F6" w:rsidRPr="008D540F">
        <w:rPr>
          <w:rFonts w:cs="Times New Roman"/>
          <w:color w:val="000000" w:themeColor="text1"/>
        </w:rPr>
        <w:t>describes processes for obtaining appointment letters</w:t>
      </w:r>
      <w:r w:rsidR="007C3B45" w:rsidRPr="008D540F">
        <w:rPr>
          <w:rFonts w:cs="Times New Roman"/>
          <w:color w:val="000000" w:themeColor="text1"/>
        </w:rPr>
        <w:t xml:space="preserve">.  </w:t>
      </w:r>
      <w:r w:rsidR="00903F9A" w:rsidRPr="008D540F">
        <w:rPr>
          <w:rFonts w:cs="Times New Roman"/>
          <w:color w:val="000000" w:themeColor="text1"/>
        </w:rPr>
        <w:t xml:space="preserve">See </w:t>
      </w:r>
      <w:r w:rsidR="00685428" w:rsidRPr="008D540F">
        <w:rPr>
          <w:rFonts w:cs="Times New Roman"/>
          <w:color w:val="000000" w:themeColor="text1"/>
        </w:rPr>
        <w:t>Paragraph</w:t>
      </w:r>
      <w:r w:rsidR="00903F9A" w:rsidRPr="008D540F">
        <w:rPr>
          <w:rFonts w:cs="Times New Roman"/>
          <w:color w:val="000000" w:themeColor="text1"/>
        </w:rPr>
        <w:t xml:space="preserve"> </w:t>
      </w:r>
      <w:r w:rsidR="00903F9A" w:rsidRPr="008D540F">
        <w:rPr>
          <w:rFonts w:cs="Times New Roman"/>
          <w:color w:val="000000" w:themeColor="text1"/>
        </w:rPr>
        <w:fldChar w:fldCharType="begin"/>
      </w:r>
      <w:r w:rsidR="00903F9A" w:rsidRPr="008D540F">
        <w:rPr>
          <w:rFonts w:cs="Times New Roman"/>
          <w:color w:val="000000" w:themeColor="text1"/>
        </w:rPr>
        <w:instrText xml:space="preserve"> REF SCA \r \h </w:instrText>
      </w:r>
      <w:r w:rsidR="00182F3D" w:rsidRPr="008D540F">
        <w:rPr>
          <w:rFonts w:cs="Times New Roman"/>
          <w:color w:val="000000" w:themeColor="text1"/>
        </w:rPr>
        <w:instrText xml:space="preserve"> \* MERGEFORMAT </w:instrText>
      </w:r>
      <w:r w:rsidR="00903F9A" w:rsidRPr="008D540F">
        <w:rPr>
          <w:rFonts w:cs="Times New Roman"/>
          <w:color w:val="000000" w:themeColor="text1"/>
        </w:rPr>
      </w:r>
      <w:r w:rsidR="00903F9A" w:rsidRPr="008D540F">
        <w:rPr>
          <w:rFonts w:cs="Times New Roman"/>
          <w:color w:val="000000" w:themeColor="text1"/>
        </w:rPr>
        <w:fldChar w:fldCharType="separate"/>
      </w:r>
      <w:r w:rsidR="001A594B">
        <w:rPr>
          <w:rFonts w:cs="Times New Roman"/>
          <w:color w:val="000000" w:themeColor="text1"/>
        </w:rPr>
        <w:t>7.11.2</w:t>
      </w:r>
      <w:r w:rsidR="00903F9A" w:rsidRPr="008D540F">
        <w:rPr>
          <w:rFonts w:cs="Times New Roman"/>
          <w:color w:val="000000" w:themeColor="text1"/>
        </w:rPr>
        <w:fldChar w:fldCharType="end"/>
      </w:r>
      <w:r w:rsidR="00903F9A" w:rsidRPr="008D540F">
        <w:rPr>
          <w:rFonts w:cs="Times New Roman"/>
          <w:color w:val="000000" w:themeColor="text1"/>
        </w:rPr>
        <w:t xml:space="preserve"> for </w:t>
      </w:r>
      <w:r w:rsidR="00150FA6" w:rsidRPr="008D540F">
        <w:rPr>
          <w:rFonts w:cs="Times New Roman"/>
          <w:color w:val="000000" w:themeColor="text1"/>
        </w:rPr>
        <w:t>Supporting</w:t>
      </w:r>
      <w:r w:rsidR="00903F9A" w:rsidRPr="008D540F">
        <w:rPr>
          <w:rFonts w:cs="Times New Roman"/>
          <w:color w:val="000000" w:themeColor="text1"/>
        </w:rPr>
        <w:t xml:space="preserve"> Contract Administration</w:t>
      </w:r>
      <w:r w:rsidR="008E3127" w:rsidRPr="008D540F">
        <w:rPr>
          <w:rFonts w:cs="Times New Roman"/>
          <w:color w:val="000000" w:themeColor="text1"/>
        </w:rPr>
        <w:t xml:space="preserve"> (SCA)</w:t>
      </w:r>
      <w:r w:rsidR="00903F9A" w:rsidRPr="008D540F">
        <w:rPr>
          <w:rFonts w:cs="Times New Roman"/>
          <w:color w:val="000000" w:themeColor="text1"/>
        </w:rPr>
        <w:t xml:space="preserve"> delegation process.</w:t>
      </w:r>
      <w:r w:rsidR="00AD0979" w:rsidRPr="008D540F">
        <w:rPr>
          <w:color w:val="000000" w:themeColor="text1"/>
        </w:rPr>
        <w:fldChar w:fldCharType="begin"/>
      </w:r>
      <w:r w:rsidR="00AD0979" w:rsidRPr="008D540F">
        <w:rPr>
          <w:color w:val="000000" w:themeColor="text1"/>
        </w:rPr>
        <w:instrText xml:space="preserve"> XE "GFR:approval" </w:instrText>
      </w:r>
      <w:r w:rsidR="00AD0979" w:rsidRPr="008D540F">
        <w:rPr>
          <w:color w:val="000000" w:themeColor="text1"/>
        </w:rPr>
        <w:fldChar w:fldCharType="end"/>
      </w:r>
    </w:p>
    <w:p w:rsidR="004D0A73" w:rsidRPr="008D540F" w:rsidRDefault="004D0A73" w:rsidP="005B58F6">
      <w:pPr>
        <w:numPr>
          <w:ilvl w:val="1"/>
          <w:numId w:val="1"/>
        </w:numPr>
        <w:spacing w:after="120"/>
        <w:rPr>
          <w:rFonts w:cs="Times New Roman"/>
          <w:color w:val="000000" w:themeColor="text1"/>
        </w:rPr>
      </w:pPr>
      <w:bookmarkStart w:id="305" w:name="_Toc447171604"/>
      <w:r w:rsidRPr="008D540F">
        <w:rPr>
          <w:rStyle w:val="Heading3Char"/>
          <w:color w:val="000000" w:themeColor="text1"/>
        </w:rPr>
        <w:lastRenderedPageBreak/>
        <w:t>PCO Responsibility</w:t>
      </w:r>
      <w:bookmarkEnd w:id="305"/>
      <w:r w:rsidR="007C3B45" w:rsidRPr="008D540F">
        <w:rPr>
          <w:rFonts w:cs="Times New Roman"/>
          <w:color w:val="000000" w:themeColor="text1"/>
        </w:rPr>
        <w:t xml:space="preserve">.  </w:t>
      </w:r>
      <w:r w:rsidRPr="008D540F">
        <w:rPr>
          <w:rFonts w:cs="Times New Roman"/>
          <w:color w:val="000000" w:themeColor="text1"/>
        </w:rPr>
        <w:t>When this Instruction is incorporated by reference or included in the contract, the PCO shall ensure the contract is not executed without the assignment of a GFR.</w:t>
      </w:r>
      <w:r w:rsidR="00AD0979" w:rsidRPr="008D540F">
        <w:rPr>
          <w:color w:val="000000" w:themeColor="text1"/>
        </w:rPr>
        <w:fldChar w:fldCharType="begin"/>
      </w:r>
      <w:r w:rsidR="00AD0979" w:rsidRPr="008D540F">
        <w:rPr>
          <w:color w:val="000000" w:themeColor="text1"/>
        </w:rPr>
        <w:instrText xml:space="preserve"> XE "GFR:PCO responsib</w:instrText>
      </w:r>
      <w:r w:rsidR="007C3B45" w:rsidRPr="008D540F">
        <w:rPr>
          <w:color w:val="000000" w:themeColor="text1"/>
        </w:rPr>
        <w:instrText>i</w:instrText>
      </w:r>
      <w:r w:rsidR="00AD0979" w:rsidRPr="008D540F">
        <w:rPr>
          <w:color w:val="000000" w:themeColor="text1"/>
        </w:rPr>
        <w:instrText xml:space="preserve">lity" </w:instrText>
      </w:r>
      <w:r w:rsidR="00AD0979" w:rsidRPr="008D540F">
        <w:rPr>
          <w:color w:val="000000" w:themeColor="text1"/>
        </w:rPr>
        <w:fldChar w:fldCharType="end"/>
      </w:r>
    </w:p>
    <w:p w:rsidR="004D0A73" w:rsidRPr="008D540F" w:rsidRDefault="005B58F6" w:rsidP="004D0A73">
      <w:pPr>
        <w:numPr>
          <w:ilvl w:val="1"/>
          <w:numId w:val="1"/>
        </w:numPr>
        <w:spacing w:after="120"/>
        <w:rPr>
          <w:rFonts w:cs="Times New Roman"/>
          <w:color w:val="000000" w:themeColor="text1"/>
        </w:rPr>
      </w:pPr>
      <w:bookmarkStart w:id="306" w:name="_Toc447171605"/>
      <w:r w:rsidRPr="008D540F">
        <w:rPr>
          <w:rStyle w:val="Heading3Char"/>
          <w:color w:val="000000" w:themeColor="text1"/>
        </w:rPr>
        <w:t>ACO Responsibility</w:t>
      </w:r>
      <w:bookmarkEnd w:id="306"/>
      <w:r w:rsidR="007C3B45" w:rsidRPr="008D540F">
        <w:rPr>
          <w:rFonts w:cs="Times New Roman"/>
          <w:color w:val="000000" w:themeColor="text1"/>
        </w:rPr>
        <w:t xml:space="preserve">.  </w:t>
      </w:r>
      <w:r w:rsidR="00E61B65" w:rsidRPr="008D540F">
        <w:rPr>
          <w:rFonts w:cs="Times New Roman"/>
          <w:color w:val="000000" w:themeColor="text1"/>
        </w:rPr>
        <w:t xml:space="preserve">When this Instruction is incorporated by reference or included in the contract, the ACO shall ensure the contract is not </w:t>
      </w:r>
      <w:r w:rsidR="004D0A73" w:rsidRPr="008D540F">
        <w:rPr>
          <w:rFonts w:cs="Times New Roman"/>
          <w:color w:val="000000" w:themeColor="text1"/>
        </w:rPr>
        <w:t>performed</w:t>
      </w:r>
      <w:r w:rsidR="00E61B65" w:rsidRPr="008D540F">
        <w:rPr>
          <w:rFonts w:cs="Times New Roman"/>
          <w:color w:val="000000" w:themeColor="text1"/>
        </w:rPr>
        <w:t xml:space="preserve"> wi</w:t>
      </w:r>
      <w:r w:rsidRPr="008D540F">
        <w:rPr>
          <w:rFonts w:cs="Times New Roman"/>
          <w:color w:val="000000" w:themeColor="text1"/>
        </w:rPr>
        <w:t>thout the assignment of a GFR.</w:t>
      </w:r>
      <w:r w:rsidR="00AD0979" w:rsidRPr="008D540F">
        <w:rPr>
          <w:color w:val="000000" w:themeColor="text1"/>
        </w:rPr>
        <w:fldChar w:fldCharType="begin"/>
      </w:r>
      <w:r w:rsidR="00AD0979" w:rsidRPr="008D540F">
        <w:rPr>
          <w:color w:val="000000" w:themeColor="text1"/>
        </w:rPr>
        <w:instrText xml:space="preserve"> XE "GFR:ACO responsibility" </w:instrText>
      </w:r>
      <w:r w:rsidR="00AD0979" w:rsidRPr="008D540F">
        <w:rPr>
          <w:color w:val="000000" w:themeColor="text1"/>
        </w:rPr>
        <w:fldChar w:fldCharType="end"/>
      </w:r>
    </w:p>
    <w:p w:rsidR="00F4681D" w:rsidRPr="008D540F" w:rsidRDefault="00F4681D" w:rsidP="00736F51">
      <w:pPr>
        <w:numPr>
          <w:ilvl w:val="1"/>
          <w:numId w:val="1"/>
        </w:numPr>
        <w:spacing w:before="120" w:after="120"/>
        <w:rPr>
          <w:color w:val="000000" w:themeColor="text1"/>
        </w:rPr>
      </w:pPr>
      <w:bookmarkStart w:id="307" w:name="_Toc447171606"/>
      <w:r w:rsidRPr="008D540F">
        <w:rPr>
          <w:rStyle w:val="Heading3Char"/>
          <w:color w:val="000000" w:themeColor="text1"/>
        </w:rPr>
        <w:t>Contractor Field Team (CFT)</w:t>
      </w:r>
      <w:bookmarkEnd w:id="307"/>
      <w:r w:rsidRPr="008D540F">
        <w:rPr>
          <w:color w:val="000000" w:themeColor="text1"/>
        </w:rPr>
        <w:t>, Contractor Logistics Support (CLS) Operations</w:t>
      </w:r>
      <w:r w:rsidR="007C3B45" w:rsidRPr="008D540F">
        <w:rPr>
          <w:color w:val="000000" w:themeColor="text1"/>
        </w:rPr>
        <w:t xml:space="preserve">.  </w:t>
      </w:r>
      <w:r w:rsidRPr="008D540F">
        <w:rPr>
          <w:color w:val="000000" w:themeColor="text1"/>
        </w:rPr>
        <w:t xml:space="preserve">Locations where operational control and CAS oversight are split between the local unit and an outside agency shall require special attention from the </w:t>
      </w:r>
      <w:r w:rsidRPr="008D540F">
        <w:rPr>
          <w:rFonts w:cs="Times New Roman"/>
          <w:color w:val="000000" w:themeColor="text1"/>
        </w:rPr>
        <w:t>approving</w:t>
      </w:r>
      <w:r w:rsidRPr="008D540F">
        <w:rPr>
          <w:color w:val="000000" w:themeColor="text1"/>
        </w:rPr>
        <w:t xml:space="preserve"> authority and GFR</w:t>
      </w:r>
      <w:r w:rsidR="007C3B45" w:rsidRPr="008D540F">
        <w:rPr>
          <w:color w:val="000000" w:themeColor="text1"/>
        </w:rPr>
        <w:t xml:space="preserve">.  </w:t>
      </w:r>
      <w:r w:rsidRPr="008D540F">
        <w:rPr>
          <w:color w:val="000000" w:themeColor="text1"/>
        </w:rPr>
        <w:t>In these situations, the GFR shall be selected from within the organization maintaining operational control of the aircraft.</w:t>
      </w:r>
      <w:r w:rsidR="00AD0979" w:rsidRPr="008D540F">
        <w:rPr>
          <w:rStyle w:val="Heading3Char"/>
          <w:color w:val="000000" w:themeColor="text1"/>
        </w:rPr>
        <w:fldChar w:fldCharType="begin"/>
      </w:r>
      <w:r w:rsidR="00AD0979" w:rsidRPr="008D540F">
        <w:rPr>
          <w:color w:val="000000" w:themeColor="text1"/>
        </w:rPr>
        <w:instrText xml:space="preserve"> XE "GFR:</w:instrText>
      </w:r>
      <w:r w:rsidR="00AD0979" w:rsidRPr="008D540F">
        <w:rPr>
          <w:rStyle w:val="Heading3Char"/>
          <w:color w:val="000000" w:themeColor="text1"/>
        </w:rPr>
        <w:instrText xml:space="preserve"> CFT</w:instrText>
      </w:r>
      <w:r w:rsidR="00AD0979" w:rsidRPr="008D540F">
        <w:rPr>
          <w:color w:val="000000" w:themeColor="text1"/>
        </w:rPr>
        <w:instrText>,CLS operations"</w:instrText>
      </w:r>
      <w:r w:rsidR="00AD0979" w:rsidRPr="008D540F">
        <w:rPr>
          <w:rStyle w:val="Heading3Char"/>
          <w:color w:val="000000" w:themeColor="text1"/>
        </w:rPr>
        <w:fldChar w:fldCharType="end"/>
      </w:r>
    </w:p>
    <w:p w:rsidR="00F4681D" w:rsidRPr="008D540F" w:rsidRDefault="00F4681D" w:rsidP="00E40B03">
      <w:pPr>
        <w:numPr>
          <w:ilvl w:val="1"/>
          <w:numId w:val="1"/>
        </w:numPr>
        <w:spacing w:after="120"/>
        <w:rPr>
          <w:color w:val="000000" w:themeColor="text1"/>
        </w:rPr>
      </w:pPr>
      <w:bookmarkStart w:id="308" w:name="_Toc447171607"/>
      <w:r w:rsidRPr="008D540F">
        <w:rPr>
          <w:rStyle w:val="Heading3Char"/>
          <w:color w:val="000000" w:themeColor="text1"/>
        </w:rPr>
        <w:t>GFR General Responsibilities</w:t>
      </w:r>
      <w:bookmarkEnd w:id="308"/>
      <w:r w:rsidR="005749EA" w:rsidRPr="008D540F">
        <w:rPr>
          <w:rStyle w:val="Heading3Char"/>
          <w:color w:val="000000" w:themeColor="text1"/>
        </w:rPr>
        <w:fldChar w:fldCharType="begin"/>
      </w:r>
      <w:r w:rsidR="005749EA" w:rsidRPr="008D540F">
        <w:rPr>
          <w:color w:val="000000" w:themeColor="text1"/>
        </w:rPr>
        <w:instrText xml:space="preserve"> XE "GFR:</w:instrText>
      </w:r>
      <w:r w:rsidR="002A1A20" w:rsidRPr="008D540F">
        <w:rPr>
          <w:color w:val="000000" w:themeColor="text1"/>
        </w:rPr>
        <w:instrText>r</w:instrText>
      </w:r>
      <w:r w:rsidR="005749EA" w:rsidRPr="008D540F">
        <w:rPr>
          <w:color w:val="000000" w:themeColor="text1"/>
        </w:rPr>
        <w:instrText xml:space="preserve">esponsibilities" </w:instrText>
      </w:r>
      <w:r w:rsidR="005749EA" w:rsidRPr="008D540F">
        <w:rPr>
          <w:rStyle w:val="Heading3Char"/>
          <w:color w:val="000000" w:themeColor="text1"/>
        </w:rPr>
        <w:fldChar w:fldCharType="end"/>
      </w:r>
      <w:r w:rsidRPr="008D540F">
        <w:rPr>
          <w:color w:val="000000" w:themeColor="text1"/>
          <w:shd w:val="clear" w:color="auto" w:fill="FFFFFF"/>
        </w:rPr>
        <w:t>.</w:t>
      </w:r>
    </w:p>
    <w:p w:rsidR="0008309F" w:rsidRPr="008D540F" w:rsidRDefault="000B77F3" w:rsidP="000B77F3">
      <w:pPr>
        <w:numPr>
          <w:ilvl w:val="2"/>
          <w:numId w:val="1"/>
        </w:numPr>
        <w:spacing w:after="120"/>
        <w:rPr>
          <w:color w:val="000000" w:themeColor="text1"/>
        </w:rPr>
      </w:pPr>
      <w:r w:rsidRPr="008D540F">
        <w:rPr>
          <w:color w:val="000000" w:themeColor="text1"/>
          <w:shd w:val="clear" w:color="auto" w:fill="FFFFFF"/>
        </w:rPr>
        <w:t xml:space="preserve">Contractor’s </w:t>
      </w:r>
      <w:r w:rsidR="000B64AC" w:rsidRPr="008D540F">
        <w:rPr>
          <w:color w:val="000000" w:themeColor="text1"/>
          <w:shd w:val="clear" w:color="auto" w:fill="FFFFFF"/>
        </w:rPr>
        <w:t>Procedures</w:t>
      </w:r>
      <w:r w:rsidR="00F4681D" w:rsidRPr="008D540F">
        <w:rPr>
          <w:color w:val="000000" w:themeColor="text1"/>
          <w:shd w:val="clear" w:color="auto" w:fill="FFFFFF"/>
        </w:rPr>
        <w:t xml:space="preserve">. </w:t>
      </w:r>
      <w:r w:rsidR="005749EA" w:rsidRPr="008D540F">
        <w:rPr>
          <w:color w:val="000000" w:themeColor="text1"/>
          <w:shd w:val="clear" w:color="auto" w:fill="FFFFFF"/>
        </w:rPr>
        <w:fldChar w:fldCharType="begin"/>
      </w:r>
      <w:r w:rsidR="005749EA" w:rsidRPr="008D540F">
        <w:rPr>
          <w:color w:val="000000" w:themeColor="text1"/>
        </w:rPr>
        <w:instrText xml:space="preserve"> XE "</w:instrText>
      </w:r>
      <w:r w:rsidR="000B64AC" w:rsidRPr="008D540F">
        <w:rPr>
          <w:color w:val="000000" w:themeColor="text1"/>
        </w:rPr>
        <w:instrText>Procedures</w:instrText>
      </w:r>
      <w:r w:rsidR="005749EA" w:rsidRPr="008D540F">
        <w:rPr>
          <w:color w:val="000000" w:themeColor="text1"/>
          <w:u w:val="single"/>
        </w:rPr>
        <w:instrText>:</w:instrText>
      </w:r>
      <w:r w:rsidR="005749EA" w:rsidRPr="008D540F">
        <w:rPr>
          <w:color w:val="000000" w:themeColor="text1"/>
        </w:rPr>
        <w:instrText xml:space="preserve">GFR </w:instrText>
      </w:r>
      <w:r w:rsidR="002A1A20" w:rsidRPr="008D540F">
        <w:rPr>
          <w:color w:val="000000" w:themeColor="text1"/>
        </w:rPr>
        <w:instrText>a</w:instrText>
      </w:r>
      <w:r w:rsidR="005749EA" w:rsidRPr="008D540F">
        <w:rPr>
          <w:color w:val="000000" w:themeColor="text1"/>
        </w:rPr>
        <w:instrText xml:space="preserve">pproval" </w:instrText>
      </w:r>
      <w:r w:rsidR="005749EA" w:rsidRPr="008D540F">
        <w:rPr>
          <w:color w:val="000000" w:themeColor="text1"/>
          <w:shd w:val="clear" w:color="auto" w:fill="FFFFFF"/>
        </w:rPr>
        <w:fldChar w:fldCharType="end"/>
      </w:r>
      <w:r w:rsidR="005749EA" w:rsidRPr="008D540F">
        <w:rPr>
          <w:color w:val="000000" w:themeColor="text1"/>
          <w:shd w:val="clear" w:color="auto" w:fill="FFFFFF"/>
        </w:rPr>
        <w:fldChar w:fldCharType="begin"/>
      </w:r>
      <w:r w:rsidR="005749EA" w:rsidRPr="008D540F">
        <w:rPr>
          <w:color w:val="000000" w:themeColor="text1"/>
        </w:rPr>
        <w:instrText xml:space="preserve"> XE "GFR:</w:instrText>
      </w:r>
      <w:r w:rsidR="002A1A20" w:rsidRPr="008D540F">
        <w:rPr>
          <w:color w:val="000000" w:themeColor="text1"/>
        </w:rPr>
        <w:instrText xml:space="preserve">approving </w:instrText>
      </w:r>
      <w:r w:rsidR="000B64AC" w:rsidRPr="008D540F">
        <w:rPr>
          <w:color w:val="000000" w:themeColor="text1"/>
        </w:rPr>
        <w:instrText>Procedures</w:instrText>
      </w:r>
      <w:r w:rsidR="005749EA" w:rsidRPr="008D540F">
        <w:rPr>
          <w:color w:val="000000" w:themeColor="text1"/>
        </w:rPr>
        <w:instrText xml:space="preserve">" </w:instrText>
      </w:r>
      <w:r w:rsidR="005749EA" w:rsidRPr="008D540F">
        <w:rPr>
          <w:color w:val="000000" w:themeColor="text1"/>
          <w:shd w:val="clear" w:color="auto" w:fill="FFFFFF"/>
        </w:rPr>
        <w:fldChar w:fldCharType="end"/>
      </w:r>
      <w:r w:rsidR="00F4681D" w:rsidRPr="008D540F">
        <w:rPr>
          <w:color w:val="000000" w:themeColor="text1"/>
          <w:shd w:val="clear" w:color="auto" w:fill="FFFFFF"/>
        </w:rPr>
        <w:t xml:space="preserve"> </w:t>
      </w:r>
      <w:r w:rsidR="00F4681D" w:rsidRPr="008D540F">
        <w:rPr>
          <w:rFonts w:cs="Times New Roman"/>
          <w:color w:val="000000" w:themeColor="text1"/>
        </w:rPr>
        <w:t xml:space="preserve">The GFR is responsible for surveillance of those contractor aircraft flight and ground operations </w:t>
      </w:r>
      <w:r w:rsidR="00851428" w:rsidRPr="008D540F">
        <w:rPr>
          <w:rFonts w:cs="Times New Roman"/>
          <w:color w:val="000000" w:themeColor="text1"/>
        </w:rPr>
        <w:t>where the contractor is required to comply with this Instruction</w:t>
      </w:r>
      <w:r w:rsidR="007C3B45" w:rsidRPr="008D540F">
        <w:rPr>
          <w:rFonts w:cs="Times New Roman"/>
          <w:color w:val="000000" w:themeColor="text1"/>
        </w:rPr>
        <w:t xml:space="preserve">.  </w:t>
      </w:r>
    </w:p>
    <w:p w:rsidR="0008309F" w:rsidRPr="008D540F" w:rsidRDefault="000B64AC" w:rsidP="0008309F">
      <w:pPr>
        <w:numPr>
          <w:ilvl w:val="3"/>
          <w:numId w:val="1"/>
        </w:numPr>
        <w:spacing w:after="120"/>
        <w:rPr>
          <w:color w:val="000000" w:themeColor="text1"/>
        </w:rPr>
      </w:pPr>
      <w:r w:rsidRPr="008D540F">
        <w:rPr>
          <w:color w:val="000000" w:themeColor="text1"/>
          <w:shd w:val="clear" w:color="auto" w:fill="FFFFFF"/>
        </w:rPr>
        <w:t>Procedures</w:t>
      </w:r>
      <w:r w:rsidR="00F4681D" w:rsidRPr="008D540F">
        <w:rPr>
          <w:color w:val="000000" w:themeColor="text1"/>
          <w:shd w:val="clear" w:color="auto" w:fill="FFFFFF"/>
        </w:rPr>
        <w:t xml:space="preserve"> shall be reviewed by the GFR </w:t>
      </w:r>
      <w:r w:rsidR="00F4681D" w:rsidRPr="008D540F">
        <w:rPr>
          <w:color w:val="000000" w:themeColor="text1"/>
          <w:u w:val="single"/>
          <w:shd w:val="clear" w:color="auto" w:fill="FFFFFF"/>
        </w:rPr>
        <w:t>at least</w:t>
      </w:r>
      <w:r w:rsidR="00F4681D" w:rsidRPr="008D540F">
        <w:rPr>
          <w:color w:val="000000" w:themeColor="text1"/>
          <w:shd w:val="clear" w:color="auto" w:fill="FFFFFF"/>
        </w:rPr>
        <w:t xml:space="preserve"> every 12 months and within 90 days of a change of the primary GFR</w:t>
      </w:r>
      <w:r w:rsidR="007C3B45" w:rsidRPr="008D540F">
        <w:rPr>
          <w:color w:val="000000" w:themeColor="text1"/>
          <w:shd w:val="clear" w:color="auto" w:fill="FFFFFF"/>
        </w:rPr>
        <w:t xml:space="preserve">.  </w:t>
      </w:r>
      <w:r w:rsidR="002A32DB" w:rsidRPr="008D540F">
        <w:rPr>
          <w:color w:val="000000" w:themeColor="text1"/>
          <w:shd w:val="clear" w:color="auto" w:fill="FFFFFF"/>
        </w:rPr>
        <w:t xml:space="preserve">GFRs should use </w:t>
      </w:r>
      <w:hyperlink w:anchor="Attachment_10" w:history="1">
        <w:r w:rsidR="002A32DB" w:rsidRPr="008D540F">
          <w:rPr>
            <w:rStyle w:val="Hyperlink"/>
            <w:color w:val="0000CC"/>
            <w:shd w:val="clear" w:color="auto" w:fill="FFFFFF"/>
          </w:rPr>
          <w:t>Attachment 10</w:t>
        </w:r>
      </w:hyperlink>
      <w:r w:rsidR="002A32DB" w:rsidRPr="008D540F">
        <w:rPr>
          <w:color w:val="000000" w:themeColor="text1"/>
          <w:shd w:val="clear" w:color="auto" w:fill="FFFFFF"/>
        </w:rPr>
        <w:t xml:space="preserve">, </w:t>
      </w:r>
      <w:r w:rsidRPr="008D540F">
        <w:rPr>
          <w:color w:val="000000" w:themeColor="text1"/>
          <w:shd w:val="clear" w:color="auto" w:fill="FFFFFF"/>
        </w:rPr>
        <w:t>Procedures</w:t>
      </w:r>
      <w:r w:rsidR="002A32DB" w:rsidRPr="008D540F">
        <w:rPr>
          <w:color w:val="000000" w:themeColor="text1"/>
          <w:shd w:val="clear" w:color="auto" w:fill="FFFFFF"/>
        </w:rPr>
        <w:t xml:space="preserve"> Index, and </w:t>
      </w:r>
      <w:hyperlink w:anchor="Attachment_11" w:history="1">
        <w:r w:rsidR="002A32DB" w:rsidRPr="008D540F">
          <w:rPr>
            <w:rStyle w:val="Hyperlink"/>
            <w:color w:val="0000CC"/>
            <w:shd w:val="clear" w:color="auto" w:fill="FFFFFF"/>
          </w:rPr>
          <w:t xml:space="preserve">Attachment </w:t>
        </w:r>
        <w:r w:rsidR="00BA3C69" w:rsidRPr="008D540F">
          <w:rPr>
            <w:rStyle w:val="Hyperlink"/>
            <w:color w:val="0000CC"/>
            <w:shd w:val="clear" w:color="auto" w:fill="FFFFFF"/>
          </w:rPr>
          <w:t>11</w:t>
        </w:r>
      </w:hyperlink>
      <w:r w:rsidR="002A32DB" w:rsidRPr="008D540F">
        <w:rPr>
          <w:color w:val="000000" w:themeColor="text1"/>
          <w:shd w:val="clear" w:color="auto" w:fill="FFFFFF"/>
        </w:rPr>
        <w:t xml:space="preserve">, </w:t>
      </w:r>
      <w:r w:rsidRPr="008D540F">
        <w:rPr>
          <w:shd w:val="clear" w:color="auto" w:fill="FFFFFF"/>
        </w:rPr>
        <w:t>Procedures</w:t>
      </w:r>
      <w:r w:rsidR="002A32DB" w:rsidRPr="008D540F">
        <w:rPr>
          <w:shd w:val="clear" w:color="auto" w:fill="FFFFFF"/>
        </w:rPr>
        <w:t xml:space="preserve"> Review Guide</w:t>
      </w:r>
      <w:r w:rsidR="002A32DB" w:rsidRPr="008D540F">
        <w:rPr>
          <w:color w:val="000000" w:themeColor="text1"/>
          <w:shd w:val="clear" w:color="auto" w:fill="FFFFFF"/>
        </w:rPr>
        <w:t xml:space="preserve">, when reviewing </w:t>
      </w:r>
      <w:r w:rsidRPr="008D540F">
        <w:rPr>
          <w:color w:val="000000" w:themeColor="text1"/>
          <w:shd w:val="clear" w:color="auto" w:fill="FFFFFF"/>
        </w:rPr>
        <w:t>Procedures</w:t>
      </w:r>
      <w:r w:rsidR="007C3B45" w:rsidRPr="008D540F">
        <w:rPr>
          <w:color w:val="000000" w:themeColor="text1"/>
          <w:shd w:val="clear" w:color="auto" w:fill="FFFFFF"/>
        </w:rPr>
        <w:t xml:space="preserve">.  </w:t>
      </w:r>
      <w:r w:rsidR="00830744" w:rsidRPr="008D540F">
        <w:rPr>
          <w:color w:val="000000" w:themeColor="text1"/>
          <w:shd w:val="clear" w:color="auto" w:fill="FFFFFF"/>
        </w:rPr>
        <w:t>The GFR shall complete the review and respond to the contractor in a timely manner (within at least 30 days)</w:t>
      </w:r>
      <w:r w:rsidR="007C3B45" w:rsidRPr="008D540F">
        <w:rPr>
          <w:color w:val="000000" w:themeColor="text1"/>
          <w:shd w:val="clear" w:color="auto" w:fill="FFFFFF"/>
        </w:rPr>
        <w:t xml:space="preserve">.  </w:t>
      </w:r>
      <w:r w:rsidR="00830744" w:rsidRPr="008D540F">
        <w:rPr>
          <w:color w:val="000000" w:themeColor="text1"/>
          <w:shd w:val="clear" w:color="auto" w:fill="FFFFFF"/>
        </w:rPr>
        <w:t>Contractors may continue operations under existing Procedures until the completion of the review process unless the GFR identifies an unsafe practice</w:t>
      </w:r>
      <w:r w:rsidR="007C3B45" w:rsidRPr="008D540F">
        <w:rPr>
          <w:color w:val="000000" w:themeColor="text1"/>
          <w:shd w:val="clear" w:color="auto" w:fill="FFFFFF"/>
        </w:rPr>
        <w:t xml:space="preserve">.  </w:t>
      </w:r>
      <w:r w:rsidR="00F4681D" w:rsidRPr="008D540F">
        <w:rPr>
          <w:color w:val="000000" w:themeColor="text1"/>
          <w:shd w:val="clear" w:color="auto" w:fill="FFFFFF"/>
        </w:rPr>
        <w:t>The contractor shall be notified in writing when the review is complete</w:t>
      </w:r>
      <w:r w:rsidR="007C3B45" w:rsidRPr="008D540F">
        <w:rPr>
          <w:color w:val="000000" w:themeColor="text1"/>
          <w:shd w:val="clear" w:color="auto" w:fill="FFFFFF"/>
        </w:rPr>
        <w:t xml:space="preserve">.  </w:t>
      </w:r>
      <w:r w:rsidR="00F4681D" w:rsidRPr="008D540F">
        <w:rPr>
          <w:color w:val="000000" w:themeColor="text1"/>
          <w:shd w:val="clear" w:color="auto" w:fill="FFFFFF"/>
        </w:rPr>
        <w:t xml:space="preserve">The GFR shall maintain a record of approval of the </w:t>
      </w:r>
      <w:r w:rsidRPr="008D540F">
        <w:rPr>
          <w:color w:val="000000" w:themeColor="text1"/>
          <w:shd w:val="clear" w:color="auto" w:fill="FFFFFF"/>
        </w:rPr>
        <w:t>Procedures</w:t>
      </w:r>
      <w:r w:rsidR="00F01B0D" w:rsidRPr="008D540F">
        <w:rPr>
          <w:color w:val="000000" w:themeColor="text1"/>
          <w:shd w:val="clear" w:color="auto" w:fill="FFFFFF"/>
        </w:rPr>
        <w:t xml:space="preserve"> and send a copy of the approval letter to the ACO</w:t>
      </w:r>
      <w:r w:rsidR="00F4681D" w:rsidRPr="008D540F">
        <w:rPr>
          <w:color w:val="000000" w:themeColor="text1"/>
          <w:shd w:val="clear" w:color="auto" w:fill="FFFFFF"/>
        </w:rPr>
        <w:t>.</w:t>
      </w:r>
      <w:r w:rsidR="00AD0979" w:rsidRPr="008D540F">
        <w:rPr>
          <w:rStyle w:val="Heading3Char"/>
          <w:color w:val="000000" w:themeColor="text1"/>
        </w:rPr>
        <w:fldChar w:fldCharType="begin"/>
      </w:r>
      <w:r w:rsidR="00AD0979" w:rsidRPr="008D540F">
        <w:rPr>
          <w:color w:val="000000" w:themeColor="text1"/>
        </w:rPr>
        <w:instrText xml:space="preserve"> XE "GFR:</w:instrText>
      </w:r>
      <w:r w:rsidR="009E36FD" w:rsidRPr="008D540F">
        <w:rPr>
          <w:color w:val="000000" w:themeColor="text1"/>
        </w:rPr>
        <w:instrText>P</w:instrText>
      </w:r>
      <w:r w:rsidR="00AD0979" w:rsidRPr="008D540F">
        <w:rPr>
          <w:color w:val="000000" w:themeColor="text1"/>
        </w:rPr>
        <w:instrText>rocedure</w:instrText>
      </w:r>
      <w:r w:rsidR="009E36FD" w:rsidRPr="008D540F">
        <w:rPr>
          <w:color w:val="000000" w:themeColor="text1"/>
        </w:rPr>
        <w:instrText>s</w:instrText>
      </w:r>
      <w:r w:rsidR="00AD0979" w:rsidRPr="008D540F">
        <w:rPr>
          <w:color w:val="000000" w:themeColor="text1"/>
        </w:rPr>
        <w:instrText xml:space="preserve"> review"</w:instrText>
      </w:r>
      <w:r w:rsidR="00AD0979" w:rsidRPr="008D540F">
        <w:rPr>
          <w:rStyle w:val="Heading3Char"/>
          <w:color w:val="000000" w:themeColor="text1"/>
        </w:rPr>
        <w:fldChar w:fldCharType="end"/>
      </w:r>
    </w:p>
    <w:p w:rsidR="0008309F" w:rsidRPr="008D540F" w:rsidRDefault="000B64AC" w:rsidP="0008309F">
      <w:pPr>
        <w:numPr>
          <w:ilvl w:val="3"/>
          <w:numId w:val="1"/>
        </w:numPr>
        <w:spacing w:after="120"/>
        <w:rPr>
          <w:color w:val="000000" w:themeColor="text1"/>
          <w:shd w:val="clear" w:color="auto" w:fill="FFFFFF"/>
        </w:rPr>
      </w:pPr>
      <w:r w:rsidRPr="008D540F">
        <w:rPr>
          <w:color w:val="000000" w:themeColor="text1"/>
          <w:shd w:val="clear" w:color="auto" w:fill="FFFFFF"/>
        </w:rPr>
        <w:t>Procedures</w:t>
      </w:r>
      <w:r w:rsidR="0008309F" w:rsidRPr="008D540F">
        <w:rPr>
          <w:color w:val="000000" w:themeColor="text1"/>
          <w:shd w:val="clear" w:color="auto" w:fill="FFFFFF"/>
        </w:rPr>
        <w:t xml:space="preserve"> at Start-up Locations</w:t>
      </w:r>
      <w:r w:rsidR="007C3B45" w:rsidRPr="008D540F">
        <w:rPr>
          <w:color w:val="000000" w:themeColor="text1"/>
          <w:shd w:val="clear" w:color="auto" w:fill="FFFFFF"/>
        </w:rPr>
        <w:t xml:space="preserve">.  </w:t>
      </w:r>
      <w:r w:rsidR="0008309F" w:rsidRPr="008D540F">
        <w:rPr>
          <w:color w:val="000000" w:themeColor="text1"/>
          <w:shd w:val="clear" w:color="auto" w:fill="FFFFFF"/>
        </w:rPr>
        <w:t xml:space="preserve">For contractor operations with no existing approved </w:t>
      </w:r>
      <w:r w:rsidRPr="008D540F">
        <w:rPr>
          <w:color w:val="000000" w:themeColor="text1"/>
          <w:shd w:val="clear" w:color="auto" w:fill="FFFFFF"/>
        </w:rPr>
        <w:t>Procedures</w:t>
      </w:r>
      <w:r w:rsidR="0008309F" w:rsidRPr="008D540F">
        <w:rPr>
          <w:color w:val="000000" w:themeColor="text1"/>
          <w:shd w:val="clear" w:color="auto" w:fill="FFFFFF"/>
        </w:rPr>
        <w:t xml:space="preserve">, the contractor is encouraged to provide its </w:t>
      </w:r>
      <w:r w:rsidRPr="008D540F">
        <w:rPr>
          <w:color w:val="000000" w:themeColor="text1"/>
          <w:shd w:val="clear" w:color="auto" w:fill="FFFFFF"/>
        </w:rPr>
        <w:t>Procedures</w:t>
      </w:r>
      <w:r w:rsidR="0008309F" w:rsidRPr="008D540F">
        <w:rPr>
          <w:color w:val="000000" w:themeColor="text1"/>
          <w:shd w:val="clear" w:color="auto" w:fill="FFFFFF"/>
        </w:rPr>
        <w:t>, including portions thereof, to the GFR for approval as soon as possible</w:t>
      </w:r>
      <w:r w:rsidR="007C3B45" w:rsidRPr="008D540F">
        <w:rPr>
          <w:color w:val="000000" w:themeColor="text1"/>
          <w:shd w:val="clear" w:color="auto" w:fill="FFFFFF"/>
        </w:rPr>
        <w:t xml:space="preserve">.  </w:t>
      </w:r>
      <w:r w:rsidR="0008309F" w:rsidRPr="008D540F">
        <w:rPr>
          <w:color w:val="000000" w:themeColor="text1"/>
          <w:shd w:val="clear" w:color="auto" w:fill="FFFFFF"/>
        </w:rPr>
        <w:t xml:space="preserve">The GFR shall give priority to approving those </w:t>
      </w:r>
      <w:r w:rsidRPr="008D540F">
        <w:rPr>
          <w:color w:val="000000" w:themeColor="text1"/>
          <w:shd w:val="clear" w:color="auto" w:fill="FFFFFF"/>
        </w:rPr>
        <w:t>Procedures</w:t>
      </w:r>
      <w:r w:rsidR="0008309F" w:rsidRPr="008D540F">
        <w:rPr>
          <w:color w:val="000000" w:themeColor="text1"/>
          <w:shd w:val="clear" w:color="auto" w:fill="FFFFFF"/>
        </w:rPr>
        <w:t xml:space="preserve"> to prevent a delay in the execution of the contract</w:t>
      </w:r>
      <w:r w:rsidR="007C3B45" w:rsidRPr="008D540F">
        <w:rPr>
          <w:color w:val="000000" w:themeColor="text1"/>
          <w:shd w:val="clear" w:color="auto" w:fill="FFFFFF"/>
        </w:rPr>
        <w:t xml:space="preserve">.  </w:t>
      </w:r>
      <w:r w:rsidR="0008309F" w:rsidRPr="008D540F">
        <w:rPr>
          <w:color w:val="000000" w:themeColor="text1"/>
          <w:shd w:val="clear" w:color="auto" w:fill="FFFFFF"/>
        </w:rPr>
        <w:t xml:space="preserve">GFRs </w:t>
      </w:r>
      <w:r w:rsidR="002A32DB" w:rsidRPr="008D540F">
        <w:rPr>
          <w:color w:val="000000" w:themeColor="text1"/>
          <w:shd w:val="clear" w:color="auto" w:fill="FFFFFF"/>
        </w:rPr>
        <w:t xml:space="preserve">may approve portions of the </w:t>
      </w:r>
      <w:r w:rsidRPr="008D540F">
        <w:rPr>
          <w:color w:val="000000" w:themeColor="text1"/>
          <w:shd w:val="clear" w:color="auto" w:fill="FFFFFF"/>
        </w:rPr>
        <w:t>Procedures</w:t>
      </w:r>
      <w:r w:rsidR="002A32DB" w:rsidRPr="008D540F">
        <w:rPr>
          <w:color w:val="000000" w:themeColor="text1"/>
          <w:shd w:val="clear" w:color="auto" w:fill="FFFFFF"/>
        </w:rPr>
        <w:t xml:space="preserve">, however, they </w:t>
      </w:r>
      <w:r w:rsidR="0008309F" w:rsidRPr="008D540F">
        <w:rPr>
          <w:color w:val="000000" w:themeColor="text1"/>
          <w:shd w:val="clear" w:color="auto" w:fill="FFFFFF"/>
        </w:rPr>
        <w:t xml:space="preserve">shall not approve crewmembers or flights until the entire set of </w:t>
      </w:r>
      <w:r w:rsidRPr="008D540F">
        <w:rPr>
          <w:color w:val="000000" w:themeColor="text1"/>
          <w:shd w:val="clear" w:color="auto" w:fill="FFFFFF"/>
        </w:rPr>
        <w:t>Procedures</w:t>
      </w:r>
      <w:r w:rsidR="0008309F" w:rsidRPr="008D540F">
        <w:rPr>
          <w:color w:val="000000" w:themeColor="text1"/>
          <w:shd w:val="clear" w:color="auto" w:fill="FFFFFF"/>
        </w:rPr>
        <w:t xml:space="preserve"> have been approved.</w:t>
      </w:r>
      <w:r w:rsidR="00AD0979" w:rsidRPr="008D540F">
        <w:rPr>
          <w:rStyle w:val="Heading3Char"/>
          <w:color w:val="000000" w:themeColor="text1"/>
        </w:rPr>
        <w:fldChar w:fldCharType="begin"/>
      </w:r>
      <w:r w:rsidR="00AD0979" w:rsidRPr="008D540F">
        <w:rPr>
          <w:color w:val="000000" w:themeColor="text1"/>
        </w:rPr>
        <w:instrText xml:space="preserve"> XE "GFR:</w:instrText>
      </w:r>
      <w:r w:rsidR="00AD0979" w:rsidRPr="008D540F">
        <w:rPr>
          <w:rStyle w:val="Heading3Char"/>
          <w:color w:val="000000" w:themeColor="text1"/>
        </w:rPr>
        <w:instrText>start-up location</w:instrText>
      </w:r>
      <w:r w:rsidR="00AD0979" w:rsidRPr="008D540F">
        <w:rPr>
          <w:color w:val="000000" w:themeColor="text1"/>
        </w:rPr>
        <w:instrText>"</w:instrText>
      </w:r>
      <w:r w:rsidR="00AD0979" w:rsidRPr="008D540F">
        <w:rPr>
          <w:rStyle w:val="Heading3Char"/>
          <w:color w:val="000000" w:themeColor="text1"/>
        </w:rPr>
        <w:fldChar w:fldCharType="end"/>
      </w:r>
    </w:p>
    <w:p w:rsidR="00F4681D" w:rsidRPr="008D540F" w:rsidRDefault="00F4681D" w:rsidP="002A32DB">
      <w:pPr>
        <w:numPr>
          <w:ilvl w:val="3"/>
          <w:numId w:val="1"/>
        </w:numPr>
        <w:spacing w:after="120"/>
        <w:rPr>
          <w:color w:val="000000" w:themeColor="text1"/>
        </w:rPr>
      </w:pPr>
      <w:r w:rsidRPr="008D540F">
        <w:rPr>
          <w:color w:val="000000" w:themeColor="text1"/>
          <w:shd w:val="clear" w:color="auto" w:fill="FFFFFF"/>
        </w:rPr>
        <w:t xml:space="preserve">When the contractor is not acting in accordance with </w:t>
      </w:r>
      <w:r w:rsidR="000B64AC" w:rsidRPr="008D540F">
        <w:rPr>
          <w:color w:val="000000" w:themeColor="text1"/>
          <w:shd w:val="clear" w:color="auto" w:fill="FFFFFF"/>
        </w:rPr>
        <w:t>Procedures</w:t>
      </w:r>
      <w:r w:rsidRPr="008D540F">
        <w:rPr>
          <w:color w:val="000000" w:themeColor="text1"/>
          <w:shd w:val="clear" w:color="auto" w:fill="FFFFFF"/>
        </w:rPr>
        <w:t xml:space="preserve">, the contract, test plans, this Instruction, other applicable directives, or if safety is jeopardized, the </w:t>
      </w:r>
      <w:r w:rsidR="008238EC" w:rsidRPr="008D540F">
        <w:rPr>
          <w:color w:val="000000" w:themeColor="text1"/>
          <w:shd w:val="clear" w:color="auto" w:fill="FFFFFF"/>
        </w:rPr>
        <w:t xml:space="preserve">GFR shall take </w:t>
      </w:r>
      <w:r w:rsidR="00422516" w:rsidRPr="008D540F">
        <w:rPr>
          <w:color w:val="000000" w:themeColor="text1"/>
          <w:shd w:val="clear" w:color="auto" w:fill="FFFFFF"/>
        </w:rPr>
        <w:t xml:space="preserve">prompt </w:t>
      </w:r>
      <w:r w:rsidR="008238EC" w:rsidRPr="008D540F">
        <w:rPr>
          <w:color w:val="000000" w:themeColor="text1"/>
          <w:shd w:val="clear" w:color="auto" w:fill="FFFFFF"/>
        </w:rPr>
        <w:t xml:space="preserve">actions to rectify </w:t>
      </w:r>
      <w:r w:rsidR="00422516" w:rsidRPr="008D540F">
        <w:rPr>
          <w:color w:val="000000" w:themeColor="text1"/>
          <w:shd w:val="clear" w:color="auto" w:fill="FFFFFF"/>
        </w:rPr>
        <w:t xml:space="preserve">the </w:t>
      </w:r>
      <w:r w:rsidR="008238EC" w:rsidRPr="008D540F">
        <w:rPr>
          <w:color w:val="000000" w:themeColor="text1"/>
          <w:shd w:val="clear" w:color="auto" w:fill="FFFFFF"/>
        </w:rPr>
        <w:t>issue</w:t>
      </w:r>
      <w:r w:rsidR="007C3B45" w:rsidRPr="008D540F">
        <w:rPr>
          <w:color w:val="000000" w:themeColor="text1"/>
          <w:shd w:val="clear" w:color="auto" w:fill="FFFFFF"/>
        </w:rPr>
        <w:t xml:space="preserve">.  </w:t>
      </w:r>
      <w:r w:rsidR="008238EC" w:rsidRPr="008D540F">
        <w:rPr>
          <w:color w:val="000000" w:themeColor="text1"/>
          <w:shd w:val="clear" w:color="auto" w:fill="FFFFFF"/>
        </w:rPr>
        <w:t xml:space="preserve">In these situations the </w:t>
      </w:r>
      <w:r w:rsidRPr="008D540F">
        <w:rPr>
          <w:color w:val="000000" w:themeColor="text1"/>
          <w:shd w:val="clear" w:color="auto" w:fill="FFFFFF"/>
        </w:rPr>
        <w:t xml:space="preserve">GFR may </w:t>
      </w:r>
      <w:r w:rsidR="008238EC" w:rsidRPr="008D540F">
        <w:rPr>
          <w:color w:val="000000" w:themeColor="text1"/>
          <w:shd w:val="clear" w:color="auto" w:fill="FFFFFF"/>
        </w:rPr>
        <w:t xml:space="preserve">elect to </w:t>
      </w:r>
      <w:r w:rsidRPr="008D540F">
        <w:rPr>
          <w:color w:val="000000" w:themeColor="text1"/>
          <w:shd w:val="clear" w:color="auto" w:fill="FFFFFF"/>
        </w:rPr>
        <w:t xml:space="preserve">withdraw approval of the flights, crewmembers, and/or </w:t>
      </w:r>
      <w:r w:rsidR="000B64AC" w:rsidRPr="008D540F">
        <w:rPr>
          <w:color w:val="000000" w:themeColor="text1"/>
          <w:shd w:val="clear" w:color="auto" w:fill="FFFFFF"/>
        </w:rPr>
        <w:t>Procedures</w:t>
      </w:r>
      <w:r w:rsidR="007C3B45" w:rsidRPr="008D540F">
        <w:rPr>
          <w:color w:val="000000" w:themeColor="text1"/>
          <w:shd w:val="clear" w:color="auto" w:fill="FFFFFF"/>
        </w:rPr>
        <w:t xml:space="preserve">.  </w:t>
      </w:r>
      <w:r w:rsidR="0008414B" w:rsidRPr="008D540F">
        <w:rPr>
          <w:color w:val="000000" w:themeColor="text1"/>
        </w:rPr>
        <w:t xml:space="preserve">Should the GFR discover contractor operations conducted without approved Procedures, noncompliance with approved </w:t>
      </w:r>
      <w:r w:rsidR="000B64AC" w:rsidRPr="008D540F">
        <w:rPr>
          <w:color w:val="000000" w:themeColor="text1"/>
        </w:rPr>
        <w:t>Procedures</w:t>
      </w:r>
      <w:r w:rsidR="0008414B" w:rsidRPr="008D540F">
        <w:rPr>
          <w:color w:val="000000" w:themeColor="text1"/>
        </w:rPr>
        <w:t>, or discover use of unsafe practices, the GFR shall notify the contractor and ACO.</w:t>
      </w:r>
    </w:p>
    <w:p w:rsidR="00D3275A" w:rsidRPr="008D540F" w:rsidRDefault="00D3275A" w:rsidP="002A32DB">
      <w:pPr>
        <w:numPr>
          <w:ilvl w:val="3"/>
          <w:numId w:val="1"/>
        </w:numPr>
        <w:spacing w:after="120"/>
        <w:rPr>
          <w:color w:val="000000" w:themeColor="text1"/>
        </w:rPr>
      </w:pPr>
      <w:r w:rsidRPr="008D540F">
        <w:rPr>
          <w:color w:val="000000" w:themeColor="text1"/>
        </w:rPr>
        <w:t xml:space="preserve">Given the complexity of this Instruction and </w:t>
      </w:r>
      <w:hyperlink w:anchor="Service_Guidance" w:history="1">
        <w:r w:rsidR="00F76038" w:rsidRPr="008D540F">
          <w:rPr>
            <w:rStyle w:val="Hyperlink"/>
          </w:rPr>
          <w:t>Service Guidance</w:t>
        </w:r>
      </w:hyperlink>
      <w:r w:rsidRPr="008D540F">
        <w:rPr>
          <w:color w:val="000000" w:themeColor="text1"/>
        </w:rPr>
        <w:t xml:space="preserve"> it is reasonable to expect disagreement in some areas between the contractor’s and GFR’s interpretations</w:t>
      </w:r>
      <w:r w:rsidR="007C3B45" w:rsidRPr="008D540F">
        <w:rPr>
          <w:color w:val="000000" w:themeColor="text1"/>
        </w:rPr>
        <w:t xml:space="preserve">.  </w:t>
      </w:r>
      <w:r w:rsidRPr="008D540F">
        <w:rPr>
          <w:color w:val="000000" w:themeColor="text1"/>
        </w:rPr>
        <w:t xml:space="preserve">Paragraph </w:t>
      </w:r>
      <w:r w:rsidR="008F7C19" w:rsidRPr="008D540F">
        <w:rPr>
          <w:color w:val="000000" w:themeColor="text1"/>
        </w:rPr>
        <w:fldChar w:fldCharType="begin"/>
      </w:r>
      <w:r w:rsidR="008F7C19" w:rsidRPr="008D540F">
        <w:rPr>
          <w:color w:val="000000" w:themeColor="text1"/>
        </w:rPr>
        <w:instrText xml:space="preserve"> REF Questions_of_Interpretation \r \h </w:instrText>
      </w:r>
      <w:r w:rsidR="009A1C08" w:rsidRPr="008D540F">
        <w:rPr>
          <w:color w:val="000000" w:themeColor="text1"/>
        </w:rPr>
        <w:instrText xml:space="preserve"> \* MERGEFORMAT </w:instrText>
      </w:r>
      <w:r w:rsidR="008F7C19" w:rsidRPr="008D540F">
        <w:rPr>
          <w:color w:val="000000" w:themeColor="text1"/>
        </w:rPr>
      </w:r>
      <w:r w:rsidR="008F7C19" w:rsidRPr="008D540F">
        <w:rPr>
          <w:color w:val="000000" w:themeColor="text1"/>
        </w:rPr>
        <w:fldChar w:fldCharType="separate"/>
      </w:r>
      <w:r w:rsidR="001A594B">
        <w:rPr>
          <w:color w:val="000000" w:themeColor="text1"/>
        </w:rPr>
        <w:t>3.16</w:t>
      </w:r>
      <w:r w:rsidR="008F7C19" w:rsidRPr="008D540F">
        <w:rPr>
          <w:color w:val="000000" w:themeColor="text1"/>
        </w:rPr>
        <w:fldChar w:fldCharType="end"/>
      </w:r>
      <w:r w:rsidRPr="008D540F">
        <w:rPr>
          <w:color w:val="000000" w:themeColor="text1"/>
        </w:rPr>
        <w:t xml:space="preserve"> is intended to provide contractors an avenue for elevating their concerns</w:t>
      </w:r>
      <w:r w:rsidR="008F7C19" w:rsidRPr="008D540F">
        <w:rPr>
          <w:color w:val="000000" w:themeColor="text1"/>
        </w:rPr>
        <w:t xml:space="preserve"> when the disagreement cannot be resolved between the contractor, GFR and ACO</w:t>
      </w:r>
      <w:r w:rsidR="007C3B45" w:rsidRPr="008D540F">
        <w:rPr>
          <w:color w:val="000000" w:themeColor="text1"/>
        </w:rPr>
        <w:t xml:space="preserve">.  </w:t>
      </w:r>
      <w:r w:rsidR="008F7C19" w:rsidRPr="008D540F">
        <w:rPr>
          <w:color w:val="000000" w:themeColor="text1"/>
        </w:rPr>
        <w:t>The Service Waiver Authorities for this Instruction are the ultimate arbitrators for</w:t>
      </w:r>
      <w:r w:rsidR="007C3B45" w:rsidRPr="008D540F">
        <w:rPr>
          <w:color w:val="000000" w:themeColor="text1"/>
        </w:rPr>
        <w:t xml:space="preserve"> resolving these disagreements.</w:t>
      </w:r>
    </w:p>
    <w:p w:rsidR="000420FF" w:rsidRPr="008D540F" w:rsidRDefault="00F4681D" w:rsidP="000B77F3">
      <w:pPr>
        <w:numPr>
          <w:ilvl w:val="2"/>
          <w:numId w:val="1"/>
        </w:numPr>
        <w:spacing w:after="120"/>
        <w:rPr>
          <w:color w:val="000000" w:themeColor="text1"/>
        </w:rPr>
      </w:pPr>
      <w:r w:rsidRPr="008D540F">
        <w:rPr>
          <w:color w:val="000000" w:themeColor="text1"/>
          <w:shd w:val="clear" w:color="auto" w:fill="FFFFFF"/>
        </w:rPr>
        <w:lastRenderedPageBreak/>
        <w:t>Contract Administration</w:t>
      </w:r>
      <w:r w:rsidR="007C3B45" w:rsidRPr="008D540F">
        <w:rPr>
          <w:color w:val="000000" w:themeColor="text1"/>
          <w:shd w:val="clear" w:color="auto" w:fill="FFFFFF"/>
        </w:rPr>
        <w:t xml:space="preserve">.  </w:t>
      </w:r>
      <w:r w:rsidRPr="008D540F">
        <w:rPr>
          <w:color w:val="000000" w:themeColor="text1"/>
          <w:shd w:val="clear" w:color="auto" w:fill="FFFFFF"/>
        </w:rPr>
        <w:t>Contract administration is performed to assure mission effectiveness, flight safety, and contractor compliance with FAR and DFARS clauses and other specific clauses which are cited in the contrac</w:t>
      </w:r>
      <w:r w:rsidR="000420FF" w:rsidRPr="008D540F">
        <w:rPr>
          <w:color w:val="000000" w:themeColor="text1"/>
          <w:shd w:val="clear" w:color="auto" w:fill="FFFFFF"/>
        </w:rPr>
        <w:t>t</w:t>
      </w:r>
      <w:r w:rsidR="007C3B45" w:rsidRPr="008D540F">
        <w:rPr>
          <w:color w:val="000000" w:themeColor="text1"/>
          <w:shd w:val="clear" w:color="auto" w:fill="FFFFFF"/>
        </w:rPr>
        <w:t xml:space="preserve">.  </w:t>
      </w:r>
      <w:r w:rsidRPr="008D540F">
        <w:rPr>
          <w:color w:val="000000" w:themeColor="text1"/>
          <w:shd w:val="clear" w:color="auto" w:fill="FFFFFF"/>
        </w:rPr>
        <w:t>General procedures regarding contract administration for GFRs are contained in this Instruction</w:t>
      </w:r>
      <w:r w:rsidR="007C3B45" w:rsidRPr="008D540F">
        <w:rPr>
          <w:color w:val="000000" w:themeColor="text1"/>
          <w:shd w:val="clear" w:color="auto" w:fill="FFFFFF"/>
        </w:rPr>
        <w:t xml:space="preserve">.  </w:t>
      </w:r>
    </w:p>
    <w:p w:rsidR="000420FF" w:rsidRPr="008D540F" w:rsidRDefault="00F4681D" w:rsidP="000420FF">
      <w:pPr>
        <w:numPr>
          <w:ilvl w:val="3"/>
          <w:numId w:val="1"/>
        </w:numPr>
        <w:spacing w:after="120"/>
        <w:rPr>
          <w:color w:val="000000" w:themeColor="text1"/>
        </w:rPr>
      </w:pPr>
      <w:r w:rsidRPr="008D540F">
        <w:rPr>
          <w:color w:val="000000" w:themeColor="text1"/>
          <w:shd w:val="clear" w:color="auto" w:fill="FFFFFF"/>
        </w:rPr>
        <w:t xml:space="preserve">In order to effectively perform their delegated duties and determine the scope of their </w:t>
      </w:r>
      <w:r w:rsidRPr="008D540F">
        <w:rPr>
          <w:rFonts w:cs="Times New Roman"/>
          <w:color w:val="000000" w:themeColor="text1"/>
        </w:rPr>
        <w:t>responsibility</w:t>
      </w:r>
      <w:r w:rsidRPr="008D540F">
        <w:rPr>
          <w:color w:val="000000" w:themeColor="text1"/>
          <w:shd w:val="clear" w:color="auto" w:fill="FFFFFF"/>
        </w:rPr>
        <w:t xml:space="preserve">, the GFR must achieve a thorough working knowledge of this Instruction and the regulations, manuals, technical </w:t>
      </w:r>
      <w:r w:rsidR="008238EC" w:rsidRPr="008D540F">
        <w:rPr>
          <w:color w:val="000000" w:themeColor="text1"/>
          <w:shd w:val="clear" w:color="auto" w:fill="FFFFFF"/>
        </w:rPr>
        <w:t>publications</w:t>
      </w:r>
      <w:r w:rsidRPr="008D540F">
        <w:rPr>
          <w:color w:val="000000" w:themeColor="text1"/>
          <w:shd w:val="clear" w:color="auto" w:fill="FFFFFF"/>
        </w:rPr>
        <w:t>, and documents referenced in the contract</w:t>
      </w:r>
      <w:r w:rsidR="007C3B45" w:rsidRPr="008D540F">
        <w:rPr>
          <w:color w:val="000000" w:themeColor="text1"/>
          <w:shd w:val="clear" w:color="auto" w:fill="FFFFFF"/>
        </w:rPr>
        <w:t xml:space="preserve">.  </w:t>
      </w:r>
      <w:r w:rsidRPr="008D540F">
        <w:rPr>
          <w:color w:val="000000" w:themeColor="text1"/>
          <w:shd w:val="clear" w:color="auto" w:fill="FFFFFF"/>
        </w:rPr>
        <w:t>They must also become thoroughly familiar with the requirements of the contract including annexes and appendices</w:t>
      </w:r>
      <w:r w:rsidR="007C3B45" w:rsidRPr="008D540F">
        <w:rPr>
          <w:color w:val="000000" w:themeColor="text1"/>
          <w:shd w:val="clear" w:color="auto" w:fill="FFFFFF"/>
        </w:rPr>
        <w:t xml:space="preserve">.  </w:t>
      </w:r>
    </w:p>
    <w:p w:rsidR="000420FF" w:rsidRPr="008D540F" w:rsidRDefault="00F4681D" w:rsidP="000420FF">
      <w:pPr>
        <w:numPr>
          <w:ilvl w:val="3"/>
          <w:numId w:val="1"/>
        </w:numPr>
        <w:spacing w:after="120"/>
        <w:rPr>
          <w:color w:val="000000" w:themeColor="text1"/>
        </w:rPr>
      </w:pPr>
      <w:r w:rsidRPr="008D540F">
        <w:rPr>
          <w:color w:val="000000" w:themeColor="text1"/>
          <w:shd w:val="clear" w:color="auto" w:fill="FFFFFF"/>
        </w:rPr>
        <w:t>The GFR, in the role as functional expert, must evaluate contracts and changes to contracts and participate in preaward surveys to ensure that contracts contain appropriate vehicles for adequately performing contractor surveillance, and contain referenced standards which protect Government resources while in the custody of the contractor</w:t>
      </w:r>
      <w:r w:rsidR="007C3B45" w:rsidRPr="008D540F">
        <w:rPr>
          <w:color w:val="000000" w:themeColor="text1"/>
          <w:shd w:val="clear" w:color="auto" w:fill="FFFFFF"/>
        </w:rPr>
        <w:t xml:space="preserve">.  </w:t>
      </w:r>
      <w:r w:rsidRPr="008D540F">
        <w:rPr>
          <w:color w:val="000000" w:themeColor="text1"/>
          <w:shd w:val="clear" w:color="auto" w:fill="FFFFFF"/>
        </w:rPr>
        <w:t>In the performance of this and other GFR responsibilities, the GFR shall maintain a record of noteworthy observations, discrepancies, recommendations, and contractor corrective actions.</w:t>
      </w:r>
    </w:p>
    <w:p w:rsidR="00F4681D" w:rsidRPr="008D540F" w:rsidRDefault="000420FF" w:rsidP="000420FF">
      <w:pPr>
        <w:numPr>
          <w:ilvl w:val="3"/>
          <w:numId w:val="1"/>
        </w:numPr>
        <w:spacing w:after="120"/>
        <w:rPr>
          <w:color w:val="000000" w:themeColor="text1"/>
          <w:shd w:val="clear" w:color="auto" w:fill="FFFFFF"/>
        </w:rPr>
      </w:pPr>
      <w:r w:rsidRPr="008D540F">
        <w:rPr>
          <w:i/>
          <w:color w:val="FF0000"/>
          <w:szCs w:val="26"/>
        </w:rPr>
        <w:t>When the WAWF-RR or DD-250 is used to accept an aircraft, liability, GFR authority, and flight approval processes may change</w:t>
      </w:r>
      <w:r w:rsidR="007C3B45" w:rsidRPr="008D540F">
        <w:rPr>
          <w:i/>
          <w:color w:val="FF0000"/>
          <w:szCs w:val="26"/>
        </w:rPr>
        <w:t xml:space="preserve">.  </w:t>
      </w:r>
      <w:r w:rsidRPr="008D540F">
        <w:rPr>
          <w:i/>
          <w:color w:val="FF0000"/>
          <w:szCs w:val="26"/>
        </w:rPr>
        <w:t>Refer to the contract and contracting officer for additional guidance</w:t>
      </w:r>
      <w:r w:rsidRPr="008D540F">
        <w:rPr>
          <w:color w:val="FF0000"/>
          <w:shd w:val="clear" w:color="auto" w:fill="FFFFFF"/>
        </w:rPr>
        <w:t>.</w:t>
      </w:r>
      <w:r w:rsidR="00AD0979" w:rsidRPr="008D540F">
        <w:rPr>
          <w:bCs w:val="0"/>
          <w:color w:val="000000" w:themeColor="text1"/>
          <w:shd w:val="clear" w:color="auto" w:fill="FFFFFF"/>
        </w:rPr>
        <w:fldChar w:fldCharType="begin"/>
      </w:r>
      <w:r w:rsidR="00AD0979" w:rsidRPr="008D540F">
        <w:rPr>
          <w:color w:val="000000" w:themeColor="text1"/>
          <w:shd w:val="clear" w:color="auto" w:fill="FFFFFF"/>
        </w:rPr>
        <w:instrText xml:space="preserve"> XE "GFR:</w:instrText>
      </w:r>
      <w:r w:rsidR="00AD0979" w:rsidRPr="008D540F">
        <w:rPr>
          <w:bCs w:val="0"/>
          <w:color w:val="000000" w:themeColor="text1"/>
          <w:shd w:val="clear" w:color="auto" w:fill="FFFFFF"/>
        </w:rPr>
        <w:instrText>contract administration</w:instrText>
      </w:r>
      <w:r w:rsidR="00AD0979" w:rsidRPr="008D540F">
        <w:rPr>
          <w:color w:val="000000" w:themeColor="text1"/>
          <w:shd w:val="clear" w:color="auto" w:fill="FFFFFF"/>
        </w:rPr>
        <w:instrText>"</w:instrText>
      </w:r>
      <w:r w:rsidR="00AD0979" w:rsidRPr="008D540F">
        <w:rPr>
          <w:bCs w:val="0"/>
          <w:color w:val="000000" w:themeColor="text1"/>
          <w:shd w:val="clear" w:color="auto" w:fill="FFFFFF"/>
        </w:rPr>
        <w:fldChar w:fldCharType="end"/>
      </w:r>
    </w:p>
    <w:p w:rsidR="00F4681D" w:rsidRPr="008D540F" w:rsidRDefault="00412693" w:rsidP="000B77F3">
      <w:pPr>
        <w:numPr>
          <w:ilvl w:val="2"/>
          <w:numId w:val="1"/>
        </w:numPr>
        <w:spacing w:after="120"/>
        <w:rPr>
          <w:color w:val="000000" w:themeColor="text1"/>
        </w:rPr>
      </w:pPr>
      <w:r w:rsidRPr="008D540F">
        <w:rPr>
          <w:color w:val="000000" w:themeColor="text1"/>
          <w:shd w:val="clear" w:color="auto" w:fill="FFFFFF"/>
        </w:rPr>
        <w:t xml:space="preserve">Contract </w:t>
      </w:r>
      <w:r w:rsidR="00F4681D" w:rsidRPr="008D540F">
        <w:rPr>
          <w:color w:val="000000" w:themeColor="text1"/>
          <w:shd w:val="clear" w:color="auto" w:fill="FFFFFF"/>
        </w:rPr>
        <w:t>Deficiencies</w:t>
      </w:r>
      <w:r w:rsidRPr="008D540F">
        <w:rPr>
          <w:color w:val="000000" w:themeColor="text1"/>
          <w:shd w:val="clear" w:color="auto" w:fill="FFFFFF"/>
        </w:rPr>
        <w:t>/Concerns</w:t>
      </w:r>
      <w:r w:rsidR="007C3B45" w:rsidRPr="008D540F">
        <w:rPr>
          <w:color w:val="000000" w:themeColor="text1"/>
          <w:shd w:val="clear" w:color="auto" w:fill="FFFFFF"/>
        </w:rPr>
        <w:t xml:space="preserve">.  </w:t>
      </w:r>
      <w:r w:rsidR="006A661B" w:rsidRPr="008D540F">
        <w:rPr>
          <w:color w:val="000000" w:themeColor="text1"/>
          <w:shd w:val="clear" w:color="auto" w:fill="FFFFFF"/>
        </w:rPr>
        <w:t>The GFR must be alert during the contract review to detect deficient procedures/omissions which could affect the safety, both ground and flight, of the aircraft</w:t>
      </w:r>
      <w:r w:rsidR="007C3B45" w:rsidRPr="008D540F">
        <w:rPr>
          <w:color w:val="000000" w:themeColor="text1"/>
          <w:shd w:val="clear" w:color="auto" w:fill="FFFFFF"/>
        </w:rPr>
        <w:t xml:space="preserve">.  </w:t>
      </w:r>
      <w:r w:rsidR="006A661B" w:rsidRPr="008D540F">
        <w:rPr>
          <w:color w:val="000000" w:themeColor="text1"/>
          <w:shd w:val="clear" w:color="auto" w:fill="FFFFFF"/>
        </w:rPr>
        <w:t>Examples include: fire protection, special flight test programs, waivers, foreign object damage (FOD) programs, towing procedures, unique aerodrome requirements, tool control programs, engine run procedures, etc.)</w:t>
      </w:r>
      <w:r w:rsidR="007C3B45" w:rsidRPr="008D540F">
        <w:rPr>
          <w:color w:val="000000" w:themeColor="text1"/>
          <w:shd w:val="clear" w:color="auto" w:fill="FFFFFF"/>
        </w:rPr>
        <w:t xml:space="preserve">.  </w:t>
      </w:r>
      <w:r w:rsidR="00F4681D" w:rsidRPr="008D540F">
        <w:rPr>
          <w:color w:val="000000" w:themeColor="text1"/>
          <w:shd w:val="clear" w:color="auto" w:fill="FFFFFF"/>
        </w:rPr>
        <w:t>These situations shall require special attention from the GFR</w:t>
      </w:r>
      <w:r w:rsidR="007C3B45" w:rsidRPr="008D540F">
        <w:rPr>
          <w:color w:val="000000" w:themeColor="text1"/>
          <w:shd w:val="clear" w:color="auto" w:fill="FFFFFF"/>
        </w:rPr>
        <w:t xml:space="preserve">.  </w:t>
      </w:r>
      <w:r w:rsidR="00F4681D" w:rsidRPr="008D540F">
        <w:rPr>
          <w:color w:val="000000" w:themeColor="text1"/>
          <w:shd w:val="clear" w:color="auto" w:fill="FFFFFF"/>
        </w:rPr>
        <w:t xml:space="preserve">GFRs should work with ACOs and PCOs to ensure that contracts </w:t>
      </w:r>
      <w:r w:rsidR="006A661B" w:rsidRPr="008D540F">
        <w:rPr>
          <w:color w:val="000000" w:themeColor="text1"/>
          <w:shd w:val="clear" w:color="auto" w:fill="FFFFFF"/>
        </w:rPr>
        <w:t>do not contain verbiage that negates or removes all or part of this Instruction</w:t>
      </w:r>
      <w:r w:rsidR="007C3B45" w:rsidRPr="008D540F">
        <w:rPr>
          <w:color w:val="000000" w:themeColor="text1"/>
          <w:shd w:val="clear" w:color="auto" w:fill="FFFFFF"/>
        </w:rPr>
        <w:t xml:space="preserve">.  </w:t>
      </w:r>
      <w:r w:rsidR="00F4681D" w:rsidRPr="008D540F">
        <w:rPr>
          <w:color w:val="000000" w:themeColor="text1"/>
          <w:shd w:val="clear" w:color="auto" w:fill="FFFFFF"/>
        </w:rPr>
        <w:t>If these efforts are unsuccessful, the GFR shall inform the Procuring Services waiver approval authority of the contract and issues involved.</w:t>
      </w:r>
      <w:r w:rsidR="00AD0979" w:rsidRPr="008D540F">
        <w:rPr>
          <w:rStyle w:val="Heading3Char"/>
          <w:color w:val="000000" w:themeColor="text1"/>
        </w:rPr>
        <w:fldChar w:fldCharType="begin"/>
      </w:r>
      <w:r w:rsidR="00AD0979" w:rsidRPr="008D540F">
        <w:rPr>
          <w:color w:val="000000" w:themeColor="text1"/>
        </w:rPr>
        <w:instrText xml:space="preserve"> XE "GFR:contract deficiencies"</w:instrText>
      </w:r>
      <w:r w:rsidR="00AD0979" w:rsidRPr="008D540F">
        <w:rPr>
          <w:rStyle w:val="Heading3Char"/>
          <w:color w:val="000000" w:themeColor="text1"/>
        </w:rPr>
        <w:fldChar w:fldCharType="end"/>
      </w:r>
    </w:p>
    <w:p w:rsidR="00F4681D" w:rsidRPr="008D540F" w:rsidRDefault="00576C87" w:rsidP="000B77F3">
      <w:pPr>
        <w:numPr>
          <w:ilvl w:val="2"/>
          <w:numId w:val="1"/>
        </w:numPr>
        <w:spacing w:after="120"/>
        <w:rPr>
          <w:color w:val="000000" w:themeColor="text1"/>
        </w:rPr>
      </w:pPr>
      <w:r w:rsidRPr="008D540F">
        <w:rPr>
          <w:color w:val="000000" w:themeColor="text1"/>
          <w:shd w:val="clear" w:color="auto" w:fill="FFFFFF"/>
        </w:rPr>
        <w:t>Temporary Duty (</w:t>
      </w:r>
      <w:r w:rsidR="00F4681D" w:rsidRPr="008D540F">
        <w:rPr>
          <w:color w:val="000000" w:themeColor="text1"/>
          <w:shd w:val="clear" w:color="auto" w:fill="FFFFFF"/>
        </w:rPr>
        <w:t>TDY</w:t>
      </w:r>
      <w:r w:rsidRPr="008D540F">
        <w:rPr>
          <w:color w:val="000000" w:themeColor="text1"/>
          <w:shd w:val="clear" w:color="auto" w:fill="FFFFFF"/>
        </w:rPr>
        <w:t>)</w:t>
      </w:r>
      <w:r w:rsidR="00F4681D" w:rsidRPr="008D540F">
        <w:rPr>
          <w:color w:val="000000" w:themeColor="text1"/>
          <w:shd w:val="clear" w:color="auto" w:fill="FFFFFF"/>
        </w:rPr>
        <w:t xml:space="preserve"> Support</w:t>
      </w:r>
      <w:r w:rsidR="007C3B45" w:rsidRPr="008D540F">
        <w:rPr>
          <w:color w:val="000000" w:themeColor="text1"/>
          <w:shd w:val="clear" w:color="auto" w:fill="FFFFFF"/>
        </w:rPr>
        <w:t xml:space="preserve">.  </w:t>
      </w:r>
      <w:r w:rsidR="00F4681D" w:rsidRPr="008D540F">
        <w:rPr>
          <w:color w:val="000000" w:themeColor="text1"/>
          <w:shd w:val="clear" w:color="auto" w:fill="FFFFFF"/>
        </w:rPr>
        <w:t xml:space="preserve">The GFR shall ensure that TDY military aircrews </w:t>
      </w:r>
      <w:r w:rsidR="001D4F20" w:rsidRPr="008D540F">
        <w:rPr>
          <w:color w:val="000000" w:themeColor="text1"/>
          <w:shd w:val="clear" w:color="auto" w:fill="FFFFFF"/>
        </w:rPr>
        <w:t xml:space="preserve">arriving on site to support the contract effort, </w:t>
      </w:r>
      <w:r w:rsidR="00F4681D" w:rsidRPr="008D540F">
        <w:rPr>
          <w:color w:val="000000" w:themeColor="text1"/>
          <w:shd w:val="clear" w:color="auto" w:fill="FFFFFF"/>
        </w:rPr>
        <w:t xml:space="preserve">are briefed on facility aerodrome procedures and applicable </w:t>
      </w:r>
      <w:r w:rsidR="000B64AC" w:rsidRPr="008D540F">
        <w:rPr>
          <w:color w:val="000000" w:themeColor="text1"/>
          <w:shd w:val="clear" w:color="auto" w:fill="FFFFFF"/>
        </w:rPr>
        <w:t>Procedures</w:t>
      </w:r>
      <w:r w:rsidR="00F4681D" w:rsidRPr="008D540F">
        <w:rPr>
          <w:color w:val="000000" w:themeColor="text1"/>
          <w:shd w:val="clear" w:color="auto" w:fill="FFFFFF"/>
        </w:rPr>
        <w:t xml:space="preserve"> and local flight rules</w:t>
      </w:r>
      <w:r w:rsidR="007C3B45" w:rsidRPr="008D540F">
        <w:rPr>
          <w:color w:val="000000" w:themeColor="text1"/>
          <w:shd w:val="clear" w:color="auto" w:fill="FFFFFF"/>
        </w:rPr>
        <w:t xml:space="preserve">.  </w:t>
      </w:r>
      <w:r w:rsidR="00F4681D" w:rsidRPr="008D540F">
        <w:rPr>
          <w:color w:val="000000" w:themeColor="text1"/>
          <w:shd w:val="clear" w:color="auto" w:fill="FFFFFF"/>
        </w:rPr>
        <w:t>The GFR should also ensure that TDY crews have access to contractor flight planning and briefing facilities</w:t>
      </w:r>
      <w:r w:rsidR="007C3B45" w:rsidRPr="008D540F">
        <w:rPr>
          <w:color w:val="000000" w:themeColor="text1"/>
          <w:shd w:val="clear" w:color="auto" w:fill="FFFFFF"/>
        </w:rPr>
        <w:t xml:space="preserve">.  </w:t>
      </w:r>
      <w:r w:rsidR="00F4681D" w:rsidRPr="008D540F">
        <w:rPr>
          <w:color w:val="000000" w:themeColor="text1"/>
          <w:shd w:val="clear" w:color="auto" w:fill="FFFFFF"/>
        </w:rPr>
        <w:t xml:space="preserve">See </w:t>
      </w:r>
      <w:r w:rsidR="000B77F3" w:rsidRPr="008D540F">
        <w:rPr>
          <w:color w:val="000000" w:themeColor="text1"/>
          <w:shd w:val="clear" w:color="auto" w:fill="FFFFFF"/>
        </w:rPr>
        <w:fldChar w:fldCharType="begin"/>
      </w:r>
      <w:r w:rsidR="000B77F3" w:rsidRPr="008D540F">
        <w:rPr>
          <w:color w:val="000000" w:themeColor="text1"/>
          <w:shd w:val="clear" w:color="auto" w:fill="FFFFFF"/>
        </w:rPr>
        <w:instrText xml:space="preserve"> REF Flight_Approval \r \h </w:instrText>
      </w:r>
      <w:r w:rsidR="006E1829" w:rsidRPr="008D540F">
        <w:rPr>
          <w:color w:val="000000" w:themeColor="text1"/>
          <w:shd w:val="clear" w:color="auto" w:fill="FFFFFF"/>
        </w:rPr>
        <w:instrText xml:space="preserve"> \* MERGEFORMAT </w:instrText>
      </w:r>
      <w:r w:rsidR="000B77F3" w:rsidRPr="008D540F">
        <w:rPr>
          <w:color w:val="000000" w:themeColor="text1"/>
          <w:shd w:val="clear" w:color="auto" w:fill="FFFFFF"/>
        </w:rPr>
      </w:r>
      <w:r w:rsidR="000B77F3" w:rsidRPr="008D540F">
        <w:rPr>
          <w:color w:val="000000" w:themeColor="text1"/>
          <w:shd w:val="clear" w:color="auto" w:fill="FFFFFF"/>
        </w:rPr>
        <w:fldChar w:fldCharType="separate"/>
      </w:r>
      <w:r w:rsidR="001A594B">
        <w:rPr>
          <w:color w:val="000000" w:themeColor="text1"/>
          <w:shd w:val="clear" w:color="auto" w:fill="FFFFFF"/>
        </w:rPr>
        <w:t>7.8.9</w:t>
      </w:r>
      <w:r w:rsidR="000B77F3" w:rsidRPr="008D540F">
        <w:rPr>
          <w:color w:val="000000" w:themeColor="text1"/>
          <w:shd w:val="clear" w:color="auto" w:fill="FFFFFF"/>
        </w:rPr>
        <w:fldChar w:fldCharType="end"/>
      </w:r>
      <w:r w:rsidR="000B77F3" w:rsidRPr="008D540F">
        <w:rPr>
          <w:color w:val="000000" w:themeColor="text1"/>
          <w:shd w:val="clear" w:color="auto" w:fill="FFFFFF"/>
        </w:rPr>
        <w:t xml:space="preserve">., </w:t>
      </w:r>
      <w:r w:rsidR="00F4681D" w:rsidRPr="008D540F">
        <w:rPr>
          <w:color w:val="000000" w:themeColor="text1"/>
          <w:shd w:val="clear" w:color="auto" w:fill="FFFFFF"/>
        </w:rPr>
        <w:t>below, for more information on TDY crew flight approval.</w:t>
      </w:r>
      <w:r w:rsidR="00AD0979" w:rsidRPr="008D540F">
        <w:rPr>
          <w:rStyle w:val="Heading3Char"/>
          <w:color w:val="000000" w:themeColor="text1"/>
        </w:rPr>
        <w:fldChar w:fldCharType="begin"/>
      </w:r>
      <w:r w:rsidR="00AD0979" w:rsidRPr="008D540F">
        <w:rPr>
          <w:color w:val="000000" w:themeColor="text1"/>
        </w:rPr>
        <w:instrText xml:space="preserve"> XE "GFR:</w:instrText>
      </w:r>
      <w:r w:rsidR="00AD0979" w:rsidRPr="008D540F">
        <w:rPr>
          <w:rStyle w:val="Heading3Char"/>
          <w:color w:val="000000" w:themeColor="text1"/>
        </w:rPr>
        <w:instrText>TDY support</w:instrText>
      </w:r>
      <w:r w:rsidR="00AD0979" w:rsidRPr="008D540F">
        <w:rPr>
          <w:color w:val="000000" w:themeColor="text1"/>
        </w:rPr>
        <w:instrText>"</w:instrText>
      </w:r>
      <w:r w:rsidR="00AD0979" w:rsidRPr="008D540F">
        <w:rPr>
          <w:rStyle w:val="Heading3Char"/>
          <w:color w:val="000000" w:themeColor="text1"/>
        </w:rPr>
        <w:fldChar w:fldCharType="end"/>
      </w:r>
    </w:p>
    <w:p w:rsidR="00F4681D" w:rsidRPr="008D540F" w:rsidRDefault="00F4681D" w:rsidP="000B77F3">
      <w:pPr>
        <w:numPr>
          <w:ilvl w:val="2"/>
          <w:numId w:val="1"/>
        </w:numPr>
        <w:spacing w:after="120"/>
        <w:rPr>
          <w:color w:val="000000" w:themeColor="text1"/>
        </w:rPr>
      </w:pPr>
      <w:r w:rsidRPr="008D540F">
        <w:rPr>
          <w:color w:val="000000" w:themeColor="text1"/>
          <w:shd w:val="clear" w:color="auto" w:fill="FFFFFF"/>
        </w:rPr>
        <w:t>Experimental Flight Operations</w:t>
      </w:r>
      <w:r w:rsidR="000414A0" w:rsidRPr="008D540F">
        <w:rPr>
          <w:color w:val="000000" w:themeColor="text1"/>
          <w:shd w:val="clear" w:color="auto" w:fill="FFFFFF"/>
        </w:rPr>
        <w:fldChar w:fldCharType="begin"/>
      </w:r>
      <w:r w:rsidR="000414A0" w:rsidRPr="008D540F">
        <w:rPr>
          <w:color w:val="000000" w:themeColor="text1"/>
        </w:rPr>
        <w:instrText xml:space="preserve"> XE "Flight:</w:instrText>
      </w:r>
      <w:r w:rsidR="002A1A20" w:rsidRPr="008D540F">
        <w:rPr>
          <w:color w:val="000000" w:themeColor="text1"/>
        </w:rPr>
        <w:instrText>experimental flight o</w:instrText>
      </w:r>
      <w:r w:rsidR="000414A0" w:rsidRPr="008D540F">
        <w:rPr>
          <w:color w:val="000000" w:themeColor="text1"/>
        </w:rPr>
        <w:instrText xml:space="preserve">perations" </w:instrText>
      </w:r>
      <w:r w:rsidR="000414A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GFR may need to discuss the flight program and flight profiles with contractor flight operations personnel or a </w:t>
      </w:r>
      <w:r w:rsidRPr="008D540F">
        <w:rPr>
          <w:rFonts w:cs="Times New Roman"/>
          <w:color w:val="000000" w:themeColor="text1"/>
        </w:rPr>
        <w:t>procurement</w:t>
      </w:r>
      <w:r w:rsidRPr="008D540F">
        <w:rPr>
          <w:color w:val="000000" w:themeColor="text1"/>
          <w:shd w:val="clear" w:color="auto" w:fill="FFFFFF"/>
        </w:rPr>
        <w:t xml:space="preserve"> office flight program test officer to clarify the need for flight for certain experimental programs</w:t>
      </w:r>
      <w:r w:rsidR="007C3B45" w:rsidRPr="008D540F">
        <w:rPr>
          <w:color w:val="000000" w:themeColor="text1"/>
          <w:shd w:val="clear" w:color="auto" w:fill="FFFFFF"/>
        </w:rPr>
        <w:t xml:space="preserve">.  </w:t>
      </w:r>
      <w:r w:rsidR="001D4F20" w:rsidRPr="008D540F">
        <w:rPr>
          <w:color w:val="000000" w:themeColor="text1"/>
          <w:shd w:val="clear" w:color="auto" w:fill="FFFFFF"/>
        </w:rPr>
        <w:t>E</w:t>
      </w:r>
      <w:r w:rsidRPr="008D540F">
        <w:rPr>
          <w:color w:val="000000" w:themeColor="text1"/>
          <w:shd w:val="clear" w:color="auto" w:fill="FFFFFF"/>
        </w:rPr>
        <w:t>xperimental test profiles require a Government approved test plan</w:t>
      </w:r>
      <w:r w:rsidR="007C3B45" w:rsidRPr="008D540F">
        <w:rPr>
          <w:color w:val="000000" w:themeColor="text1"/>
          <w:shd w:val="clear" w:color="auto" w:fill="FFFFFF"/>
        </w:rPr>
        <w:t xml:space="preserve">.  </w:t>
      </w:r>
      <w:r w:rsidRPr="008D540F">
        <w:rPr>
          <w:color w:val="000000" w:themeColor="text1"/>
          <w:shd w:val="clear" w:color="auto" w:fill="FFFFFF"/>
        </w:rPr>
        <w:t>Other sources of information, education, and advice on these and other flight test profiles include the flight safety personnel at the U.S. Army Materiel Command (</w:t>
      </w:r>
      <w:r w:rsidR="00012DB7" w:rsidRPr="008D540F">
        <w:rPr>
          <w:color w:val="FF0000"/>
          <w:shd w:val="clear" w:color="auto" w:fill="FFFFFF"/>
        </w:rPr>
        <w:t>AMCOL</w:t>
      </w:r>
      <w:r w:rsidR="001D4F20" w:rsidRPr="008D540F">
        <w:rPr>
          <w:color w:val="000000" w:themeColor="text1"/>
          <w:shd w:val="clear" w:color="auto" w:fill="FFFFFF"/>
        </w:rPr>
        <w:t>-CA</w:t>
      </w:r>
      <w:r w:rsidRPr="008D540F">
        <w:rPr>
          <w:color w:val="000000" w:themeColor="text1"/>
          <w:shd w:val="clear" w:color="auto" w:fill="FFFFFF"/>
        </w:rPr>
        <w:t>), Naval Air Systems Command (AIR-9.0F), and Air</w:t>
      </w:r>
      <w:r w:rsidR="008C4D85" w:rsidRPr="008D540F">
        <w:rPr>
          <w:color w:val="000000" w:themeColor="text1"/>
          <w:shd w:val="clear" w:color="auto" w:fill="FFFFFF"/>
        </w:rPr>
        <w:t xml:space="preserve"> Force Materiel Command (AFMC/A3V</w:t>
      </w:r>
      <w:r w:rsidRPr="008D540F">
        <w:rPr>
          <w:color w:val="000000" w:themeColor="text1"/>
          <w:shd w:val="clear" w:color="auto" w:fill="FFFFFF"/>
        </w:rPr>
        <w:t>).</w:t>
      </w:r>
    </w:p>
    <w:p w:rsidR="0080087F" w:rsidRPr="008D540F" w:rsidRDefault="00256B9E" w:rsidP="00256B9E">
      <w:pPr>
        <w:numPr>
          <w:ilvl w:val="2"/>
          <w:numId w:val="1"/>
        </w:numPr>
        <w:spacing w:after="120"/>
        <w:rPr>
          <w:i/>
          <w:color w:val="FF0000"/>
        </w:rPr>
      </w:pPr>
      <w:r w:rsidRPr="008D540F">
        <w:rPr>
          <w:i/>
          <w:color w:val="FF0000"/>
          <w:shd w:val="clear" w:color="auto" w:fill="FFFFFF"/>
        </w:rPr>
        <w:t>Aviation Program Teams.</w:t>
      </w:r>
      <w:r w:rsidRPr="008D540F">
        <w:rPr>
          <w:i/>
          <w:color w:val="FF0000"/>
          <w:shd w:val="clear" w:color="auto" w:fill="FFFFFF"/>
        </w:rPr>
        <w:fldChar w:fldCharType="begin"/>
      </w:r>
      <w:r w:rsidRPr="008D540F">
        <w:rPr>
          <w:i/>
          <w:color w:val="FF0000"/>
        </w:rPr>
        <w:instrText xml:space="preserve"> XE "GFR:Aviation Program Team (APT)" </w:instrText>
      </w:r>
      <w:r w:rsidRPr="008D540F">
        <w:rPr>
          <w:i/>
          <w:color w:val="FF0000"/>
          <w:shd w:val="clear" w:color="auto" w:fill="FFFFFF"/>
        </w:rPr>
        <w:fldChar w:fldCharType="end"/>
      </w:r>
    </w:p>
    <w:p w:rsidR="008B4954" w:rsidRPr="008D540F" w:rsidRDefault="008B4954" w:rsidP="005376D7">
      <w:pPr>
        <w:numPr>
          <w:ilvl w:val="3"/>
          <w:numId w:val="1"/>
        </w:numPr>
        <w:spacing w:after="120"/>
        <w:rPr>
          <w:color w:val="FF0000"/>
        </w:rPr>
      </w:pPr>
      <w:r w:rsidRPr="008D540F">
        <w:rPr>
          <w:i/>
          <w:color w:val="FF0000"/>
        </w:rPr>
        <w:lastRenderedPageBreak/>
        <w:t>The APT’s</w:t>
      </w:r>
      <w:r w:rsidRPr="008D540F">
        <w:rPr>
          <w:i/>
          <w:color w:val="FF0000"/>
          <w:shd w:val="clear" w:color="auto" w:fill="FFFFFF"/>
        </w:rPr>
        <w:t xml:space="preserve"> purpose is to ensure all aspects of aircraft safety (flight, ground, and industrial) </w:t>
      </w:r>
      <w:r w:rsidR="00CE75DB" w:rsidRPr="008D540F">
        <w:rPr>
          <w:i/>
          <w:color w:val="FF0000"/>
          <w:shd w:val="clear" w:color="auto" w:fill="FFFFFF"/>
        </w:rPr>
        <w:t xml:space="preserve">which could adversely affect the aircraft </w:t>
      </w:r>
      <w:r w:rsidRPr="008D540F">
        <w:rPr>
          <w:i/>
          <w:color w:val="FF0000"/>
          <w:shd w:val="clear" w:color="auto" w:fill="FFFFFF"/>
        </w:rPr>
        <w:t>are adequately addressed</w:t>
      </w:r>
      <w:r w:rsidR="007C3B45" w:rsidRPr="008D540F">
        <w:rPr>
          <w:i/>
          <w:color w:val="FF0000"/>
          <w:shd w:val="clear" w:color="auto" w:fill="FFFFFF"/>
        </w:rPr>
        <w:t xml:space="preserve">.  </w:t>
      </w:r>
      <w:r w:rsidR="0080087F" w:rsidRPr="008D540F">
        <w:rPr>
          <w:i/>
          <w:color w:val="FF0000"/>
          <w:shd w:val="clear" w:color="auto" w:fill="FFFFFF"/>
        </w:rPr>
        <w:t>The GFR heads the APT</w:t>
      </w:r>
      <w:r w:rsidR="007C3B45" w:rsidRPr="008D540F">
        <w:rPr>
          <w:i/>
          <w:color w:val="FF0000"/>
          <w:shd w:val="clear" w:color="auto" w:fill="FFFFFF"/>
        </w:rPr>
        <w:t xml:space="preserve">.  </w:t>
      </w:r>
      <w:r w:rsidR="00256B9E" w:rsidRPr="008D540F">
        <w:rPr>
          <w:i/>
          <w:color w:val="FF0000"/>
          <w:shd w:val="clear" w:color="auto" w:fill="FFFFFF"/>
        </w:rPr>
        <w:t>The GFR cannot be an expert in all areas of aircraft operations</w:t>
      </w:r>
      <w:r w:rsidR="007C3B45" w:rsidRPr="008D540F">
        <w:rPr>
          <w:i/>
          <w:color w:val="FF0000"/>
          <w:shd w:val="clear" w:color="auto" w:fill="FFFFFF"/>
        </w:rPr>
        <w:t xml:space="preserve">.  </w:t>
      </w:r>
      <w:r w:rsidR="00256B9E" w:rsidRPr="008D540F">
        <w:rPr>
          <w:i/>
          <w:color w:val="FF0000"/>
          <w:shd w:val="clear" w:color="auto" w:fill="FFFFFF"/>
        </w:rPr>
        <w:t>Due to the complexity and risks involved, it is imperative that appropriate expertise is available to perform the flight operations CAS mission</w:t>
      </w:r>
      <w:r w:rsidR="007C3B45" w:rsidRPr="008D540F">
        <w:rPr>
          <w:i/>
          <w:color w:val="FF0000"/>
          <w:shd w:val="clear" w:color="auto" w:fill="FFFFFF"/>
        </w:rPr>
        <w:t xml:space="preserve">.  </w:t>
      </w:r>
      <w:r w:rsidR="00256B9E" w:rsidRPr="008D540F">
        <w:rPr>
          <w:i/>
          <w:color w:val="FF0000"/>
          <w:shd w:val="clear" w:color="auto" w:fill="FFFFFF"/>
        </w:rPr>
        <w:t>The experts that assist the GFR in performing flight operations CAS comprise the APT</w:t>
      </w:r>
      <w:r w:rsidR="007C3B45" w:rsidRPr="008D540F">
        <w:rPr>
          <w:i/>
          <w:color w:val="FF0000"/>
          <w:shd w:val="clear" w:color="auto" w:fill="FFFFFF"/>
        </w:rPr>
        <w:t xml:space="preserve">.  </w:t>
      </w:r>
      <w:r w:rsidR="00256B9E" w:rsidRPr="008D540F">
        <w:rPr>
          <w:i/>
          <w:color w:val="FF0000"/>
          <w:shd w:val="clear" w:color="auto" w:fill="FFFFFF"/>
        </w:rPr>
        <w:t xml:space="preserve">If the contract involves ground operations and the GFR does not have a background in aircraft ground operations </w:t>
      </w:r>
      <w:r w:rsidR="0080087F" w:rsidRPr="008D540F">
        <w:rPr>
          <w:i/>
          <w:color w:val="FF0000"/>
          <w:shd w:val="clear" w:color="auto" w:fill="FFFFFF"/>
        </w:rPr>
        <w:t>or</w:t>
      </w:r>
      <w:r w:rsidR="00A82A80" w:rsidRPr="008D540F">
        <w:rPr>
          <w:i/>
          <w:color w:val="FF0000"/>
          <w:shd w:val="clear" w:color="auto" w:fill="FFFFFF"/>
        </w:rPr>
        <w:t xml:space="preserve"> </w:t>
      </w:r>
      <w:r w:rsidR="0080087F" w:rsidRPr="008D540F">
        <w:rPr>
          <w:i/>
          <w:color w:val="FF0000"/>
          <w:shd w:val="clear" w:color="auto" w:fill="FFFFFF"/>
        </w:rPr>
        <w:t>ground safety,</w:t>
      </w:r>
      <w:r w:rsidR="00256B9E" w:rsidRPr="008D540F">
        <w:rPr>
          <w:i/>
          <w:color w:val="FF0000"/>
          <w:shd w:val="clear" w:color="auto" w:fill="FFFFFF"/>
        </w:rPr>
        <w:t xml:space="preserve"> </w:t>
      </w:r>
      <w:r w:rsidR="00A82A80" w:rsidRPr="008D540F">
        <w:rPr>
          <w:i/>
          <w:color w:val="FF0000"/>
          <w:shd w:val="clear" w:color="auto" w:fill="FFFFFF"/>
        </w:rPr>
        <w:t xml:space="preserve">the </w:t>
      </w:r>
      <w:r w:rsidR="005376D7" w:rsidRPr="008D540F">
        <w:rPr>
          <w:i/>
          <w:color w:val="FF0000"/>
          <w:shd w:val="clear" w:color="auto" w:fill="FFFFFF"/>
        </w:rPr>
        <w:t>command</w:t>
      </w:r>
      <w:r w:rsidR="0080087F" w:rsidRPr="008D540F">
        <w:rPr>
          <w:i/>
          <w:color w:val="FF0000"/>
          <w:shd w:val="clear" w:color="auto" w:fill="FFFFFF"/>
        </w:rPr>
        <w:t xml:space="preserve"> shall make available</w:t>
      </w:r>
      <w:r w:rsidR="00754D2F" w:rsidRPr="008D540F">
        <w:rPr>
          <w:i/>
          <w:color w:val="FF0000"/>
          <w:shd w:val="clear" w:color="auto" w:fill="FFFFFF"/>
        </w:rPr>
        <w:t xml:space="preserve"> a</w:t>
      </w:r>
      <w:r w:rsidRPr="008D540F">
        <w:rPr>
          <w:i/>
          <w:color w:val="FF0000"/>
          <w:shd w:val="clear" w:color="auto" w:fill="FFFFFF"/>
        </w:rPr>
        <w:t xml:space="preserve"> GGR</w:t>
      </w:r>
      <w:r w:rsidR="005376D7" w:rsidRPr="008D540F">
        <w:rPr>
          <w:i/>
          <w:color w:val="FF0000"/>
          <w:shd w:val="clear" w:color="auto" w:fill="FFFFFF"/>
        </w:rPr>
        <w:t>,</w:t>
      </w:r>
      <w:r w:rsidRPr="008D540F">
        <w:rPr>
          <w:i/>
          <w:color w:val="FF0000"/>
          <w:shd w:val="clear" w:color="auto" w:fill="FFFFFF"/>
        </w:rPr>
        <w:t xml:space="preserve"> and</w:t>
      </w:r>
      <w:r w:rsidR="00754D2F" w:rsidRPr="008D540F">
        <w:rPr>
          <w:i/>
          <w:color w:val="FF0000"/>
          <w:shd w:val="clear" w:color="auto" w:fill="FFFFFF"/>
        </w:rPr>
        <w:t xml:space="preserve"> other</w:t>
      </w:r>
      <w:r w:rsidR="0080087F" w:rsidRPr="008D540F">
        <w:rPr>
          <w:i/>
          <w:color w:val="FF0000"/>
          <w:shd w:val="clear" w:color="auto" w:fill="FFFFFF"/>
        </w:rPr>
        <w:t xml:space="preserve"> experts </w:t>
      </w:r>
      <w:r w:rsidRPr="008D540F">
        <w:rPr>
          <w:i/>
          <w:color w:val="FF0000"/>
          <w:shd w:val="clear" w:color="auto" w:fill="FFFFFF"/>
        </w:rPr>
        <w:t xml:space="preserve">necessary </w:t>
      </w:r>
      <w:r w:rsidR="0080087F" w:rsidRPr="008D540F">
        <w:rPr>
          <w:i/>
          <w:color w:val="FF0000"/>
          <w:shd w:val="clear" w:color="auto" w:fill="FFFFFF"/>
        </w:rPr>
        <w:t>to assist the GFR in performing CAS</w:t>
      </w:r>
      <w:r w:rsidR="007C3B45" w:rsidRPr="008D540F">
        <w:rPr>
          <w:i/>
          <w:color w:val="FF0000"/>
          <w:shd w:val="clear" w:color="auto" w:fill="FFFFFF"/>
        </w:rPr>
        <w:t xml:space="preserve">.  </w:t>
      </w:r>
      <w:r w:rsidRPr="008D540F">
        <w:rPr>
          <w:i/>
          <w:color w:val="FF0000"/>
          <w:shd w:val="clear" w:color="auto" w:fill="FFFFFF"/>
        </w:rPr>
        <w:t>Service GFRs are strongly encouraged to use available personnel to form their own APTs.</w:t>
      </w:r>
    </w:p>
    <w:p w:rsidR="00256B9E" w:rsidRPr="008D540F" w:rsidRDefault="0080087F" w:rsidP="0080087F">
      <w:pPr>
        <w:numPr>
          <w:ilvl w:val="3"/>
          <w:numId w:val="1"/>
        </w:numPr>
        <w:spacing w:after="120"/>
        <w:rPr>
          <w:color w:val="000000" w:themeColor="text1"/>
        </w:rPr>
      </w:pPr>
      <w:r w:rsidRPr="008D540F">
        <w:rPr>
          <w:color w:val="FF0000"/>
          <w:shd w:val="clear" w:color="auto" w:fill="FFFFFF"/>
        </w:rPr>
        <w:t xml:space="preserve"> </w:t>
      </w:r>
      <w:r w:rsidRPr="008D540F">
        <w:rPr>
          <w:color w:val="000000" w:themeColor="text1"/>
          <w:shd w:val="clear" w:color="auto" w:fill="FFFFFF"/>
        </w:rPr>
        <w:t xml:space="preserve"> </w:t>
      </w:r>
      <w:r w:rsidR="008B4954" w:rsidRPr="008D540F">
        <w:rPr>
          <w:color w:val="000000" w:themeColor="text1"/>
          <w:shd w:val="clear" w:color="auto" w:fill="FFFFFF"/>
        </w:rPr>
        <w:t>T</w:t>
      </w:r>
      <w:r w:rsidR="00256B9E" w:rsidRPr="008D540F">
        <w:rPr>
          <w:color w:val="000000" w:themeColor="text1"/>
          <w:shd w:val="clear" w:color="auto" w:fill="FFFFFF"/>
        </w:rPr>
        <w:t>he APT should maintain a close liaison with the other CAS and contractor organization functional offices</w:t>
      </w:r>
      <w:r w:rsidR="007C3B45" w:rsidRPr="008D540F">
        <w:rPr>
          <w:color w:val="000000" w:themeColor="text1"/>
          <w:shd w:val="clear" w:color="auto" w:fill="FFFFFF"/>
        </w:rPr>
        <w:t xml:space="preserve">.  </w:t>
      </w:r>
      <w:r w:rsidR="00256B9E" w:rsidRPr="008D540F">
        <w:rPr>
          <w:color w:val="000000" w:themeColor="text1"/>
          <w:shd w:val="clear" w:color="auto" w:fill="FFFFFF"/>
        </w:rPr>
        <w:t>If surveillance of a contract reveals problem areas outside the scope of flight operations, ground operations or industrial safety, the GFR should advise the responsible CAS personnel or ACO, as appropriate</w:t>
      </w:r>
      <w:r w:rsidR="007C3B45" w:rsidRPr="008D540F">
        <w:rPr>
          <w:color w:val="000000" w:themeColor="text1"/>
          <w:shd w:val="clear" w:color="auto" w:fill="FFFFFF"/>
        </w:rPr>
        <w:t xml:space="preserve">.  </w:t>
      </w:r>
      <w:r w:rsidR="00256B9E" w:rsidRPr="008D540F">
        <w:rPr>
          <w:color w:val="000000" w:themeColor="text1"/>
          <w:shd w:val="clear" w:color="auto" w:fill="FFFFFF"/>
        </w:rPr>
        <w:t>Conversely, GFRs should not hesitate to seek advice on matters of safety (ground/explosive) or QA from functional specialists</w:t>
      </w:r>
      <w:r w:rsidR="007C3B45" w:rsidRPr="008D540F">
        <w:rPr>
          <w:color w:val="000000" w:themeColor="text1"/>
          <w:shd w:val="clear" w:color="auto" w:fill="FFFFFF"/>
        </w:rPr>
        <w:t xml:space="preserve">.  </w:t>
      </w:r>
      <w:r w:rsidR="00256B9E" w:rsidRPr="008D540F">
        <w:rPr>
          <w:color w:val="000000" w:themeColor="text1"/>
          <w:shd w:val="clear" w:color="auto" w:fill="FFFFFF"/>
        </w:rPr>
        <w:t>As team leader, the GFR should coordinate survey findings and observations regarding procedures, and conditions with the QAR, maintenance personnel, and the rest of the APT</w:t>
      </w:r>
      <w:r w:rsidR="007C3B45" w:rsidRPr="008D540F">
        <w:rPr>
          <w:color w:val="000000" w:themeColor="text1"/>
          <w:shd w:val="clear" w:color="auto" w:fill="FFFFFF"/>
        </w:rPr>
        <w:t xml:space="preserve">.  </w:t>
      </w:r>
      <w:r w:rsidR="00256B9E" w:rsidRPr="008D540F">
        <w:rPr>
          <w:color w:val="000000" w:themeColor="text1"/>
          <w:shd w:val="clear" w:color="auto" w:fill="FFFFFF"/>
        </w:rPr>
        <w:t>Such findings can then be presented to the contractor and ACO through the GFR</w:t>
      </w:r>
      <w:r w:rsidR="007C3B45" w:rsidRPr="008D540F">
        <w:rPr>
          <w:color w:val="000000" w:themeColor="text1"/>
          <w:shd w:val="clear" w:color="auto" w:fill="FFFFFF"/>
        </w:rPr>
        <w:t xml:space="preserve">.  </w:t>
      </w:r>
    </w:p>
    <w:p w:rsidR="00E31BAA" w:rsidRPr="008D540F" w:rsidRDefault="00E826DB" w:rsidP="00E31BAA">
      <w:pPr>
        <w:numPr>
          <w:ilvl w:val="2"/>
          <w:numId w:val="1"/>
        </w:numPr>
        <w:spacing w:after="120"/>
        <w:rPr>
          <w:color w:val="000000" w:themeColor="text1"/>
        </w:rPr>
      </w:pPr>
      <w:r w:rsidRPr="008D540F">
        <w:rPr>
          <w:color w:val="000000" w:themeColor="text1"/>
          <w:shd w:val="clear" w:color="auto" w:fill="FFFFFF"/>
        </w:rPr>
        <w:t>Crewmember Approval.</w:t>
      </w:r>
      <w:r w:rsidR="00C343E1" w:rsidRPr="008D540F">
        <w:rPr>
          <w:color w:val="000000" w:themeColor="text1"/>
          <w:shd w:val="clear" w:color="auto" w:fill="FFFFFF"/>
        </w:rPr>
        <w:t xml:space="preserve"> </w:t>
      </w:r>
      <w:r w:rsidR="000414A0" w:rsidRPr="008D540F">
        <w:rPr>
          <w:color w:val="000000" w:themeColor="text1"/>
          <w:shd w:val="clear" w:color="auto" w:fill="FFFFFF"/>
        </w:rPr>
        <w:fldChar w:fldCharType="begin"/>
      </w:r>
      <w:r w:rsidR="000414A0" w:rsidRPr="008D540F">
        <w:rPr>
          <w:color w:val="000000" w:themeColor="text1"/>
        </w:rPr>
        <w:instrText xml:space="preserve"> XE "</w:instrText>
      </w:r>
      <w:r w:rsidR="004D25F2" w:rsidRPr="008D540F">
        <w:rPr>
          <w:color w:val="000000" w:themeColor="text1"/>
        </w:rPr>
        <w:instrText>Crewmembers:</w:instrText>
      </w:r>
      <w:r w:rsidR="000414A0" w:rsidRPr="008D540F">
        <w:rPr>
          <w:color w:val="000000" w:themeColor="text1"/>
        </w:rPr>
        <w:instrText xml:space="preserve">GFR </w:instrText>
      </w:r>
      <w:r w:rsidR="002A1A20" w:rsidRPr="008D540F">
        <w:rPr>
          <w:color w:val="000000" w:themeColor="text1"/>
        </w:rPr>
        <w:instrText>a</w:instrText>
      </w:r>
      <w:r w:rsidR="000414A0" w:rsidRPr="008D540F">
        <w:rPr>
          <w:color w:val="000000" w:themeColor="text1"/>
        </w:rPr>
        <w:instrText xml:space="preserve">pprovals" </w:instrText>
      </w:r>
      <w:r w:rsidR="000414A0" w:rsidRPr="008D540F">
        <w:rPr>
          <w:color w:val="000000" w:themeColor="text1"/>
          <w:shd w:val="clear" w:color="auto" w:fill="FFFFFF"/>
        </w:rPr>
        <w:fldChar w:fldCharType="end"/>
      </w:r>
      <w:r w:rsidR="00C343E1" w:rsidRPr="008D540F">
        <w:rPr>
          <w:color w:val="000000" w:themeColor="text1"/>
          <w:shd w:val="clear" w:color="auto" w:fill="FFFFFF"/>
        </w:rPr>
        <w:t xml:space="preserve"> </w:t>
      </w:r>
      <w:r w:rsidR="009F2DA7" w:rsidRPr="008D540F">
        <w:rPr>
          <w:color w:val="000000" w:themeColor="text1"/>
        </w:rPr>
        <w:t>One of the most important duties performed by GFRs involves appro</w:t>
      </w:r>
      <w:r w:rsidR="007C05E2" w:rsidRPr="008D540F">
        <w:rPr>
          <w:color w:val="000000" w:themeColor="text1"/>
        </w:rPr>
        <w:t>val of contractor crewmembers</w:t>
      </w:r>
      <w:r w:rsidR="007C3B45" w:rsidRPr="008D540F">
        <w:rPr>
          <w:color w:val="000000" w:themeColor="text1"/>
        </w:rPr>
        <w:t xml:space="preserve">.  </w:t>
      </w:r>
      <w:r w:rsidR="009F2DA7" w:rsidRPr="008D540F">
        <w:rPr>
          <w:color w:val="000000" w:themeColor="text1"/>
        </w:rPr>
        <w:t>To avoid serious problems</w:t>
      </w:r>
      <w:r w:rsidR="007C05E2" w:rsidRPr="008D540F">
        <w:rPr>
          <w:color w:val="000000" w:themeColor="text1"/>
        </w:rPr>
        <w:t>,</w:t>
      </w:r>
      <w:r w:rsidR="009F2DA7" w:rsidRPr="008D540F">
        <w:rPr>
          <w:color w:val="000000" w:themeColor="text1"/>
        </w:rPr>
        <w:t xml:space="preserve"> it is vital that GFRs follow the instructions governing these processes to the letter</w:t>
      </w:r>
      <w:r w:rsidR="007C3B45" w:rsidRPr="008D540F">
        <w:rPr>
          <w:color w:val="000000" w:themeColor="text1"/>
        </w:rPr>
        <w:t xml:space="preserve">.  </w:t>
      </w:r>
      <w:r w:rsidR="009F2DA7" w:rsidRPr="008D540F">
        <w:rPr>
          <w:color w:val="000000" w:themeColor="text1"/>
        </w:rPr>
        <w:t xml:space="preserve">All contractor crewmembers must be approved as a requisite step for contractor indemnification under the </w:t>
      </w:r>
      <w:hyperlink r:id="rId13" w:anchor="P2347_193284" w:history="1">
        <w:hyperlink w:anchor="GFRC" w:history="1">
          <w:r w:rsidR="00B827B0" w:rsidRPr="008D540F">
            <w:rPr>
              <w:rStyle w:val="Hyperlink"/>
            </w:rPr>
            <w:t>GFRC</w:t>
          </w:r>
        </w:hyperlink>
      </w:hyperlink>
      <w:r w:rsidR="007C3B45" w:rsidRPr="008D540F">
        <w:rPr>
          <w:color w:val="000000" w:themeColor="text1"/>
        </w:rPr>
        <w:t xml:space="preserve">.  </w:t>
      </w:r>
      <w:r w:rsidR="002866D8" w:rsidRPr="008D540F">
        <w:rPr>
          <w:color w:val="000000" w:themeColor="text1"/>
          <w:shd w:val="clear" w:color="auto" w:fill="FFFFFF"/>
        </w:rPr>
        <w:t xml:space="preserve">The GFR shall not approve any crewmember until the </w:t>
      </w:r>
      <w:r w:rsidR="000B64AC" w:rsidRPr="008D540F">
        <w:rPr>
          <w:color w:val="000000" w:themeColor="text1"/>
          <w:shd w:val="clear" w:color="auto" w:fill="FFFFFF"/>
        </w:rPr>
        <w:t>Procedures</w:t>
      </w:r>
      <w:r w:rsidR="002866D8" w:rsidRPr="008D540F">
        <w:rPr>
          <w:color w:val="000000" w:themeColor="text1"/>
          <w:shd w:val="clear" w:color="auto" w:fill="FFFFFF"/>
        </w:rPr>
        <w:t xml:space="preserve"> have been approved.</w:t>
      </w:r>
    </w:p>
    <w:p w:rsidR="009F2DA7" w:rsidRPr="008D540F" w:rsidRDefault="009F2DA7" w:rsidP="009F2DA7">
      <w:pPr>
        <w:numPr>
          <w:ilvl w:val="3"/>
          <w:numId w:val="1"/>
        </w:numPr>
        <w:spacing w:after="240"/>
        <w:rPr>
          <w:color w:val="000000" w:themeColor="text1"/>
        </w:rPr>
      </w:pPr>
      <w:r w:rsidRPr="008D540F">
        <w:rPr>
          <w:color w:val="000000" w:themeColor="text1"/>
        </w:rPr>
        <w:t>GFRs shall base their crewmember training</w:t>
      </w:r>
      <w:r w:rsidR="007C05E2" w:rsidRPr="008D540F">
        <w:rPr>
          <w:color w:val="000000" w:themeColor="text1"/>
        </w:rPr>
        <w:t>,</w:t>
      </w:r>
      <w:r w:rsidRPr="008D540F">
        <w:rPr>
          <w:color w:val="000000" w:themeColor="text1"/>
        </w:rPr>
        <w:t xml:space="preserve"> qualification</w:t>
      </w:r>
      <w:r w:rsidR="007C05E2" w:rsidRPr="008D540F">
        <w:rPr>
          <w:color w:val="000000" w:themeColor="text1"/>
        </w:rPr>
        <w:t>,</w:t>
      </w:r>
      <w:r w:rsidRPr="008D540F">
        <w:rPr>
          <w:color w:val="000000" w:themeColor="text1"/>
        </w:rPr>
        <w:t xml:space="preserve"> </w:t>
      </w:r>
      <w:r w:rsidR="007C05E2" w:rsidRPr="008D540F">
        <w:rPr>
          <w:color w:val="000000" w:themeColor="text1"/>
        </w:rPr>
        <w:t>approval, and removal from flight status</w:t>
      </w:r>
      <w:r w:rsidRPr="008D540F">
        <w:rPr>
          <w:color w:val="000000" w:themeColor="text1"/>
        </w:rPr>
        <w:t xml:space="preserve"> decisions primarily on the requirements of the contract, this Instructio</w:t>
      </w:r>
      <w:r w:rsidR="000322CC" w:rsidRPr="008D540F">
        <w:rPr>
          <w:color w:val="000000" w:themeColor="text1"/>
        </w:rPr>
        <w:t>n, and the current/projected operations tempo</w:t>
      </w:r>
      <w:r w:rsidRPr="008D540F">
        <w:rPr>
          <w:color w:val="000000" w:themeColor="text1"/>
        </w:rPr>
        <w:t xml:space="preserve"> of the contractor</w:t>
      </w:r>
      <w:r w:rsidR="007C3B45" w:rsidRPr="008D540F">
        <w:rPr>
          <w:color w:val="000000" w:themeColor="text1"/>
        </w:rPr>
        <w:t xml:space="preserve">.  </w:t>
      </w:r>
      <w:r w:rsidRPr="008D540F">
        <w:rPr>
          <w:color w:val="000000" w:themeColor="text1"/>
        </w:rPr>
        <w:t xml:space="preserve">GFRs shall also consider the same factors described in </w:t>
      </w:r>
      <w:r w:rsidR="00685428" w:rsidRPr="008D540F">
        <w:rPr>
          <w:color w:val="000000" w:themeColor="text1"/>
        </w:rPr>
        <w:t>Paragraph</w:t>
      </w:r>
      <w:r w:rsidRPr="008D540F">
        <w:rPr>
          <w:color w:val="000000" w:themeColor="text1"/>
        </w:rPr>
        <w:t xml:space="preserve"> </w:t>
      </w:r>
      <w:r w:rsidR="002921A0">
        <w:rPr>
          <w:color w:val="000000" w:themeColor="text1"/>
        </w:rPr>
        <w:fldChar w:fldCharType="begin"/>
      </w:r>
      <w:r w:rsidR="002921A0">
        <w:rPr>
          <w:color w:val="000000" w:themeColor="text1"/>
        </w:rPr>
        <w:instrText xml:space="preserve"> REF Removal_From_Crewmember_Status \r \h </w:instrText>
      </w:r>
      <w:r w:rsidR="002921A0">
        <w:rPr>
          <w:color w:val="000000" w:themeColor="text1"/>
        </w:rPr>
      </w:r>
      <w:r w:rsidR="002921A0">
        <w:rPr>
          <w:color w:val="000000" w:themeColor="text1"/>
        </w:rPr>
        <w:fldChar w:fldCharType="separate"/>
      </w:r>
      <w:r w:rsidR="002921A0">
        <w:rPr>
          <w:color w:val="000000" w:themeColor="text1"/>
        </w:rPr>
        <w:t>4.2.7</w:t>
      </w:r>
      <w:r w:rsidR="002921A0">
        <w:rPr>
          <w:color w:val="000000" w:themeColor="text1"/>
        </w:rPr>
        <w:fldChar w:fldCharType="end"/>
      </w:r>
      <w:r w:rsidRPr="008D540F">
        <w:rPr>
          <w:color w:val="000000" w:themeColor="text1"/>
        </w:rPr>
        <w:t xml:space="preserve">, </w:t>
      </w:r>
      <w:r w:rsidR="007C05E2" w:rsidRPr="008D540F">
        <w:rPr>
          <w:i/>
          <w:color w:val="000000" w:themeColor="text1"/>
          <w:shd w:val="clear" w:color="auto" w:fill="FFFFFF"/>
        </w:rPr>
        <w:t xml:space="preserve">Removal </w:t>
      </w:r>
      <w:r w:rsidR="0020188C" w:rsidRPr="008D540F">
        <w:rPr>
          <w:i/>
          <w:color w:val="000000" w:themeColor="text1"/>
          <w:shd w:val="clear" w:color="auto" w:fill="FFFFFF"/>
        </w:rPr>
        <w:t>f</w:t>
      </w:r>
      <w:r w:rsidR="007C05E2" w:rsidRPr="008D540F">
        <w:rPr>
          <w:i/>
          <w:color w:val="000000" w:themeColor="text1"/>
          <w:shd w:val="clear" w:color="auto" w:fill="FFFFFF"/>
        </w:rPr>
        <w:t xml:space="preserve">rom </w:t>
      </w:r>
      <w:r w:rsidR="003932FA" w:rsidRPr="008D540F">
        <w:rPr>
          <w:i/>
          <w:color w:val="000000" w:themeColor="text1"/>
          <w:shd w:val="clear" w:color="auto" w:fill="FFFFFF"/>
        </w:rPr>
        <w:t>Crewmember</w:t>
      </w:r>
      <w:r w:rsidR="007C05E2" w:rsidRPr="008D540F">
        <w:rPr>
          <w:i/>
          <w:color w:val="000000" w:themeColor="text1"/>
          <w:shd w:val="clear" w:color="auto" w:fill="FFFFFF"/>
        </w:rPr>
        <w:t xml:space="preserve"> Status</w:t>
      </w:r>
      <w:r w:rsidRPr="008D540F">
        <w:rPr>
          <w:color w:val="000000" w:themeColor="text1"/>
          <w:shd w:val="clear" w:color="auto" w:fill="FFFFFF"/>
        </w:rPr>
        <w:t>, prior to approving a crewmember in the first place.</w:t>
      </w:r>
    </w:p>
    <w:p w:rsidR="007C05E2" w:rsidRPr="008D540F" w:rsidRDefault="009F2DA7" w:rsidP="007C05E2">
      <w:pPr>
        <w:numPr>
          <w:ilvl w:val="3"/>
          <w:numId w:val="1"/>
        </w:numPr>
        <w:spacing w:after="240"/>
        <w:rPr>
          <w:color w:val="000000" w:themeColor="text1"/>
        </w:rPr>
      </w:pPr>
      <w:r w:rsidRPr="008D540F">
        <w:rPr>
          <w:color w:val="000000" w:themeColor="text1"/>
          <w:shd w:val="clear" w:color="auto" w:fill="FFFFFF"/>
        </w:rPr>
        <w:t xml:space="preserve">The GFR shall </w:t>
      </w:r>
      <w:r w:rsidR="007C05E2" w:rsidRPr="008D540F">
        <w:rPr>
          <w:color w:val="000000" w:themeColor="text1"/>
          <w:shd w:val="clear" w:color="auto" w:fill="FFFFFF"/>
        </w:rPr>
        <w:t xml:space="preserve">coordinate with the contractor to </w:t>
      </w:r>
      <w:r w:rsidRPr="008D540F">
        <w:rPr>
          <w:color w:val="000000" w:themeColor="text1"/>
          <w:shd w:val="clear" w:color="auto" w:fill="FFFFFF"/>
        </w:rPr>
        <w:t xml:space="preserve">ensure that the appropriate </w:t>
      </w:r>
      <w:r w:rsidR="00935934" w:rsidRPr="008D540F">
        <w:rPr>
          <w:color w:val="000000" w:themeColor="text1"/>
          <w:shd w:val="clear" w:color="auto" w:fill="FFFFFF"/>
        </w:rPr>
        <w:t>numbers of crewmembers are</w:t>
      </w:r>
      <w:r w:rsidRPr="008D540F">
        <w:rPr>
          <w:color w:val="000000" w:themeColor="text1"/>
          <w:shd w:val="clear" w:color="auto" w:fill="FFFFFF"/>
        </w:rPr>
        <w:t xml:space="preserve"> </w:t>
      </w:r>
      <w:r w:rsidR="007C05E2" w:rsidRPr="008D540F">
        <w:rPr>
          <w:color w:val="000000" w:themeColor="text1"/>
          <w:shd w:val="clear" w:color="auto" w:fill="FFFFFF"/>
        </w:rPr>
        <w:t>approved</w:t>
      </w:r>
      <w:r w:rsidR="002866D8" w:rsidRPr="008D540F">
        <w:rPr>
          <w:color w:val="000000" w:themeColor="text1"/>
          <w:shd w:val="clear" w:color="auto" w:fill="FFFFFF"/>
        </w:rPr>
        <w:t>,</w:t>
      </w:r>
      <w:r w:rsidRPr="008D540F">
        <w:rPr>
          <w:color w:val="000000" w:themeColor="text1"/>
          <w:shd w:val="clear" w:color="auto" w:fill="FFFFFF"/>
        </w:rPr>
        <w:t xml:space="preserve"> and that </w:t>
      </w:r>
      <w:r w:rsidRPr="008D540F">
        <w:rPr>
          <w:rFonts w:cs="Times New Roman"/>
          <w:color w:val="000000" w:themeColor="text1"/>
        </w:rPr>
        <w:t>programs</w:t>
      </w:r>
      <w:r w:rsidRPr="008D540F">
        <w:rPr>
          <w:color w:val="000000" w:themeColor="text1"/>
          <w:shd w:val="clear" w:color="auto" w:fill="FFFFFF"/>
        </w:rPr>
        <w:t xml:space="preserve"> include sufficient flying time for currency in accordance with this Instruction</w:t>
      </w:r>
      <w:r w:rsidR="007C3B45" w:rsidRPr="008D540F">
        <w:rPr>
          <w:color w:val="000000" w:themeColor="text1"/>
          <w:shd w:val="clear" w:color="auto" w:fill="FFFFFF"/>
        </w:rPr>
        <w:t xml:space="preserve">.  </w:t>
      </w:r>
    </w:p>
    <w:p w:rsidR="007C05E2" w:rsidRPr="008D540F" w:rsidRDefault="007C05E2" w:rsidP="007C05E2">
      <w:pPr>
        <w:numPr>
          <w:ilvl w:val="3"/>
          <w:numId w:val="1"/>
        </w:numPr>
        <w:spacing w:after="240"/>
        <w:rPr>
          <w:color w:val="000000" w:themeColor="text1"/>
        </w:rPr>
      </w:pPr>
      <w:r w:rsidRPr="008D540F">
        <w:rPr>
          <w:color w:val="000000" w:themeColor="text1"/>
        </w:rPr>
        <w:t>Multiple Aircraft Qualifications (USAF): If the AFMC Form 80 is used, the GFR will be listed as the Action Officer in Section IV (block 25)</w:t>
      </w:r>
      <w:r w:rsidR="007C3B45" w:rsidRPr="008D540F">
        <w:rPr>
          <w:color w:val="000000" w:themeColor="text1"/>
        </w:rPr>
        <w:t xml:space="preserve">.  </w:t>
      </w:r>
      <w:r w:rsidR="00555B42" w:rsidRPr="008D540F">
        <w:rPr>
          <w:color w:val="000000" w:themeColor="text1"/>
        </w:rPr>
        <w:t>Submission of the multiple qualification package signifies GFR concurrence with the contractor request</w:t>
      </w:r>
      <w:r w:rsidR="007C3B45" w:rsidRPr="008D540F">
        <w:rPr>
          <w:color w:val="000000" w:themeColor="text1"/>
        </w:rPr>
        <w:t xml:space="preserve">.  </w:t>
      </w:r>
      <w:r w:rsidRPr="008D540F">
        <w:rPr>
          <w:color w:val="000000" w:themeColor="text1"/>
        </w:rPr>
        <w:t>The CMO/CC, if a rated officer, will electronically sign Section IV (block 23), in the OG/CC block</w:t>
      </w:r>
      <w:r w:rsidR="007C3B45" w:rsidRPr="008D540F">
        <w:rPr>
          <w:color w:val="000000" w:themeColor="text1"/>
        </w:rPr>
        <w:t xml:space="preserve">.  </w:t>
      </w:r>
      <w:r w:rsidRPr="008D540F">
        <w:rPr>
          <w:color w:val="000000" w:themeColor="text1"/>
        </w:rPr>
        <w:t>If the CMO/CC is not a rated officer, forward the multiple qualification requ</w:t>
      </w:r>
      <w:r w:rsidR="00555B42" w:rsidRPr="008D540F">
        <w:rPr>
          <w:color w:val="000000" w:themeColor="text1"/>
        </w:rPr>
        <w:t>est to DCMA-AO for signature</w:t>
      </w:r>
      <w:r w:rsidR="007C3B45" w:rsidRPr="008D540F">
        <w:rPr>
          <w:color w:val="000000" w:themeColor="text1"/>
        </w:rPr>
        <w:t xml:space="preserve">.  </w:t>
      </w:r>
      <w:r w:rsidRPr="008D540F">
        <w:rPr>
          <w:color w:val="000000" w:themeColor="text1"/>
        </w:rPr>
        <w:t>DCMA-AO will electronically sign Section V (block 27) in the WG/CC block in both cases</w:t>
      </w:r>
      <w:r w:rsidR="007C3B45" w:rsidRPr="008D540F">
        <w:rPr>
          <w:color w:val="000000" w:themeColor="text1"/>
        </w:rPr>
        <w:t xml:space="preserve">.  </w:t>
      </w:r>
      <w:r w:rsidRPr="008D540F">
        <w:rPr>
          <w:color w:val="000000" w:themeColor="text1"/>
        </w:rPr>
        <w:t>Service GFR waiver requests will be signed by the OG/CC providing oversight of contractor operations</w:t>
      </w:r>
      <w:r w:rsidR="007C3B45" w:rsidRPr="008D540F">
        <w:rPr>
          <w:color w:val="000000" w:themeColor="text1"/>
        </w:rPr>
        <w:t xml:space="preserve">.  </w:t>
      </w:r>
      <w:r w:rsidRPr="008D540F">
        <w:rPr>
          <w:color w:val="000000" w:themeColor="text1"/>
        </w:rPr>
        <w:t>Forward the Form 80 to AFMC/A3V for final actions/approval.</w:t>
      </w:r>
    </w:p>
    <w:p w:rsidR="00E826DB" w:rsidRPr="008D540F" w:rsidRDefault="00E826DB" w:rsidP="000B77F3">
      <w:pPr>
        <w:numPr>
          <w:ilvl w:val="2"/>
          <w:numId w:val="1"/>
        </w:numPr>
        <w:spacing w:after="120"/>
        <w:rPr>
          <w:color w:val="000000" w:themeColor="text1"/>
        </w:rPr>
      </w:pPr>
      <w:r w:rsidRPr="008D540F">
        <w:rPr>
          <w:color w:val="000000" w:themeColor="text1"/>
        </w:rPr>
        <w:lastRenderedPageBreak/>
        <w:t>Non-Crewmember Approval.</w:t>
      </w:r>
      <w:r w:rsidR="001C19AA" w:rsidRPr="008D540F">
        <w:rPr>
          <w:color w:val="000000" w:themeColor="text1"/>
        </w:rPr>
        <w:t xml:space="preserve"> </w:t>
      </w:r>
      <w:r w:rsidR="000414A0" w:rsidRPr="008D540F">
        <w:rPr>
          <w:color w:val="000000" w:themeColor="text1"/>
        </w:rPr>
        <w:fldChar w:fldCharType="begin"/>
      </w:r>
      <w:r w:rsidR="000414A0" w:rsidRPr="008D540F">
        <w:rPr>
          <w:color w:val="000000" w:themeColor="text1"/>
        </w:rPr>
        <w:instrText xml:space="preserve"> XE "Non-crewmembers:GFRs </w:instrText>
      </w:r>
      <w:r w:rsidR="002A1A20" w:rsidRPr="008D540F">
        <w:rPr>
          <w:color w:val="000000" w:themeColor="text1"/>
        </w:rPr>
        <w:instrText>r</w:instrText>
      </w:r>
      <w:r w:rsidR="000414A0" w:rsidRPr="008D540F">
        <w:rPr>
          <w:color w:val="000000" w:themeColor="text1"/>
        </w:rPr>
        <w:instrText xml:space="preserve">eciept of </w:instrText>
      </w:r>
      <w:r w:rsidR="002A1A20" w:rsidRPr="008D540F">
        <w:rPr>
          <w:color w:val="000000" w:themeColor="text1"/>
        </w:rPr>
        <w:instrText>authorized lis</w:instrText>
      </w:r>
      <w:r w:rsidR="000414A0" w:rsidRPr="008D540F">
        <w:rPr>
          <w:color w:val="000000" w:themeColor="text1"/>
        </w:rPr>
        <w:instrText xml:space="preserve">t" </w:instrText>
      </w:r>
      <w:r w:rsidR="000414A0" w:rsidRPr="008D540F">
        <w:rPr>
          <w:color w:val="000000" w:themeColor="text1"/>
        </w:rPr>
        <w:fldChar w:fldCharType="end"/>
      </w:r>
      <w:r w:rsidR="001C19AA" w:rsidRPr="008D540F">
        <w:rPr>
          <w:color w:val="000000" w:themeColor="text1"/>
        </w:rPr>
        <w:t xml:space="preserve"> GFRs do not approve non</w:t>
      </w:r>
      <w:r w:rsidR="0020188C" w:rsidRPr="008D540F">
        <w:rPr>
          <w:color w:val="000000" w:themeColor="text1"/>
        </w:rPr>
        <w:noBreakHyphen/>
      </w:r>
      <w:r w:rsidR="001C19AA" w:rsidRPr="008D540F">
        <w:rPr>
          <w:color w:val="000000" w:themeColor="text1"/>
        </w:rPr>
        <w:t>crewmembers per se</w:t>
      </w:r>
      <w:r w:rsidR="007C3B45" w:rsidRPr="008D540F">
        <w:rPr>
          <w:color w:val="000000" w:themeColor="text1"/>
        </w:rPr>
        <w:t xml:space="preserve">.  </w:t>
      </w:r>
      <w:r w:rsidR="001C19AA" w:rsidRPr="008D540F">
        <w:rPr>
          <w:color w:val="000000" w:themeColor="text1"/>
        </w:rPr>
        <w:t>However, GFRs shall only approve flights that include non</w:t>
      </w:r>
      <w:r w:rsidR="0020188C" w:rsidRPr="008D540F">
        <w:rPr>
          <w:color w:val="000000" w:themeColor="text1"/>
        </w:rPr>
        <w:noBreakHyphen/>
      </w:r>
      <w:r w:rsidR="001C19AA" w:rsidRPr="008D540F">
        <w:rPr>
          <w:color w:val="000000" w:themeColor="text1"/>
        </w:rPr>
        <w:t>crewmembers when the non-crewmembers are on the contractor Requesting Official’s authorized list</w:t>
      </w:r>
      <w:r w:rsidR="00C3586A" w:rsidRPr="008D540F">
        <w:rPr>
          <w:color w:val="000000" w:themeColor="text1"/>
        </w:rPr>
        <w:t xml:space="preserve"> and have a mission need to be on the aircraft</w:t>
      </w:r>
      <w:r w:rsidR="001C19AA" w:rsidRPr="008D540F">
        <w:rPr>
          <w:color w:val="000000" w:themeColor="text1"/>
        </w:rPr>
        <w:t>.</w:t>
      </w:r>
    </w:p>
    <w:p w:rsidR="00E826DB" w:rsidRPr="008D540F" w:rsidRDefault="00F4681D" w:rsidP="00384F6C">
      <w:pPr>
        <w:numPr>
          <w:ilvl w:val="2"/>
          <w:numId w:val="1"/>
        </w:numPr>
        <w:spacing w:after="120"/>
        <w:rPr>
          <w:color w:val="000000" w:themeColor="text1"/>
        </w:rPr>
      </w:pPr>
      <w:bookmarkStart w:id="309" w:name="Flight_Approval"/>
      <w:r w:rsidRPr="008D540F">
        <w:rPr>
          <w:color w:val="000000" w:themeColor="text1"/>
          <w:shd w:val="clear" w:color="auto" w:fill="FFFFFF"/>
        </w:rPr>
        <w:t xml:space="preserve">Flight </w:t>
      </w:r>
      <w:r w:rsidR="00E826DB" w:rsidRPr="008D540F">
        <w:rPr>
          <w:color w:val="000000" w:themeColor="text1"/>
          <w:shd w:val="clear" w:color="auto" w:fill="FFFFFF"/>
        </w:rPr>
        <w:t>Approval</w:t>
      </w:r>
      <w:r w:rsidR="007C3B45" w:rsidRPr="008D540F">
        <w:rPr>
          <w:color w:val="000000" w:themeColor="text1"/>
          <w:shd w:val="clear" w:color="auto" w:fill="FFFFFF"/>
        </w:rPr>
        <w:t xml:space="preserve">.  </w:t>
      </w:r>
      <w:bookmarkEnd w:id="309"/>
      <w:r w:rsidR="000414A0" w:rsidRPr="008D540F">
        <w:rPr>
          <w:color w:val="000000" w:themeColor="text1"/>
          <w:shd w:val="clear" w:color="auto" w:fill="FFFFFF"/>
        </w:rPr>
        <w:fldChar w:fldCharType="begin"/>
      </w:r>
      <w:r w:rsidR="000414A0" w:rsidRPr="008D540F">
        <w:rPr>
          <w:color w:val="000000" w:themeColor="text1"/>
        </w:rPr>
        <w:instrText xml:space="preserve"> XE "Flight:GFR </w:instrText>
      </w:r>
      <w:r w:rsidR="002A1A20" w:rsidRPr="008D540F">
        <w:rPr>
          <w:color w:val="000000" w:themeColor="text1"/>
        </w:rPr>
        <w:instrText>approval p</w:instrText>
      </w:r>
      <w:r w:rsidR="000414A0" w:rsidRPr="008D540F">
        <w:rPr>
          <w:color w:val="000000" w:themeColor="text1"/>
        </w:rPr>
        <w:instrText xml:space="preserve">rocess" </w:instrText>
      </w:r>
      <w:r w:rsidR="000414A0" w:rsidRPr="008D540F">
        <w:rPr>
          <w:color w:val="000000" w:themeColor="text1"/>
          <w:shd w:val="clear" w:color="auto" w:fill="FFFFFF"/>
        </w:rPr>
        <w:fldChar w:fldCharType="end"/>
      </w:r>
      <w:r w:rsidR="000322CC" w:rsidRPr="008D540F">
        <w:rPr>
          <w:color w:val="000000" w:themeColor="text1"/>
          <w:shd w:val="clear" w:color="auto" w:fill="FFFFFF"/>
        </w:rPr>
        <w:t xml:space="preserve">The GFR shall not approve any flight until the </w:t>
      </w:r>
      <w:r w:rsidR="000B64AC" w:rsidRPr="008D540F">
        <w:rPr>
          <w:color w:val="000000" w:themeColor="text1"/>
          <w:shd w:val="clear" w:color="auto" w:fill="FFFFFF"/>
        </w:rPr>
        <w:t>Procedures</w:t>
      </w:r>
      <w:r w:rsidR="000322CC" w:rsidRPr="008D540F">
        <w:rPr>
          <w:color w:val="000000" w:themeColor="text1"/>
          <w:shd w:val="clear" w:color="auto" w:fill="FFFFFF"/>
        </w:rPr>
        <w:t xml:space="preserve"> have been approved.</w:t>
      </w:r>
    </w:p>
    <w:p w:rsidR="000167C5" w:rsidRPr="008D540F" w:rsidRDefault="009803B9" w:rsidP="00E826DB">
      <w:pPr>
        <w:numPr>
          <w:ilvl w:val="3"/>
          <w:numId w:val="1"/>
        </w:numPr>
        <w:spacing w:after="120"/>
        <w:rPr>
          <w:color w:val="000000" w:themeColor="text1"/>
        </w:rPr>
      </w:pPr>
      <w:r w:rsidRPr="008D540F">
        <w:rPr>
          <w:color w:val="000000" w:themeColor="text1"/>
          <w:shd w:val="clear" w:color="auto" w:fill="FFFFFF"/>
        </w:rPr>
        <w:t>GFR approval is required for all flights under this instruction</w:t>
      </w:r>
      <w:r w:rsidR="007C3B45" w:rsidRPr="008D540F">
        <w:rPr>
          <w:color w:val="000000" w:themeColor="text1"/>
          <w:shd w:val="clear" w:color="auto" w:fill="FFFFFF"/>
        </w:rPr>
        <w:t xml:space="preserve">.  </w:t>
      </w:r>
      <w:r w:rsidR="00692B20" w:rsidRPr="008D540F">
        <w:rPr>
          <w:color w:val="000000" w:themeColor="text1"/>
          <w:shd w:val="clear" w:color="auto" w:fill="FFFFFF"/>
        </w:rPr>
        <w:t>F</w:t>
      </w:r>
      <w:r w:rsidR="00F4681D" w:rsidRPr="008D540F">
        <w:rPr>
          <w:color w:val="000000" w:themeColor="text1"/>
          <w:shd w:val="clear" w:color="auto" w:fill="FFFFFF"/>
        </w:rPr>
        <w:t xml:space="preserve">light approvals are requested through the use of </w:t>
      </w:r>
      <w:hyperlink w:anchor="DDF644" w:history="1">
        <w:r w:rsidR="00F4681D" w:rsidRPr="008D540F">
          <w:rPr>
            <w:rStyle w:val="Hyperlink"/>
            <w:shd w:val="clear" w:color="auto" w:fill="FFFFFF"/>
          </w:rPr>
          <w:t xml:space="preserve">DCMA Form </w:t>
        </w:r>
        <w:r w:rsidR="00306AAA" w:rsidRPr="008D540F">
          <w:rPr>
            <w:rStyle w:val="Hyperlink"/>
            <w:shd w:val="clear" w:color="auto" w:fill="FFFFFF"/>
          </w:rPr>
          <w:t>644</w:t>
        </w:r>
        <w:r w:rsidR="0020188C" w:rsidRPr="008D540F">
          <w:rPr>
            <w:rStyle w:val="Hyperlink"/>
            <w:shd w:val="clear" w:color="auto" w:fill="FFFFFF"/>
          </w:rPr>
          <w:t xml:space="preserve">, </w:t>
        </w:r>
        <w:r w:rsidR="0020188C" w:rsidRPr="008D540F">
          <w:rPr>
            <w:rStyle w:val="Hyperlink"/>
            <w:i/>
          </w:rPr>
          <w:t>Request</w:t>
        </w:r>
        <w:r w:rsidR="0020188C" w:rsidRPr="008D540F">
          <w:rPr>
            <w:rStyle w:val="Hyperlink"/>
            <w:i/>
            <w:iCs/>
            <w:shd w:val="clear" w:color="auto" w:fill="FFFFFF"/>
          </w:rPr>
          <w:t xml:space="preserve"> for Flight Approval</w:t>
        </w:r>
      </w:hyperlink>
      <w:r w:rsidR="00692B20" w:rsidRPr="008D540F">
        <w:rPr>
          <w:color w:val="000000" w:themeColor="text1"/>
          <w:shd w:val="clear" w:color="auto" w:fill="FFFFFF"/>
        </w:rPr>
        <w:t>, or an alternate form approved by the GFR</w:t>
      </w:r>
      <w:r w:rsidR="007C3B45" w:rsidRPr="008D540F">
        <w:rPr>
          <w:color w:val="000000" w:themeColor="text1"/>
          <w:shd w:val="clear" w:color="auto" w:fill="FFFFFF"/>
        </w:rPr>
        <w:t xml:space="preserve">.  </w:t>
      </w:r>
      <w:r w:rsidR="008A20B1" w:rsidRPr="008D540F">
        <w:rPr>
          <w:color w:val="000000" w:themeColor="text1"/>
        </w:rPr>
        <w:t>Ideally, the GFR approves flight requests on the work day prior to the scheduled flight</w:t>
      </w:r>
      <w:r w:rsidR="007C3B45" w:rsidRPr="008D540F">
        <w:rPr>
          <w:color w:val="000000" w:themeColor="text1"/>
        </w:rPr>
        <w:t xml:space="preserve">.  </w:t>
      </w:r>
      <w:r w:rsidR="008A20B1" w:rsidRPr="008D540F">
        <w:rPr>
          <w:color w:val="000000" w:themeColor="text1"/>
        </w:rPr>
        <w:t>This allows the GFR to evaluate the effects of all the factors (such as aircraft condition, weather, aircrew life stressors, etc.) which influence flight effectiveness and safety</w:t>
      </w:r>
      <w:r w:rsidR="007C3B45" w:rsidRPr="008D540F">
        <w:rPr>
          <w:color w:val="000000" w:themeColor="text1"/>
        </w:rPr>
        <w:t xml:space="preserve">.  </w:t>
      </w:r>
      <w:r w:rsidR="00343E6F" w:rsidRPr="008D540F">
        <w:rPr>
          <w:color w:val="000000" w:themeColor="text1"/>
        </w:rPr>
        <w:t>GFRs shall not authorize operations that are outside the scope of the contract</w:t>
      </w:r>
      <w:r w:rsidR="007C3B45" w:rsidRPr="008D540F">
        <w:rPr>
          <w:color w:val="000000" w:themeColor="text1"/>
        </w:rPr>
        <w:t xml:space="preserve">.  </w:t>
      </w:r>
      <w:r w:rsidR="00343E6F" w:rsidRPr="008D540F">
        <w:rPr>
          <w:color w:val="000000" w:themeColor="text1"/>
        </w:rPr>
        <w:t xml:space="preserve">GFR approval of operations not allowed by the contract could create serious liability issues for both the </w:t>
      </w:r>
      <w:r w:rsidR="00C3586A" w:rsidRPr="008D540F">
        <w:rPr>
          <w:color w:val="000000" w:themeColor="text1"/>
        </w:rPr>
        <w:t>Government and the contractor</w:t>
      </w:r>
      <w:r w:rsidR="007C3B45" w:rsidRPr="008D540F">
        <w:rPr>
          <w:color w:val="000000" w:themeColor="text1"/>
        </w:rPr>
        <w:t xml:space="preserve">.  </w:t>
      </w:r>
      <w:r w:rsidR="00B3127E" w:rsidRPr="008D540F">
        <w:rPr>
          <w:i/>
          <w:color w:val="FF0000"/>
        </w:rPr>
        <w:t xml:space="preserve">Ensure the contractor’s risk </w:t>
      </w:r>
      <w:r w:rsidR="00C12B54" w:rsidRPr="008D540F">
        <w:rPr>
          <w:i/>
          <w:color w:val="FF0000"/>
        </w:rPr>
        <w:t>management program incorporates</w:t>
      </w:r>
      <w:r w:rsidR="00B3127E" w:rsidRPr="008D540F">
        <w:rPr>
          <w:i/>
          <w:color w:val="FF0000"/>
        </w:rPr>
        <w:t xml:space="preserve"> a flight risk assessment for each flight</w:t>
      </w:r>
      <w:r w:rsidR="007C3B45" w:rsidRPr="008D540F">
        <w:rPr>
          <w:i/>
          <w:color w:val="FF0000"/>
        </w:rPr>
        <w:t xml:space="preserve">.  </w:t>
      </w:r>
      <w:r w:rsidR="00F92E6C" w:rsidRPr="008D540F">
        <w:rPr>
          <w:i/>
          <w:color w:val="FF0000"/>
        </w:rPr>
        <w:t>The GFR shall follow Service rules to ensure the</w:t>
      </w:r>
      <w:r w:rsidR="00B3127E" w:rsidRPr="008D540F">
        <w:rPr>
          <w:i/>
          <w:color w:val="FF0000"/>
        </w:rPr>
        <w:t xml:space="preserve"> </w:t>
      </w:r>
      <w:r w:rsidR="00F92E6C" w:rsidRPr="008D540F">
        <w:rPr>
          <w:i/>
          <w:color w:val="FF0000"/>
        </w:rPr>
        <w:t>appropriate</w:t>
      </w:r>
      <w:r w:rsidR="00B3127E" w:rsidRPr="008D540F">
        <w:rPr>
          <w:i/>
          <w:color w:val="FF0000"/>
        </w:rPr>
        <w:t xml:space="preserve"> approval level for elevated risk flights</w:t>
      </w:r>
      <w:r w:rsidR="00F92E6C" w:rsidRPr="008D540F">
        <w:rPr>
          <w:i/>
          <w:color w:val="FF0000"/>
        </w:rPr>
        <w:t xml:space="preserve"> is accomplished</w:t>
      </w:r>
      <w:r w:rsidR="00B3127E" w:rsidRPr="008D540F">
        <w:rPr>
          <w:i/>
          <w:color w:val="FF0000"/>
        </w:rPr>
        <w:t>.</w:t>
      </w:r>
    </w:p>
    <w:p w:rsidR="00D85202" w:rsidRPr="008D540F" w:rsidRDefault="00D85202" w:rsidP="00E826DB">
      <w:pPr>
        <w:numPr>
          <w:ilvl w:val="3"/>
          <w:numId w:val="1"/>
        </w:numPr>
        <w:spacing w:after="120"/>
        <w:rPr>
          <w:color w:val="000000" w:themeColor="text1"/>
        </w:rPr>
      </w:pPr>
      <w:r w:rsidRPr="008D540F">
        <w:rPr>
          <w:color w:val="000000" w:themeColor="text1"/>
        </w:rPr>
        <w:t xml:space="preserve">GFR approved equivalent forms must contain the same requisite information found in </w:t>
      </w:r>
      <w:hyperlink w:anchor="DDF644" w:history="1">
        <w:r w:rsidRPr="008D540F">
          <w:rPr>
            <w:rStyle w:val="Hyperlink"/>
          </w:rPr>
          <w:t xml:space="preserve">DCMA Form </w:t>
        </w:r>
        <w:r w:rsidR="00306AAA" w:rsidRPr="008D540F">
          <w:rPr>
            <w:rStyle w:val="Hyperlink"/>
          </w:rPr>
          <w:t>644</w:t>
        </w:r>
        <w:r w:rsidRPr="008D540F">
          <w:rPr>
            <w:rStyle w:val="Hyperlink"/>
          </w:rPr>
          <w:t>,</w:t>
        </w:r>
        <w:r w:rsidR="0020188C" w:rsidRPr="008D540F">
          <w:rPr>
            <w:rStyle w:val="Hyperlink"/>
          </w:rPr>
          <w:t xml:space="preserve"> </w:t>
        </w:r>
        <w:r w:rsidR="0020188C" w:rsidRPr="008D540F">
          <w:rPr>
            <w:rStyle w:val="Hyperlink"/>
            <w:i/>
          </w:rPr>
          <w:t>Request</w:t>
        </w:r>
        <w:r w:rsidR="0020188C" w:rsidRPr="008D540F">
          <w:rPr>
            <w:rStyle w:val="Hyperlink"/>
            <w:i/>
            <w:iCs/>
            <w:shd w:val="clear" w:color="auto" w:fill="FFFFFF"/>
          </w:rPr>
          <w:t xml:space="preserve"> for Flight Approval</w:t>
        </w:r>
      </w:hyperlink>
      <w:r w:rsidR="0020188C" w:rsidRPr="008D540F">
        <w:rPr>
          <w:i/>
          <w:iCs/>
          <w:color w:val="000000" w:themeColor="text1"/>
          <w:shd w:val="clear" w:color="auto" w:fill="FFFFFF"/>
        </w:rPr>
        <w:t>,</w:t>
      </w:r>
      <w:r w:rsidRPr="008D540F">
        <w:rPr>
          <w:color w:val="000000" w:themeColor="text1"/>
        </w:rPr>
        <w:t xml:space="preserve"> including the contractor certification statement, "I</w:t>
      </w:r>
      <w:r w:rsidRPr="008D540F">
        <w:rPr>
          <w:i/>
          <w:iCs/>
          <w:color w:val="000000" w:themeColor="text1"/>
        </w:rPr>
        <w:t xml:space="preserve"> CERTIFY that this flight is in accordance with the flight program authorized by the contract and will be conducted in accordance with the approved flight operations </w:t>
      </w:r>
      <w:r w:rsidR="000B64AC" w:rsidRPr="008D540F">
        <w:rPr>
          <w:i/>
          <w:iCs/>
          <w:color w:val="000000" w:themeColor="text1"/>
        </w:rPr>
        <w:t>Procedures</w:t>
      </w:r>
      <w:r w:rsidRPr="008D540F">
        <w:rPr>
          <w:i/>
          <w:iCs/>
          <w:color w:val="000000" w:themeColor="text1"/>
        </w:rPr>
        <w:t>.</w:t>
      </w:r>
      <w:r w:rsidRPr="008D540F">
        <w:rPr>
          <w:color w:val="000000" w:themeColor="text1"/>
        </w:rPr>
        <w:t>"</w:t>
      </w:r>
    </w:p>
    <w:p w:rsidR="00E826DB" w:rsidRPr="008D540F" w:rsidRDefault="000167C5" w:rsidP="00E826DB">
      <w:pPr>
        <w:numPr>
          <w:ilvl w:val="3"/>
          <w:numId w:val="1"/>
        </w:numPr>
        <w:spacing w:after="120"/>
        <w:rPr>
          <w:color w:val="000000" w:themeColor="text1"/>
        </w:rPr>
      </w:pPr>
      <w:r w:rsidRPr="008D540F">
        <w:rPr>
          <w:color w:val="000000" w:themeColor="text1"/>
        </w:rPr>
        <w:t>GFRs shall confirm that each contractor crewmember on the flight approval request form is current, qualified, or in an approved training status</w:t>
      </w:r>
      <w:r w:rsidR="007C3B45" w:rsidRPr="008D540F">
        <w:rPr>
          <w:color w:val="000000" w:themeColor="text1"/>
        </w:rPr>
        <w:t xml:space="preserve">.  </w:t>
      </w:r>
      <w:r w:rsidRPr="008D540F">
        <w:rPr>
          <w:color w:val="000000" w:themeColor="text1"/>
          <w:shd w:val="clear" w:color="auto" w:fill="FFFFFF"/>
        </w:rPr>
        <w:t>When a GFR is approving a flight with crewmembers provided under a separate contract having a different GFR, the approving GFR shall ensure the guest crewmembers are current and qualified IAW the contract they are now flying under.</w:t>
      </w:r>
    </w:p>
    <w:p w:rsidR="001846A6" w:rsidRPr="008D540F" w:rsidRDefault="00F4681D" w:rsidP="00B10FD6">
      <w:pPr>
        <w:numPr>
          <w:ilvl w:val="3"/>
          <w:numId w:val="1"/>
        </w:numPr>
        <w:spacing w:after="120"/>
        <w:rPr>
          <w:color w:val="000000" w:themeColor="text1"/>
        </w:rPr>
      </w:pPr>
      <w:r w:rsidRPr="008D540F">
        <w:rPr>
          <w:color w:val="000000" w:themeColor="text1"/>
          <w:shd w:val="clear" w:color="auto" w:fill="FFFFFF"/>
        </w:rPr>
        <w:t>When Government crews fly aircraft under th</w:t>
      </w:r>
      <w:r w:rsidR="00E826DB" w:rsidRPr="008D540F">
        <w:rPr>
          <w:color w:val="000000" w:themeColor="text1"/>
          <w:shd w:val="clear" w:color="auto" w:fill="FFFFFF"/>
        </w:rPr>
        <w:t>is Instruction</w:t>
      </w:r>
      <w:r w:rsidRPr="008D540F">
        <w:rPr>
          <w:color w:val="000000" w:themeColor="text1"/>
          <w:shd w:val="clear" w:color="auto" w:fill="FFFFFF"/>
        </w:rPr>
        <w:t>, the GFR shall verify Government personnel are properly qualified, current, authorized, and required to participate</w:t>
      </w:r>
      <w:r w:rsidR="000414A0" w:rsidRPr="008D540F">
        <w:rPr>
          <w:color w:val="000000" w:themeColor="text1"/>
          <w:shd w:val="clear" w:color="auto" w:fill="FFFFFF"/>
        </w:rPr>
        <w:fldChar w:fldCharType="begin"/>
      </w:r>
      <w:r w:rsidR="000414A0" w:rsidRPr="008D540F">
        <w:rPr>
          <w:color w:val="000000" w:themeColor="text1"/>
        </w:rPr>
        <w:instrText xml:space="preserve"> XE "Flight:approvals with TDY aircrews" </w:instrText>
      </w:r>
      <w:r w:rsidR="000414A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Valid aircrew travel orders stating in essence, “</w:t>
      </w:r>
      <w:r w:rsidRPr="008D540F">
        <w:rPr>
          <w:i/>
          <w:iCs/>
          <w:color w:val="000000" w:themeColor="text1"/>
          <w:shd w:val="clear" w:color="auto" w:fill="FFFFFF"/>
        </w:rPr>
        <w:t xml:space="preserve">The purpose of the travel is to perform the specific flight operations activity listed on the </w:t>
      </w:r>
      <w:hyperlink w:anchor="DDF644" w:history="1">
        <w:r w:rsidRPr="008D540F">
          <w:rPr>
            <w:rStyle w:val="Hyperlink"/>
            <w:i/>
            <w:iCs/>
            <w:shd w:val="clear" w:color="auto" w:fill="FFFFFF"/>
          </w:rPr>
          <w:t xml:space="preserve">DCMA Form </w:t>
        </w:r>
        <w:r w:rsidR="00306AAA" w:rsidRPr="008D540F">
          <w:rPr>
            <w:rStyle w:val="Hyperlink"/>
            <w:i/>
            <w:iCs/>
            <w:shd w:val="clear" w:color="auto" w:fill="FFFFFF"/>
          </w:rPr>
          <w:t>644</w:t>
        </w:r>
      </w:hyperlink>
      <w:r w:rsidRPr="008D540F">
        <w:rPr>
          <w:i/>
          <w:iCs/>
          <w:color w:val="000000" w:themeColor="text1"/>
          <w:shd w:val="clear" w:color="auto" w:fill="FFFFFF"/>
        </w:rPr>
        <w:t xml:space="preserve"> (e.g.</w:t>
      </w:r>
      <w:r w:rsidR="007C3B45" w:rsidRPr="008D540F">
        <w:rPr>
          <w:i/>
          <w:iCs/>
          <w:color w:val="000000" w:themeColor="text1"/>
          <w:shd w:val="clear" w:color="auto" w:fill="FFFFFF"/>
        </w:rPr>
        <w:t>,</w:t>
      </w:r>
      <w:r w:rsidRPr="008D540F">
        <w:rPr>
          <w:i/>
          <w:iCs/>
          <w:color w:val="000000" w:themeColor="text1"/>
          <w:shd w:val="clear" w:color="auto" w:fill="FFFFFF"/>
        </w:rPr>
        <w:t xml:space="preserve"> FCF, ACF, Test Flight, etc.)</w:t>
      </w:r>
      <w:r w:rsidR="00AE5047" w:rsidRPr="008D540F">
        <w:rPr>
          <w:i/>
          <w:iCs/>
          <w:color w:val="000000" w:themeColor="text1"/>
          <w:shd w:val="clear" w:color="auto" w:fill="FFFFFF"/>
        </w:rPr>
        <w:t>,</w:t>
      </w:r>
      <w:r w:rsidRPr="008D540F">
        <w:rPr>
          <w:i/>
          <w:iCs/>
          <w:color w:val="000000" w:themeColor="text1"/>
          <w:shd w:val="clear" w:color="auto" w:fill="FFFFFF"/>
        </w:rPr>
        <w:t>”</w:t>
      </w:r>
      <w:r w:rsidRPr="008D540F">
        <w:rPr>
          <w:color w:val="000000" w:themeColor="text1"/>
          <w:shd w:val="clear" w:color="auto" w:fill="FFFFFF"/>
        </w:rPr>
        <w:t xml:space="preserve"> is considered sufficient validation for the purposes of this </w:t>
      </w:r>
      <w:r w:rsidR="00685428" w:rsidRPr="008D540F">
        <w:rPr>
          <w:color w:val="000000" w:themeColor="text1"/>
          <w:shd w:val="clear" w:color="auto" w:fill="FFFFFF"/>
        </w:rPr>
        <w:t>paragraph</w:t>
      </w:r>
      <w:r w:rsidR="007C3B45" w:rsidRPr="008D540F">
        <w:rPr>
          <w:color w:val="000000" w:themeColor="text1"/>
          <w:shd w:val="clear" w:color="auto" w:fill="FFFFFF"/>
        </w:rPr>
        <w:t xml:space="preserve">.  </w:t>
      </w:r>
      <w:r w:rsidRPr="008D540F">
        <w:rPr>
          <w:color w:val="000000" w:themeColor="text1"/>
          <w:shd w:val="clear" w:color="auto" w:fill="FFFFFF"/>
        </w:rPr>
        <w:t>A letter from the home unit commander, though not required in and by itself, is also considered sufficient validation</w:t>
      </w:r>
      <w:r w:rsidR="007C3B45" w:rsidRPr="008D540F">
        <w:rPr>
          <w:color w:val="000000" w:themeColor="text1"/>
          <w:shd w:val="clear" w:color="auto" w:fill="FFFFFF"/>
        </w:rPr>
        <w:t xml:space="preserve">.  </w:t>
      </w:r>
      <w:r w:rsidR="00B10FD6" w:rsidRPr="008D540F">
        <w:rPr>
          <w:color w:val="000000" w:themeColor="text1"/>
        </w:rPr>
        <w:t xml:space="preserve">For Air Force aircraft, verification includes the determination, based on AFI 11-2FT Vol 1, that currency requirements have been met for the mission/mission elements as stated on the </w:t>
      </w:r>
      <w:hyperlink w:anchor="DDF644" w:history="1">
        <w:r w:rsidR="0020188C" w:rsidRPr="008D540F">
          <w:rPr>
            <w:rStyle w:val="Hyperlink"/>
          </w:rPr>
          <w:t xml:space="preserve">DCMA </w:t>
        </w:r>
        <w:r w:rsidR="00B10FD6" w:rsidRPr="008D540F">
          <w:rPr>
            <w:rStyle w:val="Hyperlink"/>
          </w:rPr>
          <w:t>Form 644</w:t>
        </w:r>
      </w:hyperlink>
      <w:r w:rsidR="00B10FD6" w:rsidRPr="008D540F">
        <w:rPr>
          <w:color w:val="000000" w:themeColor="text1"/>
        </w:rPr>
        <w:t>.</w:t>
      </w:r>
    </w:p>
    <w:p w:rsidR="00E826DB" w:rsidRPr="008D540F" w:rsidRDefault="001846A6" w:rsidP="00E826DB">
      <w:pPr>
        <w:numPr>
          <w:ilvl w:val="3"/>
          <w:numId w:val="1"/>
        </w:numPr>
        <w:spacing w:after="120"/>
        <w:rPr>
          <w:color w:val="000000" w:themeColor="text1"/>
        </w:rPr>
      </w:pPr>
      <w:r w:rsidRPr="008D540F">
        <w:rPr>
          <w:color w:val="000000" w:themeColor="text1"/>
        </w:rPr>
        <w:t>Flights not Under GFR Cognizance</w:t>
      </w:r>
      <w:r w:rsidR="007C3B45" w:rsidRPr="008D540F">
        <w:rPr>
          <w:color w:val="000000" w:themeColor="text1"/>
        </w:rPr>
        <w:t xml:space="preserve">.  </w:t>
      </w:r>
      <w:r w:rsidRPr="008D540F">
        <w:rPr>
          <w:color w:val="000000" w:themeColor="text1"/>
        </w:rPr>
        <w:t xml:space="preserve">Occasionally contractor flight operations include formations, chase, pace, </w:t>
      </w:r>
      <w:r w:rsidR="00E569F2" w:rsidRPr="008D540F">
        <w:rPr>
          <w:color w:val="000000" w:themeColor="text1"/>
        </w:rPr>
        <w:t xml:space="preserve">intercept/target, </w:t>
      </w:r>
      <w:r w:rsidRPr="008D540F">
        <w:rPr>
          <w:color w:val="000000" w:themeColor="text1"/>
        </w:rPr>
        <w:t>or in-flight refueling (receiver or tanker) with non-contract</w:t>
      </w:r>
      <w:r w:rsidR="00E569F2" w:rsidRPr="008D540F">
        <w:rPr>
          <w:color w:val="000000" w:themeColor="text1"/>
        </w:rPr>
        <w:t>/non-Government</w:t>
      </w:r>
      <w:r w:rsidRPr="008D540F">
        <w:rPr>
          <w:color w:val="000000" w:themeColor="text1"/>
        </w:rPr>
        <w:t xml:space="preserve"> aircraft</w:t>
      </w:r>
      <w:r w:rsidR="007C3B45" w:rsidRPr="008D540F">
        <w:rPr>
          <w:color w:val="000000" w:themeColor="text1"/>
        </w:rPr>
        <w:t xml:space="preserve">.  </w:t>
      </w:r>
      <w:r w:rsidRPr="008D540F">
        <w:rPr>
          <w:color w:val="000000" w:themeColor="text1"/>
        </w:rPr>
        <w:t>GFRs may approve such missions but shall not approve the non-contract flight itself</w:t>
      </w:r>
      <w:r w:rsidR="007C3B45" w:rsidRPr="008D540F">
        <w:rPr>
          <w:color w:val="000000" w:themeColor="text1"/>
        </w:rPr>
        <w:t xml:space="preserve">.  </w:t>
      </w:r>
      <w:r w:rsidRPr="008D540F">
        <w:rPr>
          <w:color w:val="000000" w:themeColor="text1"/>
        </w:rPr>
        <w:t>GFRs require insight into the qualifications and capabilities of the non-contract aircrew and aircraft</w:t>
      </w:r>
      <w:r w:rsidR="007C3B45" w:rsidRPr="008D540F">
        <w:rPr>
          <w:color w:val="000000" w:themeColor="text1"/>
        </w:rPr>
        <w:t xml:space="preserve">.  </w:t>
      </w:r>
      <w:r w:rsidRPr="008D540F">
        <w:rPr>
          <w:color w:val="000000" w:themeColor="text1"/>
        </w:rPr>
        <w:t xml:space="preserve">See </w:t>
      </w:r>
      <w:r w:rsidR="00685428" w:rsidRPr="008D540F">
        <w:rPr>
          <w:color w:val="000000" w:themeColor="text1"/>
        </w:rPr>
        <w:t>Paragraph</w:t>
      </w:r>
      <w:r w:rsidRPr="008D540F">
        <w:rPr>
          <w:color w:val="000000" w:themeColor="text1"/>
        </w:rPr>
        <w:t xml:space="preserve"> </w:t>
      </w:r>
      <w:r w:rsidR="002921A0">
        <w:rPr>
          <w:color w:val="000000" w:themeColor="text1"/>
        </w:rPr>
        <w:fldChar w:fldCharType="begin"/>
      </w:r>
      <w:r w:rsidR="002921A0">
        <w:rPr>
          <w:color w:val="000000" w:themeColor="text1"/>
        </w:rPr>
        <w:instrText xml:space="preserve"> REF Flights_not_Under_GFR_Cognizance \r \h </w:instrText>
      </w:r>
      <w:r w:rsidR="002921A0">
        <w:rPr>
          <w:color w:val="000000" w:themeColor="text1"/>
        </w:rPr>
      </w:r>
      <w:r w:rsidR="002921A0">
        <w:rPr>
          <w:color w:val="000000" w:themeColor="text1"/>
        </w:rPr>
        <w:fldChar w:fldCharType="separate"/>
      </w:r>
      <w:r w:rsidR="002921A0">
        <w:rPr>
          <w:color w:val="000000" w:themeColor="text1"/>
        </w:rPr>
        <w:t>4.1.8</w:t>
      </w:r>
      <w:r w:rsidR="002921A0">
        <w:rPr>
          <w:color w:val="000000" w:themeColor="text1"/>
        </w:rPr>
        <w:fldChar w:fldCharType="end"/>
      </w:r>
      <w:r w:rsidRPr="008D540F">
        <w:rPr>
          <w:color w:val="000000" w:themeColor="text1"/>
        </w:rPr>
        <w:t xml:space="preserve"> for contractor responsibilities in providing this information</w:t>
      </w:r>
      <w:r w:rsidR="007C3B45" w:rsidRPr="008D540F">
        <w:rPr>
          <w:color w:val="000000" w:themeColor="text1"/>
        </w:rPr>
        <w:t xml:space="preserve">.  </w:t>
      </w:r>
      <w:r w:rsidRPr="008D540F">
        <w:rPr>
          <w:color w:val="000000" w:themeColor="text1"/>
        </w:rPr>
        <w:t>GFRs shall not approve</w:t>
      </w:r>
      <w:r w:rsidR="0020188C" w:rsidRPr="008D540F">
        <w:rPr>
          <w:color w:val="000000" w:themeColor="text1"/>
        </w:rPr>
        <w:t xml:space="preserve"> </w:t>
      </w:r>
      <w:hyperlink w:anchor="DDF644" w:history="1">
        <w:r w:rsidR="0020188C" w:rsidRPr="008D540F">
          <w:rPr>
            <w:rStyle w:val="Hyperlink"/>
          </w:rPr>
          <w:t>DCMA Form</w:t>
        </w:r>
        <w:r w:rsidRPr="008D540F">
          <w:rPr>
            <w:rStyle w:val="Hyperlink"/>
          </w:rPr>
          <w:t xml:space="preserve"> 644s</w:t>
        </w:r>
      </w:hyperlink>
      <w:r w:rsidRPr="008D540F">
        <w:rPr>
          <w:color w:val="000000" w:themeColor="text1"/>
        </w:rPr>
        <w:t xml:space="preserve"> for missions that cannot be accomplished safely.</w:t>
      </w:r>
      <w:r w:rsidR="0022539A" w:rsidRPr="008D540F">
        <w:rPr>
          <w:rStyle w:val="Heading3Char"/>
          <w:color w:val="000000" w:themeColor="text1"/>
        </w:rPr>
        <w:fldChar w:fldCharType="begin"/>
      </w:r>
      <w:r w:rsidR="0022539A" w:rsidRPr="008D540F">
        <w:rPr>
          <w:color w:val="000000" w:themeColor="text1"/>
        </w:rPr>
        <w:instrText xml:space="preserve"> XE "Flight:flights not under GFR cognizance"</w:instrText>
      </w:r>
      <w:r w:rsidR="0022539A" w:rsidRPr="008D540F">
        <w:rPr>
          <w:rStyle w:val="Heading3Char"/>
          <w:color w:val="000000" w:themeColor="text1"/>
        </w:rPr>
        <w:fldChar w:fldCharType="end"/>
      </w:r>
    </w:p>
    <w:p w:rsidR="006A1F34" w:rsidRPr="008D540F" w:rsidRDefault="00F76873" w:rsidP="00194E4F">
      <w:pPr>
        <w:numPr>
          <w:ilvl w:val="3"/>
          <w:numId w:val="1"/>
        </w:numPr>
        <w:spacing w:after="120"/>
        <w:rPr>
          <w:color w:val="000000" w:themeColor="text1"/>
        </w:rPr>
      </w:pPr>
      <w:r w:rsidRPr="008D540F">
        <w:rPr>
          <w:color w:val="000000" w:themeColor="text1"/>
          <w:shd w:val="clear" w:color="auto" w:fill="FFFFFF"/>
        </w:rPr>
        <w:lastRenderedPageBreak/>
        <w:t>Multiple Flight Approvals</w:t>
      </w:r>
      <w:r w:rsidR="000414A0" w:rsidRPr="008D540F">
        <w:rPr>
          <w:color w:val="000000" w:themeColor="text1"/>
          <w:shd w:val="clear" w:color="auto" w:fill="FFFFFF"/>
        </w:rPr>
        <w:fldChar w:fldCharType="begin"/>
      </w:r>
      <w:r w:rsidR="000414A0" w:rsidRPr="008D540F">
        <w:rPr>
          <w:color w:val="000000" w:themeColor="text1"/>
        </w:rPr>
        <w:instrText xml:space="preserve"> XE "Flight:multiple flight approvals" </w:instrText>
      </w:r>
      <w:r w:rsidR="000414A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rPr>
        <w:t xml:space="preserve">Highly repetitive flights (such as flight instruction or a repeated flight involving the same aircrew, mission, and flight profile, including flights defined under </w:t>
      </w:r>
      <w:r w:rsidR="00685428" w:rsidRPr="008D540F">
        <w:rPr>
          <w:color w:val="000000" w:themeColor="text1"/>
        </w:rPr>
        <w:t>Paragraph</w:t>
      </w:r>
      <w:r w:rsidRPr="008D540F">
        <w:rPr>
          <w:color w:val="000000" w:themeColor="text1"/>
        </w:rPr>
        <w:t xml:space="preserve"> </w:t>
      </w:r>
      <w:r w:rsidR="00941B5E" w:rsidRPr="008D540F">
        <w:rPr>
          <w:color w:val="000000" w:themeColor="text1"/>
        </w:rPr>
        <w:fldChar w:fldCharType="begin"/>
      </w:r>
      <w:r w:rsidR="00941B5E" w:rsidRPr="008D540F">
        <w:rPr>
          <w:color w:val="000000" w:themeColor="text1"/>
        </w:rPr>
        <w:instrText xml:space="preserve"> REF flight_characteristics \r \h </w:instrText>
      </w:r>
      <w:r w:rsidR="009A1C08" w:rsidRPr="008D540F">
        <w:rPr>
          <w:color w:val="000000" w:themeColor="text1"/>
        </w:rPr>
        <w:instrText xml:space="preserve"> \* MERGEFORMAT </w:instrText>
      </w:r>
      <w:r w:rsidR="00941B5E" w:rsidRPr="008D540F">
        <w:rPr>
          <w:color w:val="000000" w:themeColor="text1"/>
        </w:rPr>
      </w:r>
      <w:r w:rsidR="00941B5E" w:rsidRPr="008D540F">
        <w:rPr>
          <w:color w:val="000000" w:themeColor="text1"/>
        </w:rPr>
        <w:fldChar w:fldCharType="separate"/>
      </w:r>
      <w:r w:rsidR="001A594B">
        <w:rPr>
          <w:color w:val="000000" w:themeColor="text1"/>
        </w:rPr>
        <w:t>1.31.3</w:t>
      </w:r>
      <w:r w:rsidR="00941B5E" w:rsidRPr="008D540F">
        <w:rPr>
          <w:color w:val="000000" w:themeColor="text1"/>
        </w:rPr>
        <w:fldChar w:fldCharType="end"/>
      </w:r>
      <w:r w:rsidRPr="008D540F">
        <w:rPr>
          <w:color w:val="000000" w:themeColor="text1"/>
        </w:rPr>
        <w:t>) may be authorized 7 days in advance</w:t>
      </w:r>
      <w:r w:rsidR="007C3B45" w:rsidRPr="008D540F">
        <w:rPr>
          <w:color w:val="000000" w:themeColor="text1"/>
        </w:rPr>
        <w:t xml:space="preserve">.  </w:t>
      </w:r>
      <w:r w:rsidRPr="008D540F">
        <w:rPr>
          <w:color w:val="000000" w:themeColor="text1"/>
        </w:rPr>
        <w:t>GFRs should know the profile and objectives for each contractor flight as well as the currency and qualifications of the flight/ground crews involved for the duration of the approval period</w:t>
      </w:r>
      <w:r w:rsidR="007C3B45" w:rsidRPr="008D540F">
        <w:rPr>
          <w:color w:val="000000" w:themeColor="text1"/>
        </w:rPr>
        <w:t xml:space="preserve">.  </w:t>
      </w:r>
      <w:r w:rsidRPr="008D540F">
        <w:rPr>
          <w:color w:val="000000" w:themeColor="text1"/>
        </w:rPr>
        <w:t xml:space="preserve">GFRs should avoid multiple flight approvals unless facing </w:t>
      </w:r>
      <w:r w:rsidRPr="008D540F">
        <w:rPr>
          <w:i/>
          <w:iCs/>
          <w:color w:val="000000" w:themeColor="text1"/>
        </w:rPr>
        <w:t>extraordinary circumstances</w:t>
      </w:r>
      <w:r w:rsidR="007C3B45" w:rsidRPr="008D540F">
        <w:rPr>
          <w:color w:val="000000" w:themeColor="text1"/>
        </w:rPr>
        <w:t xml:space="preserve">.  </w:t>
      </w:r>
      <w:r w:rsidRPr="008D540F">
        <w:rPr>
          <w:color w:val="000000" w:themeColor="text1"/>
        </w:rPr>
        <w:t>If resident GFRs are not physically available, the alternate GFR should approve flights in lieu of having the primary GFR sign an extended approval</w:t>
      </w:r>
      <w:r w:rsidR="007C3B45" w:rsidRPr="008D540F">
        <w:rPr>
          <w:color w:val="000000" w:themeColor="text1"/>
        </w:rPr>
        <w:t xml:space="preserve">.  </w:t>
      </w:r>
      <w:r w:rsidRPr="008D540F">
        <w:rPr>
          <w:color w:val="000000" w:themeColor="text1"/>
          <w:shd w:val="clear" w:color="auto" w:fill="FFFFFF"/>
        </w:rPr>
        <w:t>Multiple flight approvals shall only be for the minimum time period consistent with mission requirements</w:t>
      </w:r>
      <w:r w:rsidR="007C3B45" w:rsidRPr="008D540F">
        <w:rPr>
          <w:color w:val="000000" w:themeColor="text1"/>
          <w:shd w:val="clear" w:color="auto" w:fill="FFFFFF"/>
        </w:rPr>
        <w:t xml:space="preserve">.  </w:t>
      </w:r>
      <w:r w:rsidRPr="008D540F">
        <w:rPr>
          <w:color w:val="000000" w:themeColor="text1"/>
        </w:rPr>
        <w:t>When the GFR is not collocated with the flight operations, either as a non-resident GFR or because of off station operations, the GFR may authorize the proposed flights up to one month in advance</w:t>
      </w:r>
      <w:r w:rsidR="007C3B45" w:rsidRPr="008D540F">
        <w:rPr>
          <w:color w:val="000000" w:themeColor="text1"/>
        </w:rPr>
        <w:t xml:space="preserve">.  </w:t>
      </w:r>
      <w:r w:rsidRPr="008D540F">
        <w:rPr>
          <w:color w:val="000000" w:themeColor="text1"/>
          <w:shd w:val="clear" w:color="auto" w:fill="FFFFFF"/>
        </w:rPr>
        <w:t>In no case shall flight approvals be issued for more than one month</w:t>
      </w:r>
      <w:r w:rsidR="007C3B45" w:rsidRPr="008D540F">
        <w:rPr>
          <w:color w:val="000000" w:themeColor="text1"/>
          <w:shd w:val="clear" w:color="auto" w:fill="FFFFFF"/>
        </w:rPr>
        <w:t xml:space="preserve">.  </w:t>
      </w:r>
      <w:r w:rsidR="007D2C48" w:rsidRPr="008D540F">
        <w:rPr>
          <w:color w:val="000000" w:themeColor="text1"/>
          <w:shd w:val="clear" w:color="auto" w:fill="FFFFFF"/>
        </w:rPr>
        <w:t>USAF:  Contractor crewmembers and non</w:t>
      </w:r>
      <w:r w:rsidR="0020188C" w:rsidRPr="008D540F">
        <w:rPr>
          <w:color w:val="000000" w:themeColor="text1"/>
          <w:shd w:val="clear" w:color="auto" w:fill="FFFFFF"/>
        </w:rPr>
        <w:noBreakHyphen/>
      </w:r>
      <w:r w:rsidR="007D2C48" w:rsidRPr="008D540F">
        <w:rPr>
          <w:color w:val="000000" w:themeColor="text1"/>
          <w:shd w:val="clear" w:color="auto" w:fill="FFFFFF"/>
        </w:rPr>
        <w:t>crewmembers embedded in USAF flying organizations may be pre-approved by the GFR for up to 30 days</w:t>
      </w:r>
      <w:r w:rsidR="007C3B45" w:rsidRPr="008D540F">
        <w:rPr>
          <w:color w:val="000000" w:themeColor="text1"/>
          <w:shd w:val="clear" w:color="auto" w:fill="FFFFFF"/>
        </w:rPr>
        <w:t xml:space="preserve">.  </w:t>
      </w:r>
      <w:r w:rsidR="007D2C48" w:rsidRPr="008D540F">
        <w:rPr>
          <w:color w:val="000000" w:themeColor="text1"/>
          <w:shd w:val="clear" w:color="auto" w:fill="FFFFFF"/>
        </w:rPr>
        <w:t>The GFR will list any ground training items/prerequisites and flying training events that will expire during the requested time period</w:t>
      </w:r>
      <w:r w:rsidR="007C3B45" w:rsidRPr="008D540F">
        <w:rPr>
          <w:color w:val="000000" w:themeColor="text1"/>
          <w:shd w:val="clear" w:color="auto" w:fill="FFFFFF"/>
        </w:rPr>
        <w:t xml:space="preserve">.  </w:t>
      </w:r>
      <w:r w:rsidR="007D2C48" w:rsidRPr="008D540F">
        <w:rPr>
          <w:color w:val="000000" w:themeColor="text1"/>
          <w:shd w:val="clear" w:color="auto" w:fill="FFFFFF"/>
        </w:rPr>
        <w:t>This information will be provided and attached to the AF Form 4327/4327a to complete the flight approval process.</w:t>
      </w:r>
    </w:p>
    <w:p w:rsidR="001C5955" w:rsidRPr="008D540F" w:rsidRDefault="001C5955" w:rsidP="001C5955">
      <w:pPr>
        <w:numPr>
          <w:ilvl w:val="3"/>
          <w:numId w:val="1"/>
        </w:numPr>
        <w:spacing w:after="120"/>
        <w:rPr>
          <w:color w:val="000000" w:themeColor="text1"/>
        </w:rPr>
      </w:pPr>
      <w:r w:rsidRPr="008D540F">
        <w:rPr>
          <w:color w:val="000000" w:themeColor="text1"/>
          <w:shd w:val="clear" w:color="auto" w:fill="FFFFFF"/>
        </w:rPr>
        <w:t xml:space="preserve"> Orientation Flights</w:t>
      </w:r>
      <w:r w:rsidRPr="008D540F">
        <w:rPr>
          <w:color w:val="000000" w:themeColor="text1"/>
          <w:shd w:val="clear" w:color="auto" w:fill="FFFFFF"/>
        </w:rPr>
        <w:fldChar w:fldCharType="begin"/>
      </w:r>
      <w:r w:rsidRPr="008D540F">
        <w:rPr>
          <w:color w:val="000000" w:themeColor="text1"/>
        </w:rPr>
        <w:instrText xml:space="preserve"> XE "Flight:orientation" </w:instrText>
      </w:r>
      <w:r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D40AB4" w:rsidRPr="008D540F">
        <w:rPr>
          <w:color w:val="000000" w:themeColor="text1"/>
          <w:shd w:val="clear" w:color="auto" w:fill="FFFFFF"/>
        </w:rPr>
        <w:t>Requests for o</w:t>
      </w:r>
      <w:r w:rsidRPr="008D540F">
        <w:rPr>
          <w:color w:val="000000" w:themeColor="text1"/>
          <w:shd w:val="clear" w:color="auto" w:fill="FFFFFF"/>
        </w:rPr>
        <w:t xml:space="preserve">rientation flights on Government aircraft </w:t>
      </w:r>
      <w:r w:rsidR="00D40AB4" w:rsidRPr="008D540F">
        <w:rPr>
          <w:color w:val="000000" w:themeColor="text1"/>
          <w:shd w:val="clear" w:color="auto" w:fill="FFFFFF"/>
        </w:rPr>
        <w:t>shall be routed t</w:t>
      </w:r>
      <w:r w:rsidRPr="008D540F">
        <w:rPr>
          <w:color w:val="000000" w:themeColor="text1"/>
          <w:shd w:val="clear" w:color="auto" w:fill="FFFFFF"/>
        </w:rPr>
        <w:t xml:space="preserve">o the waiver authority for this Instruction (see </w:t>
      </w:r>
      <w:r w:rsidR="00685428" w:rsidRPr="008D540F">
        <w:rPr>
          <w:color w:val="000000" w:themeColor="text1"/>
          <w:shd w:val="clear" w:color="auto" w:fill="FFFFFF"/>
        </w:rPr>
        <w:t>Paragraph</w:t>
      </w:r>
      <w:r w:rsidRPr="008D540F">
        <w:rPr>
          <w:color w:val="000000" w:themeColor="text1"/>
          <w:shd w:val="clear" w:color="auto" w:fill="FFFFFF"/>
        </w:rPr>
        <w:t xml:space="preserve"> </w:t>
      </w:r>
      <w:r w:rsidRPr="008D540F">
        <w:rPr>
          <w:color w:val="000000" w:themeColor="text1"/>
          <w:shd w:val="clear" w:color="auto" w:fill="FFFFFF"/>
        </w:rPr>
        <w:fldChar w:fldCharType="begin"/>
      </w:r>
      <w:r w:rsidRPr="008D540F">
        <w:rPr>
          <w:color w:val="000000" w:themeColor="text1"/>
          <w:shd w:val="clear" w:color="auto" w:fill="FFFFFF"/>
        </w:rPr>
        <w:instrText xml:space="preserve"> REF Waiver_authorities \r \h  \* MERGEFORMAT </w:instrText>
      </w:r>
      <w:r w:rsidRPr="008D540F">
        <w:rPr>
          <w:color w:val="000000" w:themeColor="text1"/>
          <w:shd w:val="clear" w:color="auto" w:fill="FFFFFF"/>
        </w:rPr>
      </w:r>
      <w:r w:rsidRPr="008D540F">
        <w:rPr>
          <w:color w:val="000000" w:themeColor="text1"/>
          <w:shd w:val="clear" w:color="auto" w:fill="FFFFFF"/>
        </w:rPr>
        <w:fldChar w:fldCharType="separate"/>
      </w:r>
      <w:r w:rsidR="001A594B">
        <w:rPr>
          <w:color w:val="000000" w:themeColor="text1"/>
          <w:shd w:val="clear" w:color="auto" w:fill="FFFFFF"/>
        </w:rPr>
        <w:t>2.6</w:t>
      </w:r>
      <w:r w:rsidRPr="008D540F">
        <w:rPr>
          <w:color w:val="000000" w:themeColor="text1"/>
          <w:shd w:val="clear" w:color="auto" w:fill="FFFFFF"/>
        </w:rPr>
        <w:fldChar w:fldCharType="end"/>
      </w:r>
      <w:r w:rsidRPr="008D540F">
        <w:rPr>
          <w:color w:val="000000" w:themeColor="text1"/>
          <w:shd w:val="clear" w:color="auto" w:fill="FFFFFF"/>
        </w:rPr>
        <w:t>) for approval</w:t>
      </w:r>
      <w:r w:rsidR="007C3B45" w:rsidRPr="008D540F">
        <w:rPr>
          <w:color w:val="000000" w:themeColor="text1"/>
          <w:shd w:val="clear" w:color="auto" w:fill="FFFFFF"/>
        </w:rPr>
        <w:t xml:space="preserve">.  </w:t>
      </w:r>
      <w:r w:rsidR="002971C1" w:rsidRPr="008D540F">
        <w:rPr>
          <w:color w:val="000000" w:themeColor="text1"/>
        </w:rPr>
        <w:t>The GFR shall consult with the ACO to ensure that such requests are within scope of the contract, and request that the PCO adjust the contract to fund the requested flights when necessary</w:t>
      </w:r>
      <w:r w:rsidR="007C3B45" w:rsidRPr="008D540F">
        <w:rPr>
          <w:color w:val="000000" w:themeColor="text1"/>
        </w:rPr>
        <w:t xml:space="preserve">.  </w:t>
      </w:r>
      <w:r w:rsidR="000A78D7" w:rsidRPr="008D540F">
        <w:rPr>
          <w:color w:val="000000" w:themeColor="text1"/>
          <w:shd w:val="clear" w:color="auto" w:fill="FFFFFF"/>
        </w:rPr>
        <w:t>Individuals receiving orientations</w:t>
      </w:r>
      <w:r w:rsidRPr="008D540F">
        <w:rPr>
          <w:color w:val="000000" w:themeColor="text1"/>
          <w:shd w:val="clear" w:color="auto" w:fill="FFFFFF"/>
        </w:rPr>
        <w:t xml:space="preserve"> are restricted from the following types of flights: experimental test flights; initial acceptance, functional che</w:t>
      </w:r>
      <w:r w:rsidR="000A78D7" w:rsidRPr="008D540F">
        <w:rPr>
          <w:color w:val="000000" w:themeColor="text1"/>
          <w:shd w:val="clear" w:color="auto" w:fill="FFFFFF"/>
        </w:rPr>
        <w:t>ck flights, maintenance test, or point to point flights</w:t>
      </w:r>
      <w:r w:rsidRPr="008D540F">
        <w:rPr>
          <w:color w:val="000000" w:themeColor="text1"/>
          <w:shd w:val="clear" w:color="auto" w:fill="FFFFFF"/>
        </w:rPr>
        <w:t>.</w:t>
      </w:r>
    </w:p>
    <w:p w:rsidR="00DB1172" w:rsidRPr="008D540F" w:rsidRDefault="00DB1172" w:rsidP="00DB1172">
      <w:pPr>
        <w:numPr>
          <w:ilvl w:val="1"/>
          <w:numId w:val="1"/>
        </w:numPr>
        <w:spacing w:after="120"/>
        <w:rPr>
          <w:rStyle w:val="Heading3Char"/>
          <w:i/>
          <w:color w:val="FF0000"/>
        </w:rPr>
      </w:pPr>
      <w:bookmarkStart w:id="310" w:name="_Toc447171608"/>
      <w:r w:rsidRPr="008D540F">
        <w:rPr>
          <w:rStyle w:val="Heading3Char"/>
          <w:i/>
          <w:color w:val="FF0000"/>
        </w:rPr>
        <w:t>Mishap Response.</w:t>
      </w:r>
      <w:bookmarkEnd w:id="310"/>
    </w:p>
    <w:p w:rsidR="00DB1172" w:rsidRPr="008D540F" w:rsidRDefault="00DB1172" w:rsidP="00DB1172">
      <w:pPr>
        <w:numPr>
          <w:ilvl w:val="2"/>
          <w:numId w:val="1"/>
        </w:numPr>
        <w:spacing w:after="120"/>
        <w:rPr>
          <w:i/>
          <w:color w:val="FF0000"/>
        </w:rPr>
      </w:pPr>
      <w:r w:rsidRPr="008D540F">
        <w:rPr>
          <w:i/>
          <w:color w:val="FF0000"/>
          <w:shd w:val="clear" w:color="auto" w:fill="FFFFFF"/>
        </w:rPr>
        <w:t>GFRs shall notify the CSSO (</w:t>
      </w:r>
      <w:hyperlink w:anchor="Attachment_17" w:history="1">
        <w:r w:rsidRPr="008D540F">
          <w:rPr>
            <w:rStyle w:val="Hyperlink"/>
            <w:i/>
            <w:shd w:val="clear" w:color="auto" w:fill="FFFFFF"/>
          </w:rPr>
          <w:t xml:space="preserve">Attachment </w:t>
        </w:r>
        <w:r w:rsidR="00AD23AD" w:rsidRPr="008D540F">
          <w:rPr>
            <w:rStyle w:val="Hyperlink"/>
            <w:i/>
            <w:shd w:val="clear" w:color="auto" w:fill="FFFFFF"/>
          </w:rPr>
          <w:t>17</w:t>
        </w:r>
      </w:hyperlink>
      <w:r w:rsidRPr="008D540F">
        <w:rPr>
          <w:i/>
          <w:color w:val="FF0000"/>
          <w:shd w:val="clear" w:color="auto" w:fill="FFFFFF"/>
        </w:rPr>
        <w:t>) of all mishaps (Class D or above)</w:t>
      </w:r>
      <w:r w:rsidR="007C3B45" w:rsidRPr="008D540F">
        <w:rPr>
          <w:i/>
          <w:color w:val="FF0000"/>
          <w:shd w:val="clear" w:color="auto" w:fill="FFFFFF"/>
        </w:rPr>
        <w:t xml:space="preserve">.  </w:t>
      </w:r>
      <w:r w:rsidRPr="008D540F">
        <w:rPr>
          <w:i/>
          <w:color w:val="FF0000"/>
          <w:shd w:val="clear" w:color="auto" w:fill="FFFFFF"/>
        </w:rPr>
        <w:t>The CSSO shall determine if a Service or contractor investigation is required</w:t>
      </w:r>
      <w:r w:rsidR="007C3B45" w:rsidRPr="008D540F">
        <w:rPr>
          <w:i/>
          <w:color w:val="FF0000"/>
          <w:shd w:val="clear" w:color="auto" w:fill="FFFFFF"/>
        </w:rPr>
        <w:t xml:space="preserve">.  </w:t>
      </w:r>
      <w:r w:rsidR="007C4684" w:rsidRPr="008D540F">
        <w:rPr>
          <w:i/>
          <w:color w:val="FF0000"/>
          <w:shd w:val="clear" w:color="auto" w:fill="FFFFFF"/>
        </w:rPr>
        <w:t>The GFR shall coordinate contractor investigations with the CSSO.</w:t>
      </w:r>
    </w:p>
    <w:p w:rsidR="007C4684" w:rsidRPr="008D540F" w:rsidRDefault="00DB1172" w:rsidP="00DB1172">
      <w:pPr>
        <w:numPr>
          <w:ilvl w:val="2"/>
          <w:numId w:val="1"/>
        </w:numPr>
        <w:spacing w:after="120"/>
        <w:rPr>
          <w:i/>
          <w:color w:val="FF0000"/>
        </w:rPr>
      </w:pPr>
      <w:r w:rsidRPr="008D540F">
        <w:rPr>
          <w:i/>
          <w:color w:val="FF0000"/>
          <w:shd w:val="clear" w:color="auto" w:fill="FFFFFF"/>
        </w:rPr>
        <w:t>Perform surveillance of the contractor’s mishap investigation effort with the assistance of the Contract Safety Manager or a CAS flight safety officer.</w:t>
      </w:r>
    </w:p>
    <w:p w:rsidR="00DB1172" w:rsidRPr="008D540F" w:rsidRDefault="007C4684" w:rsidP="00DB1172">
      <w:pPr>
        <w:numPr>
          <w:ilvl w:val="2"/>
          <w:numId w:val="1"/>
        </w:numPr>
        <w:spacing w:after="120"/>
        <w:rPr>
          <w:color w:val="FF0000"/>
        </w:rPr>
      </w:pPr>
      <w:r w:rsidRPr="008D540F">
        <w:rPr>
          <w:i/>
          <w:color w:val="FF0000"/>
          <w:shd w:val="clear" w:color="auto" w:fill="FFFFFF"/>
        </w:rPr>
        <w:t>Coordinate with the CSSO on aircraft release procedures following impoundment.</w:t>
      </w:r>
    </w:p>
    <w:p w:rsidR="00DF3CA4" w:rsidRPr="008D540F" w:rsidRDefault="006A1F34" w:rsidP="001846A6">
      <w:pPr>
        <w:numPr>
          <w:ilvl w:val="1"/>
          <w:numId w:val="1"/>
        </w:numPr>
        <w:spacing w:after="120"/>
        <w:rPr>
          <w:color w:val="000000" w:themeColor="text1"/>
        </w:rPr>
      </w:pPr>
      <w:bookmarkStart w:id="311" w:name="_Toc447171609"/>
      <w:r w:rsidRPr="008D540F">
        <w:rPr>
          <w:rStyle w:val="Heading3Char"/>
        </w:rPr>
        <w:t>Subcontractor</w:t>
      </w:r>
      <w:r w:rsidR="005A17B8" w:rsidRPr="008D540F">
        <w:rPr>
          <w:rStyle w:val="Heading3Char"/>
        </w:rPr>
        <w:fldChar w:fldCharType="begin"/>
      </w:r>
      <w:r w:rsidR="005A17B8" w:rsidRPr="008D540F">
        <w:rPr>
          <w:rStyle w:val="Heading3Char"/>
        </w:rPr>
        <w:instrText xml:space="preserve"> XE "</w:instrText>
      </w:r>
      <w:r w:rsidR="000414A0" w:rsidRPr="008D540F">
        <w:rPr>
          <w:rStyle w:val="Heading3Char"/>
        </w:rPr>
        <w:instrText>Flight:s</w:instrText>
      </w:r>
      <w:r w:rsidR="005A17B8" w:rsidRPr="008D540F">
        <w:rPr>
          <w:rStyle w:val="Heading3Char"/>
        </w:rPr>
        <w:instrText>ubcontractor</w:instrText>
      </w:r>
      <w:r w:rsidR="000414A0" w:rsidRPr="008D540F">
        <w:rPr>
          <w:rStyle w:val="Heading3Char"/>
        </w:rPr>
        <w:instrText>s</w:instrText>
      </w:r>
      <w:r w:rsidR="005A17B8" w:rsidRPr="008D540F">
        <w:rPr>
          <w:rStyle w:val="Heading3Char"/>
        </w:rPr>
        <w:instrText xml:space="preserve">" </w:instrText>
      </w:r>
      <w:r w:rsidR="005A17B8" w:rsidRPr="008D540F">
        <w:rPr>
          <w:rStyle w:val="Heading3Char"/>
        </w:rPr>
        <w:fldChar w:fldCharType="end"/>
      </w:r>
      <w:r w:rsidRPr="008D540F">
        <w:rPr>
          <w:rStyle w:val="Heading3Char"/>
        </w:rPr>
        <w:t xml:space="preserve"> Flight Operations</w:t>
      </w:r>
      <w:bookmarkEnd w:id="311"/>
      <w:r w:rsidR="007C3B45" w:rsidRPr="008D540F">
        <w:rPr>
          <w:color w:val="000000" w:themeColor="text1"/>
        </w:rPr>
        <w:t xml:space="preserve">.  </w:t>
      </w:r>
      <w:r w:rsidRPr="008D540F">
        <w:rPr>
          <w:color w:val="000000" w:themeColor="text1"/>
        </w:rPr>
        <w:t xml:space="preserve">GFRs </w:t>
      </w:r>
      <w:r w:rsidR="00697751" w:rsidRPr="008D540F">
        <w:rPr>
          <w:color w:val="000000" w:themeColor="text1"/>
        </w:rPr>
        <w:t xml:space="preserve">are responsible for all crewmember and </w:t>
      </w:r>
      <w:r w:rsidRPr="008D540F">
        <w:rPr>
          <w:color w:val="000000" w:themeColor="text1"/>
        </w:rPr>
        <w:t>flight</w:t>
      </w:r>
      <w:r w:rsidR="00697751" w:rsidRPr="008D540F">
        <w:rPr>
          <w:color w:val="000000" w:themeColor="text1"/>
        </w:rPr>
        <w:t xml:space="preserve"> approval regardless of whether the crewmembers are prime or subcontractor personnel</w:t>
      </w:r>
      <w:r w:rsidR="007C3B45" w:rsidRPr="008D540F">
        <w:rPr>
          <w:color w:val="000000" w:themeColor="text1"/>
        </w:rPr>
        <w:t xml:space="preserve">.  </w:t>
      </w:r>
      <w:r w:rsidR="00697751" w:rsidRPr="008D540F">
        <w:rPr>
          <w:color w:val="000000" w:themeColor="text1"/>
        </w:rPr>
        <w:t>GFRs may allow prime contractors to appoint subcontractor individuals to act as the CRO</w:t>
      </w:r>
      <w:r w:rsidR="007C3B45" w:rsidRPr="008D540F">
        <w:rPr>
          <w:color w:val="000000" w:themeColor="text1"/>
        </w:rPr>
        <w:t xml:space="preserve">.  </w:t>
      </w:r>
      <w:r w:rsidRPr="008D540F">
        <w:rPr>
          <w:color w:val="000000" w:themeColor="text1"/>
        </w:rPr>
        <w:t xml:space="preserve">When subcontractor operations affect the safety of Government aircraft, the </w:t>
      </w:r>
      <w:r w:rsidR="00697751" w:rsidRPr="008D540F">
        <w:rPr>
          <w:color w:val="000000" w:themeColor="text1"/>
        </w:rPr>
        <w:t>GFR</w:t>
      </w:r>
      <w:r w:rsidRPr="008D540F">
        <w:rPr>
          <w:color w:val="000000" w:themeColor="text1"/>
        </w:rPr>
        <w:t xml:space="preserve"> shall </w:t>
      </w:r>
      <w:r w:rsidR="00697751" w:rsidRPr="008D540F">
        <w:rPr>
          <w:color w:val="000000" w:themeColor="text1"/>
        </w:rPr>
        <w:t>request from the CRO</w:t>
      </w:r>
      <w:r w:rsidRPr="008D540F">
        <w:rPr>
          <w:color w:val="000000" w:themeColor="text1"/>
        </w:rPr>
        <w:t xml:space="preserve"> </w:t>
      </w:r>
      <w:r w:rsidR="00DF1D6E" w:rsidRPr="008D540F">
        <w:rPr>
          <w:color w:val="000000" w:themeColor="text1"/>
        </w:rPr>
        <w:t xml:space="preserve">necessary </w:t>
      </w:r>
      <w:r w:rsidRPr="008D540F">
        <w:rPr>
          <w:color w:val="000000" w:themeColor="text1"/>
        </w:rPr>
        <w:t>information concerning said operations to ensure they may be conducted i</w:t>
      </w:r>
      <w:r w:rsidR="00DF1D6E" w:rsidRPr="008D540F">
        <w:rPr>
          <w:color w:val="000000" w:themeColor="text1"/>
        </w:rPr>
        <w:t>n a safe and effective manner</w:t>
      </w:r>
      <w:r w:rsidRPr="008D540F">
        <w:rPr>
          <w:color w:val="000000" w:themeColor="text1"/>
        </w:rPr>
        <w:t>.</w:t>
      </w:r>
    </w:p>
    <w:p w:rsidR="00F4681D" w:rsidRPr="008D540F" w:rsidRDefault="00B62DCD" w:rsidP="006A1F34">
      <w:pPr>
        <w:numPr>
          <w:ilvl w:val="1"/>
          <w:numId w:val="1"/>
        </w:numPr>
        <w:spacing w:after="120"/>
        <w:rPr>
          <w:color w:val="000000" w:themeColor="text1"/>
        </w:rPr>
      </w:pPr>
      <w:bookmarkStart w:id="312" w:name="_Toc447171610"/>
      <w:r w:rsidRPr="008D540F">
        <w:rPr>
          <w:rStyle w:val="Heading3Char"/>
          <w:color w:val="000000" w:themeColor="text1"/>
        </w:rPr>
        <w:t>CAS</w:t>
      </w:r>
      <w:r w:rsidR="00F4681D" w:rsidRPr="008D540F">
        <w:rPr>
          <w:rStyle w:val="Heading3Char"/>
          <w:color w:val="000000" w:themeColor="text1"/>
        </w:rPr>
        <w:t xml:space="preserve"> Responsibilities</w:t>
      </w:r>
      <w:bookmarkEnd w:id="312"/>
      <w:r w:rsidR="00F4681D" w:rsidRPr="008D540F">
        <w:rPr>
          <w:color w:val="000000" w:themeColor="text1"/>
          <w:shd w:val="clear" w:color="auto" w:fill="FFFFFF"/>
        </w:rPr>
        <w:t>.</w:t>
      </w:r>
    </w:p>
    <w:p w:rsidR="00F4681D" w:rsidRPr="008D540F" w:rsidRDefault="00F4681D" w:rsidP="007A1394">
      <w:pPr>
        <w:numPr>
          <w:ilvl w:val="2"/>
          <w:numId w:val="1"/>
        </w:numPr>
        <w:spacing w:after="120"/>
        <w:rPr>
          <w:color w:val="000000" w:themeColor="text1"/>
        </w:rPr>
      </w:pPr>
      <w:r w:rsidRPr="008D540F">
        <w:rPr>
          <w:color w:val="000000" w:themeColor="text1"/>
          <w:shd w:val="clear" w:color="auto" w:fill="FFFFFF"/>
        </w:rPr>
        <w:t>Delegating Administration Responsibility/Authority</w:t>
      </w:r>
      <w:r w:rsidR="000414A0" w:rsidRPr="008D540F">
        <w:rPr>
          <w:color w:val="000000" w:themeColor="text1"/>
          <w:shd w:val="clear" w:color="auto" w:fill="FFFFFF"/>
        </w:rPr>
        <w:fldChar w:fldCharType="begin"/>
      </w:r>
      <w:r w:rsidR="000414A0" w:rsidRPr="008D540F">
        <w:rPr>
          <w:color w:val="000000" w:themeColor="text1"/>
        </w:rPr>
        <w:instrText xml:space="preserve"> XE "CAS:delegating administration responsibility" </w:instrText>
      </w:r>
      <w:r w:rsidR="000414A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Assignment of a contract to a CAS component listed in the </w:t>
      </w:r>
      <w:r w:rsidRPr="008D540F">
        <w:rPr>
          <w:shd w:val="clear" w:color="auto" w:fill="FFFFFF"/>
        </w:rPr>
        <w:t>Federal Directory of Contract Administration Services (CAS) Components</w:t>
      </w:r>
      <w:r w:rsidRPr="008D540F">
        <w:rPr>
          <w:color w:val="000000" w:themeColor="text1"/>
          <w:shd w:val="clear" w:color="auto" w:fill="FFFFFF"/>
        </w:rPr>
        <w:t xml:space="preserve">, for administration automatically carries with it the authority to </w:t>
      </w:r>
      <w:r w:rsidRPr="008D540F">
        <w:rPr>
          <w:color w:val="000000" w:themeColor="text1"/>
          <w:shd w:val="clear" w:color="auto" w:fill="FFFFFF"/>
        </w:rPr>
        <w:lastRenderedPageBreak/>
        <w:t xml:space="preserve">perform all of the normal </w:t>
      </w:r>
      <w:r w:rsidRPr="008D540F">
        <w:rPr>
          <w:rFonts w:cs="Times New Roman"/>
          <w:color w:val="000000" w:themeColor="text1"/>
        </w:rPr>
        <w:t>functions</w:t>
      </w:r>
      <w:r w:rsidRPr="008D540F">
        <w:rPr>
          <w:color w:val="000000" w:themeColor="text1"/>
          <w:shd w:val="clear" w:color="auto" w:fill="FFFFFF"/>
        </w:rPr>
        <w:t xml:space="preserve"> listed in </w:t>
      </w:r>
      <w:hyperlink w:anchor="FAR42302" w:history="1">
        <w:r w:rsidRPr="008D540F">
          <w:rPr>
            <w:rStyle w:val="Hyperlink"/>
            <w:shd w:val="clear" w:color="auto" w:fill="FFFFFF"/>
          </w:rPr>
          <w:t>FAR 42.302</w:t>
        </w:r>
      </w:hyperlink>
      <w:r w:rsidRPr="008D540F">
        <w:rPr>
          <w:shd w:val="clear" w:color="auto" w:fill="FFFFFF"/>
        </w:rPr>
        <w:t>(a)</w:t>
      </w:r>
      <w:r w:rsidRPr="008D540F">
        <w:rPr>
          <w:color w:val="000000" w:themeColor="text1"/>
          <w:shd w:val="clear" w:color="auto" w:fill="FFFFFF"/>
        </w:rPr>
        <w:t xml:space="preserve"> to the extent that those functions apply to the contract, including surveillance of flight and ground operations and safety requirements</w:t>
      </w:r>
      <w:r w:rsidR="007C3B45" w:rsidRPr="008D540F">
        <w:rPr>
          <w:color w:val="000000" w:themeColor="text1"/>
          <w:shd w:val="clear" w:color="auto" w:fill="FFFFFF"/>
        </w:rPr>
        <w:t xml:space="preserve">.  </w:t>
      </w:r>
      <w:r w:rsidRPr="008D540F">
        <w:rPr>
          <w:color w:val="000000" w:themeColor="text1"/>
          <w:shd w:val="clear" w:color="auto" w:fill="FFFFFF"/>
        </w:rPr>
        <w:t>The procuring activity may elect to withhold the assignment of specific CAS functions</w:t>
      </w:r>
      <w:hyperlink w:anchor="DFARS242" w:history="1">
        <w:r w:rsidR="0099622B" w:rsidRPr="008D540F">
          <w:rPr>
            <w:rStyle w:val="Hyperlink"/>
            <w:shd w:val="clear" w:color="auto" w:fill="FFFFFF"/>
          </w:rPr>
          <w:t xml:space="preserve"> IAW </w:t>
        </w:r>
        <w:r w:rsidR="0099622B" w:rsidRPr="008D540F">
          <w:rPr>
            <w:rStyle w:val="Hyperlink"/>
          </w:rPr>
          <w:t>DFARS 242.202</w:t>
        </w:r>
      </w:hyperlink>
      <w:r w:rsidRPr="008D540F">
        <w:rPr>
          <w:color w:val="000000" w:themeColor="text1"/>
          <w:shd w:val="clear" w:color="auto" w:fill="FFFFFF"/>
        </w:rPr>
        <w:t xml:space="preserve">, or via </w:t>
      </w:r>
      <w:hyperlink w:anchor="FAR42202" w:history="1">
        <w:r w:rsidRPr="008D540F">
          <w:rPr>
            <w:rStyle w:val="Hyperlink"/>
            <w:shd w:val="clear" w:color="auto" w:fill="FFFFFF"/>
          </w:rPr>
          <w:t>FAR 42.202</w:t>
        </w:r>
      </w:hyperlink>
      <w:r w:rsidRPr="008D540F">
        <w:rPr>
          <w:color w:val="000000" w:themeColor="text1"/>
          <w:shd w:val="clear" w:color="auto" w:fill="FFFFFF"/>
        </w:rPr>
        <w:t>, assign additional functions</w:t>
      </w:r>
      <w:r w:rsidR="007C3B45" w:rsidRPr="008D540F">
        <w:rPr>
          <w:color w:val="000000" w:themeColor="text1"/>
          <w:shd w:val="clear" w:color="auto" w:fill="FFFFFF"/>
        </w:rPr>
        <w:t xml:space="preserve">.  </w:t>
      </w:r>
      <w:r w:rsidRPr="008D540F">
        <w:rPr>
          <w:color w:val="000000" w:themeColor="text1"/>
          <w:shd w:val="clear" w:color="auto" w:fill="FFFFFF"/>
        </w:rPr>
        <w:t>In these cases, the procuring activity notifies the CMO of the functions withheld or added.</w:t>
      </w:r>
    </w:p>
    <w:p w:rsidR="000147BC" w:rsidRPr="008D540F" w:rsidRDefault="00F4681D" w:rsidP="00987109">
      <w:pPr>
        <w:numPr>
          <w:ilvl w:val="2"/>
          <w:numId w:val="1"/>
        </w:numPr>
        <w:spacing w:after="120"/>
        <w:rPr>
          <w:color w:val="000000" w:themeColor="text1"/>
        </w:rPr>
      </w:pPr>
      <w:bookmarkStart w:id="313" w:name="SCA"/>
      <w:r w:rsidRPr="008D540F">
        <w:rPr>
          <w:color w:val="000000" w:themeColor="text1"/>
          <w:shd w:val="clear" w:color="auto" w:fill="FFFFFF"/>
        </w:rPr>
        <w:t>Supporting Contract Administration (SCA)</w:t>
      </w:r>
      <w:bookmarkEnd w:id="313"/>
      <w:r w:rsidR="000414A0" w:rsidRPr="008D540F">
        <w:rPr>
          <w:color w:val="000000" w:themeColor="text1"/>
          <w:shd w:val="clear" w:color="auto" w:fill="FFFFFF"/>
        </w:rPr>
        <w:fldChar w:fldCharType="begin"/>
      </w:r>
      <w:r w:rsidR="000414A0" w:rsidRPr="008D540F">
        <w:rPr>
          <w:color w:val="000000" w:themeColor="text1"/>
        </w:rPr>
        <w:instrText xml:space="preserve"> XE "CAS:supporting contract administration" </w:instrText>
      </w:r>
      <w:r w:rsidR="000414A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000147BC" w:rsidRPr="008D540F">
        <w:rPr>
          <w:color w:val="000000" w:themeColor="text1"/>
          <w:shd w:val="clear" w:color="auto" w:fill="FFFFFF"/>
        </w:rPr>
        <w:t>SCA</w:t>
      </w:r>
      <w:r w:rsidR="002971C1" w:rsidRPr="008D540F">
        <w:rPr>
          <w:color w:val="000000" w:themeColor="text1"/>
          <w:shd w:val="clear" w:color="auto" w:fill="FFFFFF"/>
        </w:rPr>
        <w:t xml:space="preserve"> delegation</w:t>
      </w:r>
      <w:r w:rsidR="000147BC" w:rsidRPr="008D540F">
        <w:rPr>
          <w:color w:val="000000" w:themeColor="text1"/>
          <w:shd w:val="clear" w:color="auto" w:fill="FFFFFF"/>
        </w:rPr>
        <w:t>s are use</w:t>
      </w:r>
      <w:r w:rsidR="00B62DCD" w:rsidRPr="008D540F">
        <w:rPr>
          <w:color w:val="000000" w:themeColor="text1"/>
          <w:shd w:val="clear" w:color="auto" w:fill="FFFFFF"/>
        </w:rPr>
        <w:t>d</w:t>
      </w:r>
      <w:r w:rsidR="000147BC" w:rsidRPr="008D540F">
        <w:rPr>
          <w:color w:val="000000" w:themeColor="text1"/>
          <w:shd w:val="clear" w:color="auto" w:fill="FFFFFF"/>
        </w:rPr>
        <w:t xml:space="preserve"> to transfer </w:t>
      </w:r>
      <w:hyperlink w:anchor="FAR42302" w:history="1">
        <w:r w:rsidR="000147BC" w:rsidRPr="008D540F">
          <w:rPr>
            <w:rStyle w:val="Hyperlink"/>
            <w:shd w:val="clear" w:color="auto" w:fill="FFFFFF"/>
          </w:rPr>
          <w:t xml:space="preserve">FAR </w:t>
        </w:r>
        <w:r w:rsidR="00E162FC" w:rsidRPr="008D540F">
          <w:rPr>
            <w:rStyle w:val="Hyperlink"/>
            <w:shd w:val="clear" w:color="auto" w:fill="FFFFFF"/>
          </w:rPr>
          <w:t>subpart</w:t>
        </w:r>
        <w:r w:rsidR="000147BC" w:rsidRPr="008D540F">
          <w:rPr>
            <w:rStyle w:val="Hyperlink"/>
            <w:shd w:val="clear" w:color="auto" w:fill="FFFFFF"/>
          </w:rPr>
          <w:t xml:space="preserve"> 42.302</w:t>
        </w:r>
      </w:hyperlink>
      <w:r w:rsidR="000147BC" w:rsidRPr="008D540F">
        <w:rPr>
          <w:shd w:val="clear" w:color="auto" w:fill="FFFFFF"/>
        </w:rPr>
        <w:t>(a)</w:t>
      </w:r>
      <w:r w:rsidR="000147BC" w:rsidRPr="008D540F">
        <w:rPr>
          <w:color w:val="000000" w:themeColor="text1"/>
          <w:shd w:val="clear" w:color="auto" w:fill="FFFFFF"/>
        </w:rPr>
        <w:t xml:space="preserve"> requirements from one CAS</w:t>
      </w:r>
      <w:r w:rsidR="00B62DCD" w:rsidRPr="008D540F">
        <w:rPr>
          <w:color w:val="000000" w:themeColor="text1"/>
          <w:shd w:val="clear" w:color="auto" w:fill="FFFFFF"/>
        </w:rPr>
        <w:t xml:space="preserve"> Component (CASC)</w:t>
      </w:r>
      <w:r w:rsidR="000147BC" w:rsidRPr="008D540F">
        <w:rPr>
          <w:color w:val="000000" w:themeColor="text1"/>
          <w:shd w:val="clear" w:color="auto" w:fill="FFFFFF"/>
        </w:rPr>
        <w:t xml:space="preserve"> organization</w:t>
      </w:r>
      <w:r w:rsidR="000147BC" w:rsidRPr="008D540F">
        <w:rPr>
          <w:i/>
          <w:color w:val="FF0000"/>
          <w:shd w:val="clear" w:color="auto" w:fill="FFFFFF"/>
        </w:rPr>
        <w:t xml:space="preserve"> to another</w:t>
      </w:r>
      <w:r w:rsidR="00987109" w:rsidRPr="008D540F">
        <w:rPr>
          <w:i/>
          <w:color w:val="FF0000"/>
          <w:shd w:val="clear" w:color="auto" w:fill="FFFFFF"/>
        </w:rPr>
        <w:t xml:space="preserve"> or other qualified organizations per </w:t>
      </w:r>
      <w:hyperlink w:anchor="DFARS242" w:history="1">
        <w:r w:rsidR="00987109" w:rsidRPr="008D540F">
          <w:rPr>
            <w:rStyle w:val="Hyperlink"/>
            <w:i/>
            <w:shd w:val="clear" w:color="auto" w:fill="FFFFFF"/>
          </w:rPr>
          <w:t>DFARS 242.202</w:t>
        </w:r>
      </w:hyperlink>
      <w:r w:rsidR="00982615" w:rsidRPr="008D540F">
        <w:rPr>
          <w:i/>
          <w:color w:val="FF0000"/>
          <w:shd w:val="clear" w:color="auto" w:fill="FFFFFF"/>
        </w:rPr>
        <w:t>,</w:t>
      </w:r>
      <w:r w:rsidR="00987109" w:rsidRPr="008D540F">
        <w:rPr>
          <w:i/>
          <w:color w:val="FF0000"/>
          <w:shd w:val="clear" w:color="auto" w:fill="FFFFFF"/>
        </w:rPr>
        <w:t xml:space="preserve"> paragraph (e)(1)(A)</w:t>
      </w:r>
      <w:r w:rsidR="007C3B45" w:rsidRPr="008D540F">
        <w:rPr>
          <w:color w:val="000000" w:themeColor="text1"/>
          <w:shd w:val="clear" w:color="auto" w:fill="FFFFFF"/>
        </w:rPr>
        <w:t xml:space="preserve">.  </w:t>
      </w:r>
      <w:r w:rsidR="000147BC" w:rsidRPr="008D540F">
        <w:rPr>
          <w:color w:val="000000" w:themeColor="text1"/>
          <w:shd w:val="clear" w:color="auto" w:fill="FFFFFF"/>
        </w:rPr>
        <w:t>This is done when, for example, contract work is performed at geographically separated locations</w:t>
      </w:r>
      <w:r w:rsidR="00987109" w:rsidRPr="008D540F">
        <w:rPr>
          <w:i/>
          <w:color w:val="FF0000"/>
          <w:shd w:val="clear" w:color="auto" w:fill="FFFFFF"/>
        </w:rPr>
        <w:t xml:space="preserve"> or at base, post, camp or station locations</w:t>
      </w:r>
      <w:r w:rsidR="000147BC" w:rsidRPr="008D540F">
        <w:rPr>
          <w:color w:val="000000" w:themeColor="text1"/>
          <w:shd w:val="clear" w:color="auto" w:fill="FFFFFF"/>
        </w:rPr>
        <w:t>.</w:t>
      </w:r>
    </w:p>
    <w:p w:rsidR="000147BC" w:rsidRPr="008D540F" w:rsidRDefault="00F4681D" w:rsidP="000147BC">
      <w:pPr>
        <w:numPr>
          <w:ilvl w:val="3"/>
          <w:numId w:val="1"/>
        </w:numPr>
        <w:spacing w:after="120"/>
        <w:rPr>
          <w:color w:val="000000" w:themeColor="text1"/>
        </w:rPr>
      </w:pPr>
      <w:r w:rsidRPr="008D540F">
        <w:rPr>
          <w:color w:val="000000" w:themeColor="text1"/>
          <w:shd w:val="clear" w:color="auto" w:fill="FFFFFF"/>
        </w:rPr>
        <w:t xml:space="preserve">When a </w:t>
      </w:r>
      <w:r w:rsidR="00B62DCD" w:rsidRPr="008D540F">
        <w:rPr>
          <w:color w:val="000000" w:themeColor="text1"/>
          <w:shd w:val="clear" w:color="auto" w:fill="FFFFFF"/>
        </w:rPr>
        <w:t>CASC</w:t>
      </w:r>
      <w:r w:rsidRPr="008D540F">
        <w:rPr>
          <w:color w:val="000000" w:themeColor="text1"/>
          <w:shd w:val="clear" w:color="auto" w:fill="FFFFFF"/>
        </w:rPr>
        <w:t xml:space="preserve"> requires support from another </w:t>
      </w:r>
      <w:r w:rsidR="00B62DCD" w:rsidRPr="008D540F">
        <w:rPr>
          <w:color w:val="000000" w:themeColor="text1"/>
          <w:shd w:val="clear" w:color="auto" w:fill="FFFFFF"/>
        </w:rPr>
        <w:t>CASC</w:t>
      </w:r>
      <w:r w:rsidRPr="008D540F">
        <w:rPr>
          <w:color w:val="000000" w:themeColor="text1"/>
          <w:shd w:val="clear" w:color="auto" w:fill="FFFFFF"/>
        </w:rPr>
        <w:t xml:space="preserve"> in administering a portion of the contract, the </w:t>
      </w:r>
      <w:r w:rsidR="00B62DCD" w:rsidRPr="008D540F">
        <w:rPr>
          <w:color w:val="000000" w:themeColor="text1"/>
          <w:shd w:val="clear" w:color="auto" w:fill="FFFFFF"/>
        </w:rPr>
        <w:t>CASC</w:t>
      </w:r>
      <w:r w:rsidRPr="008D540F">
        <w:rPr>
          <w:color w:val="000000" w:themeColor="text1"/>
          <w:shd w:val="clear" w:color="auto" w:fill="FFFFFF"/>
        </w:rPr>
        <w:t xml:space="preserve"> </w:t>
      </w:r>
      <w:r w:rsidR="00DF1D6E" w:rsidRPr="008D540F">
        <w:rPr>
          <w:color w:val="000000" w:themeColor="text1"/>
          <w:shd w:val="clear" w:color="auto" w:fill="FFFFFF"/>
        </w:rPr>
        <w:t>HCA or DCMA CMO commander</w:t>
      </w:r>
      <w:r w:rsidRPr="008D540F">
        <w:rPr>
          <w:color w:val="000000" w:themeColor="text1"/>
          <w:shd w:val="clear" w:color="auto" w:fill="FFFFFF"/>
        </w:rPr>
        <w:t xml:space="preserve"> having cognizance over the contract must request SCA services</w:t>
      </w:r>
      <w:r w:rsidR="00885108" w:rsidRPr="008D540F">
        <w:rPr>
          <w:color w:val="000000" w:themeColor="text1"/>
          <w:shd w:val="clear" w:color="auto" w:fill="FFFFFF"/>
        </w:rPr>
        <w:t xml:space="preserve"> (all or part of</w:t>
      </w:r>
      <w:r w:rsidRPr="008D540F">
        <w:rPr>
          <w:color w:val="000000" w:themeColor="text1"/>
          <w:shd w:val="clear" w:color="auto" w:fill="FFFFFF"/>
        </w:rPr>
        <w:t xml:space="preserve"> </w:t>
      </w:r>
      <w:hyperlink w:anchor="FAR42302" w:history="1">
        <w:r w:rsidR="000147BC" w:rsidRPr="008D540F">
          <w:rPr>
            <w:rStyle w:val="Hyperlink"/>
            <w:shd w:val="clear" w:color="auto" w:fill="FFFFFF"/>
          </w:rPr>
          <w:t xml:space="preserve">FAR </w:t>
        </w:r>
        <w:r w:rsidR="00E162FC" w:rsidRPr="008D540F">
          <w:rPr>
            <w:rStyle w:val="Hyperlink"/>
            <w:shd w:val="clear" w:color="auto" w:fill="FFFFFF"/>
          </w:rPr>
          <w:t>subpart</w:t>
        </w:r>
        <w:r w:rsidR="000147BC" w:rsidRPr="008D540F">
          <w:rPr>
            <w:rStyle w:val="Hyperlink"/>
            <w:shd w:val="clear" w:color="auto" w:fill="FFFFFF"/>
          </w:rPr>
          <w:t xml:space="preserve"> 42.302</w:t>
        </w:r>
      </w:hyperlink>
      <w:r w:rsidR="000147BC" w:rsidRPr="008D540F">
        <w:rPr>
          <w:shd w:val="clear" w:color="auto" w:fill="FFFFFF"/>
        </w:rPr>
        <w:t>(a)</w:t>
      </w:r>
      <w:r w:rsidR="00885108" w:rsidRPr="008D540F">
        <w:rPr>
          <w:color w:val="000000" w:themeColor="text1"/>
          <w:shd w:val="clear" w:color="auto" w:fill="FFFFFF"/>
        </w:rPr>
        <w:t>)</w:t>
      </w:r>
      <w:r w:rsidRPr="008D540F">
        <w:rPr>
          <w:color w:val="000000" w:themeColor="text1"/>
          <w:shd w:val="clear" w:color="auto" w:fill="FFFFFF"/>
        </w:rPr>
        <w:t>, through the ACO, from a suitable CAS organization</w:t>
      </w:r>
      <w:r w:rsidR="007C3B45" w:rsidRPr="008D540F">
        <w:rPr>
          <w:color w:val="000000" w:themeColor="text1"/>
          <w:shd w:val="clear" w:color="auto" w:fill="FFFFFF"/>
        </w:rPr>
        <w:t xml:space="preserve">.  </w:t>
      </w:r>
      <w:r w:rsidRPr="008D540F">
        <w:rPr>
          <w:color w:val="000000" w:themeColor="text1"/>
          <w:shd w:val="clear" w:color="auto" w:fill="FFFFFF"/>
        </w:rPr>
        <w:t>The applicable services to be performed shall be stated in the request</w:t>
      </w:r>
      <w:r w:rsidR="007C3B45" w:rsidRPr="008D540F">
        <w:rPr>
          <w:color w:val="000000" w:themeColor="text1"/>
          <w:shd w:val="clear" w:color="auto" w:fill="FFFFFF"/>
        </w:rPr>
        <w:t xml:space="preserve">.  </w:t>
      </w:r>
      <w:r w:rsidR="00707F3D" w:rsidRPr="008D540F">
        <w:rPr>
          <w:color w:val="000000" w:themeColor="text1"/>
          <w:shd w:val="clear" w:color="auto" w:fill="FFFFFF"/>
        </w:rPr>
        <w:t xml:space="preserve">An example SCA delegation format is found in </w:t>
      </w:r>
      <w:hyperlink w:anchor="Attachment_7" w:history="1">
        <w:r w:rsidR="00707F3D" w:rsidRPr="008D540F">
          <w:rPr>
            <w:rStyle w:val="Hyperlink"/>
            <w:shd w:val="clear" w:color="auto" w:fill="FFFFFF"/>
          </w:rPr>
          <w:t>Attachment 7</w:t>
        </w:r>
      </w:hyperlink>
      <w:r w:rsidR="003327F1" w:rsidRPr="008D540F">
        <w:rPr>
          <w:color w:val="000000" w:themeColor="text1"/>
          <w:shd w:val="clear" w:color="auto" w:fill="FFFFFF"/>
        </w:rPr>
        <w:t xml:space="preserve">, </w:t>
      </w:r>
      <w:r w:rsidR="003327F1" w:rsidRPr="008D540F">
        <w:rPr>
          <w:i/>
          <w:color w:val="000000" w:themeColor="text1"/>
          <w:shd w:val="clear" w:color="auto" w:fill="FFFFFF"/>
        </w:rPr>
        <w:t>Sample Supporting Contract Administration Delegation Format.</w:t>
      </w:r>
    </w:p>
    <w:p w:rsidR="000147BC" w:rsidRPr="008D540F" w:rsidRDefault="00DF3002" w:rsidP="000147BC">
      <w:pPr>
        <w:numPr>
          <w:ilvl w:val="3"/>
          <w:numId w:val="1"/>
        </w:numPr>
        <w:spacing w:after="120"/>
        <w:rPr>
          <w:color w:val="000000" w:themeColor="text1"/>
        </w:rPr>
      </w:pPr>
      <w:r w:rsidRPr="008D540F">
        <w:rPr>
          <w:color w:val="000000" w:themeColor="text1"/>
        </w:rPr>
        <w:t>In lieu of transferring CAS responsibility through an SCA</w:t>
      </w:r>
      <w:r w:rsidR="002971C1" w:rsidRPr="008D540F">
        <w:rPr>
          <w:color w:val="000000" w:themeColor="text1"/>
        </w:rPr>
        <w:t xml:space="preserve"> delegation</w:t>
      </w:r>
      <w:r w:rsidRPr="008D540F">
        <w:rPr>
          <w:color w:val="000000" w:themeColor="text1"/>
        </w:rPr>
        <w:t xml:space="preserve">, </w:t>
      </w:r>
      <w:r w:rsidR="000147BC" w:rsidRPr="008D540F">
        <w:rPr>
          <w:color w:val="000000" w:themeColor="text1"/>
        </w:rPr>
        <w:t xml:space="preserve">a GFR from one unit may be delegated GFR responsibility from an outside </w:t>
      </w:r>
      <w:r w:rsidR="00B62DCD" w:rsidRPr="008D540F">
        <w:rPr>
          <w:color w:val="000000" w:themeColor="text1"/>
          <w:shd w:val="clear" w:color="auto" w:fill="FFFFFF"/>
        </w:rPr>
        <w:t>CASC</w:t>
      </w:r>
      <w:r w:rsidR="000147BC" w:rsidRPr="008D540F">
        <w:rPr>
          <w:color w:val="000000" w:themeColor="text1"/>
        </w:rPr>
        <w:t xml:space="preserve"> organization that has retained CAS responsibility</w:t>
      </w:r>
      <w:r w:rsidR="007C3B45" w:rsidRPr="008D540F">
        <w:rPr>
          <w:color w:val="000000" w:themeColor="text1"/>
        </w:rPr>
        <w:t xml:space="preserve">.  </w:t>
      </w:r>
      <w:r w:rsidR="000147BC" w:rsidRPr="008D540F">
        <w:rPr>
          <w:color w:val="000000" w:themeColor="text1"/>
        </w:rPr>
        <w:t>This</w:t>
      </w:r>
      <w:r w:rsidRPr="008D540F">
        <w:rPr>
          <w:color w:val="000000" w:themeColor="text1"/>
        </w:rPr>
        <w:t xml:space="preserve"> </w:t>
      </w:r>
      <w:r w:rsidR="00885108" w:rsidRPr="008D540F">
        <w:rPr>
          <w:color w:val="000000" w:themeColor="text1"/>
        </w:rPr>
        <w:t>is</w:t>
      </w:r>
      <w:r w:rsidRPr="008D540F">
        <w:rPr>
          <w:color w:val="000000" w:themeColor="text1"/>
        </w:rPr>
        <w:t xml:space="preserve"> accomplished through the use of a formal Letter of Agreement (LOA)</w:t>
      </w:r>
      <w:r w:rsidR="00885108" w:rsidRPr="008D540F">
        <w:rPr>
          <w:color w:val="000000" w:themeColor="text1"/>
        </w:rPr>
        <w:t xml:space="preserve"> functionally assigning the GFR to the outside CAS organization for the limited purpose of performing </w:t>
      </w:r>
      <w:hyperlink w:anchor="FAR42302" w:history="1">
        <w:r w:rsidR="00885108" w:rsidRPr="008D540F">
          <w:rPr>
            <w:rStyle w:val="Hyperlink"/>
            <w:shd w:val="clear" w:color="auto" w:fill="FFFFFF"/>
          </w:rPr>
          <w:t xml:space="preserve">FAR </w:t>
        </w:r>
        <w:r w:rsidR="00E162FC" w:rsidRPr="008D540F">
          <w:rPr>
            <w:rStyle w:val="Hyperlink"/>
            <w:shd w:val="clear" w:color="auto" w:fill="FFFFFF"/>
          </w:rPr>
          <w:t>subpart</w:t>
        </w:r>
        <w:r w:rsidR="00885108" w:rsidRPr="008D540F">
          <w:rPr>
            <w:rStyle w:val="Hyperlink"/>
            <w:shd w:val="clear" w:color="auto" w:fill="FFFFFF"/>
          </w:rPr>
          <w:t xml:space="preserve"> 42.302</w:t>
        </w:r>
      </w:hyperlink>
      <w:r w:rsidR="00885108" w:rsidRPr="008D540F">
        <w:rPr>
          <w:shd w:val="clear" w:color="auto" w:fill="FFFFFF"/>
        </w:rPr>
        <w:t>(a)(56)</w:t>
      </w:r>
      <w:r w:rsidR="00885108" w:rsidRPr="008D540F">
        <w:rPr>
          <w:color w:val="000000" w:themeColor="text1"/>
        </w:rPr>
        <w:t xml:space="preserve"> CAS</w:t>
      </w:r>
      <w:r w:rsidR="007C3B45" w:rsidRPr="008D540F">
        <w:rPr>
          <w:color w:val="000000" w:themeColor="text1"/>
        </w:rPr>
        <w:t xml:space="preserve">.  </w:t>
      </w:r>
      <w:hyperlink w:anchor="Attachment_7A" w:history="1">
        <w:r w:rsidRPr="008D540F">
          <w:rPr>
            <w:rStyle w:val="Hyperlink"/>
          </w:rPr>
          <w:t xml:space="preserve">Attachment </w:t>
        </w:r>
        <w:r w:rsidR="008013B1" w:rsidRPr="008D540F">
          <w:rPr>
            <w:rStyle w:val="Hyperlink"/>
          </w:rPr>
          <w:t>7</w:t>
        </w:r>
        <w:r w:rsidR="00941B5E" w:rsidRPr="008D540F">
          <w:rPr>
            <w:rStyle w:val="Hyperlink"/>
          </w:rPr>
          <w:t>.1</w:t>
        </w:r>
      </w:hyperlink>
      <w:r w:rsidR="003327F1" w:rsidRPr="008D540F">
        <w:rPr>
          <w:color w:val="000000" w:themeColor="text1"/>
        </w:rPr>
        <w:t xml:space="preserve">, </w:t>
      </w:r>
      <w:r w:rsidR="003327F1" w:rsidRPr="008D540F">
        <w:rPr>
          <w:i/>
          <w:color w:val="000000" w:themeColor="text1"/>
        </w:rPr>
        <w:t>Sample GFR/GGFR Cross Organizational LOA,</w:t>
      </w:r>
      <w:r w:rsidR="003327F1" w:rsidRPr="008D540F">
        <w:rPr>
          <w:color w:val="000000" w:themeColor="text1"/>
        </w:rPr>
        <w:t xml:space="preserve"> </w:t>
      </w:r>
      <w:r w:rsidRPr="008D540F">
        <w:rPr>
          <w:color w:val="000000" w:themeColor="text1"/>
        </w:rPr>
        <w:t xml:space="preserve">provides an example </w:t>
      </w:r>
      <w:r w:rsidR="00885108" w:rsidRPr="008D540F">
        <w:rPr>
          <w:color w:val="000000" w:themeColor="text1"/>
        </w:rPr>
        <w:t>LOA</w:t>
      </w:r>
      <w:r w:rsidR="00707F3D" w:rsidRPr="008D540F">
        <w:rPr>
          <w:color w:val="000000" w:themeColor="text1"/>
        </w:rPr>
        <w:t xml:space="preserve"> for this purpose.</w:t>
      </w:r>
    </w:p>
    <w:p w:rsidR="00F4681D" w:rsidRPr="008D540F" w:rsidRDefault="00F4681D" w:rsidP="000147BC">
      <w:pPr>
        <w:numPr>
          <w:ilvl w:val="3"/>
          <w:numId w:val="1"/>
        </w:numPr>
        <w:spacing w:after="120"/>
        <w:rPr>
          <w:color w:val="000000" w:themeColor="text1"/>
        </w:rPr>
      </w:pPr>
      <w:r w:rsidRPr="008D540F">
        <w:rPr>
          <w:color w:val="000000" w:themeColor="text1"/>
          <w:shd w:val="clear" w:color="auto" w:fill="FFFFFF"/>
        </w:rPr>
        <w:t>Copies of necessary contractual documents are provided from the requesting CAS component</w:t>
      </w:r>
      <w:r w:rsidR="007C3B45" w:rsidRPr="008D540F">
        <w:rPr>
          <w:color w:val="000000" w:themeColor="text1"/>
          <w:shd w:val="clear" w:color="auto" w:fill="FFFFFF"/>
        </w:rPr>
        <w:t xml:space="preserve">.  </w:t>
      </w:r>
      <w:r w:rsidRPr="008D540F">
        <w:rPr>
          <w:color w:val="000000" w:themeColor="text1"/>
          <w:shd w:val="clear" w:color="auto" w:fill="FFFFFF"/>
        </w:rPr>
        <w:t>When the SCA delegation</w:t>
      </w:r>
      <w:r w:rsidR="00707F3D" w:rsidRPr="008D540F">
        <w:rPr>
          <w:color w:val="000000" w:themeColor="text1"/>
          <w:shd w:val="clear" w:color="auto" w:fill="FFFFFF"/>
        </w:rPr>
        <w:t xml:space="preserve"> (or LOA)</w:t>
      </w:r>
      <w:r w:rsidRPr="008D540F">
        <w:rPr>
          <w:color w:val="000000" w:themeColor="text1"/>
          <w:shd w:val="clear" w:color="auto" w:fill="FFFFFF"/>
        </w:rPr>
        <w:t xml:space="preserve"> includes flight and ground operations, the GFRs from the two CAS components should keep each </w:t>
      </w:r>
      <w:r w:rsidRPr="008D540F">
        <w:rPr>
          <w:rFonts w:cs="Times New Roman"/>
          <w:color w:val="000000" w:themeColor="text1"/>
        </w:rPr>
        <w:t>other</w:t>
      </w:r>
      <w:r w:rsidRPr="008D540F">
        <w:rPr>
          <w:color w:val="000000" w:themeColor="text1"/>
          <w:shd w:val="clear" w:color="auto" w:fill="FFFFFF"/>
        </w:rPr>
        <w:t xml:space="preserve"> informed of important activity concerning the contractor.</w:t>
      </w:r>
    </w:p>
    <w:p w:rsidR="00F4681D" w:rsidRPr="008D540F" w:rsidRDefault="00F4681D" w:rsidP="007A1394">
      <w:pPr>
        <w:numPr>
          <w:ilvl w:val="2"/>
          <w:numId w:val="1"/>
        </w:numPr>
        <w:spacing w:after="120"/>
        <w:rPr>
          <w:color w:val="000000" w:themeColor="text1"/>
        </w:rPr>
      </w:pPr>
      <w:r w:rsidRPr="008D540F">
        <w:rPr>
          <w:color w:val="000000" w:themeColor="text1"/>
          <w:shd w:val="clear" w:color="auto" w:fill="FFFFFF"/>
        </w:rPr>
        <w:t>Preaward Survey (PAS)</w:t>
      </w:r>
      <w:r w:rsidR="000414A0" w:rsidRPr="008D540F">
        <w:rPr>
          <w:color w:val="000000" w:themeColor="text1"/>
          <w:shd w:val="clear" w:color="auto" w:fill="FFFFFF"/>
        </w:rPr>
        <w:fldChar w:fldCharType="begin"/>
      </w:r>
      <w:r w:rsidR="000414A0" w:rsidRPr="008D540F">
        <w:rPr>
          <w:color w:val="000000" w:themeColor="text1"/>
        </w:rPr>
        <w:instrText xml:space="preserve"> XE "Surveys:preaward" </w:instrText>
      </w:r>
      <w:r w:rsidR="000414A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PAS is an evaluation of a prospective contractor’s ability to perform under the specified terms of a </w:t>
      </w:r>
      <w:r w:rsidRPr="008D540F">
        <w:rPr>
          <w:rFonts w:cs="Times New Roman"/>
          <w:color w:val="000000" w:themeColor="text1"/>
        </w:rPr>
        <w:t>contract</w:t>
      </w:r>
      <w:r w:rsidRPr="008D540F">
        <w:rPr>
          <w:color w:val="000000" w:themeColor="text1"/>
          <w:shd w:val="clear" w:color="auto" w:fill="FFFFFF"/>
        </w:rPr>
        <w:t xml:space="preserve"> proposal</w:t>
      </w:r>
      <w:r w:rsidR="007C3B45" w:rsidRPr="008D540F">
        <w:rPr>
          <w:color w:val="000000" w:themeColor="text1"/>
          <w:shd w:val="clear" w:color="auto" w:fill="FFFFFF"/>
        </w:rPr>
        <w:t xml:space="preserve">.  </w:t>
      </w:r>
      <w:r w:rsidRPr="008D540F">
        <w:rPr>
          <w:color w:val="000000" w:themeColor="text1"/>
          <w:shd w:val="clear" w:color="auto" w:fill="FFFFFF"/>
        </w:rPr>
        <w:t>It differs in scope from a regular survey in that the determination is whether the contractor “can” comply with the safety requirements of the contract, not “is” the contractor in compliance</w:t>
      </w:r>
      <w:r w:rsidR="007C3B45" w:rsidRPr="008D540F">
        <w:rPr>
          <w:color w:val="000000" w:themeColor="text1"/>
          <w:shd w:val="clear" w:color="auto" w:fill="FFFFFF"/>
        </w:rPr>
        <w:t xml:space="preserve">.  </w:t>
      </w:r>
      <w:r w:rsidRPr="008D540F">
        <w:rPr>
          <w:color w:val="000000" w:themeColor="text1"/>
          <w:shd w:val="clear" w:color="auto" w:fill="FFFFFF"/>
        </w:rPr>
        <w:t>The Preaward monitor will provide the GFR with the solicitation, date, time, and location of the survey as well as the reporting requirements</w:t>
      </w:r>
      <w:r w:rsidR="007C3B45" w:rsidRPr="008D540F">
        <w:rPr>
          <w:color w:val="000000" w:themeColor="text1"/>
          <w:shd w:val="clear" w:color="auto" w:fill="FFFFFF"/>
        </w:rPr>
        <w:t xml:space="preserve">.  </w:t>
      </w:r>
      <w:r w:rsidRPr="008D540F">
        <w:rPr>
          <w:color w:val="000000" w:themeColor="text1"/>
          <w:shd w:val="clear" w:color="auto" w:fill="FFFFFF"/>
        </w:rPr>
        <w:t>Written reports should include a clear statement that the contractor is/is not capable of performing work in compliance with contract flight operations and safety requirements</w:t>
      </w:r>
      <w:r w:rsidR="007C3B45" w:rsidRPr="008D540F">
        <w:rPr>
          <w:color w:val="000000" w:themeColor="text1"/>
          <w:shd w:val="clear" w:color="auto" w:fill="FFFFFF"/>
        </w:rPr>
        <w:t xml:space="preserve">.  </w:t>
      </w:r>
      <w:r w:rsidRPr="008D540F">
        <w:rPr>
          <w:color w:val="000000" w:themeColor="text1"/>
          <w:shd w:val="clear" w:color="auto" w:fill="FFFFFF"/>
        </w:rPr>
        <w:t>Also include a specific recommendation for award or no award</w:t>
      </w:r>
      <w:r w:rsidR="007C3B45" w:rsidRPr="008D540F">
        <w:rPr>
          <w:color w:val="000000" w:themeColor="text1"/>
          <w:shd w:val="clear" w:color="auto" w:fill="FFFFFF"/>
        </w:rPr>
        <w:t xml:space="preserve">.  </w:t>
      </w:r>
      <w:r w:rsidRPr="008D540F">
        <w:rPr>
          <w:color w:val="000000" w:themeColor="text1"/>
          <w:shd w:val="clear" w:color="auto" w:fill="FFFFFF"/>
        </w:rPr>
        <w:t>When an existing contractor is bidding on a new contract and their capabilities are already known, the Preaward monitor may request a desk audit in lieu of a survey</w:t>
      </w:r>
      <w:r w:rsidR="007C3B45" w:rsidRPr="008D540F">
        <w:rPr>
          <w:color w:val="000000" w:themeColor="text1"/>
          <w:shd w:val="clear" w:color="auto" w:fill="FFFFFF"/>
        </w:rPr>
        <w:t xml:space="preserve">.  </w:t>
      </w:r>
      <w:r w:rsidRPr="008D540F">
        <w:rPr>
          <w:color w:val="000000" w:themeColor="text1"/>
          <w:shd w:val="clear" w:color="auto" w:fill="FFFFFF"/>
        </w:rPr>
        <w:t>GFRs should still recommend award/no award.</w:t>
      </w:r>
    </w:p>
    <w:p w:rsidR="00F4681D" w:rsidRPr="008D540F" w:rsidRDefault="00F4681D" w:rsidP="00E40B03">
      <w:pPr>
        <w:numPr>
          <w:ilvl w:val="1"/>
          <w:numId w:val="1"/>
        </w:numPr>
        <w:spacing w:after="120"/>
        <w:rPr>
          <w:color w:val="000000" w:themeColor="text1"/>
        </w:rPr>
      </w:pPr>
      <w:bookmarkStart w:id="314" w:name="_Toc447171611"/>
      <w:r w:rsidRPr="008D540F">
        <w:rPr>
          <w:rStyle w:val="Heading3Char"/>
          <w:color w:val="000000" w:themeColor="text1"/>
        </w:rPr>
        <w:t xml:space="preserve">Contractor Flight And Ground Operations </w:t>
      </w:r>
      <w:bookmarkStart w:id="315" w:name="Surveys"/>
      <w:r w:rsidRPr="008D540F">
        <w:rPr>
          <w:rStyle w:val="Heading3Char"/>
          <w:color w:val="000000" w:themeColor="text1"/>
        </w:rPr>
        <w:t>Surveys</w:t>
      </w:r>
      <w:bookmarkEnd w:id="314"/>
      <w:bookmarkEnd w:id="315"/>
      <w:r w:rsidR="000414A0" w:rsidRPr="008D540F">
        <w:rPr>
          <w:rStyle w:val="Heading3Char"/>
          <w:color w:val="000000" w:themeColor="text1"/>
        </w:rPr>
        <w:fldChar w:fldCharType="begin"/>
      </w:r>
      <w:r w:rsidR="000414A0" w:rsidRPr="008D540F">
        <w:rPr>
          <w:color w:val="000000" w:themeColor="text1"/>
        </w:rPr>
        <w:instrText xml:space="preserve"> XE "Surveys:annual" </w:instrText>
      </w:r>
      <w:r w:rsidR="000414A0" w:rsidRPr="008D540F">
        <w:rPr>
          <w:rStyle w:val="Heading3Char"/>
          <w:color w:val="000000" w:themeColor="text1"/>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flight and ground operations/flight safety survey is an onsite evaluation of the effectiveness of the contractor flight and ground operations programs and </w:t>
      </w:r>
      <w:r w:rsidR="000B64AC" w:rsidRPr="008D540F">
        <w:rPr>
          <w:color w:val="000000" w:themeColor="text1"/>
          <w:shd w:val="clear" w:color="auto" w:fill="FFFFFF"/>
        </w:rPr>
        <w:t>Procedures</w:t>
      </w:r>
      <w:r w:rsidRPr="008D540F">
        <w:rPr>
          <w:color w:val="000000" w:themeColor="text1"/>
          <w:shd w:val="clear" w:color="auto" w:fill="FFFFFF"/>
        </w:rPr>
        <w:t xml:space="preserve"> for protecting Government resources while under the cognizance of the CASC at contractor </w:t>
      </w:r>
      <w:r w:rsidRPr="008D540F">
        <w:rPr>
          <w:rFonts w:cs="Times New Roman"/>
          <w:color w:val="000000" w:themeColor="text1"/>
          <w:shd w:val="clear" w:color="auto" w:fill="FFFFFF"/>
        </w:rPr>
        <w:t>facilities</w:t>
      </w:r>
      <w:r w:rsidR="007C3B45" w:rsidRPr="008D540F">
        <w:rPr>
          <w:rFonts w:cs="Times New Roman"/>
          <w:color w:val="000000" w:themeColor="text1"/>
          <w:shd w:val="clear" w:color="auto" w:fill="FFFFFF"/>
        </w:rPr>
        <w:t xml:space="preserve">.  </w:t>
      </w:r>
      <w:r w:rsidRPr="008D540F">
        <w:rPr>
          <w:rFonts w:cs="Times New Roman"/>
          <w:color w:val="000000" w:themeColor="text1"/>
          <w:shd w:val="clear" w:color="auto" w:fill="FFFFFF"/>
        </w:rPr>
        <w:t>Observations</w:t>
      </w:r>
      <w:r w:rsidRPr="008D540F">
        <w:rPr>
          <w:color w:val="000000" w:themeColor="text1"/>
          <w:shd w:val="clear" w:color="auto" w:fill="FFFFFF"/>
        </w:rPr>
        <w:t xml:space="preserve"> determine the adequacy of written </w:t>
      </w:r>
      <w:r w:rsidR="000B64AC" w:rsidRPr="008D540F">
        <w:rPr>
          <w:color w:val="000000" w:themeColor="text1"/>
          <w:shd w:val="clear" w:color="auto" w:fill="FFFFFF"/>
        </w:rPr>
        <w:t>Procedures</w:t>
      </w:r>
      <w:r w:rsidRPr="008D540F">
        <w:rPr>
          <w:color w:val="000000" w:themeColor="text1"/>
          <w:shd w:val="clear" w:color="auto" w:fill="FFFFFF"/>
        </w:rPr>
        <w:t xml:space="preserve">, compliance with those </w:t>
      </w:r>
      <w:r w:rsidRPr="008D540F">
        <w:rPr>
          <w:color w:val="000000" w:themeColor="text1"/>
          <w:shd w:val="clear" w:color="auto" w:fill="FFFFFF"/>
        </w:rPr>
        <w:lastRenderedPageBreak/>
        <w:t>procedures, and their effectiveness in protecting Government resources</w:t>
      </w:r>
      <w:r w:rsidR="007C3B45" w:rsidRPr="008D540F">
        <w:rPr>
          <w:color w:val="000000" w:themeColor="text1"/>
          <w:shd w:val="clear" w:color="auto" w:fill="FFFFFF"/>
        </w:rPr>
        <w:t xml:space="preserve">.  </w:t>
      </w:r>
      <w:r w:rsidRPr="008D540F">
        <w:rPr>
          <w:color w:val="000000" w:themeColor="text1"/>
          <w:shd w:val="clear" w:color="auto" w:fill="FFFFFF"/>
        </w:rPr>
        <w:t>The intent of the survey is to indicate what management attention is necessary to prevent occurrence/recurrences of injury to personnel or damage to Government assets.</w:t>
      </w:r>
      <w:r w:rsidR="0022539A" w:rsidRPr="008D540F">
        <w:rPr>
          <w:rStyle w:val="Heading3Char"/>
          <w:color w:val="000000" w:themeColor="text1"/>
        </w:rPr>
        <w:fldChar w:fldCharType="begin"/>
      </w:r>
      <w:r w:rsidR="0022539A" w:rsidRPr="008D540F">
        <w:rPr>
          <w:color w:val="000000" w:themeColor="text1"/>
        </w:rPr>
        <w:instrText xml:space="preserve"> XE "GFR:surveys" </w:instrText>
      </w:r>
      <w:r w:rsidR="0022539A" w:rsidRPr="008D540F">
        <w:rPr>
          <w:rStyle w:val="Heading3Char"/>
          <w:color w:val="000000" w:themeColor="text1"/>
        </w:rPr>
        <w:fldChar w:fldCharType="end"/>
      </w:r>
    </w:p>
    <w:p w:rsidR="00F4681D" w:rsidRPr="008D540F" w:rsidRDefault="00F4681D" w:rsidP="007A1394">
      <w:pPr>
        <w:numPr>
          <w:ilvl w:val="2"/>
          <w:numId w:val="1"/>
        </w:numPr>
        <w:spacing w:after="120"/>
        <w:rPr>
          <w:color w:val="000000" w:themeColor="text1"/>
        </w:rPr>
      </w:pPr>
      <w:r w:rsidRPr="008D540F">
        <w:rPr>
          <w:color w:val="000000" w:themeColor="text1"/>
          <w:shd w:val="clear" w:color="auto" w:fill="FFFFFF"/>
        </w:rPr>
        <w:t xml:space="preserve">The GFR shall conduct surveys of each designated </w:t>
      </w:r>
      <w:r w:rsidRPr="008D540F">
        <w:rPr>
          <w:rFonts w:cs="Times New Roman"/>
          <w:color w:val="000000" w:themeColor="text1"/>
        </w:rPr>
        <w:t>contractor’s</w:t>
      </w:r>
      <w:r w:rsidRPr="008D540F">
        <w:rPr>
          <w:color w:val="000000" w:themeColor="text1"/>
          <w:shd w:val="clear" w:color="auto" w:fill="FFFFFF"/>
        </w:rPr>
        <w:t xml:space="preserve"> flight and ground operations</w:t>
      </w:r>
      <w:r w:rsidR="007C3B45" w:rsidRPr="008D540F">
        <w:rPr>
          <w:color w:val="000000" w:themeColor="text1"/>
          <w:shd w:val="clear" w:color="auto" w:fill="FFFFFF"/>
        </w:rPr>
        <w:t xml:space="preserve">.  </w:t>
      </w:r>
      <w:r w:rsidRPr="008D540F">
        <w:rPr>
          <w:color w:val="000000" w:themeColor="text1"/>
          <w:shd w:val="clear" w:color="auto" w:fill="FFFFFF"/>
        </w:rPr>
        <w:t>The survey is conducted to:</w:t>
      </w:r>
    </w:p>
    <w:p w:rsidR="00F4681D" w:rsidRPr="008D540F" w:rsidRDefault="00F4681D" w:rsidP="007A1394">
      <w:pPr>
        <w:numPr>
          <w:ilvl w:val="3"/>
          <w:numId w:val="1"/>
        </w:numPr>
        <w:spacing w:after="120"/>
        <w:rPr>
          <w:color w:val="000000" w:themeColor="text1"/>
        </w:rPr>
      </w:pPr>
      <w:r w:rsidRPr="008D540F">
        <w:rPr>
          <w:color w:val="000000" w:themeColor="text1"/>
          <w:shd w:val="clear" w:color="auto" w:fill="FFFFFF"/>
        </w:rPr>
        <w:t xml:space="preserve">Verify contractor conformance with contractual </w:t>
      </w:r>
      <w:r w:rsidRPr="008D540F">
        <w:rPr>
          <w:rFonts w:cs="Times New Roman"/>
          <w:color w:val="000000" w:themeColor="text1"/>
        </w:rPr>
        <w:t>flight</w:t>
      </w:r>
      <w:r w:rsidRPr="008D540F">
        <w:rPr>
          <w:color w:val="000000" w:themeColor="text1"/>
          <w:shd w:val="clear" w:color="auto" w:fill="FFFFFF"/>
        </w:rPr>
        <w:t xml:space="preserve"> and ground operations and flight safety requirements</w:t>
      </w:r>
      <w:r w:rsidR="005511AB" w:rsidRPr="008D540F">
        <w:rPr>
          <w:color w:val="000000" w:themeColor="text1"/>
          <w:shd w:val="clear" w:color="auto" w:fill="FFFFFF"/>
        </w:rPr>
        <w:t>,</w:t>
      </w:r>
      <w:r w:rsidRPr="008D540F">
        <w:rPr>
          <w:color w:val="000000" w:themeColor="text1"/>
        </w:rPr>
        <w:t xml:space="preserve"> </w:t>
      </w:r>
    </w:p>
    <w:p w:rsidR="00F4681D" w:rsidRPr="008D540F" w:rsidRDefault="00F4681D" w:rsidP="0022504D">
      <w:pPr>
        <w:numPr>
          <w:ilvl w:val="2"/>
          <w:numId w:val="1"/>
        </w:numPr>
        <w:spacing w:after="120"/>
        <w:rPr>
          <w:color w:val="000000" w:themeColor="text1"/>
        </w:rPr>
      </w:pPr>
      <w:r w:rsidRPr="008D540F">
        <w:rPr>
          <w:color w:val="000000" w:themeColor="text1"/>
          <w:shd w:val="clear" w:color="auto" w:fill="FFFFFF"/>
        </w:rPr>
        <w:t>Verify the qualification of contractor crewmembers</w:t>
      </w:r>
      <w:r w:rsidR="00892DB0" w:rsidRPr="008D540F">
        <w:rPr>
          <w:color w:val="000000" w:themeColor="text1"/>
          <w:shd w:val="clear" w:color="auto" w:fill="FFFFFF"/>
        </w:rPr>
        <w:t>, non-crewmembers, and ground</w:t>
      </w:r>
      <w:r w:rsidRPr="008D540F">
        <w:rPr>
          <w:color w:val="000000" w:themeColor="text1"/>
          <w:shd w:val="clear" w:color="auto" w:fill="FFFFFF"/>
        </w:rPr>
        <w:t xml:space="preserve"> personnel</w:t>
      </w:r>
      <w:r w:rsidR="007C3B45" w:rsidRPr="008D540F">
        <w:rPr>
          <w:color w:val="000000" w:themeColor="text1"/>
          <w:shd w:val="clear" w:color="auto" w:fill="FFFFFF"/>
        </w:rPr>
        <w:t xml:space="preserve">.  </w:t>
      </w:r>
      <w:r w:rsidRPr="008D540F">
        <w:rPr>
          <w:color w:val="000000" w:themeColor="text1"/>
          <w:shd w:val="clear" w:color="auto" w:fill="FFFFFF"/>
        </w:rPr>
        <w:t xml:space="preserve">When circumstances (e.g., aircraft type, flying schedule, etc.) permit, an in-flight evaluation of contractor crewmembers should be </w:t>
      </w:r>
      <w:r w:rsidRPr="008D540F">
        <w:rPr>
          <w:rFonts w:cs="Times New Roman"/>
          <w:color w:val="000000" w:themeColor="text1"/>
        </w:rPr>
        <w:t>accomplished</w:t>
      </w:r>
      <w:r w:rsidR="007C3B45" w:rsidRPr="008D540F">
        <w:rPr>
          <w:color w:val="000000" w:themeColor="text1"/>
          <w:shd w:val="clear" w:color="auto" w:fill="FFFFFF"/>
        </w:rPr>
        <w:t xml:space="preserve">.  </w:t>
      </w:r>
      <w:r w:rsidRPr="008D540F">
        <w:rPr>
          <w:color w:val="000000" w:themeColor="text1"/>
          <w:shd w:val="clear" w:color="auto" w:fill="FFFFFF"/>
        </w:rPr>
        <w:t>Flight examiners who are current, qualified, and designated in writing by their flying unit to perform flight evaluations may perform flight evaluations</w:t>
      </w:r>
      <w:r w:rsidR="007C3B45" w:rsidRPr="008D540F">
        <w:rPr>
          <w:color w:val="000000" w:themeColor="text1"/>
          <w:shd w:val="clear" w:color="auto" w:fill="FFFFFF"/>
        </w:rPr>
        <w:t xml:space="preserve">.  </w:t>
      </w:r>
      <w:r w:rsidRPr="008D540F">
        <w:rPr>
          <w:color w:val="000000" w:themeColor="text1"/>
          <w:shd w:val="clear" w:color="auto" w:fill="FFFFFF"/>
        </w:rPr>
        <w:t>As an alternative, the GFR may perform an in-flight supervisory flight evaluation of the performance of contractor flight crew members</w:t>
      </w:r>
      <w:r w:rsidR="007C3B45" w:rsidRPr="008D540F">
        <w:rPr>
          <w:color w:val="000000" w:themeColor="text1"/>
          <w:shd w:val="clear" w:color="auto" w:fill="FFFFFF"/>
        </w:rPr>
        <w:t xml:space="preserve">.  </w:t>
      </w:r>
      <w:r w:rsidRPr="008D540F">
        <w:rPr>
          <w:color w:val="000000" w:themeColor="text1"/>
          <w:shd w:val="clear" w:color="auto" w:fill="FFFFFF"/>
        </w:rPr>
        <w:t>Flight evaluation findings shall be debriefed to the GFR prior to the formal out briefing</w:t>
      </w:r>
      <w:r w:rsidR="007C3B45" w:rsidRPr="008D540F">
        <w:rPr>
          <w:color w:val="000000" w:themeColor="text1"/>
          <w:shd w:val="clear" w:color="auto" w:fill="FFFFFF"/>
        </w:rPr>
        <w:t xml:space="preserve">.  </w:t>
      </w:r>
      <w:r w:rsidRPr="008D540F">
        <w:rPr>
          <w:color w:val="000000" w:themeColor="text1"/>
          <w:shd w:val="clear" w:color="auto" w:fill="FFFFFF"/>
        </w:rPr>
        <w:t>A formal flight evaluation report shall be entered into the tested individual’s flight records</w:t>
      </w:r>
      <w:r w:rsidR="007C3B45" w:rsidRPr="008D540F">
        <w:rPr>
          <w:color w:val="000000" w:themeColor="text1"/>
          <w:shd w:val="clear" w:color="auto" w:fill="FFFFFF"/>
        </w:rPr>
        <w:t xml:space="preserve">.  </w:t>
      </w:r>
      <w:r w:rsidR="0022504D" w:rsidRPr="008D540F">
        <w:rPr>
          <w:color w:val="000000" w:themeColor="text1"/>
          <w:shd w:val="clear" w:color="auto" w:fill="FFFFFF"/>
        </w:rPr>
        <w:t xml:space="preserve">For no-notice evaluations, the GFR </w:t>
      </w:r>
      <w:r w:rsidR="0022504D" w:rsidRPr="008D540F">
        <w:rPr>
          <w:rFonts w:cs="Times New Roman"/>
          <w:color w:val="000000" w:themeColor="text1"/>
        </w:rPr>
        <w:t>should</w:t>
      </w:r>
      <w:r w:rsidR="0022504D" w:rsidRPr="008D540F">
        <w:rPr>
          <w:color w:val="000000" w:themeColor="text1"/>
          <w:shd w:val="clear" w:color="auto" w:fill="FFFFFF"/>
        </w:rPr>
        <w:t xml:space="preserve"> notify the Chief Pilot prior to brief time</w:t>
      </w:r>
      <w:r w:rsidR="005511AB" w:rsidRPr="008D540F">
        <w:rPr>
          <w:color w:val="000000" w:themeColor="text1"/>
          <w:shd w:val="clear" w:color="auto" w:fill="FFFFFF"/>
        </w:rPr>
        <w:t>.</w:t>
      </w:r>
    </w:p>
    <w:p w:rsidR="00F4681D" w:rsidRPr="008D540F" w:rsidRDefault="00F4681D" w:rsidP="00810275">
      <w:pPr>
        <w:numPr>
          <w:ilvl w:val="2"/>
          <w:numId w:val="1"/>
        </w:numPr>
        <w:spacing w:after="120"/>
        <w:rPr>
          <w:color w:val="000000" w:themeColor="text1"/>
        </w:rPr>
      </w:pPr>
      <w:r w:rsidRPr="008D540F">
        <w:rPr>
          <w:color w:val="000000" w:themeColor="text1"/>
          <w:shd w:val="clear" w:color="auto" w:fill="FFFFFF"/>
        </w:rPr>
        <w:t>Frequency of Surveys</w:t>
      </w:r>
      <w:r w:rsidR="000414A0" w:rsidRPr="008D540F">
        <w:rPr>
          <w:color w:val="000000" w:themeColor="text1"/>
          <w:shd w:val="clear" w:color="auto" w:fill="FFFFFF"/>
        </w:rPr>
        <w:fldChar w:fldCharType="begin"/>
      </w:r>
      <w:r w:rsidR="000414A0" w:rsidRPr="008D540F">
        <w:rPr>
          <w:color w:val="000000" w:themeColor="text1"/>
        </w:rPr>
        <w:instrText xml:space="preserve"> XE "Surveys:frequency" </w:instrText>
      </w:r>
      <w:r w:rsidR="000414A0"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The frequency of the surveys must be based upon the degree of risk and magnitude of potential Government </w:t>
      </w:r>
      <w:r w:rsidRPr="008D540F">
        <w:rPr>
          <w:rFonts w:cs="Times New Roman"/>
          <w:color w:val="000000" w:themeColor="text1"/>
        </w:rPr>
        <w:t>loss</w:t>
      </w:r>
      <w:r w:rsidRPr="008D540F">
        <w:rPr>
          <w:color w:val="000000" w:themeColor="text1"/>
          <w:shd w:val="clear" w:color="auto" w:fill="FFFFFF"/>
        </w:rPr>
        <w:t xml:space="preserve"> associated with the types of aircraft flight and ground operations</w:t>
      </w:r>
      <w:r w:rsidR="007C3B45" w:rsidRPr="008D540F">
        <w:rPr>
          <w:color w:val="000000" w:themeColor="text1"/>
          <w:shd w:val="clear" w:color="auto" w:fill="FFFFFF"/>
        </w:rPr>
        <w:t xml:space="preserve">.  </w:t>
      </w:r>
      <w:r w:rsidRPr="008D540F">
        <w:rPr>
          <w:color w:val="000000" w:themeColor="text1"/>
          <w:shd w:val="clear" w:color="auto" w:fill="FFFFFF"/>
        </w:rPr>
        <w:t>In addition, the individual contractor’s safety history, current level of performance, and complexity of operations must also be considered</w:t>
      </w:r>
      <w:r w:rsidR="007C3B45" w:rsidRPr="008D540F">
        <w:rPr>
          <w:color w:val="000000" w:themeColor="text1"/>
          <w:shd w:val="clear" w:color="auto" w:fill="FFFFFF"/>
        </w:rPr>
        <w:t xml:space="preserve">.  </w:t>
      </w:r>
      <w:r w:rsidRPr="008D540F">
        <w:rPr>
          <w:color w:val="000000" w:themeColor="text1"/>
          <w:shd w:val="clear" w:color="auto" w:fill="FFFFFF"/>
        </w:rPr>
        <w:t>The designated GFR is the most knowledgeable judge of these factors and therefore is charged with the responsibility of determining the frequency of the surveys.</w:t>
      </w:r>
    </w:p>
    <w:p w:rsidR="00F4681D" w:rsidRPr="008D540F" w:rsidRDefault="00F4681D" w:rsidP="00810275">
      <w:pPr>
        <w:numPr>
          <w:ilvl w:val="3"/>
          <w:numId w:val="1"/>
        </w:numPr>
        <w:spacing w:after="120"/>
        <w:rPr>
          <w:color w:val="000000" w:themeColor="text1"/>
        </w:rPr>
      </w:pPr>
      <w:r w:rsidRPr="008D540F">
        <w:rPr>
          <w:color w:val="000000" w:themeColor="text1"/>
          <w:shd w:val="clear" w:color="auto" w:fill="FFFFFF"/>
        </w:rPr>
        <w:t>Resident GFRs shall perform a minimum of one survey every 12 months in addition to their daily surveillance of the contractor.</w:t>
      </w:r>
    </w:p>
    <w:p w:rsidR="00F4681D" w:rsidRPr="008D540F" w:rsidRDefault="00F4681D" w:rsidP="00810275">
      <w:pPr>
        <w:numPr>
          <w:ilvl w:val="3"/>
          <w:numId w:val="1"/>
        </w:numPr>
        <w:spacing w:after="120"/>
        <w:rPr>
          <w:color w:val="000000" w:themeColor="text1"/>
          <w:shd w:val="clear" w:color="auto" w:fill="FFFFFF"/>
        </w:rPr>
      </w:pPr>
      <w:r w:rsidRPr="008D540F">
        <w:rPr>
          <w:color w:val="000000" w:themeColor="text1"/>
          <w:shd w:val="clear" w:color="auto" w:fill="FFFFFF"/>
        </w:rPr>
        <w:t xml:space="preserve">Nonresident GFRs shall determine the survey </w:t>
      </w:r>
      <w:r w:rsidRPr="008D540F">
        <w:rPr>
          <w:rFonts w:cs="Times New Roman"/>
          <w:color w:val="000000" w:themeColor="text1"/>
        </w:rPr>
        <w:t>frequencies</w:t>
      </w:r>
      <w:r w:rsidRPr="008D540F">
        <w:rPr>
          <w:color w:val="000000" w:themeColor="text1"/>
          <w:shd w:val="clear" w:color="auto" w:fill="FFFFFF"/>
        </w:rPr>
        <w:t xml:space="preserve"> after initial fact finding visits to the contractor’s facility</w:t>
      </w:r>
      <w:r w:rsidR="007C3B45" w:rsidRPr="008D540F">
        <w:rPr>
          <w:color w:val="000000" w:themeColor="text1"/>
          <w:shd w:val="clear" w:color="auto" w:fill="FFFFFF"/>
        </w:rPr>
        <w:t xml:space="preserve">.  </w:t>
      </w:r>
      <w:r w:rsidR="00ED3039" w:rsidRPr="008D540F">
        <w:rPr>
          <w:color w:val="000000" w:themeColor="text1"/>
        </w:rPr>
        <w:t xml:space="preserve">Nonresident GFRs shall perform an annual survey IAW </w:t>
      </w:r>
      <w:r w:rsidR="00685428" w:rsidRPr="008D540F">
        <w:rPr>
          <w:color w:val="000000" w:themeColor="text1"/>
        </w:rPr>
        <w:t>Paragraph</w:t>
      </w:r>
      <w:r w:rsidR="00ED3039" w:rsidRPr="008D540F">
        <w:rPr>
          <w:color w:val="000000" w:themeColor="text1"/>
        </w:rPr>
        <w:t xml:space="preserve"> </w:t>
      </w:r>
      <w:r w:rsidR="00ED3039" w:rsidRPr="008D540F">
        <w:rPr>
          <w:color w:val="000000" w:themeColor="text1"/>
        </w:rPr>
        <w:fldChar w:fldCharType="begin"/>
      </w:r>
      <w:r w:rsidR="00ED3039" w:rsidRPr="008D540F">
        <w:rPr>
          <w:color w:val="000000" w:themeColor="text1"/>
        </w:rPr>
        <w:instrText xml:space="preserve"> REF Surveys \r \h </w:instrText>
      </w:r>
      <w:r w:rsidR="0075209B" w:rsidRPr="008D540F">
        <w:rPr>
          <w:color w:val="000000" w:themeColor="text1"/>
        </w:rPr>
        <w:instrText xml:space="preserve"> \* MERGEFORMAT </w:instrText>
      </w:r>
      <w:r w:rsidR="00ED3039" w:rsidRPr="008D540F">
        <w:rPr>
          <w:color w:val="000000" w:themeColor="text1"/>
        </w:rPr>
      </w:r>
      <w:r w:rsidR="00ED3039" w:rsidRPr="008D540F">
        <w:rPr>
          <w:color w:val="000000" w:themeColor="text1"/>
        </w:rPr>
        <w:fldChar w:fldCharType="separate"/>
      </w:r>
      <w:r w:rsidR="001A594B">
        <w:rPr>
          <w:color w:val="000000" w:themeColor="text1"/>
        </w:rPr>
        <w:t>7.12</w:t>
      </w:r>
      <w:r w:rsidR="00ED3039" w:rsidRPr="008D540F">
        <w:rPr>
          <w:color w:val="000000" w:themeColor="text1"/>
        </w:rPr>
        <w:fldChar w:fldCharType="end"/>
      </w:r>
      <w:r w:rsidR="00ED3039" w:rsidRPr="008D540F">
        <w:rPr>
          <w:color w:val="000000" w:themeColor="text1"/>
        </w:rPr>
        <w:t xml:space="preserve"> and at least one mid cycle survey 6 months later</w:t>
      </w:r>
      <w:r w:rsidR="007C3B45" w:rsidRPr="008D540F">
        <w:rPr>
          <w:color w:val="000000" w:themeColor="text1"/>
        </w:rPr>
        <w:t xml:space="preserve">.  </w:t>
      </w:r>
      <w:r w:rsidR="00ED3039" w:rsidRPr="008D540F">
        <w:rPr>
          <w:color w:val="000000" w:themeColor="text1"/>
        </w:rPr>
        <w:t xml:space="preserve">These </w:t>
      </w:r>
      <w:r w:rsidR="0075209B" w:rsidRPr="008D540F">
        <w:rPr>
          <w:color w:val="000000" w:themeColor="text1"/>
        </w:rPr>
        <w:t>mid</w:t>
      </w:r>
      <w:r w:rsidR="008C7ECB" w:rsidRPr="008D540F">
        <w:rPr>
          <w:color w:val="000000" w:themeColor="text1"/>
        </w:rPr>
        <w:t>-</w:t>
      </w:r>
      <w:r w:rsidR="0075209B" w:rsidRPr="008D540F">
        <w:rPr>
          <w:color w:val="000000" w:themeColor="text1"/>
        </w:rPr>
        <w:t>cycle</w:t>
      </w:r>
      <w:r w:rsidR="00CA6135" w:rsidRPr="008D540F">
        <w:rPr>
          <w:color w:val="000000" w:themeColor="text1"/>
        </w:rPr>
        <w:t xml:space="preserve"> </w:t>
      </w:r>
      <w:r w:rsidR="00CA6135" w:rsidRPr="008D540F">
        <w:rPr>
          <w:color w:val="FF0000"/>
        </w:rPr>
        <w:t>(semi-annual)</w:t>
      </w:r>
      <w:r w:rsidR="00ED3039" w:rsidRPr="008D540F">
        <w:rPr>
          <w:color w:val="000000" w:themeColor="text1"/>
        </w:rPr>
        <w:t xml:space="preserve"> surveys need not be as comprehensive as the annual survey</w:t>
      </w:r>
      <w:r w:rsidR="007C3B45" w:rsidRPr="008D540F">
        <w:rPr>
          <w:color w:val="000000" w:themeColor="text1"/>
        </w:rPr>
        <w:t xml:space="preserve">.  </w:t>
      </w:r>
      <w:r w:rsidR="00ED3039" w:rsidRPr="008D540F">
        <w:rPr>
          <w:color w:val="000000" w:themeColor="text1"/>
        </w:rPr>
        <w:t xml:space="preserve">At a minimum, </w:t>
      </w:r>
      <w:r w:rsidR="0075209B" w:rsidRPr="008D540F">
        <w:rPr>
          <w:color w:val="000000" w:themeColor="text1"/>
        </w:rPr>
        <w:t>mid</w:t>
      </w:r>
      <w:r w:rsidR="00ED3039" w:rsidRPr="008D540F">
        <w:rPr>
          <w:color w:val="000000" w:themeColor="text1"/>
        </w:rPr>
        <w:t xml:space="preserve"> cycle surveys should still include an analysis of the current state of the contractor's aircraft safety program, the status of corrective actions from previous surveys, and a review of any high interest items</w:t>
      </w:r>
      <w:r w:rsidR="007C3B45" w:rsidRPr="008D540F">
        <w:rPr>
          <w:color w:val="000000" w:themeColor="text1"/>
        </w:rPr>
        <w:t xml:space="preserve">.  </w:t>
      </w:r>
      <w:r w:rsidR="00ED3039" w:rsidRPr="008D540F">
        <w:rPr>
          <w:color w:val="000000" w:themeColor="text1"/>
        </w:rPr>
        <w:t xml:space="preserve">Findings and observations </w:t>
      </w:r>
      <w:r w:rsidR="0075209B" w:rsidRPr="008D540F">
        <w:rPr>
          <w:color w:val="000000" w:themeColor="text1"/>
        </w:rPr>
        <w:t xml:space="preserve">for mid cycle surveys </w:t>
      </w:r>
      <w:r w:rsidR="00ED3039" w:rsidRPr="008D540F">
        <w:rPr>
          <w:color w:val="000000" w:themeColor="text1"/>
        </w:rPr>
        <w:t>may be described in a trip report.</w:t>
      </w:r>
    </w:p>
    <w:p w:rsidR="00901981" w:rsidRPr="008D540F" w:rsidRDefault="00CA6135" w:rsidP="00810275">
      <w:pPr>
        <w:numPr>
          <w:ilvl w:val="3"/>
          <w:numId w:val="1"/>
        </w:numPr>
        <w:spacing w:after="120"/>
        <w:rPr>
          <w:i/>
          <w:color w:val="FF0000"/>
          <w:shd w:val="clear" w:color="auto" w:fill="FFFFFF"/>
        </w:rPr>
      </w:pPr>
      <w:r w:rsidRPr="008D540F">
        <w:rPr>
          <w:i/>
          <w:color w:val="FF0000"/>
        </w:rPr>
        <w:t>S</w:t>
      </w:r>
      <w:r w:rsidR="00901981" w:rsidRPr="008D540F">
        <w:rPr>
          <w:i/>
          <w:color w:val="FF0000"/>
        </w:rPr>
        <w:t>urveys may be conducted plus or minus one month of the anniversary of the previous survey dates.</w:t>
      </w:r>
      <w:r w:rsidR="009E36FD" w:rsidRPr="008D540F">
        <w:rPr>
          <w:i/>
          <w:color w:val="FF0000"/>
        </w:rPr>
        <w:fldChar w:fldCharType="begin"/>
      </w:r>
      <w:r w:rsidR="009E36FD" w:rsidRPr="008D540F">
        <w:rPr>
          <w:i/>
          <w:color w:val="FF0000"/>
        </w:rPr>
        <w:instrText xml:space="preserve"> XE "Surveys:frequency exception" </w:instrText>
      </w:r>
      <w:r w:rsidR="009E36FD" w:rsidRPr="008D540F">
        <w:rPr>
          <w:i/>
          <w:color w:val="FF0000"/>
        </w:rPr>
        <w:fldChar w:fldCharType="end"/>
      </w:r>
    </w:p>
    <w:p w:rsidR="00F4681D" w:rsidRPr="008D540F" w:rsidRDefault="00F4681D" w:rsidP="00810275">
      <w:pPr>
        <w:numPr>
          <w:ilvl w:val="2"/>
          <w:numId w:val="1"/>
        </w:numPr>
        <w:spacing w:after="120"/>
        <w:rPr>
          <w:color w:val="000000" w:themeColor="text1"/>
        </w:rPr>
      </w:pPr>
      <w:r w:rsidRPr="008D540F">
        <w:rPr>
          <w:color w:val="000000" w:themeColor="text1"/>
          <w:shd w:val="clear" w:color="auto" w:fill="FFFFFF"/>
        </w:rPr>
        <w:t xml:space="preserve">Preparation for Flight and Ground Operations </w:t>
      </w:r>
      <w:r w:rsidRPr="008D540F">
        <w:rPr>
          <w:rFonts w:cs="Times New Roman"/>
          <w:color w:val="000000" w:themeColor="text1"/>
        </w:rPr>
        <w:t>Survey</w:t>
      </w:r>
      <w:r w:rsidR="007C3B45" w:rsidRPr="008D540F">
        <w:rPr>
          <w:color w:val="000000" w:themeColor="text1"/>
          <w:shd w:val="clear" w:color="auto" w:fill="FFFFFF"/>
        </w:rPr>
        <w:t xml:space="preserve">.  </w:t>
      </w:r>
      <w:r w:rsidR="00E40B03" w:rsidRPr="008D540F">
        <w:rPr>
          <w:color w:val="000000" w:themeColor="text1"/>
          <w:shd w:val="clear" w:color="auto" w:fill="FFFFFF"/>
        </w:rPr>
        <w:t>G</w:t>
      </w:r>
      <w:r w:rsidRPr="008D540F">
        <w:rPr>
          <w:color w:val="000000" w:themeColor="text1"/>
          <w:shd w:val="clear" w:color="auto" w:fill="FFFFFF"/>
        </w:rPr>
        <w:t>FR</w:t>
      </w:r>
      <w:r w:rsidR="00E40B03" w:rsidRPr="008D540F">
        <w:rPr>
          <w:color w:val="000000" w:themeColor="text1"/>
          <w:shd w:val="clear" w:color="auto" w:fill="FFFFFF"/>
        </w:rPr>
        <w:t>s</w:t>
      </w:r>
      <w:r w:rsidRPr="008D540F">
        <w:rPr>
          <w:color w:val="000000" w:themeColor="text1"/>
          <w:shd w:val="clear" w:color="auto" w:fill="FFFFFF"/>
        </w:rPr>
        <w:t xml:space="preserve"> should review the following items before beginning the survey:</w:t>
      </w:r>
      <w:r w:rsidRPr="008D540F">
        <w:rPr>
          <w:color w:val="000000" w:themeColor="text1"/>
        </w:rPr>
        <w:t xml:space="preserve"> </w:t>
      </w:r>
    </w:p>
    <w:p w:rsidR="00F4681D" w:rsidRPr="008D540F" w:rsidRDefault="000B64AC" w:rsidP="001725F0">
      <w:pPr>
        <w:numPr>
          <w:ilvl w:val="3"/>
          <w:numId w:val="1"/>
        </w:numPr>
        <w:spacing w:after="120"/>
        <w:rPr>
          <w:color w:val="000000" w:themeColor="text1"/>
        </w:rPr>
      </w:pPr>
      <w:r w:rsidRPr="008D540F">
        <w:rPr>
          <w:color w:val="000000" w:themeColor="text1"/>
          <w:shd w:val="clear" w:color="auto" w:fill="FFFFFF"/>
        </w:rPr>
        <w:t>Procedures</w:t>
      </w:r>
      <w:r w:rsidR="00F4681D" w:rsidRPr="008D540F">
        <w:rPr>
          <w:color w:val="000000" w:themeColor="text1"/>
          <w:shd w:val="clear" w:color="auto" w:fill="FFFFFF"/>
        </w:rPr>
        <w:t xml:space="preserve"> for currency and validity</w:t>
      </w:r>
      <w:r w:rsidR="005511AB" w:rsidRPr="008D540F">
        <w:rPr>
          <w:color w:val="000000" w:themeColor="text1"/>
          <w:shd w:val="clear" w:color="auto" w:fill="FFFFFF"/>
        </w:rPr>
        <w:t>,</w:t>
      </w:r>
    </w:p>
    <w:p w:rsidR="00F4681D" w:rsidRPr="008D540F" w:rsidRDefault="00F4681D" w:rsidP="001725F0">
      <w:pPr>
        <w:numPr>
          <w:ilvl w:val="3"/>
          <w:numId w:val="1"/>
        </w:numPr>
        <w:spacing w:after="120"/>
        <w:rPr>
          <w:color w:val="000000" w:themeColor="text1"/>
        </w:rPr>
      </w:pPr>
      <w:r w:rsidRPr="008D540F">
        <w:rPr>
          <w:color w:val="000000" w:themeColor="text1"/>
          <w:shd w:val="clear" w:color="auto" w:fill="FFFFFF"/>
        </w:rPr>
        <w:t>Historical data, including past surveys (e.g., preaward, postaward), Inspector General (IG) reports, and mishap reports</w:t>
      </w:r>
      <w:r w:rsidR="007C3B45" w:rsidRPr="008D540F">
        <w:rPr>
          <w:color w:val="000000" w:themeColor="text1"/>
          <w:shd w:val="clear" w:color="auto" w:fill="FFFFFF"/>
        </w:rPr>
        <w:t xml:space="preserve">.  </w:t>
      </w:r>
      <w:r w:rsidRPr="008D540F">
        <w:rPr>
          <w:rFonts w:cs="Times New Roman"/>
          <w:color w:val="000000" w:themeColor="text1"/>
        </w:rPr>
        <w:t>Make</w:t>
      </w:r>
      <w:r w:rsidRPr="008D540F">
        <w:rPr>
          <w:color w:val="000000" w:themeColor="text1"/>
          <w:shd w:val="clear" w:color="auto" w:fill="FFFFFF"/>
        </w:rPr>
        <w:t xml:space="preserve"> a list of follow up items</w:t>
      </w:r>
      <w:r w:rsidR="007C3B45" w:rsidRPr="008D540F">
        <w:rPr>
          <w:color w:val="000000" w:themeColor="text1"/>
          <w:shd w:val="clear" w:color="auto" w:fill="FFFFFF"/>
        </w:rPr>
        <w:t xml:space="preserve">.  </w:t>
      </w:r>
      <w:r w:rsidRPr="008D540F">
        <w:rPr>
          <w:color w:val="000000" w:themeColor="text1"/>
          <w:shd w:val="clear" w:color="auto" w:fill="FFFFFF"/>
        </w:rPr>
        <w:t>Note the nature of any problems, the proposed corrective action and responsible office and the anticipated “get well” date</w:t>
      </w:r>
      <w:r w:rsidR="007C3B45" w:rsidRPr="008D540F">
        <w:rPr>
          <w:color w:val="000000" w:themeColor="text1"/>
          <w:shd w:val="clear" w:color="auto" w:fill="FFFFFF"/>
        </w:rPr>
        <w:t xml:space="preserve">.  </w:t>
      </w:r>
      <w:r w:rsidRPr="008D540F">
        <w:rPr>
          <w:color w:val="000000" w:themeColor="text1"/>
          <w:shd w:val="clear" w:color="auto" w:fill="FFFFFF"/>
        </w:rPr>
        <w:t xml:space="preserve">Attempt to </w:t>
      </w:r>
      <w:r w:rsidR="00872879" w:rsidRPr="008D540F">
        <w:rPr>
          <w:color w:val="000000" w:themeColor="text1"/>
          <w:shd w:val="clear" w:color="auto" w:fill="FFFFFF"/>
        </w:rPr>
        <w:t xml:space="preserve">identify </w:t>
      </w:r>
      <w:r w:rsidRPr="008D540F">
        <w:rPr>
          <w:color w:val="000000" w:themeColor="text1"/>
          <w:shd w:val="clear" w:color="auto" w:fill="FFFFFF"/>
        </w:rPr>
        <w:t xml:space="preserve">trends and root causes which </w:t>
      </w:r>
      <w:r w:rsidRPr="008D540F">
        <w:rPr>
          <w:color w:val="000000" w:themeColor="text1"/>
          <w:shd w:val="clear" w:color="auto" w:fill="FFFFFF"/>
        </w:rPr>
        <w:lastRenderedPageBreak/>
        <w:t>may be contributing to the symptoms</w:t>
      </w:r>
      <w:r w:rsidR="007C3B45" w:rsidRPr="008D540F">
        <w:rPr>
          <w:color w:val="000000" w:themeColor="text1"/>
          <w:shd w:val="clear" w:color="auto" w:fill="FFFFFF"/>
        </w:rPr>
        <w:t xml:space="preserve">.  </w:t>
      </w:r>
      <w:r w:rsidRPr="008D540F">
        <w:rPr>
          <w:color w:val="000000" w:themeColor="text1"/>
          <w:shd w:val="clear" w:color="auto" w:fill="FFFFFF"/>
        </w:rPr>
        <w:t>Don't overlook findings from other locations which may have application</w:t>
      </w:r>
      <w:r w:rsidR="005511AB" w:rsidRPr="008D540F">
        <w:rPr>
          <w:color w:val="000000" w:themeColor="text1"/>
          <w:shd w:val="clear" w:color="auto" w:fill="FFFFFF"/>
        </w:rPr>
        <w:t>,</w:t>
      </w:r>
      <w:r w:rsidRPr="008D540F">
        <w:rPr>
          <w:color w:val="000000" w:themeColor="text1"/>
        </w:rPr>
        <w:t xml:space="preserve"> </w:t>
      </w:r>
    </w:p>
    <w:p w:rsidR="00F4681D" w:rsidRPr="008D540F" w:rsidRDefault="0075209B" w:rsidP="001725F0">
      <w:pPr>
        <w:numPr>
          <w:ilvl w:val="3"/>
          <w:numId w:val="1"/>
        </w:numPr>
        <w:spacing w:after="120"/>
        <w:rPr>
          <w:color w:val="000000" w:themeColor="text1"/>
        </w:rPr>
      </w:pPr>
      <w:r w:rsidRPr="008D540F">
        <w:rPr>
          <w:color w:val="000000" w:themeColor="text1"/>
          <w:shd w:val="clear" w:color="auto" w:fill="FFFFFF"/>
        </w:rPr>
        <w:t>Waivers</w:t>
      </w:r>
      <w:r w:rsidR="007C3B45" w:rsidRPr="008D540F">
        <w:rPr>
          <w:color w:val="000000" w:themeColor="text1"/>
          <w:shd w:val="clear" w:color="auto" w:fill="FFFFFF"/>
        </w:rPr>
        <w:t xml:space="preserve">.  </w:t>
      </w:r>
      <w:r w:rsidRPr="008D540F">
        <w:rPr>
          <w:color w:val="000000" w:themeColor="text1"/>
          <w:shd w:val="clear" w:color="auto" w:fill="FFFFFF"/>
        </w:rPr>
        <w:t>Review a</w:t>
      </w:r>
      <w:r w:rsidRPr="008D540F">
        <w:rPr>
          <w:color w:val="000000" w:themeColor="text1"/>
        </w:rPr>
        <w:t>ll waivers to ensure the requirements for the waiver are still valid</w:t>
      </w:r>
      <w:r w:rsidR="005511AB" w:rsidRPr="008D540F">
        <w:rPr>
          <w:color w:val="000000" w:themeColor="text1"/>
        </w:rPr>
        <w:t>,</w:t>
      </w:r>
    </w:p>
    <w:p w:rsidR="00F4681D" w:rsidRPr="008D540F" w:rsidRDefault="00F4681D" w:rsidP="001725F0">
      <w:pPr>
        <w:numPr>
          <w:ilvl w:val="3"/>
          <w:numId w:val="1"/>
        </w:numPr>
        <w:spacing w:after="120"/>
        <w:rPr>
          <w:color w:val="000000" w:themeColor="text1"/>
        </w:rPr>
      </w:pPr>
      <w:r w:rsidRPr="008D540F">
        <w:rPr>
          <w:color w:val="000000" w:themeColor="text1"/>
          <w:shd w:val="clear" w:color="auto" w:fill="FFFFFF"/>
        </w:rPr>
        <w:t>The contract, including enclosures and appendices</w:t>
      </w:r>
      <w:r w:rsidR="007C3B45" w:rsidRPr="008D540F">
        <w:rPr>
          <w:color w:val="000000" w:themeColor="text1"/>
          <w:shd w:val="clear" w:color="auto" w:fill="FFFFFF"/>
        </w:rPr>
        <w:t xml:space="preserve">.  </w:t>
      </w:r>
      <w:r w:rsidRPr="008D540F">
        <w:rPr>
          <w:color w:val="000000" w:themeColor="text1"/>
          <w:shd w:val="clear" w:color="auto" w:fill="FFFFFF"/>
        </w:rPr>
        <w:t xml:space="preserve">Verify the inclusion of the appropriate FAR and DFARS clauses </w:t>
      </w:r>
      <w:r w:rsidRPr="008D540F">
        <w:rPr>
          <w:rFonts w:cs="Times New Roman"/>
          <w:color w:val="000000" w:themeColor="text1"/>
        </w:rPr>
        <w:t>and</w:t>
      </w:r>
      <w:r w:rsidRPr="008D540F">
        <w:rPr>
          <w:color w:val="000000" w:themeColor="text1"/>
          <w:shd w:val="clear" w:color="auto" w:fill="FFFFFF"/>
        </w:rPr>
        <w:t xml:space="preserve"> status of any </w:t>
      </w:r>
      <w:hyperlink w:anchor="DDF1716" w:history="1">
        <w:r w:rsidRPr="008D540F">
          <w:rPr>
            <w:rStyle w:val="Hyperlink"/>
            <w:shd w:val="clear" w:color="auto" w:fill="FFFFFF"/>
          </w:rPr>
          <w:t xml:space="preserve">DD Form 1716, </w:t>
        </w:r>
        <w:r w:rsidRPr="008D540F">
          <w:rPr>
            <w:rStyle w:val="Hyperlink"/>
            <w:i/>
            <w:iCs/>
            <w:shd w:val="clear" w:color="auto" w:fill="FFFFFF"/>
          </w:rPr>
          <w:t>Contract Data Package Recommendation/Deficiency Report</w:t>
        </w:r>
      </w:hyperlink>
      <w:r w:rsidRPr="008D540F">
        <w:rPr>
          <w:color w:val="000000" w:themeColor="text1"/>
          <w:shd w:val="clear" w:color="auto" w:fill="FFFFFF"/>
        </w:rPr>
        <w:t>, related to flight operations.</w:t>
      </w:r>
    </w:p>
    <w:p w:rsidR="00F4681D" w:rsidRPr="008D540F" w:rsidRDefault="00F4681D" w:rsidP="00975C75">
      <w:pPr>
        <w:numPr>
          <w:ilvl w:val="2"/>
          <w:numId w:val="1"/>
        </w:numPr>
        <w:spacing w:after="120"/>
        <w:rPr>
          <w:color w:val="000000" w:themeColor="text1"/>
        </w:rPr>
      </w:pPr>
      <w:r w:rsidRPr="008D540F">
        <w:rPr>
          <w:color w:val="000000" w:themeColor="text1"/>
          <w:shd w:val="clear" w:color="auto" w:fill="FFFFFF"/>
        </w:rPr>
        <w:t>Notification</w:t>
      </w:r>
      <w:r w:rsidR="00EB0423" w:rsidRPr="008D540F">
        <w:rPr>
          <w:color w:val="000000" w:themeColor="text1"/>
          <w:shd w:val="clear" w:color="auto" w:fill="FFFFFF"/>
        </w:rPr>
        <w:fldChar w:fldCharType="begin"/>
      </w:r>
      <w:r w:rsidR="00EB0423" w:rsidRPr="008D540F">
        <w:rPr>
          <w:color w:val="000000" w:themeColor="text1"/>
        </w:rPr>
        <w:instrText xml:space="preserve"> XE "Surveys:notifications" </w:instrText>
      </w:r>
      <w:r w:rsidR="00EB042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Notify the contractor in writing at least 30 days prior and request that the contractor provide a safety </w:t>
      </w:r>
      <w:r w:rsidRPr="008D540F">
        <w:rPr>
          <w:rFonts w:cs="Times New Roman"/>
          <w:color w:val="000000" w:themeColor="text1"/>
        </w:rPr>
        <w:t>manager</w:t>
      </w:r>
      <w:r w:rsidRPr="008D540F">
        <w:rPr>
          <w:color w:val="000000" w:themeColor="text1"/>
          <w:shd w:val="clear" w:color="auto" w:fill="FFFFFF"/>
        </w:rPr>
        <w:t xml:space="preserve"> to accompany the Government team during the survey</w:t>
      </w:r>
      <w:r w:rsidR="007C3B45" w:rsidRPr="008D540F">
        <w:rPr>
          <w:color w:val="000000" w:themeColor="text1"/>
          <w:shd w:val="clear" w:color="auto" w:fill="FFFFFF"/>
        </w:rPr>
        <w:t xml:space="preserve">.  </w:t>
      </w:r>
      <w:r w:rsidRPr="008D540F">
        <w:rPr>
          <w:color w:val="000000" w:themeColor="text1"/>
          <w:shd w:val="clear" w:color="auto" w:fill="FFFFFF"/>
        </w:rPr>
        <w:t>G</w:t>
      </w:r>
      <w:r w:rsidR="00E40B03" w:rsidRPr="008D540F">
        <w:rPr>
          <w:color w:val="000000" w:themeColor="text1"/>
          <w:shd w:val="clear" w:color="auto" w:fill="FFFFFF"/>
        </w:rPr>
        <w:t>FRs</w:t>
      </w:r>
      <w:r w:rsidRPr="008D540F">
        <w:rPr>
          <w:color w:val="000000" w:themeColor="text1"/>
          <w:shd w:val="clear" w:color="auto" w:fill="FFFFFF"/>
        </w:rPr>
        <w:t xml:space="preserve"> may wish to include a copy of the survey process to the contractor</w:t>
      </w:r>
      <w:r w:rsidR="007C3B45" w:rsidRPr="008D540F">
        <w:rPr>
          <w:color w:val="000000" w:themeColor="text1"/>
          <w:shd w:val="clear" w:color="auto" w:fill="FFFFFF"/>
        </w:rPr>
        <w:t xml:space="preserve">.  </w:t>
      </w:r>
      <w:r w:rsidRPr="008D540F">
        <w:rPr>
          <w:color w:val="000000" w:themeColor="text1"/>
          <w:shd w:val="clear" w:color="auto" w:fill="FFFFFF"/>
        </w:rPr>
        <w:t xml:space="preserve">Send a copy of notification letter to the </w:t>
      </w:r>
      <w:r w:rsidR="0075209B" w:rsidRPr="008D540F">
        <w:rPr>
          <w:color w:val="000000" w:themeColor="text1"/>
          <w:shd w:val="clear" w:color="auto" w:fill="FFFFFF"/>
        </w:rPr>
        <w:t>ACO</w:t>
      </w:r>
      <w:r w:rsidR="007C3B45" w:rsidRPr="008D540F">
        <w:rPr>
          <w:color w:val="000000" w:themeColor="text1"/>
          <w:shd w:val="clear" w:color="auto" w:fill="FFFFFF"/>
        </w:rPr>
        <w:t xml:space="preserve">.  </w:t>
      </w:r>
      <w:r w:rsidRPr="008D540F">
        <w:rPr>
          <w:color w:val="000000" w:themeColor="text1"/>
          <w:shd w:val="clear" w:color="auto" w:fill="FFFFFF"/>
        </w:rPr>
        <w:t>(NOTE: When mishap reports, deficiency reports, etc., demonstrate the need for additional evaluations of the contractor’s operations, unannounced surveys may be performed.)</w:t>
      </w:r>
      <w:r w:rsidRPr="008D540F">
        <w:rPr>
          <w:color w:val="000000" w:themeColor="text1"/>
        </w:rPr>
        <w:t xml:space="preserve"> </w:t>
      </w:r>
    </w:p>
    <w:p w:rsidR="00F4681D" w:rsidRPr="008D540F" w:rsidRDefault="00F4681D" w:rsidP="001B7A2C">
      <w:pPr>
        <w:numPr>
          <w:ilvl w:val="2"/>
          <w:numId w:val="1"/>
        </w:numPr>
        <w:spacing w:after="120"/>
        <w:rPr>
          <w:color w:val="000000" w:themeColor="text1"/>
        </w:rPr>
      </w:pPr>
      <w:r w:rsidRPr="008D540F">
        <w:rPr>
          <w:color w:val="000000" w:themeColor="text1"/>
          <w:shd w:val="clear" w:color="auto" w:fill="FFFFFF"/>
        </w:rPr>
        <w:t>Team Composition</w:t>
      </w:r>
      <w:r w:rsidR="007C3B45" w:rsidRPr="008D540F">
        <w:rPr>
          <w:color w:val="000000" w:themeColor="text1"/>
          <w:shd w:val="clear" w:color="auto" w:fill="FFFFFF"/>
        </w:rPr>
        <w:t xml:space="preserve">.  </w:t>
      </w:r>
      <w:r w:rsidRPr="008D540F">
        <w:rPr>
          <w:color w:val="000000" w:themeColor="text1"/>
          <w:shd w:val="clear" w:color="auto" w:fill="FFFFFF"/>
        </w:rPr>
        <w:t>Prior to the survey, the GFR forms a team including applicable aircraft operations, quality, safety and other appropriate technical personnel to effectively evaluate contractor performance</w:t>
      </w:r>
      <w:r w:rsidR="007C3B45" w:rsidRPr="008D540F">
        <w:rPr>
          <w:color w:val="000000" w:themeColor="text1"/>
          <w:shd w:val="clear" w:color="auto" w:fill="FFFFFF"/>
        </w:rPr>
        <w:t xml:space="preserve">.  </w:t>
      </w:r>
      <w:r w:rsidRPr="008D540F">
        <w:rPr>
          <w:color w:val="000000" w:themeColor="text1"/>
          <w:shd w:val="clear" w:color="auto" w:fill="FFFFFF"/>
        </w:rPr>
        <w:t xml:space="preserve">Letters of </w:t>
      </w:r>
      <w:r w:rsidRPr="008D540F">
        <w:rPr>
          <w:rFonts w:cs="Times New Roman"/>
          <w:color w:val="000000" w:themeColor="text1"/>
        </w:rPr>
        <w:t>invitations</w:t>
      </w:r>
      <w:r w:rsidRPr="008D540F">
        <w:rPr>
          <w:color w:val="000000" w:themeColor="text1"/>
          <w:shd w:val="clear" w:color="auto" w:fill="FFFFFF"/>
        </w:rPr>
        <w:t xml:space="preserve"> to participate shall be sent to the procuring Service safety and operations offices as appropriate</w:t>
      </w:r>
      <w:r w:rsidR="007C3B45" w:rsidRPr="008D540F">
        <w:rPr>
          <w:color w:val="000000" w:themeColor="text1"/>
          <w:shd w:val="clear" w:color="auto" w:fill="FFFFFF"/>
        </w:rPr>
        <w:t xml:space="preserve">.  </w:t>
      </w:r>
      <w:r w:rsidR="001B7A2C" w:rsidRPr="008D540F">
        <w:rPr>
          <w:color w:val="000000" w:themeColor="text1"/>
          <w:shd w:val="clear" w:color="auto" w:fill="FFFFFF"/>
        </w:rPr>
        <w:t xml:space="preserve">Procuring activities’ flight safety, </w:t>
      </w:r>
      <w:r w:rsidR="003F4316" w:rsidRPr="008D540F">
        <w:rPr>
          <w:color w:val="000000" w:themeColor="text1"/>
          <w:shd w:val="clear" w:color="auto" w:fill="FFFFFF"/>
        </w:rPr>
        <w:t>standardization and evaluation</w:t>
      </w:r>
      <w:r w:rsidR="001B7A2C" w:rsidRPr="008D540F">
        <w:rPr>
          <w:color w:val="000000" w:themeColor="text1"/>
          <w:shd w:val="clear" w:color="auto" w:fill="FFFFFF"/>
        </w:rPr>
        <w:t xml:space="preserve">, or aircraft maintenance representatives are always invited and encouraged to </w:t>
      </w:r>
      <w:r w:rsidR="001B7A2C" w:rsidRPr="008D540F">
        <w:rPr>
          <w:rFonts w:cs="Times New Roman"/>
          <w:color w:val="000000" w:themeColor="text1"/>
        </w:rPr>
        <w:t>visit</w:t>
      </w:r>
      <w:r w:rsidR="001B7A2C" w:rsidRPr="008D540F">
        <w:rPr>
          <w:color w:val="000000" w:themeColor="text1"/>
          <w:shd w:val="clear" w:color="auto" w:fill="FFFFFF"/>
        </w:rPr>
        <w:t xml:space="preserve"> contractor sites in conjunction with GFR surveys.</w:t>
      </w:r>
    </w:p>
    <w:p w:rsidR="00F4681D" w:rsidRPr="008D540F" w:rsidRDefault="00F4681D" w:rsidP="00975C75">
      <w:pPr>
        <w:numPr>
          <w:ilvl w:val="2"/>
          <w:numId w:val="1"/>
        </w:numPr>
        <w:spacing w:after="120"/>
        <w:rPr>
          <w:color w:val="000000" w:themeColor="text1"/>
        </w:rPr>
      </w:pPr>
      <w:r w:rsidRPr="008D540F">
        <w:rPr>
          <w:color w:val="000000" w:themeColor="text1"/>
          <w:shd w:val="clear" w:color="auto" w:fill="FFFFFF"/>
        </w:rPr>
        <w:t>Conducting the Survey</w:t>
      </w:r>
      <w:r w:rsidR="007C3B45" w:rsidRPr="008D540F">
        <w:rPr>
          <w:color w:val="000000" w:themeColor="text1"/>
          <w:shd w:val="clear" w:color="auto" w:fill="FFFFFF"/>
        </w:rPr>
        <w:t xml:space="preserve">.  </w:t>
      </w:r>
      <w:r w:rsidRPr="008D540F">
        <w:rPr>
          <w:color w:val="000000" w:themeColor="text1"/>
          <w:shd w:val="clear" w:color="auto" w:fill="FFFFFF"/>
        </w:rPr>
        <w:t xml:space="preserve">To ensure the Government team is integrated and areas of responsibility are established a Government-only meeting </w:t>
      </w:r>
      <w:r w:rsidRPr="008D540F">
        <w:rPr>
          <w:rFonts w:cs="Times New Roman"/>
          <w:color w:val="000000" w:themeColor="text1"/>
        </w:rPr>
        <w:t>should</w:t>
      </w:r>
      <w:r w:rsidRPr="008D540F">
        <w:rPr>
          <w:color w:val="000000" w:themeColor="text1"/>
          <w:shd w:val="clear" w:color="auto" w:fill="FFFFFF"/>
        </w:rPr>
        <w:t xml:space="preserve"> be conducted prior to the in brief and out brief with the contractor.</w:t>
      </w:r>
    </w:p>
    <w:p w:rsidR="00F4681D" w:rsidRPr="008D540F" w:rsidRDefault="00F4681D" w:rsidP="00975C75">
      <w:pPr>
        <w:numPr>
          <w:ilvl w:val="3"/>
          <w:numId w:val="1"/>
        </w:numPr>
        <w:spacing w:after="120"/>
        <w:rPr>
          <w:color w:val="000000" w:themeColor="text1"/>
        </w:rPr>
      </w:pPr>
      <w:r w:rsidRPr="008D540F">
        <w:rPr>
          <w:color w:val="000000" w:themeColor="text1"/>
          <w:shd w:val="clear" w:color="auto" w:fill="FFFFFF"/>
        </w:rPr>
        <w:t>Conduct a formal in brief</w:t>
      </w:r>
      <w:r w:rsidR="007C3B45" w:rsidRPr="008D540F">
        <w:rPr>
          <w:color w:val="000000" w:themeColor="text1"/>
          <w:shd w:val="clear" w:color="auto" w:fill="FFFFFF"/>
        </w:rPr>
        <w:t xml:space="preserve">.  </w:t>
      </w:r>
      <w:r w:rsidRPr="008D540F">
        <w:rPr>
          <w:color w:val="000000" w:themeColor="text1"/>
          <w:shd w:val="clear" w:color="auto" w:fill="FFFFFF"/>
        </w:rPr>
        <w:t xml:space="preserve">A formal in brief with the </w:t>
      </w:r>
      <w:r w:rsidRPr="008D540F">
        <w:rPr>
          <w:rFonts w:cs="Times New Roman"/>
          <w:color w:val="000000" w:themeColor="text1"/>
        </w:rPr>
        <w:t>contractor</w:t>
      </w:r>
      <w:r w:rsidRPr="008D540F">
        <w:rPr>
          <w:color w:val="000000" w:themeColor="text1"/>
          <w:shd w:val="clear" w:color="auto" w:fill="FFFFFF"/>
        </w:rPr>
        <w:t xml:space="preserve"> and Government team provides the setting for the conduct of the survey.</w:t>
      </w:r>
    </w:p>
    <w:p w:rsidR="00F4681D" w:rsidRPr="008D540F" w:rsidRDefault="00F4681D" w:rsidP="00975C75">
      <w:pPr>
        <w:numPr>
          <w:ilvl w:val="3"/>
          <w:numId w:val="1"/>
        </w:numPr>
        <w:spacing w:after="120"/>
        <w:rPr>
          <w:color w:val="000000" w:themeColor="text1"/>
        </w:rPr>
      </w:pPr>
      <w:r w:rsidRPr="008D540F">
        <w:rPr>
          <w:color w:val="000000" w:themeColor="text1"/>
          <w:shd w:val="clear" w:color="auto" w:fill="FFFFFF"/>
        </w:rPr>
        <w:t>Visit, review, interview, and observe, as necessary</w:t>
      </w:r>
      <w:r w:rsidR="007C3B45" w:rsidRPr="008D540F">
        <w:rPr>
          <w:color w:val="000000" w:themeColor="text1"/>
          <w:shd w:val="clear" w:color="auto" w:fill="FFFFFF"/>
        </w:rPr>
        <w:t xml:space="preserve">.  </w:t>
      </w:r>
      <w:r w:rsidRPr="008D540F">
        <w:rPr>
          <w:rFonts w:cs="Times New Roman"/>
          <w:color w:val="000000" w:themeColor="text1"/>
        </w:rPr>
        <w:t>Compare</w:t>
      </w:r>
      <w:r w:rsidRPr="008D540F">
        <w:rPr>
          <w:color w:val="000000" w:themeColor="text1"/>
          <w:shd w:val="clear" w:color="auto" w:fill="FFFFFF"/>
        </w:rPr>
        <w:t xml:space="preserve"> the observations with contract requirements and written </w:t>
      </w:r>
      <w:r w:rsidR="000B64AC" w:rsidRPr="008D540F">
        <w:rPr>
          <w:color w:val="000000" w:themeColor="text1"/>
          <w:shd w:val="clear" w:color="auto" w:fill="FFFFFF"/>
        </w:rPr>
        <w:t>Procedures</w:t>
      </w:r>
      <w:r w:rsidR="007C3B45" w:rsidRPr="008D540F">
        <w:rPr>
          <w:color w:val="000000" w:themeColor="text1"/>
          <w:shd w:val="clear" w:color="auto" w:fill="FFFFFF"/>
        </w:rPr>
        <w:t xml:space="preserve">.  </w:t>
      </w:r>
      <w:r w:rsidRPr="008D540F">
        <w:rPr>
          <w:color w:val="000000" w:themeColor="text1"/>
          <w:shd w:val="clear" w:color="auto" w:fill="FFFFFF"/>
        </w:rPr>
        <w:t>Make notes of outstanding/exemplary processes and discrepancies for use in the formal report</w:t>
      </w:r>
      <w:r w:rsidR="007C3B45" w:rsidRPr="008D540F">
        <w:rPr>
          <w:color w:val="000000" w:themeColor="text1"/>
          <w:shd w:val="clear" w:color="auto" w:fill="FFFFFF"/>
        </w:rPr>
        <w:t xml:space="preserve">.  </w:t>
      </w:r>
      <w:r w:rsidRPr="008D540F">
        <w:rPr>
          <w:color w:val="000000" w:themeColor="text1"/>
          <w:shd w:val="clear" w:color="auto" w:fill="FFFFFF"/>
        </w:rPr>
        <w:t>Cite a specific contract reference for each discrepancy.</w:t>
      </w:r>
    </w:p>
    <w:p w:rsidR="00F4681D" w:rsidRPr="008D540F" w:rsidRDefault="00F4681D" w:rsidP="00975C75">
      <w:pPr>
        <w:numPr>
          <w:ilvl w:val="3"/>
          <w:numId w:val="1"/>
        </w:numPr>
        <w:spacing w:after="120"/>
        <w:rPr>
          <w:color w:val="000000" w:themeColor="text1"/>
        </w:rPr>
      </w:pPr>
      <w:r w:rsidRPr="008D540F">
        <w:rPr>
          <w:color w:val="000000" w:themeColor="text1"/>
          <w:shd w:val="clear" w:color="auto" w:fill="FFFFFF"/>
        </w:rPr>
        <w:t>Minor observations or deficiencies may be discussed directly during the progress of the survey or retained as notes for final out briefing</w:t>
      </w:r>
      <w:r w:rsidR="007C3B45" w:rsidRPr="008D540F">
        <w:rPr>
          <w:color w:val="000000" w:themeColor="text1"/>
          <w:shd w:val="clear" w:color="auto" w:fill="FFFFFF"/>
        </w:rPr>
        <w:t xml:space="preserve">.  </w:t>
      </w:r>
      <w:r w:rsidRPr="008D540F">
        <w:rPr>
          <w:color w:val="000000" w:themeColor="text1"/>
          <w:shd w:val="clear" w:color="auto" w:fill="FFFFFF"/>
        </w:rPr>
        <w:t xml:space="preserve">If sufficient confidence is established with contractor's supervisory personnel, these </w:t>
      </w:r>
      <w:r w:rsidRPr="008D540F">
        <w:rPr>
          <w:rFonts w:cs="Times New Roman"/>
          <w:color w:val="000000" w:themeColor="text1"/>
        </w:rPr>
        <w:t>items</w:t>
      </w:r>
      <w:r w:rsidRPr="008D540F">
        <w:rPr>
          <w:color w:val="000000" w:themeColor="text1"/>
          <w:shd w:val="clear" w:color="auto" w:fill="FFFFFF"/>
        </w:rPr>
        <w:t xml:space="preserve"> need not appear in the final report</w:t>
      </w:r>
      <w:r w:rsidR="007C3B45" w:rsidRPr="008D540F">
        <w:rPr>
          <w:color w:val="000000" w:themeColor="text1"/>
          <w:shd w:val="clear" w:color="auto" w:fill="FFFFFF"/>
        </w:rPr>
        <w:t xml:space="preserve">.  </w:t>
      </w:r>
      <w:r w:rsidRPr="008D540F">
        <w:rPr>
          <w:color w:val="000000" w:themeColor="text1"/>
          <w:shd w:val="clear" w:color="auto" w:fill="FFFFFF"/>
        </w:rPr>
        <w:t>Caution should be exercised to avoid any constructive change allegation</w:t>
      </w:r>
      <w:r w:rsidR="007C3B45" w:rsidRPr="008D540F">
        <w:rPr>
          <w:color w:val="000000" w:themeColor="text1"/>
          <w:shd w:val="clear" w:color="auto" w:fill="FFFFFF"/>
        </w:rPr>
        <w:t xml:space="preserve">.  </w:t>
      </w:r>
      <w:r w:rsidRPr="008D540F">
        <w:rPr>
          <w:color w:val="000000" w:themeColor="text1"/>
          <w:shd w:val="clear" w:color="auto" w:fill="FFFFFF"/>
        </w:rPr>
        <w:t>If doubt exists, items should be included in the written report for review by the ACO and formally forwarded to the contractor</w:t>
      </w:r>
      <w:r w:rsidR="007C3B45" w:rsidRPr="008D540F">
        <w:rPr>
          <w:color w:val="000000" w:themeColor="text1"/>
          <w:shd w:val="clear" w:color="auto" w:fill="FFFFFF"/>
        </w:rPr>
        <w:t xml:space="preserve">.  </w:t>
      </w:r>
      <w:r w:rsidRPr="008D540F">
        <w:rPr>
          <w:color w:val="000000" w:themeColor="text1"/>
          <w:shd w:val="clear" w:color="auto" w:fill="FFFFFF"/>
        </w:rPr>
        <w:t>Upon discovering a deficiency which is an obvious serious hazard (e.g., smoking while performing fueling operations), immediately notify appropriate contractor supervisory personnel so they can direct immediate hazard correction.</w:t>
      </w:r>
    </w:p>
    <w:p w:rsidR="00F4681D" w:rsidRPr="008D540F" w:rsidRDefault="00F4681D" w:rsidP="00975C75">
      <w:pPr>
        <w:numPr>
          <w:ilvl w:val="3"/>
          <w:numId w:val="1"/>
        </w:numPr>
        <w:spacing w:after="120"/>
        <w:rPr>
          <w:color w:val="000000" w:themeColor="text1"/>
        </w:rPr>
      </w:pPr>
      <w:r w:rsidRPr="008D540F">
        <w:rPr>
          <w:color w:val="000000" w:themeColor="text1"/>
          <w:shd w:val="clear" w:color="auto" w:fill="FFFFFF"/>
        </w:rPr>
        <w:t>Exit Briefing</w:t>
      </w:r>
      <w:r w:rsidR="007C3B45" w:rsidRPr="008D540F">
        <w:rPr>
          <w:color w:val="000000" w:themeColor="text1"/>
          <w:shd w:val="clear" w:color="auto" w:fill="FFFFFF"/>
        </w:rPr>
        <w:t xml:space="preserve">.  </w:t>
      </w:r>
      <w:r w:rsidRPr="008D540F">
        <w:rPr>
          <w:color w:val="000000" w:themeColor="text1"/>
          <w:shd w:val="clear" w:color="auto" w:fill="FFFFFF"/>
        </w:rPr>
        <w:t>Conduct a Government only out-brief to coordinate findings and prepare for the contractor out-briefing</w:t>
      </w:r>
      <w:r w:rsidR="007C3B45" w:rsidRPr="008D540F">
        <w:rPr>
          <w:color w:val="000000" w:themeColor="text1"/>
          <w:shd w:val="clear" w:color="auto" w:fill="FFFFFF"/>
        </w:rPr>
        <w:t xml:space="preserve">.  </w:t>
      </w:r>
      <w:r w:rsidRPr="008D540F">
        <w:rPr>
          <w:color w:val="000000" w:themeColor="text1"/>
          <w:shd w:val="clear" w:color="auto" w:fill="FFFFFF"/>
        </w:rPr>
        <w:t xml:space="preserve">Conduct a final out-brief with the contractor with those who attended the in-briefing </w:t>
      </w:r>
    </w:p>
    <w:p w:rsidR="00F4681D" w:rsidRPr="008D540F" w:rsidRDefault="00F4681D" w:rsidP="00975C75">
      <w:pPr>
        <w:numPr>
          <w:ilvl w:val="3"/>
          <w:numId w:val="1"/>
        </w:numPr>
        <w:spacing w:after="120"/>
        <w:rPr>
          <w:color w:val="000000" w:themeColor="text1"/>
        </w:rPr>
      </w:pPr>
      <w:r w:rsidRPr="008D540F">
        <w:rPr>
          <w:color w:val="000000" w:themeColor="text1"/>
          <w:shd w:val="clear" w:color="auto" w:fill="FFFFFF"/>
        </w:rPr>
        <w:t>Reports</w:t>
      </w:r>
      <w:r w:rsidR="00EB0423" w:rsidRPr="008D540F">
        <w:rPr>
          <w:color w:val="000000" w:themeColor="text1"/>
          <w:shd w:val="clear" w:color="auto" w:fill="FFFFFF"/>
        </w:rPr>
        <w:fldChar w:fldCharType="begin"/>
      </w:r>
      <w:r w:rsidR="00EB0423" w:rsidRPr="008D540F">
        <w:rPr>
          <w:color w:val="000000" w:themeColor="text1"/>
        </w:rPr>
        <w:instrText xml:space="preserve"> XE "Surveys:reports" </w:instrText>
      </w:r>
      <w:r w:rsidR="00EB042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 xml:space="preserve">Prepare and distribute a written </w:t>
      </w:r>
      <w:r w:rsidRPr="008D540F">
        <w:rPr>
          <w:rFonts w:cs="Times New Roman"/>
          <w:color w:val="000000" w:themeColor="text1"/>
        </w:rPr>
        <w:t>report</w:t>
      </w:r>
      <w:r w:rsidRPr="008D540F">
        <w:rPr>
          <w:color w:val="000000" w:themeColor="text1"/>
          <w:shd w:val="clear" w:color="auto" w:fill="FFFFFF"/>
        </w:rPr>
        <w:t xml:space="preserve"> as follows:</w:t>
      </w:r>
    </w:p>
    <w:p w:rsidR="00F4681D" w:rsidRPr="008D540F" w:rsidRDefault="007A63D5" w:rsidP="00975C75">
      <w:pPr>
        <w:numPr>
          <w:ilvl w:val="4"/>
          <w:numId w:val="1"/>
        </w:numPr>
        <w:spacing w:after="120"/>
        <w:rPr>
          <w:color w:val="000000" w:themeColor="text1"/>
        </w:rPr>
      </w:pPr>
      <w:r w:rsidRPr="008D540F">
        <w:rPr>
          <w:color w:val="000000" w:themeColor="text1"/>
          <w:shd w:val="clear" w:color="auto" w:fill="FFFFFF"/>
        </w:rPr>
        <w:lastRenderedPageBreak/>
        <w:t>T</w:t>
      </w:r>
      <w:r w:rsidR="00F4681D" w:rsidRPr="008D540F">
        <w:rPr>
          <w:color w:val="000000" w:themeColor="text1"/>
          <w:shd w:val="clear" w:color="auto" w:fill="FFFFFF"/>
        </w:rPr>
        <w:t xml:space="preserve">he survey report using the format at </w:t>
      </w:r>
      <w:hyperlink w:anchor="Attachment_8" w:history="1">
        <w:r w:rsidR="00F4681D" w:rsidRPr="008D540F">
          <w:rPr>
            <w:rStyle w:val="Hyperlink"/>
            <w:shd w:val="clear" w:color="auto" w:fill="FFFFFF"/>
          </w:rPr>
          <w:t xml:space="preserve">Attachment </w:t>
        </w:r>
        <w:r w:rsidR="001673DF" w:rsidRPr="008D540F">
          <w:rPr>
            <w:rStyle w:val="Hyperlink"/>
            <w:shd w:val="clear" w:color="auto" w:fill="FFFFFF"/>
          </w:rPr>
          <w:t>8</w:t>
        </w:r>
      </w:hyperlink>
      <w:r w:rsidR="00F4681D" w:rsidRPr="008D540F">
        <w:rPr>
          <w:color w:val="000000" w:themeColor="text1"/>
          <w:shd w:val="clear" w:color="auto" w:fill="FFFFFF"/>
        </w:rPr>
        <w:t>, or any appropriate substitute format</w:t>
      </w:r>
      <w:r w:rsidR="007C3B45" w:rsidRPr="008D540F">
        <w:rPr>
          <w:color w:val="000000" w:themeColor="text1"/>
          <w:shd w:val="clear" w:color="auto" w:fill="FFFFFF"/>
        </w:rPr>
        <w:t xml:space="preserve">.  </w:t>
      </w:r>
      <w:r w:rsidR="00F4681D" w:rsidRPr="008D540F">
        <w:rPr>
          <w:color w:val="000000" w:themeColor="text1"/>
          <w:shd w:val="clear" w:color="auto" w:fill="FFFFFF"/>
        </w:rPr>
        <w:t>Describe the program elements and sub-elements which were observed during the survey</w:t>
      </w:r>
      <w:r w:rsidR="007C3B45" w:rsidRPr="008D540F">
        <w:rPr>
          <w:color w:val="000000" w:themeColor="text1"/>
          <w:shd w:val="clear" w:color="auto" w:fill="FFFFFF"/>
        </w:rPr>
        <w:t xml:space="preserve">.  </w:t>
      </w:r>
      <w:r w:rsidR="00F4681D" w:rsidRPr="008D540F">
        <w:rPr>
          <w:rFonts w:cs="Times New Roman"/>
          <w:color w:val="000000" w:themeColor="text1"/>
        </w:rPr>
        <w:t>Observations</w:t>
      </w:r>
      <w:r w:rsidR="00F4681D" w:rsidRPr="008D540F">
        <w:rPr>
          <w:color w:val="000000" w:themeColor="text1"/>
          <w:shd w:val="clear" w:color="auto" w:fill="FFFFFF"/>
        </w:rPr>
        <w:t xml:space="preserve"> requiring written corrective action and those related to critical safety of flight items should include documentation of facts, reference(s) to the written requirement (i.e., the contract, the </w:t>
      </w:r>
      <w:r w:rsidR="000B64AC" w:rsidRPr="008D540F">
        <w:rPr>
          <w:color w:val="000000" w:themeColor="text1"/>
          <w:shd w:val="clear" w:color="auto" w:fill="FFFFFF"/>
        </w:rPr>
        <w:t>Procedures</w:t>
      </w:r>
      <w:r w:rsidR="00F4681D" w:rsidRPr="008D540F">
        <w:rPr>
          <w:color w:val="000000" w:themeColor="text1"/>
          <w:shd w:val="clear" w:color="auto" w:fill="FFFFFF"/>
        </w:rPr>
        <w:t>, and applicable Tech Orders), and sufficient discussion to convey why the discrepancy must be corrected</w:t>
      </w:r>
      <w:r w:rsidR="007C3B45" w:rsidRPr="008D540F">
        <w:rPr>
          <w:color w:val="000000" w:themeColor="text1"/>
          <w:shd w:val="clear" w:color="auto" w:fill="FFFFFF"/>
        </w:rPr>
        <w:t xml:space="preserve">.  </w:t>
      </w:r>
      <w:r w:rsidR="00F4681D" w:rsidRPr="008D540F">
        <w:rPr>
          <w:color w:val="000000" w:themeColor="text1"/>
          <w:shd w:val="clear" w:color="auto" w:fill="FFFFFF"/>
        </w:rPr>
        <w:t>Coordinate the final report with the survey team participants</w:t>
      </w:r>
      <w:r w:rsidR="00F4681D" w:rsidRPr="008D540F">
        <w:rPr>
          <w:color w:val="000000" w:themeColor="text1"/>
        </w:rPr>
        <w:t xml:space="preserve"> </w:t>
      </w:r>
    </w:p>
    <w:p w:rsidR="00876CF2" w:rsidRPr="008D540F" w:rsidRDefault="007A63D5" w:rsidP="00876CF2">
      <w:pPr>
        <w:numPr>
          <w:ilvl w:val="4"/>
          <w:numId w:val="1"/>
        </w:numPr>
        <w:spacing w:after="120"/>
        <w:rPr>
          <w:color w:val="000000" w:themeColor="text1"/>
          <w:shd w:val="clear" w:color="auto" w:fill="FFFFFF"/>
        </w:rPr>
      </w:pPr>
      <w:r w:rsidRPr="008D540F">
        <w:rPr>
          <w:color w:val="000000" w:themeColor="text1"/>
          <w:shd w:val="clear" w:color="auto" w:fill="FFFFFF"/>
        </w:rPr>
        <w:t>The</w:t>
      </w:r>
      <w:r w:rsidR="00F4681D" w:rsidRPr="008D540F">
        <w:rPr>
          <w:color w:val="000000" w:themeColor="text1"/>
          <w:shd w:val="clear" w:color="auto" w:fill="FFFFFF"/>
        </w:rPr>
        <w:t xml:space="preserve"> </w:t>
      </w:r>
      <w:bookmarkStart w:id="316" w:name="OLE_LINK5"/>
      <w:bookmarkStart w:id="317" w:name="OLE_LINK6"/>
      <w:r w:rsidRPr="008D540F">
        <w:rPr>
          <w:color w:val="000000" w:themeColor="text1"/>
          <w:shd w:val="clear" w:color="auto" w:fill="FFFFFF"/>
        </w:rPr>
        <w:t>F</w:t>
      </w:r>
      <w:r w:rsidR="00F4681D" w:rsidRPr="008D540F">
        <w:rPr>
          <w:color w:val="000000" w:themeColor="text1"/>
          <w:shd w:val="clear" w:color="auto" w:fill="FFFFFF"/>
        </w:rPr>
        <w:t xml:space="preserve">acility </w:t>
      </w:r>
      <w:r w:rsidRPr="008D540F">
        <w:rPr>
          <w:color w:val="000000" w:themeColor="text1"/>
          <w:shd w:val="clear" w:color="auto" w:fill="FFFFFF"/>
        </w:rPr>
        <w:t>D</w:t>
      </w:r>
      <w:r w:rsidR="00F4681D" w:rsidRPr="008D540F">
        <w:rPr>
          <w:color w:val="000000" w:themeColor="text1"/>
          <w:shd w:val="clear" w:color="auto" w:fill="FFFFFF"/>
        </w:rPr>
        <w:t xml:space="preserve">ata </w:t>
      </w:r>
      <w:r w:rsidRPr="008D540F">
        <w:rPr>
          <w:color w:val="000000" w:themeColor="text1"/>
          <w:shd w:val="clear" w:color="auto" w:fill="FFFFFF"/>
        </w:rPr>
        <w:t>S</w:t>
      </w:r>
      <w:r w:rsidR="00F4681D" w:rsidRPr="008D540F">
        <w:rPr>
          <w:color w:val="000000" w:themeColor="text1"/>
          <w:shd w:val="clear" w:color="auto" w:fill="FFFFFF"/>
        </w:rPr>
        <w:t>heet</w:t>
      </w:r>
      <w:r w:rsidRPr="008D540F">
        <w:rPr>
          <w:color w:val="000000" w:themeColor="text1"/>
          <w:shd w:val="clear" w:color="auto" w:fill="FFFFFF"/>
        </w:rPr>
        <w:t xml:space="preserve"> </w:t>
      </w:r>
      <w:bookmarkEnd w:id="316"/>
      <w:bookmarkEnd w:id="317"/>
      <w:r w:rsidRPr="008D540F">
        <w:rPr>
          <w:color w:val="000000" w:themeColor="text1"/>
          <w:shd w:val="clear" w:color="auto" w:fill="FFFFFF"/>
        </w:rPr>
        <w:t>(FDS)</w:t>
      </w:r>
      <w:r w:rsidR="00EB0423" w:rsidRPr="008D540F">
        <w:rPr>
          <w:color w:val="000000" w:themeColor="text1"/>
          <w:shd w:val="clear" w:color="auto" w:fill="FFFFFF"/>
        </w:rPr>
        <w:fldChar w:fldCharType="begin"/>
      </w:r>
      <w:r w:rsidR="00EB0423" w:rsidRPr="008D540F">
        <w:rPr>
          <w:color w:val="000000" w:themeColor="text1"/>
        </w:rPr>
        <w:instrText xml:space="preserve"> XE "Surveys:facility data sheets" </w:instrText>
      </w:r>
      <w:r w:rsidR="00EB0423" w:rsidRPr="008D540F">
        <w:rPr>
          <w:color w:val="000000" w:themeColor="text1"/>
          <w:shd w:val="clear" w:color="auto" w:fill="FFFFFF"/>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The GFR creates the FDS as a</w:t>
      </w:r>
      <w:r w:rsidR="00F4681D" w:rsidRPr="008D540F">
        <w:rPr>
          <w:color w:val="000000" w:themeColor="text1"/>
          <w:shd w:val="clear" w:color="auto" w:fill="FFFFFF"/>
        </w:rPr>
        <w:t xml:space="preserve"> concise </w:t>
      </w:r>
      <w:r w:rsidR="00F4681D" w:rsidRPr="008D540F">
        <w:rPr>
          <w:rFonts w:cs="Times New Roman"/>
          <w:color w:val="000000" w:themeColor="text1"/>
        </w:rPr>
        <w:t>summary</w:t>
      </w:r>
      <w:r w:rsidR="00F4681D" w:rsidRPr="008D540F">
        <w:rPr>
          <w:color w:val="000000" w:themeColor="text1"/>
          <w:shd w:val="clear" w:color="auto" w:fill="FFFFFF"/>
        </w:rPr>
        <w:t xml:space="preserve"> of the contractor facility and its level of activity</w:t>
      </w:r>
      <w:r w:rsidR="007C3B45" w:rsidRPr="008D540F">
        <w:rPr>
          <w:color w:val="000000" w:themeColor="text1"/>
          <w:shd w:val="clear" w:color="auto" w:fill="FFFFFF"/>
        </w:rPr>
        <w:t xml:space="preserve">.  </w:t>
      </w:r>
      <w:hyperlink w:anchor="Attachment_9" w:history="1">
        <w:r w:rsidR="00F4681D" w:rsidRPr="008D540F">
          <w:rPr>
            <w:rStyle w:val="Hyperlink"/>
            <w:shd w:val="clear" w:color="auto" w:fill="FFFFFF"/>
          </w:rPr>
          <w:t xml:space="preserve">Attachment </w:t>
        </w:r>
        <w:r w:rsidR="001673DF" w:rsidRPr="008D540F">
          <w:rPr>
            <w:rStyle w:val="Hyperlink"/>
            <w:shd w:val="clear" w:color="auto" w:fill="FFFFFF"/>
          </w:rPr>
          <w:t>9</w:t>
        </w:r>
      </w:hyperlink>
      <w:r w:rsidR="00F4681D" w:rsidRPr="008D540F">
        <w:rPr>
          <w:color w:val="000000" w:themeColor="text1"/>
          <w:shd w:val="clear" w:color="auto" w:fill="FFFFFF"/>
        </w:rPr>
        <w:t xml:space="preserve">, contains an </w:t>
      </w:r>
      <w:r w:rsidR="00F4681D" w:rsidRPr="008D540F">
        <w:rPr>
          <w:i/>
          <w:iCs/>
          <w:color w:val="000000" w:themeColor="text1"/>
          <w:shd w:val="clear" w:color="auto" w:fill="FFFFFF"/>
        </w:rPr>
        <w:t>example</w:t>
      </w:r>
      <w:r w:rsidR="00F4681D" w:rsidRPr="008D540F">
        <w:rPr>
          <w:color w:val="000000" w:themeColor="text1"/>
          <w:shd w:val="clear" w:color="auto" w:fill="FFFFFF"/>
        </w:rPr>
        <w:t xml:space="preserve"> format</w:t>
      </w:r>
      <w:r w:rsidR="003F4316" w:rsidRPr="008D540F">
        <w:rPr>
          <w:color w:val="000000" w:themeColor="text1"/>
          <w:shd w:val="clear" w:color="auto" w:fill="FFFFFF"/>
        </w:rPr>
        <w:t xml:space="preserve"> in Word</w:t>
      </w:r>
      <w:r w:rsidR="007C3B45" w:rsidRPr="008D540F">
        <w:rPr>
          <w:color w:val="000000" w:themeColor="text1"/>
          <w:shd w:val="clear" w:color="auto" w:fill="FFFFFF"/>
        </w:rPr>
        <w:t xml:space="preserve">.  </w:t>
      </w:r>
      <w:r w:rsidR="00941B5E" w:rsidRPr="008D540F">
        <w:rPr>
          <w:color w:val="000000" w:themeColor="text1"/>
          <w:shd w:val="clear" w:color="auto" w:fill="FFFFFF"/>
        </w:rPr>
        <w:t>A</w:t>
      </w:r>
      <w:r w:rsidR="003F4316" w:rsidRPr="008D540F">
        <w:rPr>
          <w:color w:val="000000" w:themeColor="text1"/>
          <w:shd w:val="clear" w:color="auto" w:fill="FFFFFF"/>
        </w:rPr>
        <w:t xml:space="preserve">n </w:t>
      </w:r>
      <w:r w:rsidR="003F4316" w:rsidRPr="008D540F">
        <w:rPr>
          <w:i/>
          <w:iCs/>
          <w:color w:val="000000" w:themeColor="text1"/>
          <w:shd w:val="clear" w:color="auto" w:fill="FFFFFF"/>
        </w:rPr>
        <w:t>example</w:t>
      </w:r>
      <w:r w:rsidR="003F4316" w:rsidRPr="008D540F">
        <w:rPr>
          <w:color w:val="000000" w:themeColor="text1"/>
          <w:shd w:val="clear" w:color="auto" w:fill="FFFFFF"/>
        </w:rPr>
        <w:t xml:space="preserve"> format in Excel</w:t>
      </w:r>
      <w:r w:rsidR="00941B5E" w:rsidRPr="008D540F">
        <w:rPr>
          <w:color w:val="000000" w:themeColor="text1"/>
          <w:shd w:val="clear" w:color="auto" w:fill="FFFFFF"/>
        </w:rPr>
        <w:t xml:space="preserve"> is also available</w:t>
      </w:r>
      <w:r w:rsidR="00F975F4" w:rsidRPr="008D540F">
        <w:rPr>
          <w:color w:val="000000" w:themeColor="text1"/>
          <w:shd w:val="clear" w:color="auto" w:fill="FFFFFF"/>
        </w:rPr>
        <w:t xml:space="preserve"> at: </w:t>
      </w:r>
      <w:hyperlink r:id="rId14" w:history="1">
        <w:r w:rsidR="00876CF2" w:rsidRPr="008D540F">
          <w:rPr>
            <w:rStyle w:val="Hyperlink"/>
            <w:shd w:val="clear" w:color="auto" w:fill="FFFFFF"/>
          </w:rPr>
          <w:t>http://www.dcma.mil/policy/8210-1C/Facility_Data_Sheet_Form.xlsx</w:t>
        </w:r>
      </w:hyperlink>
      <w:r w:rsidR="007C3B45" w:rsidRPr="008D540F">
        <w:rPr>
          <w:color w:val="000000" w:themeColor="text1"/>
          <w:shd w:val="clear" w:color="auto" w:fill="FFFFFF"/>
        </w:rPr>
        <w:t>.</w:t>
      </w:r>
    </w:p>
    <w:p w:rsidR="00F4681D" w:rsidRPr="008D540F" w:rsidRDefault="00F4681D" w:rsidP="00F975F4">
      <w:pPr>
        <w:numPr>
          <w:ilvl w:val="4"/>
          <w:numId w:val="1"/>
        </w:numPr>
        <w:spacing w:after="120"/>
        <w:rPr>
          <w:color w:val="000000" w:themeColor="text1"/>
        </w:rPr>
      </w:pPr>
      <w:r w:rsidRPr="008D540F">
        <w:rPr>
          <w:color w:val="000000" w:themeColor="text1"/>
          <w:shd w:val="clear" w:color="auto" w:fill="FFFFFF"/>
        </w:rPr>
        <w:t>It should include the following items of information:</w:t>
      </w:r>
    </w:p>
    <w:p w:rsidR="00F4681D" w:rsidRPr="008D540F" w:rsidRDefault="00F4681D" w:rsidP="00975C75">
      <w:pPr>
        <w:numPr>
          <w:ilvl w:val="5"/>
          <w:numId w:val="1"/>
        </w:numPr>
        <w:spacing w:after="120"/>
        <w:rPr>
          <w:color w:val="000000" w:themeColor="text1"/>
        </w:rPr>
      </w:pPr>
      <w:r w:rsidRPr="008D540F">
        <w:rPr>
          <w:color w:val="000000" w:themeColor="text1"/>
          <w:shd w:val="clear" w:color="auto" w:fill="FFFFFF"/>
        </w:rPr>
        <w:t>Contractor name and address</w:t>
      </w:r>
      <w:r w:rsidR="005511AB" w:rsidRPr="008D540F">
        <w:rPr>
          <w:color w:val="000000" w:themeColor="text1"/>
          <w:shd w:val="clear" w:color="auto" w:fill="FFFFFF"/>
        </w:rPr>
        <w:t>,</w:t>
      </w:r>
    </w:p>
    <w:p w:rsidR="00F4681D" w:rsidRPr="008D540F" w:rsidRDefault="00F4681D" w:rsidP="00975C75">
      <w:pPr>
        <w:numPr>
          <w:ilvl w:val="5"/>
          <w:numId w:val="1"/>
        </w:numPr>
        <w:spacing w:after="120"/>
        <w:rPr>
          <w:color w:val="000000" w:themeColor="text1"/>
        </w:rPr>
      </w:pPr>
      <w:r w:rsidRPr="008D540F">
        <w:rPr>
          <w:color w:val="000000" w:themeColor="text1"/>
          <w:shd w:val="clear" w:color="auto" w:fill="FFFFFF"/>
        </w:rPr>
        <w:t>Primary Government and contractor personnel and phone numbers</w:t>
      </w:r>
      <w:r w:rsidR="005511AB" w:rsidRPr="008D540F">
        <w:rPr>
          <w:color w:val="000000" w:themeColor="text1"/>
          <w:shd w:val="clear" w:color="auto" w:fill="FFFFFF"/>
        </w:rPr>
        <w:t>,</w:t>
      </w:r>
    </w:p>
    <w:p w:rsidR="00F4681D" w:rsidRPr="008D540F" w:rsidRDefault="00F4681D" w:rsidP="00975C75">
      <w:pPr>
        <w:numPr>
          <w:ilvl w:val="5"/>
          <w:numId w:val="1"/>
        </w:numPr>
        <w:spacing w:after="120"/>
        <w:rPr>
          <w:color w:val="000000" w:themeColor="text1"/>
        </w:rPr>
      </w:pPr>
      <w:r w:rsidRPr="008D540F">
        <w:rPr>
          <w:color w:val="000000" w:themeColor="text1"/>
          <w:shd w:val="clear" w:color="auto" w:fill="FFFFFF"/>
        </w:rPr>
        <w:t>Number of Government and contractor crewmembers assigned</w:t>
      </w:r>
      <w:r w:rsidR="005511AB" w:rsidRPr="008D540F">
        <w:rPr>
          <w:color w:val="000000" w:themeColor="text1"/>
          <w:shd w:val="clear" w:color="auto" w:fill="FFFFFF"/>
        </w:rPr>
        <w:t>,</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Current contract number(s) that contain the Ground and Flight Risk Clause</w:t>
      </w:r>
      <w:r w:rsidR="005511AB" w:rsidRPr="008D540F">
        <w:rPr>
          <w:color w:val="000000" w:themeColor="text1"/>
          <w:shd w:val="clear" w:color="auto" w:fill="FFFFFF"/>
        </w:rPr>
        <w:t>,</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Contract flight and ground operations clause/ requirement reference(s) and safety clause/requirement reference(s)</w:t>
      </w:r>
      <w:r w:rsidR="005511AB" w:rsidRPr="008D540F">
        <w:rPr>
          <w:color w:val="000000" w:themeColor="text1"/>
          <w:shd w:val="clear" w:color="auto" w:fill="FFFFFF"/>
        </w:rPr>
        <w:t>,</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Type/Design/Series of aircraft</w:t>
      </w:r>
      <w:r w:rsidR="005511AB" w:rsidRPr="008D540F">
        <w:rPr>
          <w:color w:val="000000" w:themeColor="text1"/>
          <w:shd w:val="clear" w:color="auto" w:fill="FFFFFF"/>
        </w:rPr>
        <w:t>,</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Procuring Service, PCO, ACO</w:t>
      </w:r>
      <w:r w:rsidR="005511AB" w:rsidRPr="008D540F">
        <w:rPr>
          <w:color w:val="000000" w:themeColor="text1"/>
          <w:shd w:val="clear" w:color="auto" w:fill="FFFFFF"/>
        </w:rPr>
        <w:t>,</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Quantity of aircraft scheduled by year</w:t>
      </w:r>
      <w:r w:rsidR="0020188C" w:rsidRPr="008D540F">
        <w:rPr>
          <w:color w:val="000000" w:themeColor="text1"/>
          <w:shd w:val="clear" w:color="auto" w:fill="FFFFFF"/>
        </w:rPr>
        <w:t xml:space="preserve"> and</w:t>
      </w:r>
      <w:r w:rsidR="005511AB" w:rsidRPr="008D540F">
        <w:rPr>
          <w:color w:val="000000" w:themeColor="text1"/>
          <w:shd w:val="clear" w:color="auto" w:fill="FFFFFF"/>
        </w:rPr>
        <w:t>,</w:t>
      </w:r>
      <w:r w:rsidRPr="008D540F">
        <w:rPr>
          <w:color w:val="000000" w:themeColor="text1"/>
        </w:rPr>
        <w:t xml:space="preserve"> </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Current issues.</w:t>
      </w:r>
    </w:p>
    <w:p w:rsidR="00F4681D" w:rsidRPr="008D540F" w:rsidRDefault="00F4681D" w:rsidP="001B7A2C">
      <w:pPr>
        <w:numPr>
          <w:ilvl w:val="4"/>
          <w:numId w:val="1"/>
        </w:numPr>
        <w:spacing w:after="120"/>
        <w:rPr>
          <w:color w:val="000000" w:themeColor="text1"/>
        </w:rPr>
      </w:pPr>
      <w:r w:rsidRPr="008D540F">
        <w:rPr>
          <w:color w:val="000000" w:themeColor="text1"/>
          <w:shd w:val="clear" w:color="auto" w:fill="FFFFFF"/>
        </w:rPr>
        <w:t>To ensure proper interpretation of contractual requirements, written reports involving contractor operations must be addressed to the ACO for endorsement and prompt forwarding to the contractor</w:t>
      </w:r>
      <w:r w:rsidR="007C3B45" w:rsidRPr="008D540F">
        <w:rPr>
          <w:color w:val="000000" w:themeColor="text1"/>
          <w:shd w:val="clear" w:color="auto" w:fill="FFFFFF"/>
        </w:rPr>
        <w:t xml:space="preserve">.  </w:t>
      </w:r>
      <w:r w:rsidRPr="008D540F">
        <w:rPr>
          <w:color w:val="000000" w:themeColor="text1"/>
          <w:shd w:val="clear" w:color="auto" w:fill="FFFFFF"/>
        </w:rPr>
        <w:t>The GFR shall not send the report directly to the contractor</w:t>
      </w:r>
      <w:r w:rsidR="007C3B45" w:rsidRPr="008D540F">
        <w:rPr>
          <w:color w:val="000000" w:themeColor="text1"/>
          <w:shd w:val="clear" w:color="auto" w:fill="FFFFFF"/>
        </w:rPr>
        <w:t xml:space="preserve">.  </w:t>
      </w:r>
      <w:r w:rsidRPr="008D540F">
        <w:rPr>
          <w:color w:val="000000" w:themeColor="text1"/>
          <w:shd w:val="clear" w:color="auto" w:fill="FFFFFF"/>
        </w:rPr>
        <w:t>Information copies should be forwarded to the buying Service Aviation Safety Office by the GFR.</w:t>
      </w:r>
    </w:p>
    <w:p w:rsidR="00F4681D" w:rsidRPr="008D540F" w:rsidRDefault="00F4681D" w:rsidP="001B7A2C">
      <w:pPr>
        <w:numPr>
          <w:ilvl w:val="4"/>
          <w:numId w:val="1"/>
        </w:numPr>
        <w:spacing w:after="120"/>
        <w:rPr>
          <w:color w:val="000000" w:themeColor="text1"/>
        </w:rPr>
      </w:pPr>
      <w:r w:rsidRPr="008D540F">
        <w:rPr>
          <w:color w:val="000000" w:themeColor="text1"/>
          <w:shd w:val="clear" w:color="auto" w:fill="FFFFFF"/>
        </w:rPr>
        <w:t xml:space="preserve">The survey report distribution </w:t>
      </w:r>
      <w:r w:rsidRPr="008D540F">
        <w:rPr>
          <w:rFonts w:cs="Times New Roman"/>
          <w:color w:val="000000" w:themeColor="text1"/>
        </w:rPr>
        <w:t>schedule</w:t>
      </w:r>
      <w:r w:rsidRPr="008D540F">
        <w:rPr>
          <w:color w:val="000000" w:themeColor="text1"/>
          <w:shd w:val="clear" w:color="auto" w:fill="FFFFFF"/>
        </w:rPr>
        <w:t xml:space="preserve"> for contractor operations is as follows:</w:t>
      </w:r>
      <w:r w:rsidRPr="008D540F">
        <w:rPr>
          <w:color w:val="000000" w:themeColor="text1"/>
        </w:rPr>
        <w:t xml:space="preserve"> </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 xml:space="preserve">The GFR provides a report to </w:t>
      </w:r>
      <w:r w:rsidRPr="008D540F">
        <w:rPr>
          <w:rFonts w:cs="Times New Roman"/>
          <w:color w:val="000000" w:themeColor="text1"/>
        </w:rPr>
        <w:t>the</w:t>
      </w:r>
      <w:r w:rsidRPr="008D540F">
        <w:rPr>
          <w:color w:val="000000" w:themeColor="text1"/>
          <w:shd w:val="clear" w:color="auto" w:fill="FFFFFF"/>
        </w:rPr>
        <w:t xml:space="preserve"> CASC Commander and ACO within 10 working days after completion of the survey.</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 xml:space="preserve">The ACO makes comments and endorses </w:t>
      </w:r>
      <w:r w:rsidRPr="008D540F">
        <w:rPr>
          <w:rFonts w:cs="Times New Roman"/>
          <w:color w:val="000000" w:themeColor="text1"/>
        </w:rPr>
        <w:t>the</w:t>
      </w:r>
      <w:r w:rsidRPr="008D540F">
        <w:rPr>
          <w:color w:val="000000" w:themeColor="text1"/>
          <w:shd w:val="clear" w:color="auto" w:fill="FFFFFF"/>
        </w:rPr>
        <w:t xml:space="preserve"> report to the contractor within 5 working days.</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 xml:space="preserve">The contractor replies to survey </w:t>
      </w:r>
      <w:r w:rsidRPr="008D540F">
        <w:rPr>
          <w:rFonts w:cs="Times New Roman"/>
          <w:color w:val="000000" w:themeColor="text1"/>
        </w:rPr>
        <w:t>observations</w:t>
      </w:r>
      <w:r w:rsidRPr="008D540F">
        <w:rPr>
          <w:color w:val="000000" w:themeColor="text1"/>
          <w:shd w:val="clear" w:color="auto" w:fill="FFFFFF"/>
        </w:rPr>
        <w:t xml:space="preserve"> within 30 days, unless a specific case warrants other action.</w:t>
      </w:r>
    </w:p>
    <w:p w:rsidR="00F4681D" w:rsidRPr="008D540F" w:rsidRDefault="00F4681D" w:rsidP="001B7A2C">
      <w:pPr>
        <w:numPr>
          <w:ilvl w:val="5"/>
          <w:numId w:val="1"/>
        </w:numPr>
        <w:spacing w:after="120"/>
        <w:rPr>
          <w:color w:val="000000" w:themeColor="text1"/>
        </w:rPr>
      </w:pPr>
      <w:r w:rsidRPr="008D540F">
        <w:rPr>
          <w:color w:val="000000" w:themeColor="text1"/>
          <w:shd w:val="clear" w:color="auto" w:fill="FFFFFF"/>
        </w:rPr>
        <w:t>Follow up</w:t>
      </w:r>
      <w:r w:rsidR="007C3B45" w:rsidRPr="008D540F">
        <w:rPr>
          <w:color w:val="000000" w:themeColor="text1"/>
          <w:shd w:val="clear" w:color="auto" w:fill="FFFFFF"/>
        </w:rPr>
        <w:t xml:space="preserve">.  </w:t>
      </w:r>
      <w:r w:rsidRPr="008D540F">
        <w:rPr>
          <w:color w:val="000000" w:themeColor="text1"/>
          <w:shd w:val="clear" w:color="auto" w:fill="FFFFFF"/>
        </w:rPr>
        <w:t>Establish a follow up system to monitor the contractor’s corrective actions</w:t>
      </w:r>
      <w:r w:rsidR="007C3B45" w:rsidRPr="008D540F">
        <w:rPr>
          <w:color w:val="000000" w:themeColor="text1"/>
          <w:shd w:val="clear" w:color="auto" w:fill="FFFFFF"/>
        </w:rPr>
        <w:t xml:space="preserve">.  </w:t>
      </w:r>
      <w:r w:rsidRPr="008D540F">
        <w:rPr>
          <w:color w:val="000000" w:themeColor="text1"/>
          <w:shd w:val="clear" w:color="auto" w:fill="FFFFFF"/>
        </w:rPr>
        <w:t xml:space="preserve">Provide status report as necessary to the ACO and the CASC </w:t>
      </w:r>
      <w:r w:rsidRPr="008D540F">
        <w:rPr>
          <w:color w:val="000000" w:themeColor="text1"/>
          <w:shd w:val="clear" w:color="auto" w:fill="FFFFFF"/>
        </w:rPr>
        <w:lastRenderedPageBreak/>
        <w:t>commander</w:t>
      </w:r>
      <w:r w:rsidR="007C3B45" w:rsidRPr="008D540F">
        <w:rPr>
          <w:color w:val="000000" w:themeColor="text1"/>
          <w:shd w:val="clear" w:color="auto" w:fill="FFFFFF"/>
        </w:rPr>
        <w:t xml:space="preserve">.  </w:t>
      </w:r>
      <w:r w:rsidRPr="008D540F">
        <w:rPr>
          <w:color w:val="000000" w:themeColor="text1"/>
          <w:shd w:val="clear" w:color="auto" w:fill="FFFFFF"/>
        </w:rPr>
        <w:t>When conditions warrant, a follow up survey shall be performed, as determined by the GFR.</w:t>
      </w:r>
    </w:p>
    <w:p w:rsidR="00DE63C1" w:rsidRPr="008D540F" w:rsidRDefault="00DE63C1" w:rsidP="00DE63C1">
      <w:pPr>
        <w:numPr>
          <w:ilvl w:val="1"/>
          <w:numId w:val="1"/>
        </w:numPr>
        <w:spacing w:after="120"/>
        <w:rPr>
          <w:color w:val="000000" w:themeColor="text1"/>
        </w:rPr>
      </w:pPr>
      <w:bookmarkStart w:id="318" w:name="_Toc447171612"/>
      <w:r w:rsidRPr="008D540F">
        <w:rPr>
          <w:rStyle w:val="Heading3Char"/>
          <w:color w:val="000000" w:themeColor="text1"/>
        </w:rPr>
        <w:t>Other GFR Responsibilities</w:t>
      </w:r>
      <w:bookmarkEnd w:id="318"/>
      <w:r w:rsidRPr="008D540F">
        <w:rPr>
          <w:color w:val="000000" w:themeColor="text1"/>
          <w:shd w:val="clear" w:color="auto" w:fill="FFFFFF"/>
        </w:rPr>
        <w:t>.</w:t>
      </w:r>
    </w:p>
    <w:p w:rsidR="00F13173" w:rsidRPr="008D540F" w:rsidRDefault="00F13173" w:rsidP="00CD78DE">
      <w:pPr>
        <w:numPr>
          <w:ilvl w:val="2"/>
          <w:numId w:val="1"/>
        </w:numPr>
        <w:spacing w:after="120"/>
        <w:rPr>
          <w:color w:val="000000" w:themeColor="text1"/>
        </w:rPr>
      </w:pPr>
      <w:r w:rsidRPr="008D540F">
        <w:rPr>
          <w:color w:val="000000" w:themeColor="text1"/>
        </w:rPr>
        <w:t>Noncompliances and Discrepancies</w:t>
      </w:r>
      <w:r w:rsidR="007C3B45" w:rsidRPr="008D540F">
        <w:rPr>
          <w:color w:val="000000" w:themeColor="text1"/>
        </w:rPr>
        <w:t xml:space="preserve">.  </w:t>
      </w:r>
      <w:r w:rsidR="00AB2D62" w:rsidRPr="008D540F">
        <w:rPr>
          <w:color w:val="000000" w:themeColor="text1"/>
        </w:rPr>
        <w:t xml:space="preserve">Should the GFR discover noncompliance with approved </w:t>
      </w:r>
      <w:r w:rsidR="000B64AC" w:rsidRPr="008D540F">
        <w:rPr>
          <w:color w:val="000000" w:themeColor="text1"/>
        </w:rPr>
        <w:t>Procedures</w:t>
      </w:r>
      <w:r w:rsidR="00AB2D62" w:rsidRPr="008D540F">
        <w:rPr>
          <w:color w:val="000000" w:themeColor="text1"/>
        </w:rPr>
        <w:t>, or discover use of unsafe practices, the GFR shall notify the contractor and ACO.</w:t>
      </w:r>
    </w:p>
    <w:p w:rsidR="00F13173" w:rsidRPr="008D540F" w:rsidRDefault="00F13173" w:rsidP="00F13173">
      <w:pPr>
        <w:numPr>
          <w:ilvl w:val="3"/>
          <w:numId w:val="1"/>
        </w:numPr>
        <w:spacing w:after="120"/>
        <w:rPr>
          <w:i/>
          <w:color w:val="FF0000"/>
        </w:rPr>
      </w:pPr>
      <w:r w:rsidRPr="008D540F">
        <w:rPr>
          <w:i/>
          <w:color w:val="FF0000"/>
        </w:rPr>
        <w:t>Not all noncompliances or discrepancies require formal notifications</w:t>
      </w:r>
      <w:r w:rsidR="007C3B45" w:rsidRPr="008D540F">
        <w:rPr>
          <w:i/>
          <w:color w:val="FF0000"/>
        </w:rPr>
        <w:t xml:space="preserve">.  </w:t>
      </w:r>
      <w:r w:rsidRPr="008D540F">
        <w:rPr>
          <w:i/>
          <w:color w:val="FF0000"/>
        </w:rPr>
        <w:t>Minor issues may be addressed verbally or via email, and often corrected on the spot</w:t>
      </w:r>
      <w:r w:rsidR="007C3B45" w:rsidRPr="008D540F">
        <w:rPr>
          <w:i/>
          <w:color w:val="FF0000"/>
        </w:rPr>
        <w:t xml:space="preserve">.  </w:t>
      </w:r>
      <w:r w:rsidRPr="008D540F">
        <w:rPr>
          <w:i/>
          <w:color w:val="FF0000"/>
        </w:rPr>
        <w:t>However, even minor issues should be documented in the GFR logbook or other database methods for historical and tracking purposes</w:t>
      </w:r>
      <w:r w:rsidR="007C3B45" w:rsidRPr="008D540F">
        <w:rPr>
          <w:i/>
          <w:color w:val="FF0000"/>
        </w:rPr>
        <w:t xml:space="preserve">.  </w:t>
      </w:r>
    </w:p>
    <w:p w:rsidR="00F13173" w:rsidRPr="008D540F" w:rsidRDefault="00F13173" w:rsidP="00F13173">
      <w:pPr>
        <w:numPr>
          <w:ilvl w:val="3"/>
          <w:numId w:val="1"/>
        </w:numPr>
        <w:spacing w:after="120"/>
        <w:rPr>
          <w:color w:val="FF0000"/>
        </w:rPr>
      </w:pPr>
      <w:r w:rsidRPr="008D540F">
        <w:rPr>
          <w:i/>
          <w:color w:val="FF0000"/>
        </w:rPr>
        <w:t>Noncompliances or discrepancies that require formal notifications</w:t>
      </w:r>
      <w:r w:rsidR="007C3B45" w:rsidRPr="008D540F">
        <w:rPr>
          <w:i/>
          <w:color w:val="FF0000"/>
        </w:rPr>
        <w:t xml:space="preserve">.  </w:t>
      </w:r>
      <w:r w:rsidR="00B60D7E" w:rsidRPr="008D540F">
        <w:rPr>
          <w:i/>
          <w:color w:val="FF0000"/>
        </w:rPr>
        <w:t>Noncompliances and/or discrepancies that cannot be adequately addressed through informal methods</w:t>
      </w:r>
      <w:r w:rsidR="00EF25E5" w:rsidRPr="008D540F">
        <w:rPr>
          <w:i/>
          <w:color w:val="FF0000"/>
        </w:rPr>
        <w:t xml:space="preserve"> </w:t>
      </w:r>
      <w:r w:rsidR="00B60D7E" w:rsidRPr="008D540F">
        <w:rPr>
          <w:i/>
          <w:color w:val="FF0000"/>
        </w:rPr>
        <w:t>(including s</w:t>
      </w:r>
      <w:r w:rsidR="00EF25E5" w:rsidRPr="008D540F">
        <w:rPr>
          <w:i/>
          <w:color w:val="FF0000"/>
        </w:rPr>
        <w:t xml:space="preserve">erious </w:t>
      </w:r>
      <w:r w:rsidRPr="008D540F">
        <w:rPr>
          <w:i/>
          <w:color w:val="FF0000"/>
        </w:rPr>
        <w:t xml:space="preserve">or systemic </w:t>
      </w:r>
      <w:r w:rsidR="00EF25E5" w:rsidRPr="008D540F">
        <w:rPr>
          <w:i/>
          <w:color w:val="FF0000"/>
        </w:rPr>
        <w:t>issues</w:t>
      </w:r>
      <w:r w:rsidR="00B60D7E" w:rsidRPr="008D540F">
        <w:rPr>
          <w:i/>
          <w:color w:val="FF0000"/>
        </w:rPr>
        <w:t>),</w:t>
      </w:r>
      <w:r w:rsidRPr="008D540F">
        <w:rPr>
          <w:i/>
          <w:color w:val="FF0000"/>
        </w:rPr>
        <w:t xml:space="preserve"> must be addressed through </w:t>
      </w:r>
      <w:r w:rsidR="00EF25E5" w:rsidRPr="008D540F">
        <w:rPr>
          <w:i/>
          <w:color w:val="FF0000"/>
        </w:rPr>
        <w:t>more formal methods</w:t>
      </w:r>
      <w:r w:rsidR="007C3B45" w:rsidRPr="008D540F">
        <w:rPr>
          <w:i/>
          <w:color w:val="FF0000"/>
        </w:rPr>
        <w:t xml:space="preserve">.  </w:t>
      </w:r>
      <w:r w:rsidRPr="008D540F">
        <w:rPr>
          <w:i/>
          <w:color w:val="FF0000"/>
        </w:rPr>
        <w:t xml:space="preserve">Formal written statements </w:t>
      </w:r>
      <w:r w:rsidR="00B60D7E" w:rsidRPr="008D540F">
        <w:rPr>
          <w:i/>
          <w:color w:val="FF0000"/>
        </w:rPr>
        <w:t>shall</w:t>
      </w:r>
      <w:r w:rsidRPr="008D540F">
        <w:rPr>
          <w:i/>
          <w:color w:val="FF0000"/>
        </w:rPr>
        <w:t xml:space="preserve"> be included in the Survey Report (when applicable), or through a </w:t>
      </w:r>
      <w:r w:rsidR="00EF25E5" w:rsidRPr="008D540F">
        <w:rPr>
          <w:i/>
          <w:color w:val="FF0000"/>
        </w:rPr>
        <w:t>Corrective Action Request (CAR)</w:t>
      </w:r>
      <w:r w:rsidR="007C3B45" w:rsidRPr="008D540F">
        <w:rPr>
          <w:i/>
          <w:color w:val="FF0000"/>
        </w:rPr>
        <w:t xml:space="preserve">.  </w:t>
      </w:r>
      <w:r w:rsidRPr="008D540F">
        <w:rPr>
          <w:i/>
          <w:color w:val="FF0000"/>
        </w:rPr>
        <w:t xml:space="preserve">See </w:t>
      </w:r>
      <w:hyperlink w:anchor="Attachment_13" w:history="1">
        <w:r w:rsidRPr="008D540F">
          <w:rPr>
            <w:rStyle w:val="Hyperlink"/>
            <w:i/>
            <w:color w:val="FF0000"/>
          </w:rPr>
          <w:t>Attachment 13</w:t>
        </w:r>
      </w:hyperlink>
      <w:r w:rsidRPr="008D540F">
        <w:rPr>
          <w:i/>
          <w:color w:val="FF0000"/>
        </w:rPr>
        <w:t xml:space="preserve"> for a description of the CAR process</w:t>
      </w:r>
      <w:r w:rsidR="007C3B45" w:rsidRPr="008D540F">
        <w:rPr>
          <w:i/>
          <w:color w:val="FF0000"/>
        </w:rPr>
        <w:t xml:space="preserve">.  </w:t>
      </w:r>
      <w:r w:rsidR="00EF25E5" w:rsidRPr="008D540F">
        <w:rPr>
          <w:i/>
          <w:color w:val="FF0000"/>
        </w:rPr>
        <w:t>During routine surveillance, APTs may initially address such issues orally</w:t>
      </w:r>
      <w:r w:rsidR="007C3B45" w:rsidRPr="008D540F">
        <w:rPr>
          <w:i/>
          <w:color w:val="FF0000"/>
        </w:rPr>
        <w:t xml:space="preserve">.  </w:t>
      </w:r>
      <w:r w:rsidR="00B60D7E" w:rsidRPr="008D540F">
        <w:rPr>
          <w:i/>
          <w:color w:val="FF0000"/>
        </w:rPr>
        <w:t>Oral notifications</w:t>
      </w:r>
      <w:r w:rsidR="00EF25E5" w:rsidRPr="008D540F">
        <w:rPr>
          <w:i/>
          <w:color w:val="FF0000"/>
        </w:rPr>
        <w:t xml:space="preserve"> shall </w:t>
      </w:r>
      <w:r w:rsidR="00B60D7E" w:rsidRPr="008D540F">
        <w:rPr>
          <w:i/>
          <w:color w:val="FF0000"/>
        </w:rPr>
        <w:t xml:space="preserve">be </w:t>
      </w:r>
      <w:r w:rsidR="00EF25E5" w:rsidRPr="008D540F">
        <w:rPr>
          <w:i/>
          <w:color w:val="FF0000"/>
        </w:rPr>
        <w:t>follow</w:t>
      </w:r>
      <w:r w:rsidR="00B60D7E" w:rsidRPr="008D540F">
        <w:rPr>
          <w:i/>
          <w:color w:val="FF0000"/>
        </w:rPr>
        <w:t>ed</w:t>
      </w:r>
      <w:r w:rsidR="00EF25E5" w:rsidRPr="008D540F">
        <w:rPr>
          <w:i/>
          <w:color w:val="FF0000"/>
        </w:rPr>
        <w:t xml:space="preserve">-up with a formal written statement </w:t>
      </w:r>
      <w:r w:rsidR="00B60D7E" w:rsidRPr="008D540F">
        <w:rPr>
          <w:i/>
          <w:color w:val="FF0000"/>
        </w:rPr>
        <w:t>fully outlining the deficiency</w:t>
      </w:r>
      <w:r w:rsidR="00EF25E5" w:rsidRPr="008D540F">
        <w:rPr>
          <w:i/>
          <w:color w:val="FF0000"/>
        </w:rPr>
        <w:t>.</w:t>
      </w:r>
    </w:p>
    <w:p w:rsidR="00AB2D62" w:rsidRPr="008D540F" w:rsidRDefault="00B60D7E" w:rsidP="00F13173">
      <w:pPr>
        <w:numPr>
          <w:ilvl w:val="3"/>
          <w:numId w:val="1"/>
        </w:numPr>
        <w:spacing w:after="120"/>
        <w:rPr>
          <w:color w:val="000000" w:themeColor="text1"/>
        </w:rPr>
      </w:pPr>
      <w:r w:rsidRPr="008D540F">
        <w:rPr>
          <w:bCs w:val="0"/>
          <w:color w:val="000000" w:themeColor="text1"/>
        </w:rPr>
        <w:t>Subcontractor compliance</w:t>
      </w:r>
      <w:r w:rsidR="007C3B45" w:rsidRPr="008D540F">
        <w:rPr>
          <w:bCs w:val="0"/>
          <w:color w:val="000000" w:themeColor="text1"/>
        </w:rPr>
        <w:t xml:space="preserve">.  </w:t>
      </w:r>
      <w:r w:rsidR="007A63D5" w:rsidRPr="008D540F">
        <w:rPr>
          <w:bCs w:val="0"/>
          <w:color w:val="000000" w:themeColor="text1"/>
        </w:rPr>
        <w:t>The U</w:t>
      </w:r>
      <w:r w:rsidR="004A0D06" w:rsidRPr="008D540F">
        <w:rPr>
          <w:bCs w:val="0"/>
          <w:color w:val="000000" w:themeColor="text1"/>
        </w:rPr>
        <w:t>.</w:t>
      </w:r>
      <w:r w:rsidR="007A63D5" w:rsidRPr="008D540F">
        <w:rPr>
          <w:bCs w:val="0"/>
          <w:color w:val="000000" w:themeColor="text1"/>
        </w:rPr>
        <w:t>S</w:t>
      </w:r>
      <w:r w:rsidR="004A0D06" w:rsidRPr="008D540F">
        <w:rPr>
          <w:bCs w:val="0"/>
          <w:color w:val="000000" w:themeColor="text1"/>
        </w:rPr>
        <w:t>.</w:t>
      </w:r>
      <w:r w:rsidR="007A63D5" w:rsidRPr="008D540F">
        <w:rPr>
          <w:bCs w:val="0"/>
          <w:color w:val="000000" w:themeColor="text1"/>
        </w:rPr>
        <w:t xml:space="preserve"> Government only has a direct contractual relationship with prime contractors</w:t>
      </w:r>
      <w:r w:rsidR="007C3B45" w:rsidRPr="008D540F">
        <w:rPr>
          <w:bCs w:val="0"/>
          <w:color w:val="000000" w:themeColor="text1"/>
        </w:rPr>
        <w:t xml:space="preserve">.  </w:t>
      </w:r>
      <w:r w:rsidR="007A63D5" w:rsidRPr="008D540F">
        <w:rPr>
          <w:color w:val="000000" w:themeColor="text1"/>
        </w:rPr>
        <w:t>Notify the prime contractor when subcontractor noncompliance is observed</w:t>
      </w:r>
      <w:r w:rsidR="007C3B45" w:rsidRPr="008D540F">
        <w:rPr>
          <w:color w:val="000000" w:themeColor="text1"/>
        </w:rPr>
        <w:t xml:space="preserve">.  </w:t>
      </w:r>
      <w:r w:rsidR="003F4316" w:rsidRPr="008D540F">
        <w:rPr>
          <w:color w:val="000000" w:themeColor="text1"/>
        </w:rPr>
        <w:t>GFRs may also notify the subcontractor of the noncompliance</w:t>
      </w:r>
      <w:r w:rsidR="007C3B45" w:rsidRPr="008D540F">
        <w:rPr>
          <w:color w:val="000000" w:themeColor="text1"/>
        </w:rPr>
        <w:t xml:space="preserve">.  </w:t>
      </w:r>
      <w:r w:rsidR="0022539A" w:rsidRPr="008D540F">
        <w:rPr>
          <w:color w:val="000000" w:themeColor="text1"/>
          <w:shd w:val="clear" w:color="auto" w:fill="FFFFFF"/>
        </w:rPr>
        <w:fldChar w:fldCharType="begin"/>
      </w:r>
      <w:r w:rsidR="0022539A" w:rsidRPr="008D540F">
        <w:rPr>
          <w:color w:val="000000" w:themeColor="text1"/>
        </w:rPr>
        <w:instrText xml:space="preserve"> XE "Surveys:non-compliance" </w:instrText>
      </w:r>
      <w:r w:rsidR="0022539A" w:rsidRPr="008D540F">
        <w:rPr>
          <w:color w:val="000000" w:themeColor="text1"/>
          <w:shd w:val="clear" w:color="auto" w:fill="FFFFFF"/>
        </w:rPr>
        <w:fldChar w:fldCharType="end"/>
      </w:r>
    </w:p>
    <w:p w:rsidR="00944163" w:rsidRPr="008D540F" w:rsidRDefault="00944163" w:rsidP="00944163">
      <w:pPr>
        <w:numPr>
          <w:ilvl w:val="2"/>
          <w:numId w:val="1"/>
        </w:numPr>
        <w:spacing w:after="120"/>
        <w:rPr>
          <w:color w:val="000000" w:themeColor="text1"/>
        </w:rPr>
      </w:pPr>
      <w:r w:rsidRPr="008D540F">
        <w:rPr>
          <w:color w:val="000000" w:themeColor="text1"/>
        </w:rPr>
        <w:t>Coordinate in advance with the ACO to ensure full contractor participation in interviews required by the safety investigators</w:t>
      </w:r>
      <w:r w:rsidR="007C3B45" w:rsidRPr="008D540F">
        <w:rPr>
          <w:color w:val="000000" w:themeColor="text1"/>
        </w:rPr>
        <w:t xml:space="preserve">.  </w:t>
      </w:r>
      <w:r w:rsidR="001C4F46" w:rsidRPr="008D540F">
        <w:rPr>
          <w:color w:val="000000" w:themeColor="text1"/>
        </w:rPr>
        <w:t>Some</w:t>
      </w:r>
      <w:r w:rsidR="00CD78DE" w:rsidRPr="008D540F">
        <w:rPr>
          <w:color w:val="000000" w:themeColor="text1"/>
        </w:rPr>
        <w:t xml:space="preserve"> contractor personnel</w:t>
      </w:r>
      <w:r w:rsidRPr="008D540F">
        <w:rPr>
          <w:color w:val="000000" w:themeColor="text1"/>
        </w:rPr>
        <w:t xml:space="preserve"> </w:t>
      </w:r>
      <w:r w:rsidR="001C4F46" w:rsidRPr="008D540F">
        <w:rPr>
          <w:color w:val="000000" w:themeColor="text1"/>
        </w:rPr>
        <w:t>may</w:t>
      </w:r>
      <w:r w:rsidRPr="008D540F">
        <w:rPr>
          <w:color w:val="000000" w:themeColor="text1"/>
        </w:rPr>
        <w:t xml:space="preserve"> not wish to participate when a safety investigator needs to interview their personnel</w:t>
      </w:r>
      <w:r w:rsidR="007C3B45" w:rsidRPr="008D540F">
        <w:rPr>
          <w:color w:val="000000" w:themeColor="text1"/>
        </w:rPr>
        <w:t xml:space="preserve">.  </w:t>
      </w:r>
      <w:r w:rsidRPr="008D540F">
        <w:rPr>
          <w:color w:val="000000" w:themeColor="text1"/>
        </w:rPr>
        <w:t xml:space="preserve">If necessary the GFR should bring the ACO into the discussion to </w:t>
      </w:r>
      <w:r w:rsidR="00EA2F4D" w:rsidRPr="008D540F">
        <w:rPr>
          <w:color w:val="000000" w:themeColor="text1"/>
        </w:rPr>
        <w:t xml:space="preserve">stress to </w:t>
      </w:r>
      <w:r w:rsidRPr="008D540F">
        <w:rPr>
          <w:color w:val="000000" w:themeColor="text1"/>
        </w:rPr>
        <w:t>the contractor that failure to cooperate will be viewed as a contract violation</w:t>
      </w:r>
      <w:r w:rsidR="007C4458" w:rsidRPr="008D540F">
        <w:rPr>
          <w:color w:val="000000" w:themeColor="text1"/>
        </w:rPr>
        <w:t xml:space="preserve"> IAW </w:t>
      </w:r>
      <w:hyperlink w:anchor="DFARS7005" w:history="1">
        <w:r w:rsidR="007C4458" w:rsidRPr="008D540F">
          <w:rPr>
            <w:rStyle w:val="Hyperlink"/>
          </w:rPr>
          <w:t>DFARS 252.228</w:t>
        </w:r>
        <w:r w:rsidR="0020188C" w:rsidRPr="008D540F">
          <w:rPr>
            <w:rStyle w:val="Hyperlink"/>
          </w:rPr>
          <w:noBreakHyphen/>
        </w:r>
        <w:r w:rsidR="007C4458" w:rsidRPr="008D540F">
          <w:rPr>
            <w:rStyle w:val="Hyperlink"/>
          </w:rPr>
          <w:t xml:space="preserve">7005, </w:t>
        </w:r>
        <w:r w:rsidR="007C4458" w:rsidRPr="008D540F">
          <w:rPr>
            <w:rStyle w:val="Hyperlink"/>
            <w:i/>
          </w:rPr>
          <w:t>Accident Reporting and Inv</w:t>
        </w:r>
        <w:r w:rsidR="00505734" w:rsidRPr="008D540F">
          <w:rPr>
            <w:rStyle w:val="Hyperlink"/>
            <w:i/>
          </w:rPr>
          <w:t xml:space="preserve">estigation Involving Aircraft, </w:t>
        </w:r>
        <w:r w:rsidR="007C4458" w:rsidRPr="008D540F">
          <w:rPr>
            <w:rStyle w:val="Hyperlink"/>
            <w:i/>
          </w:rPr>
          <w:t>Missiles, and Space Launch Vehicles</w:t>
        </w:r>
      </w:hyperlink>
      <w:r w:rsidR="007C4458" w:rsidRPr="008D540F">
        <w:rPr>
          <w:color w:val="000000" w:themeColor="text1"/>
        </w:rPr>
        <w:t>.</w:t>
      </w:r>
    </w:p>
    <w:p w:rsidR="00DE63C1" w:rsidRPr="008D540F" w:rsidRDefault="00DE63C1" w:rsidP="00DE63C1">
      <w:pPr>
        <w:numPr>
          <w:ilvl w:val="2"/>
          <w:numId w:val="1"/>
        </w:numPr>
        <w:spacing w:after="120"/>
        <w:rPr>
          <w:color w:val="000000" w:themeColor="text1"/>
        </w:rPr>
      </w:pPr>
      <w:r w:rsidRPr="008D540F">
        <w:rPr>
          <w:color w:val="000000" w:themeColor="text1"/>
          <w:shd w:val="clear" w:color="auto" w:fill="FFFFFF"/>
        </w:rPr>
        <w:t>Revi</w:t>
      </w:r>
      <w:r w:rsidR="007C3B45" w:rsidRPr="008D540F">
        <w:rPr>
          <w:color w:val="000000" w:themeColor="text1"/>
          <w:shd w:val="clear" w:color="auto" w:fill="FFFFFF"/>
        </w:rPr>
        <w:t xml:space="preserve">ew special interest items (i.e., </w:t>
      </w:r>
      <w:r w:rsidRPr="008D540F">
        <w:rPr>
          <w:color w:val="000000" w:themeColor="text1"/>
          <w:shd w:val="clear" w:color="auto" w:fill="FFFFFF"/>
        </w:rPr>
        <w:t>Quality Deficiency Reports, Corrective Action Requests (CARs), Air Traffic Control (ATC) facilities, maintenance facilities) to identify conditions or trends which have potential impact on flight operations or safety.</w:t>
      </w:r>
    </w:p>
    <w:p w:rsidR="00DE63C1" w:rsidRPr="008D540F" w:rsidRDefault="00DE63C1" w:rsidP="00DE63C1">
      <w:pPr>
        <w:numPr>
          <w:ilvl w:val="2"/>
          <w:numId w:val="1"/>
        </w:numPr>
        <w:spacing w:after="120"/>
        <w:rPr>
          <w:color w:val="000000" w:themeColor="text1"/>
        </w:rPr>
      </w:pPr>
      <w:r w:rsidRPr="008D540F">
        <w:rPr>
          <w:color w:val="000000" w:themeColor="text1"/>
          <w:shd w:val="clear" w:color="auto" w:fill="FFFFFF"/>
        </w:rPr>
        <w:t>Participate with Government QA personnel in the review of safety-of-flight related customer complaints (Maintenance Deficiency Report (MDR), etc.)</w:t>
      </w:r>
      <w:r w:rsidR="007C3B45" w:rsidRPr="008D540F">
        <w:rPr>
          <w:color w:val="000000" w:themeColor="text1"/>
          <w:shd w:val="clear" w:color="auto" w:fill="FFFFFF"/>
        </w:rPr>
        <w:t xml:space="preserve">.  </w:t>
      </w:r>
      <w:r w:rsidRPr="008D540F">
        <w:rPr>
          <w:color w:val="000000" w:themeColor="text1"/>
          <w:shd w:val="clear" w:color="auto" w:fill="FFFFFF"/>
        </w:rPr>
        <w:t xml:space="preserve">This review shall be of sufficient depth to ensure that both contractor and Government surveillance corrective actions (revisions of procedures, work cards, etc.) </w:t>
      </w:r>
      <w:r w:rsidRPr="008D540F">
        <w:rPr>
          <w:rFonts w:cs="Times New Roman"/>
          <w:color w:val="000000" w:themeColor="text1"/>
        </w:rPr>
        <w:t>resulting</w:t>
      </w:r>
      <w:r w:rsidRPr="008D540F">
        <w:rPr>
          <w:color w:val="000000" w:themeColor="text1"/>
          <w:shd w:val="clear" w:color="auto" w:fill="FFFFFF"/>
        </w:rPr>
        <w:t xml:space="preserve"> from the analysis of these reports are adequate to prevent recurrence of the deficiency.</w:t>
      </w:r>
    </w:p>
    <w:p w:rsidR="00CD78DE" w:rsidRPr="008D540F" w:rsidRDefault="00CD78DE" w:rsidP="00DE63C1">
      <w:pPr>
        <w:numPr>
          <w:ilvl w:val="2"/>
          <w:numId w:val="1"/>
        </w:numPr>
        <w:spacing w:after="120"/>
        <w:rPr>
          <w:color w:val="000000" w:themeColor="text1"/>
        </w:rPr>
      </w:pPr>
      <w:r w:rsidRPr="008D540F">
        <w:rPr>
          <w:color w:val="000000" w:themeColor="text1"/>
        </w:rPr>
        <w:t xml:space="preserve">The GFR along with the Property Administrator (PA) shall review all Loss Damage/Destruction (LDD) incidents involving aircraft under the </w:t>
      </w:r>
      <w:hyperlink w:anchor="DFARSGFRC" w:history="1">
        <w:r w:rsidR="008C7ECB" w:rsidRPr="008D540F">
          <w:rPr>
            <w:rStyle w:val="Hyperlink"/>
          </w:rPr>
          <w:t>GFRC</w:t>
        </w:r>
      </w:hyperlink>
      <w:r w:rsidRPr="008D540F">
        <w:rPr>
          <w:color w:val="000000" w:themeColor="text1"/>
        </w:rPr>
        <w:t xml:space="preserve"> and provide recommendations to the ACO concerning the applicability of the </w:t>
      </w:r>
      <w:hyperlink w:anchor="DFARSGFRC" w:history="1">
        <w:r w:rsidR="008C7ECB" w:rsidRPr="008D540F">
          <w:rPr>
            <w:rStyle w:val="Hyperlink"/>
          </w:rPr>
          <w:t>GFRC</w:t>
        </w:r>
      </w:hyperlink>
      <w:r w:rsidRPr="008D540F">
        <w:rPr>
          <w:color w:val="000000" w:themeColor="text1"/>
        </w:rPr>
        <w:t>’s deductible for each relevant incident.</w:t>
      </w:r>
    </w:p>
    <w:p w:rsidR="00DE63C1" w:rsidRPr="008D540F" w:rsidRDefault="00DE63C1" w:rsidP="00DE63C1">
      <w:pPr>
        <w:numPr>
          <w:ilvl w:val="2"/>
          <w:numId w:val="1"/>
        </w:numPr>
        <w:spacing w:after="120"/>
        <w:rPr>
          <w:strike/>
          <w:color w:val="000000" w:themeColor="text1"/>
        </w:rPr>
      </w:pPr>
      <w:r w:rsidRPr="008D540F">
        <w:rPr>
          <w:strike/>
          <w:color w:val="FF0000"/>
          <w:shd w:val="clear" w:color="auto" w:fill="FFFFFF"/>
        </w:rPr>
        <w:lastRenderedPageBreak/>
        <w:t xml:space="preserve">Perform surveillance of the contractor’s mishap </w:t>
      </w:r>
      <w:r w:rsidRPr="008D540F">
        <w:rPr>
          <w:rFonts w:cs="Times New Roman"/>
          <w:strike/>
          <w:color w:val="FF0000"/>
        </w:rPr>
        <w:t>investigation</w:t>
      </w:r>
      <w:r w:rsidRPr="008D540F">
        <w:rPr>
          <w:strike/>
          <w:color w:val="FF0000"/>
          <w:shd w:val="clear" w:color="auto" w:fill="FFFFFF"/>
        </w:rPr>
        <w:t xml:space="preserve"> effort </w:t>
      </w:r>
      <w:r w:rsidR="00504417" w:rsidRPr="008D540F">
        <w:rPr>
          <w:strike/>
          <w:color w:val="FF0000"/>
          <w:shd w:val="clear" w:color="auto" w:fill="FFFFFF"/>
        </w:rPr>
        <w:t>with the assistance of the Contract Safety Manager or a CAS flight safety officer</w:t>
      </w:r>
      <w:r w:rsidRPr="008D540F">
        <w:rPr>
          <w:strike/>
          <w:color w:val="FF0000"/>
          <w:shd w:val="clear" w:color="auto" w:fill="FFFFFF"/>
        </w:rPr>
        <w:t>.</w:t>
      </w:r>
    </w:p>
    <w:p w:rsidR="00DE63C1" w:rsidRPr="008D540F" w:rsidRDefault="00DE63C1" w:rsidP="00DE63C1">
      <w:pPr>
        <w:numPr>
          <w:ilvl w:val="2"/>
          <w:numId w:val="1"/>
        </w:numPr>
        <w:spacing w:after="120"/>
        <w:rPr>
          <w:color w:val="000000" w:themeColor="text1"/>
        </w:rPr>
      </w:pPr>
      <w:r w:rsidRPr="008D540F">
        <w:rPr>
          <w:color w:val="000000" w:themeColor="text1"/>
          <w:shd w:val="clear" w:color="auto" w:fill="FFFFFF"/>
        </w:rPr>
        <w:t xml:space="preserve">Maintain records of contractor flight/ground </w:t>
      </w:r>
      <w:r w:rsidRPr="008D540F">
        <w:rPr>
          <w:rFonts w:cs="Times New Roman"/>
          <w:color w:val="000000" w:themeColor="text1"/>
        </w:rPr>
        <w:t>operations</w:t>
      </w:r>
      <w:r w:rsidR="007C3B45" w:rsidRPr="008D540F">
        <w:rPr>
          <w:color w:val="000000" w:themeColor="text1"/>
          <w:shd w:val="clear" w:color="auto" w:fill="FFFFFF"/>
        </w:rPr>
        <w:t xml:space="preserve">.  </w:t>
      </w:r>
      <w:r w:rsidRPr="008D540F">
        <w:rPr>
          <w:color w:val="000000" w:themeColor="text1"/>
          <w:shd w:val="clear" w:color="auto" w:fill="FFFFFF"/>
        </w:rPr>
        <w:t>This file shall include, as a minimum:</w:t>
      </w:r>
      <w:r w:rsidRPr="008D540F">
        <w:rPr>
          <w:color w:val="000000" w:themeColor="text1"/>
        </w:rPr>
        <w:t xml:space="preserve"> </w:t>
      </w:r>
    </w:p>
    <w:p w:rsidR="00C343E1" w:rsidRPr="008D540F" w:rsidRDefault="00C343E1" w:rsidP="00DE63C1">
      <w:pPr>
        <w:numPr>
          <w:ilvl w:val="3"/>
          <w:numId w:val="1"/>
        </w:numPr>
        <w:spacing w:after="120"/>
        <w:rPr>
          <w:color w:val="000000" w:themeColor="text1"/>
        </w:rPr>
      </w:pPr>
      <w:r w:rsidRPr="008D540F">
        <w:rPr>
          <w:color w:val="000000" w:themeColor="text1"/>
          <w:shd w:val="clear" w:color="auto" w:fill="FFFFFF"/>
        </w:rPr>
        <w:t>The</w:t>
      </w:r>
      <w:r w:rsidR="00DE63C1" w:rsidRPr="008D540F">
        <w:rPr>
          <w:color w:val="000000" w:themeColor="text1"/>
          <w:shd w:val="clear" w:color="auto" w:fill="FFFFFF"/>
        </w:rPr>
        <w:t xml:space="preserve"> </w:t>
      </w:r>
      <w:r w:rsidR="000B64AC" w:rsidRPr="008D540F">
        <w:rPr>
          <w:color w:val="000000" w:themeColor="text1"/>
          <w:shd w:val="clear" w:color="auto" w:fill="FFFFFF"/>
        </w:rPr>
        <w:t>Procedures</w:t>
      </w:r>
      <w:r w:rsidR="0020188C" w:rsidRPr="008D540F">
        <w:rPr>
          <w:color w:val="000000" w:themeColor="text1"/>
          <w:shd w:val="clear" w:color="auto" w:fill="FFFFFF"/>
        </w:rPr>
        <w:t>,</w:t>
      </w:r>
    </w:p>
    <w:p w:rsidR="00DE63C1" w:rsidRPr="008D540F" w:rsidRDefault="000B64AC" w:rsidP="00DE63C1">
      <w:pPr>
        <w:numPr>
          <w:ilvl w:val="3"/>
          <w:numId w:val="1"/>
        </w:numPr>
        <w:spacing w:after="120"/>
        <w:rPr>
          <w:color w:val="000000" w:themeColor="text1"/>
        </w:rPr>
      </w:pPr>
      <w:r w:rsidRPr="008D540F">
        <w:rPr>
          <w:color w:val="000000" w:themeColor="text1"/>
          <w:shd w:val="clear" w:color="auto" w:fill="FFFFFF"/>
        </w:rPr>
        <w:t>Procedures</w:t>
      </w:r>
      <w:r w:rsidR="00C343E1" w:rsidRPr="008D540F">
        <w:rPr>
          <w:color w:val="000000" w:themeColor="text1"/>
          <w:shd w:val="clear" w:color="auto" w:fill="FFFFFF"/>
        </w:rPr>
        <w:t xml:space="preserve"> approval letters (retain for 3 years)</w:t>
      </w:r>
      <w:r w:rsidR="0020188C" w:rsidRPr="008D540F">
        <w:rPr>
          <w:color w:val="000000" w:themeColor="text1"/>
          <w:shd w:val="clear" w:color="auto" w:fill="FFFFFF"/>
        </w:rPr>
        <w:t>,</w:t>
      </w:r>
      <w:r w:rsidR="00DE63C1" w:rsidRPr="008D540F">
        <w:rPr>
          <w:color w:val="000000" w:themeColor="text1"/>
        </w:rPr>
        <w:t xml:space="preserve"> </w:t>
      </w:r>
    </w:p>
    <w:p w:rsidR="00DE63C1" w:rsidRPr="008D540F" w:rsidRDefault="00DE63C1" w:rsidP="00DE63C1">
      <w:pPr>
        <w:numPr>
          <w:ilvl w:val="3"/>
          <w:numId w:val="1"/>
        </w:numPr>
        <w:spacing w:after="120"/>
        <w:rPr>
          <w:color w:val="000000" w:themeColor="text1"/>
        </w:rPr>
      </w:pPr>
      <w:r w:rsidRPr="008D540F">
        <w:rPr>
          <w:color w:val="000000" w:themeColor="text1"/>
          <w:shd w:val="clear" w:color="auto" w:fill="FFFFFF"/>
        </w:rPr>
        <w:t xml:space="preserve">Approval of contractor flights and </w:t>
      </w:r>
      <w:r w:rsidR="008003B8" w:rsidRPr="008D540F">
        <w:rPr>
          <w:rFonts w:cs="Times New Roman"/>
          <w:color w:val="000000" w:themeColor="text1"/>
        </w:rPr>
        <w:t>flight profiles</w:t>
      </w:r>
      <w:r w:rsidRPr="008D540F">
        <w:rPr>
          <w:color w:val="000000" w:themeColor="text1"/>
          <w:shd w:val="clear" w:color="auto" w:fill="FFFFFF"/>
        </w:rPr>
        <w:t xml:space="preserve"> (retain 1 year)</w:t>
      </w:r>
      <w:r w:rsidR="0020188C" w:rsidRPr="008D540F">
        <w:rPr>
          <w:color w:val="000000" w:themeColor="text1"/>
          <w:shd w:val="clear" w:color="auto" w:fill="FFFFFF"/>
        </w:rPr>
        <w:t>,</w:t>
      </w:r>
      <w:r w:rsidRPr="008D540F">
        <w:rPr>
          <w:color w:val="000000" w:themeColor="text1"/>
        </w:rPr>
        <w:t xml:space="preserve"> </w:t>
      </w:r>
    </w:p>
    <w:p w:rsidR="00DE63C1" w:rsidRPr="008D540F" w:rsidRDefault="00DE63C1" w:rsidP="00DE63C1">
      <w:pPr>
        <w:numPr>
          <w:ilvl w:val="3"/>
          <w:numId w:val="1"/>
        </w:numPr>
        <w:spacing w:after="120"/>
        <w:rPr>
          <w:color w:val="000000" w:themeColor="text1"/>
        </w:rPr>
      </w:pPr>
      <w:r w:rsidRPr="008D540F">
        <w:rPr>
          <w:color w:val="000000" w:themeColor="text1"/>
          <w:shd w:val="clear" w:color="auto" w:fill="FFFFFF"/>
        </w:rPr>
        <w:t xml:space="preserve">Current listings of contractor </w:t>
      </w:r>
      <w:r w:rsidRPr="008D540F">
        <w:rPr>
          <w:rFonts w:cs="Times New Roman"/>
          <w:color w:val="000000" w:themeColor="text1"/>
        </w:rPr>
        <w:t>crewmembers</w:t>
      </w:r>
      <w:r w:rsidR="0020188C" w:rsidRPr="008D540F">
        <w:rPr>
          <w:color w:val="000000" w:themeColor="text1"/>
          <w:shd w:val="clear" w:color="auto" w:fill="FFFFFF"/>
        </w:rPr>
        <w:t>,</w:t>
      </w:r>
    </w:p>
    <w:p w:rsidR="00DE63C1" w:rsidRPr="008D540F" w:rsidRDefault="00DE63C1" w:rsidP="00C343E1">
      <w:pPr>
        <w:numPr>
          <w:ilvl w:val="3"/>
          <w:numId w:val="1"/>
        </w:numPr>
        <w:spacing w:after="120"/>
        <w:rPr>
          <w:color w:val="000000" w:themeColor="text1"/>
        </w:rPr>
      </w:pPr>
      <w:r w:rsidRPr="008D540F">
        <w:rPr>
          <w:color w:val="000000" w:themeColor="text1"/>
          <w:shd w:val="clear" w:color="auto" w:fill="FFFFFF"/>
        </w:rPr>
        <w:t xml:space="preserve">Flight operations/safety evaluation </w:t>
      </w:r>
      <w:r w:rsidRPr="008D540F">
        <w:rPr>
          <w:rFonts w:cs="Times New Roman"/>
          <w:color w:val="000000" w:themeColor="text1"/>
        </w:rPr>
        <w:t>reports</w:t>
      </w:r>
      <w:r w:rsidRPr="008D540F">
        <w:rPr>
          <w:color w:val="000000" w:themeColor="text1"/>
          <w:shd w:val="clear" w:color="auto" w:fill="FFFFFF"/>
        </w:rPr>
        <w:t>, follow up results, and contractor related correspondence (retain 3 years)</w:t>
      </w:r>
      <w:r w:rsidR="0020188C" w:rsidRPr="008D540F">
        <w:rPr>
          <w:color w:val="000000" w:themeColor="text1"/>
          <w:shd w:val="clear" w:color="auto" w:fill="FFFFFF"/>
        </w:rPr>
        <w:t xml:space="preserve"> and,</w:t>
      </w:r>
    </w:p>
    <w:p w:rsidR="00AF00F6" w:rsidRPr="008D540F" w:rsidRDefault="00AF00F6" w:rsidP="00C343E1">
      <w:pPr>
        <w:numPr>
          <w:ilvl w:val="3"/>
          <w:numId w:val="1"/>
        </w:numPr>
        <w:spacing w:after="120"/>
        <w:rPr>
          <w:color w:val="000000" w:themeColor="text1"/>
        </w:rPr>
      </w:pPr>
      <w:r w:rsidRPr="008D540F">
        <w:rPr>
          <w:color w:val="000000" w:themeColor="text1"/>
        </w:rPr>
        <w:t>Waivers (as long as they are valid).</w:t>
      </w:r>
    </w:p>
    <w:p w:rsidR="00E06C30" w:rsidRPr="008D540F" w:rsidRDefault="00743D23" w:rsidP="00743D23">
      <w:pPr>
        <w:numPr>
          <w:ilvl w:val="1"/>
          <w:numId w:val="1"/>
        </w:numPr>
        <w:spacing w:after="120"/>
        <w:rPr>
          <w:i/>
          <w:color w:val="FF0000"/>
        </w:rPr>
      </w:pPr>
      <w:bookmarkStart w:id="319" w:name="_Toc396804911"/>
      <w:bookmarkStart w:id="320" w:name="_Toc447171613"/>
      <w:r w:rsidRPr="008D540F">
        <w:rPr>
          <w:rStyle w:val="Heading3Char"/>
          <w:i/>
          <w:color w:val="FF0000"/>
        </w:rPr>
        <w:t xml:space="preserve">Government </w:t>
      </w:r>
      <w:r w:rsidR="00EB1BB1" w:rsidRPr="008D540F">
        <w:rPr>
          <w:rStyle w:val="Heading3Char"/>
          <w:i/>
          <w:color w:val="FF0000"/>
        </w:rPr>
        <w:t>O</w:t>
      </w:r>
      <w:r w:rsidRPr="008D540F">
        <w:rPr>
          <w:rStyle w:val="Heading3Char"/>
          <w:i/>
          <w:color w:val="FF0000"/>
        </w:rPr>
        <w:t xml:space="preserve">versight for </w:t>
      </w:r>
      <w:r w:rsidR="00EB1BB1" w:rsidRPr="008D540F">
        <w:rPr>
          <w:rStyle w:val="Heading3Char"/>
          <w:i/>
          <w:color w:val="FF0000"/>
        </w:rPr>
        <w:t>N</w:t>
      </w:r>
      <w:r w:rsidRPr="008D540F">
        <w:rPr>
          <w:rStyle w:val="Heading3Char"/>
          <w:i/>
          <w:color w:val="FF0000"/>
        </w:rPr>
        <w:t>on-</w:t>
      </w:r>
      <w:r w:rsidR="00EB1BB1" w:rsidRPr="008D540F">
        <w:rPr>
          <w:rStyle w:val="Heading3Char"/>
          <w:i/>
          <w:color w:val="FF0000"/>
        </w:rPr>
        <w:t>S</w:t>
      </w:r>
      <w:r w:rsidRPr="008D540F">
        <w:rPr>
          <w:rStyle w:val="Heading3Char"/>
          <w:i/>
          <w:color w:val="FF0000"/>
        </w:rPr>
        <w:t xml:space="preserve">tandard </w:t>
      </w:r>
      <w:r w:rsidR="00EB1BB1" w:rsidRPr="008D540F">
        <w:rPr>
          <w:rStyle w:val="Heading3Char"/>
          <w:i/>
          <w:color w:val="FF0000"/>
        </w:rPr>
        <w:t>C</w:t>
      </w:r>
      <w:r w:rsidRPr="008D540F">
        <w:rPr>
          <w:rStyle w:val="Heading3Char"/>
          <w:i/>
          <w:color w:val="FF0000"/>
        </w:rPr>
        <w:t xml:space="preserve">ontracts </w:t>
      </w:r>
      <w:r w:rsidR="00EB1BB1" w:rsidRPr="008D540F">
        <w:rPr>
          <w:rStyle w:val="Heading3Char"/>
          <w:i/>
          <w:color w:val="FF0000"/>
        </w:rPr>
        <w:t>I</w:t>
      </w:r>
      <w:r w:rsidRPr="008D540F">
        <w:rPr>
          <w:rStyle w:val="Heading3Char"/>
          <w:i/>
          <w:color w:val="FF0000"/>
        </w:rPr>
        <w:t>nvolving PAO</w:t>
      </w:r>
      <w:bookmarkEnd w:id="319"/>
      <w:bookmarkEnd w:id="320"/>
      <w:r w:rsidR="007C3B45" w:rsidRPr="008D540F">
        <w:rPr>
          <w:i/>
          <w:color w:val="FF0000"/>
        </w:rPr>
        <w:t xml:space="preserve">.  </w:t>
      </w:r>
      <w:r w:rsidR="009E36FD" w:rsidRPr="008D540F">
        <w:rPr>
          <w:i/>
          <w:color w:val="FF0000"/>
        </w:rPr>
        <w:fldChar w:fldCharType="begin"/>
      </w:r>
      <w:r w:rsidR="009E36FD" w:rsidRPr="008D540F">
        <w:rPr>
          <w:i/>
          <w:color w:val="FF0000"/>
        </w:rPr>
        <w:instrText xml:space="preserve"> XE "PAO:COCO aircraft" </w:instrText>
      </w:r>
      <w:r w:rsidR="009E36FD" w:rsidRPr="008D540F">
        <w:rPr>
          <w:i/>
          <w:color w:val="FF0000"/>
        </w:rPr>
        <w:fldChar w:fldCharType="end"/>
      </w:r>
    </w:p>
    <w:p w:rsidR="00743D23" w:rsidRPr="008D540F" w:rsidRDefault="00743D23" w:rsidP="00E06C30">
      <w:pPr>
        <w:numPr>
          <w:ilvl w:val="2"/>
          <w:numId w:val="1"/>
        </w:numPr>
        <w:spacing w:after="120"/>
        <w:rPr>
          <w:i/>
          <w:color w:val="FF0000"/>
        </w:rPr>
      </w:pPr>
      <w:r w:rsidRPr="008D540F">
        <w:rPr>
          <w:i/>
          <w:color w:val="FF0000"/>
        </w:rPr>
        <w:t>GFRs may find themselves involved in oversight of contracts involving aircraft that the Government does not own and in cases where the applicability of the GFRC may be non-existent or limited</w:t>
      </w:r>
      <w:r w:rsidR="007C3B45" w:rsidRPr="008D540F">
        <w:rPr>
          <w:i/>
          <w:color w:val="FF0000"/>
        </w:rPr>
        <w:t xml:space="preserve">.  </w:t>
      </w:r>
      <w:r w:rsidRPr="008D540F">
        <w:rPr>
          <w:i/>
          <w:color w:val="FF0000"/>
        </w:rPr>
        <w:t xml:space="preserve">Regardless of the applicability of the GFRC, non-standard contracts such as lease agreements and (more commonly) </w:t>
      </w:r>
      <w:r w:rsidR="00D94057" w:rsidRPr="008D540F">
        <w:rPr>
          <w:i/>
          <w:color w:val="FF0000"/>
        </w:rPr>
        <w:t>contractor-owned</w:t>
      </w:r>
      <w:r w:rsidRPr="008D540F">
        <w:rPr>
          <w:i/>
          <w:color w:val="FF0000"/>
        </w:rPr>
        <w:t xml:space="preserve"> (COCO/COGO) Public Aircraft Operations may still expose the government to risk</w:t>
      </w:r>
      <w:r w:rsidR="007C3B45" w:rsidRPr="008D540F">
        <w:rPr>
          <w:i/>
          <w:color w:val="FF0000"/>
        </w:rPr>
        <w:t xml:space="preserve">.  </w:t>
      </w:r>
      <w:r w:rsidRPr="008D540F">
        <w:rPr>
          <w:i/>
          <w:color w:val="FF0000"/>
        </w:rPr>
        <w:t>Even among these broad categories, there will be differences in the level of oversight required based on the aircraft and operations</w:t>
      </w:r>
      <w:r w:rsidR="007C3B45" w:rsidRPr="008D540F">
        <w:rPr>
          <w:i/>
          <w:color w:val="FF0000"/>
        </w:rPr>
        <w:t xml:space="preserve">.  </w:t>
      </w:r>
      <w:r w:rsidRPr="008D540F">
        <w:rPr>
          <w:i/>
          <w:color w:val="FF0000"/>
        </w:rPr>
        <w:t>Chapter 3 gives the GFR the authority to determine if certain sections of the Instruction are not applicable and therefore do not require specific Procedures</w:t>
      </w:r>
      <w:r w:rsidR="007C3B45" w:rsidRPr="008D540F">
        <w:rPr>
          <w:i/>
          <w:color w:val="FF0000"/>
        </w:rPr>
        <w:t xml:space="preserve">.  </w:t>
      </w:r>
      <w:r w:rsidRPr="008D540F">
        <w:rPr>
          <w:i/>
          <w:color w:val="FF0000"/>
        </w:rPr>
        <w:t>These operations may involve very limited requirements for GOPs and FOPs, and GFR/APT oversight may be limited</w:t>
      </w:r>
      <w:r w:rsidR="007C3B45" w:rsidRPr="008D540F">
        <w:rPr>
          <w:b/>
          <w:i/>
          <w:color w:val="00B050"/>
        </w:rPr>
        <w:t xml:space="preserve">.  </w:t>
      </w:r>
      <w:r w:rsidRPr="008D540F">
        <w:rPr>
          <w:i/>
          <w:color w:val="FF0000"/>
        </w:rPr>
        <w:t xml:space="preserve">Since the Government most likely will have limited or no financial liability for a </w:t>
      </w:r>
      <w:r w:rsidR="00D94057" w:rsidRPr="008D540F">
        <w:rPr>
          <w:i/>
          <w:color w:val="FF0000"/>
        </w:rPr>
        <w:t>contractor-owned</w:t>
      </w:r>
      <w:r w:rsidRPr="008D540F">
        <w:rPr>
          <w:i/>
          <w:color w:val="FF0000"/>
        </w:rPr>
        <w:t xml:space="preserve"> aircraft, the GFR is authorized to accept Procedures that do not address many of the requirements in chapters </w:t>
      </w:r>
      <w:hyperlink w:anchor="Chapter_4" w:history="1">
        <w:r w:rsidRPr="008D540F">
          <w:rPr>
            <w:rStyle w:val="Hyperlink"/>
            <w:i/>
          </w:rPr>
          <w:t>4</w:t>
        </w:r>
      </w:hyperlink>
      <w:r w:rsidRPr="008D540F">
        <w:rPr>
          <w:i/>
          <w:color w:val="FF0000"/>
        </w:rPr>
        <w:t xml:space="preserve">, </w:t>
      </w:r>
      <w:hyperlink w:anchor="Chapter_5" w:history="1">
        <w:r w:rsidRPr="008D540F">
          <w:rPr>
            <w:rStyle w:val="Hyperlink"/>
            <w:i/>
          </w:rPr>
          <w:t>5</w:t>
        </w:r>
      </w:hyperlink>
      <w:r w:rsidRPr="008D540F">
        <w:rPr>
          <w:i/>
          <w:color w:val="FF0000"/>
        </w:rPr>
        <w:t xml:space="preserve">, and </w:t>
      </w:r>
      <w:hyperlink w:anchor="Chapter_6" w:history="1">
        <w:r w:rsidRPr="008D540F">
          <w:rPr>
            <w:rStyle w:val="Hyperlink"/>
            <w:i/>
          </w:rPr>
          <w:t>6</w:t>
        </w:r>
      </w:hyperlink>
      <w:r w:rsidR="007C3B45" w:rsidRPr="008D540F">
        <w:rPr>
          <w:i/>
          <w:color w:val="FF0000"/>
        </w:rPr>
        <w:t xml:space="preserve">.  </w:t>
      </w:r>
      <w:r w:rsidRPr="008D540F">
        <w:rPr>
          <w:i/>
          <w:color w:val="FF0000"/>
        </w:rPr>
        <w:t xml:space="preserve">The determination of what is required, and what is not, is largely left to the judgment of the GFR, but the discussions in this chapter and the guidance of </w:t>
      </w:r>
      <w:hyperlink w:anchor="Attachment_16" w:history="1">
        <w:r w:rsidR="005037C0" w:rsidRPr="008D540F">
          <w:rPr>
            <w:rStyle w:val="Hyperlink"/>
            <w:i/>
          </w:rPr>
          <w:t>A</w:t>
        </w:r>
        <w:r w:rsidR="008073A1" w:rsidRPr="008D540F">
          <w:rPr>
            <w:rStyle w:val="Hyperlink"/>
            <w:i/>
          </w:rPr>
          <w:t>ttachment</w:t>
        </w:r>
        <w:r w:rsidRPr="008D540F">
          <w:rPr>
            <w:rStyle w:val="Hyperlink"/>
            <w:i/>
          </w:rPr>
          <w:t xml:space="preserve"> 16</w:t>
        </w:r>
      </w:hyperlink>
      <w:r w:rsidRPr="008D540F">
        <w:rPr>
          <w:i/>
          <w:color w:val="FF0000"/>
        </w:rPr>
        <w:t xml:space="preserve"> provide valuable guidance to be followed.</w:t>
      </w:r>
    </w:p>
    <w:p w:rsidR="00E06C30" w:rsidRPr="008D540F" w:rsidRDefault="00E06C30" w:rsidP="00E06C30">
      <w:pPr>
        <w:numPr>
          <w:ilvl w:val="2"/>
          <w:numId w:val="1"/>
        </w:numPr>
        <w:spacing w:after="120"/>
        <w:rPr>
          <w:i/>
          <w:color w:val="FF0000"/>
        </w:rPr>
      </w:pPr>
      <w:r w:rsidRPr="008D540F">
        <w:rPr>
          <w:i/>
          <w:color w:val="FF0000"/>
        </w:rPr>
        <w:t>A one size fits all approach for PAO contract requirements is not practical since the risks differ from contract to contract greatly depending on the aircraft mission to be performed</w:t>
      </w:r>
      <w:r w:rsidR="007C3B45" w:rsidRPr="008D540F">
        <w:rPr>
          <w:i/>
          <w:color w:val="FF0000"/>
        </w:rPr>
        <w:t xml:space="preserve">.  </w:t>
      </w:r>
      <w:r w:rsidRPr="008D540F">
        <w:rPr>
          <w:i/>
          <w:color w:val="FF0000"/>
        </w:rPr>
        <w:t>For example</w:t>
      </w:r>
      <w:r w:rsidR="00E67C1D" w:rsidRPr="008D540F">
        <w:rPr>
          <w:i/>
          <w:color w:val="FF0000"/>
        </w:rPr>
        <w:t>,</w:t>
      </w:r>
      <w:r w:rsidRPr="008D540F">
        <w:rPr>
          <w:i/>
          <w:color w:val="FF0000"/>
        </w:rPr>
        <w:t xml:space="preserve"> the risks associated with an aircraft holding a Standard airworthiness </w:t>
      </w:r>
      <w:r w:rsidR="00E67C1D" w:rsidRPr="008D540F">
        <w:rPr>
          <w:i/>
          <w:color w:val="FF0000"/>
        </w:rPr>
        <w:t>c</w:t>
      </w:r>
      <w:r w:rsidRPr="008D540F">
        <w:rPr>
          <w:i/>
          <w:color w:val="FF0000"/>
        </w:rPr>
        <w:t>ertificate as compared to a non-Type Certificated (Experimental airworthiness certificate) aircraft change significantly</w:t>
      </w:r>
      <w:r w:rsidR="007C3B45" w:rsidRPr="008D540F">
        <w:rPr>
          <w:i/>
          <w:color w:val="FF0000"/>
        </w:rPr>
        <w:t xml:space="preserve">.  </w:t>
      </w:r>
      <w:r w:rsidRPr="008D540F">
        <w:rPr>
          <w:i/>
          <w:color w:val="FF0000"/>
        </w:rPr>
        <w:t>Likewise, the operational risks associated with contracting for opposing force (OPFOR) missions flying a supersonic profile differ significantly from a contracted propeller aircraft acting as a low, slow flyer and being vectored around by a surface ship</w:t>
      </w:r>
      <w:r w:rsidR="007C3B45" w:rsidRPr="008D540F">
        <w:rPr>
          <w:i/>
          <w:color w:val="FF0000"/>
        </w:rPr>
        <w:t xml:space="preserve">.  </w:t>
      </w:r>
      <w:hyperlink w:anchor="Attachment_16" w:history="1">
        <w:r w:rsidRPr="008D540F">
          <w:rPr>
            <w:rStyle w:val="Hyperlink"/>
            <w:i/>
          </w:rPr>
          <w:t xml:space="preserve">Attachment </w:t>
        </w:r>
        <w:r w:rsidR="00876CF2" w:rsidRPr="008D540F">
          <w:rPr>
            <w:rStyle w:val="Hyperlink"/>
            <w:i/>
          </w:rPr>
          <w:t>16</w:t>
        </w:r>
      </w:hyperlink>
      <w:r w:rsidR="00876CF2" w:rsidRPr="008D540F">
        <w:rPr>
          <w:i/>
          <w:color w:val="FF0000"/>
        </w:rPr>
        <w:t xml:space="preserve"> </w:t>
      </w:r>
      <w:r w:rsidRPr="008D540F">
        <w:rPr>
          <w:i/>
          <w:color w:val="FF0000"/>
        </w:rPr>
        <w:t xml:space="preserve">provides guidance on a tailored approach that a GFR working with the Service </w:t>
      </w:r>
      <w:r w:rsidR="00072C38" w:rsidRPr="008D540F">
        <w:rPr>
          <w:i/>
          <w:color w:val="FF0000"/>
        </w:rPr>
        <w:t>airworthiness authority and his</w:t>
      </w:r>
      <w:r w:rsidRPr="008D540F">
        <w:rPr>
          <w:i/>
          <w:color w:val="FF0000"/>
        </w:rPr>
        <w:t xml:space="preserve"> Contracting Officer could leverage this instruction and establish adequate and reasonable risk mitigation and oversight</w:t>
      </w:r>
      <w:r w:rsidR="007C3B45" w:rsidRPr="008D540F">
        <w:rPr>
          <w:i/>
          <w:color w:val="FF0000"/>
        </w:rPr>
        <w:t xml:space="preserve">.  </w:t>
      </w:r>
      <w:r w:rsidRPr="008D540F">
        <w:rPr>
          <w:i/>
          <w:color w:val="FF0000"/>
        </w:rPr>
        <w:t>The goal would be to ensure due diligence without imposing overly burdensome and costly oversight requirements</w:t>
      </w:r>
      <w:r w:rsidR="007C3B45" w:rsidRPr="008D540F">
        <w:rPr>
          <w:i/>
          <w:color w:val="FF0000"/>
        </w:rPr>
        <w:t xml:space="preserve">.  </w:t>
      </w:r>
      <w:r w:rsidRPr="008D540F">
        <w:rPr>
          <w:i/>
          <w:color w:val="FF0000"/>
        </w:rPr>
        <w:t xml:space="preserve">Lastly, most contractors providing air services to the government in </w:t>
      </w:r>
      <w:r w:rsidR="00D94057" w:rsidRPr="008D540F">
        <w:rPr>
          <w:i/>
          <w:color w:val="FF0000"/>
        </w:rPr>
        <w:t>contractor-owned</w:t>
      </w:r>
      <w:r w:rsidRPr="008D540F">
        <w:rPr>
          <w:i/>
          <w:color w:val="FF0000"/>
        </w:rPr>
        <w:t xml:space="preserve"> aircraft will not be familiar with this instruction</w:t>
      </w:r>
      <w:r w:rsidR="007C3B45" w:rsidRPr="008D540F">
        <w:rPr>
          <w:i/>
          <w:color w:val="FF0000"/>
        </w:rPr>
        <w:t xml:space="preserve">.  </w:t>
      </w:r>
      <w:r w:rsidRPr="008D540F">
        <w:rPr>
          <w:i/>
          <w:color w:val="FF0000"/>
        </w:rPr>
        <w:t xml:space="preserve">It is therefore recommended that to the maximum </w:t>
      </w:r>
      <w:r w:rsidRPr="008D540F">
        <w:rPr>
          <w:i/>
          <w:color w:val="FF0000"/>
        </w:rPr>
        <w:lastRenderedPageBreak/>
        <w:t>extent possible, the GFR and contractor leverage FAA process in meeting government requirements</w:t>
      </w:r>
      <w:r w:rsidR="007C3B45" w:rsidRPr="008D540F">
        <w:rPr>
          <w:i/>
          <w:color w:val="FF0000"/>
        </w:rPr>
        <w:t xml:space="preserve">.  </w:t>
      </w:r>
      <w:r w:rsidRPr="008D540F">
        <w:rPr>
          <w:i/>
          <w:color w:val="FF0000"/>
        </w:rPr>
        <w:t xml:space="preserve">  </w:t>
      </w:r>
    </w:p>
    <w:p w:rsidR="00743D23" w:rsidRPr="008D540F" w:rsidRDefault="00743D23" w:rsidP="00743D23">
      <w:pPr>
        <w:numPr>
          <w:ilvl w:val="1"/>
          <w:numId w:val="1"/>
        </w:numPr>
        <w:spacing w:after="120"/>
        <w:rPr>
          <w:rStyle w:val="Heading3Char"/>
          <w:bCs/>
          <w:i/>
          <w:color w:val="FF0000"/>
          <w:szCs w:val="24"/>
        </w:rPr>
      </w:pPr>
      <w:bookmarkStart w:id="321" w:name="_Toc447171614"/>
      <w:r w:rsidRPr="008D540F">
        <w:rPr>
          <w:rStyle w:val="Heading3Char"/>
          <w:i/>
          <w:color w:val="FF0000"/>
        </w:rPr>
        <w:t>Foreign Military Sales.</w:t>
      </w:r>
      <w:bookmarkEnd w:id="321"/>
    </w:p>
    <w:p w:rsidR="00743D23" w:rsidRPr="008D540F" w:rsidRDefault="00743D23" w:rsidP="00743D23">
      <w:pPr>
        <w:numPr>
          <w:ilvl w:val="2"/>
          <w:numId w:val="1"/>
        </w:numPr>
        <w:spacing w:after="120"/>
        <w:rPr>
          <w:i/>
          <w:color w:val="FF0000"/>
        </w:rPr>
      </w:pPr>
      <w:r w:rsidRPr="008D540F">
        <w:rPr>
          <w:i/>
          <w:color w:val="FF0000"/>
        </w:rPr>
        <w:t>Foreign Military Sales (FMS) refer to contracts in which the U.S. Government brokers a deal to provide aircraft or services to foreign countries</w:t>
      </w:r>
      <w:r w:rsidR="007C3B45" w:rsidRPr="008D540F">
        <w:rPr>
          <w:i/>
          <w:color w:val="FF0000"/>
        </w:rPr>
        <w:t xml:space="preserve">.  </w:t>
      </w:r>
      <w:r w:rsidRPr="008D540F">
        <w:rPr>
          <w:i/>
          <w:color w:val="FF0000"/>
        </w:rPr>
        <w:t>FMS can involve contracts for aircraft procurement, modification, depot maintenance, flight, training, etc</w:t>
      </w:r>
      <w:r w:rsidR="007C3B45" w:rsidRPr="008D540F">
        <w:rPr>
          <w:i/>
          <w:color w:val="FF0000"/>
        </w:rPr>
        <w:t xml:space="preserve">.  </w:t>
      </w:r>
      <w:r w:rsidRPr="008D540F">
        <w:rPr>
          <w:i/>
          <w:color w:val="FF0000"/>
        </w:rPr>
        <w:t>Even though the aircraft or services ultimately are for foreign countries, APTs performing CAS are still acting as agents of the U.S. Government</w:t>
      </w:r>
      <w:r w:rsidR="007C3B45" w:rsidRPr="008D540F">
        <w:rPr>
          <w:i/>
          <w:color w:val="FF0000"/>
        </w:rPr>
        <w:t xml:space="preserve">.  </w:t>
      </w:r>
      <w:r w:rsidRPr="008D540F">
        <w:rPr>
          <w:i/>
          <w:color w:val="FF0000"/>
        </w:rPr>
        <w:t>For FMS aircraft procurement, title for the aircraft normally stays with the U.S. Government until delivery, further, if the FMS aircraft are flying in the</w:t>
      </w:r>
      <w:r w:rsidR="00072C38" w:rsidRPr="008D540F">
        <w:rPr>
          <w:i/>
          <w:color w:val="FF0000"/>
        </w:rPr>
        <w:t xml:space="preserve"> U.S. National Aerospace System</w:t>
      </w:r>
      <w:r w:rsidRPr="008D540F">
        <w:rPr>
          <w:i/>
          <w:color w:val="FF0000"/>
        </w:rPr>
        <w:t xml:space="preserve"> </w:t>
      </w:r>
      <w:r w:rsidR="00072C38" w:rsidRPr="008D540F">
        <w:rPr>
          <w:i/>
          <w:color w:val="FF0000"/>
        </w:rPr>
        <w:t>(</w:t>
      </w:r>
      <w:r w:rsidRPr="008D540F">
        <w:rPr>
          <w:i/>
          <w:color w:val="FF0000"/>
        </w:rPr>
        <w:t>NAS</w:t>
      </w:r>
      <w:r w:rsidR="00072C38" w:rsidRPr="008D540F">
        <w:rPr>
          <w:i/>
          <w:color w:val="FF0000"/>
        </w:rPr>
        <w:t>)</w:t>
      </w:r>
      <w:r w:rsidRPr="008D540F">
        <w:rPr>
          <w:i/>
          <w:color w:val="FF0000"/>
        </w:rPr>
        <w:t>, they are performing PAO</w:t>
      </w:r>
      <w:r w:rsidR="007C3B45" w:rsidRPr="008D540F">
        <w:rPr>
          <w:i/>
          <w:color w:val="FF0000"/>
        </w:rPr>
        <w:t xml:space="preserve">.  </w:t>
      </w:r>
      <w:r w:rsidRPr="008D540F">
        <w:rPr>
          <w:i/>
          <w:color w:val="FF0000"/>
        </w:rPr>
        <w:t>This avoids the problem of determining who can act as crewmembers on the aircraft (contractors and DoD personnel) and who cannot (foreign nationals)</w:t>
      </w:r>
      <w:r w:rsidR="007C3B45" w:rsidRPr="008D540F">
        <w:rPr>
          <w:i/>
          <w:color w:val="FF0000"/>
        </w:rPr>
        <w:t xml:space="preserve">.  </w:t>
      </w:r>
      <w:r w:rsidRPr="008D540F">
        <w:rPr>
          <w:i/>
          <w:color w:val="FF0000"/>
        </w:rPr>
        <w:t>It also clears up what instructions and regulations are applicable to the aircraft and aircrews</w:t>
      </w:r>
      <w:r w:rsidR="007C3B45" w:rsidRPr="008D540F">
        <w:rPr>
          <w:i/>
          <w:color w:val="FF0000"/>
        </w:rPr>
        <w:t xml:space="preserve">.  </w:t>
      </w:r>
      <w:r w:rsidRPr="008D540F">
        <w:rPr>
          <w:i/>
          <w:color w:val="FF0000"/>
        </w:rPr>
        <w:t>FMS aircraft are operated under this Instruction and the Service rules of the procuring Service called for under the contract</w:t>
      </w:r>
      <w:r w:rsidR="007C3B45" w:rsidRPr="008D540F">
        <w:rPr>
          <w:i/>
          <w:color w:val="FF0000"/>
        </w:rPr>
        <w:t xml:space="preserve">.  </w:t>
      </w:r>
      <w:r w:rsidRPr="008D540F">
        <w:rPr>
          <w:i/>
          <w:color w:val="FF0000"/>
        </w:rPr>
        <w:t>When FMS contracts involve OCONUS locations, who is authorized to fly the aircraft and which instructions/regulations are applicable depend on what is written in the contract</w:t>
      </w:r>
      <w:r w:rsidR="007C3B45" w:rsidRPr="008D540F">
        <w:rPr>
          <w:i/>
          <w:color w:val="FF0000"/>
        </w:rPr>
        <w:t xml:space="preserve">.  </w:t>
      </w:r>
      <w:r w:rsidRPr="008D540F">
        <w:rPr>
          <w:i/>
          <w:color w:val="FF0000"/>
        </w:rPr>
        <w:t>While the aircraft are still under contract, GFRs should treat the aircraft like any other DoD aircraft under contract.</w:t>
      </w:r>
    </w:p>
    <w:p w:rsidR="00ED78C5" w:rsidRPr="008D540F" w:rsidRDefault="00743D23" w:rsidP="00ED78C5">
      <w:pPr>
        <w:numPr>
          <w:ilvl w:val="2"/>
          <w:numId w:val="1"/>
        </w:numPr>
        <w:spacing w:after="120"/>
        <w:rPr>
          <w:i/>
          <w:color w:val="FF0000"/>
        </w:rPr>
      </w:pPr>
      <w:r w:rsidRPr="008D540F">
        <w:rPr>
          <w:i/>
          <w:color w:val="FF0000"/>
        </w:rPr>
        <w:t>The operations of FMS aircraft are considered PAO when operating in the NAS, and are “State” aircraft operations OCONUS</w:t>
      </w:r>
      <w:r w:rsidR="007C3B45" w:rsidRPr="008D540F">
        <w:rPr>
          <w:i/>
          <w:color w:val="FF0000"/>
        </w:rPr>
        <w:t xml:space="preserve">.  </w:t>
      </w:r>
      <w:r w:rsidRPr="008D540F">
        <w:rPr>
          <w:i/>
          <w:color w:val="FF0000"/>
        </w:rPr>
        <w:t>PAO or State designations do not change APT responsibilities.</w:t>
      </w:r>
    </w:p>
    <w:p w:rsidR="007B73D7" w:rsidRPr="008D540F" w:rsidRDefault="007B73D7" w:rsidP="00ED78C5">
      <w:pPr>
        <w:numPr>
          <w:ilvl w:val="2"/>
          <w:numId w:val="1"/>
        </w:numPr>
        <w:spacing w:after="120"/>
        <w:rPr>
          <w:i/>
          <w:color w:val="FF0000"/>
        </w:rPr>
      </w:pPr>
      <w:r w:rsidRPr="008D540F">
        <w:rPr>
          <w:i/>
          <w:color w:val="FF0000"/>
        </w:rPr>
        <w:t xml:space="preserve">FMS contracts for aircraft </w:t>
      </w:r>
      <w:r w:rsidR="00ED78C5" w:rsidRPr="008D540F">
        <w:rPr>
          <w:i/>
          <w:color w:val="FF0000"/>
        </w:rPr>
        <w:t>will</w:t>
      </w:r>
      <w:r w:rsidRPr="008D540F">
        <w:rPr>
          <w:i/>
          <w:color w:val="FF0000"/>
        </w:rPr>
        <w:t xml:space="preserve"> contain the </w:t>
      </w:r>
      <w:hyperlink w:anchor="DFARSGFRC" w:history="1">
        <w:r w:rsidRPr="008D540F">
          <w:rPr>
            <w:rStyle w:val="Hyperlink"/>
            <w:i/>
          </w:rPr>
          <w:t>Ground and Flight Risk Clause</w:t>
        </w:r>
      </w:hyperlink>
      <w:r w:rsidRPr="008D540F">
        <w:rPr>
          <w:i/>
          <w:color w:val="FF0000"/>
        </w:rPr>
        <w:t xml:space="preserve"> (</w:t>
      </w:r>
      <w:hyperlink w:anchor="DFARSGFRC" w:history="1">
        <w:r w:rsidR="008073A1" w:rsidRPr="008D540F">
          <w:rPr>
            <w:rStyle w:val="Hyperlink"/>
            <w:i/>
          </w:rPr>
          <w:t>GFRC</w:t>
        </w:r>
      </w:hyperlink>
      <w:r w:rsidRPr="008D540F">
        <w:rPr>
          <w:i/>
          <w:color w:val="FF0000"/>
        </w:rPr>
        <w:t>) when the foreign customer has agreed to assume the risk for loss or destruction of, or damages to, aircraft</w:t>
      </w:r>
      <w:r w:rsidR="00ED78C5" w:rsidRPr="008D540F">
        <w:rPr>
          <w:i/>
          <w:color w:val="FF0000"/>
        </w:rPr>
        <w:t xml:space="preserve"> </w:t>
      </w:r>
      <w:r w:rsidR="009E36FD" w:rsidRPr="008D540F">
        <w:rPr>
          <w:i/>
          <w:color w:val="FF0000"/>
        </w:rPr>
        <w:t xml:space="preserve"> </w:t>
      </w:r>
      <w:r w:rsidR="009E36FD" w:rsidRPr="008D540F">
        <w:rPr>
          <w:i/>
          <w:color w:val="FF0000"/>
        </w:rPr>
        <w:fldChar w:fldCharType="begin"/>
      </w:r>
      <w:r w:rsidR="009E36FD" w:rsidRPr="008D540F">
        <w:rPr>
          <w:i/>
          <w:color w:val="FF0000"/>
        </w:rPr>
        <w:instrText xml:space="preserve"> XE "FMS:hold harmless" </w:instrText>
      </w:r>
      <w:r w:rsidR="009E36FD" w:rsidRPr="008D540F">
        <w:rPr>
          <w:i/>
          <w:color w:val="FF0000"/>
        </w:rPr>
        <w:fldChar w:fldCharType="end"/>
      </w:r>
      <w:r w:rsidR="009E36FD" w:rsidRPr="008D540F">
        <w:rPr>
          <w:i/>
          <w:color w:val="FF0000"/>
        </w:rPr>
        <w:t xml:space="preserve"> </w:t>
      </w:r>
      <w:r w:rsidR="00ED78C5" w:rsidRPr="008D540F">
        <w:rPr>
          <w:i/>
          <w:color w:val="FF0000"/>
        </w:rPr>
        <w:t>(i.e., to “Hold” the US Government “Harmless” of all cost liability)</w:t>
      </w:r>
      <w:r w:rsidRPr="008D540F">
        <w:rPr>
          <w:i/>
          <w:color w:val="FF0000"/>
        </w:rPr>
        <w:t xml:space="preserve"> (See </w:t>
      </w:r>
      <w:hyperlink w:anchor="DFARS228" w:history="1">
        <w:r w:rsidRPr="008D540F">
          <w:rPr>
            <w:rStyle w:val="Hyperlink"/>
            <w:i/>
          </w:rPr>
          <w:t>DFARS 228.370</w:t>
        </w:r>
      </w:hyperlink>
      <w:r w:rsidRPr="008D540F">
        <w:rPr>
          <w:i/>
          <w:color w:val="FF0000"/>
        </w:rPr>
        <w:t>(b)(1)(iii))</w:t>
      </w:r>
      <w:r w:rsidR="007C3B45" w:rsidRPr="008D540F">
        <w:rPr>
          <w:i/>
          <w:color w:val="FF0000"/>
        </w:rPr>
        <w:t xml:space="preserve">.  </w:t>
      </w:r>
      <w:r w:rsidRPr="008D540F">
        <w:rPr>
          <w:i/>
          <w:color w:val="FF0000"/>
        </w:rPr>
        <w:t>The FMS customer’s assumption of risk of loss is documented in the FMS Case Letter of Offer and Acceptance (LOA) Standard Terms and Conditions</w:t>
      </w:r>
      <w:r w:rsidR="007C3B45" w:rsidRPr="008D540F">
        <w:rPr>
          <w:i/>
          <w:color w:val="FF0000"/>
        </w:rPr>
        <w:t xml:space="preserve">.  </w:t>
      </w:r>
      <w:r w:rsidRPr="008D540F">
        <w:rPr>
          <w:i/>
          <w:color w:val="FF0000"/>
        </w:rPr>
        <w:t>For FMS contracts that do not contain GFRC, this Instruction may be included as a contract requirement to provide aircraft operations CAS.</w:t>
      </w:r>
    </w:p>
    <w:p w:rsidR="00743D23" w:rsidRPr="008D540F" w:rsidRDefault="00743D23" w:rsidP="00743D23">
      <w:pPr>
        <w:numPr>
          <w:ilvl w:val="1"/>
          <w:numId w:val="1"/>
        </w:numPr>
        <w:spacing w:after="120"/>
        <w:rPr>
          <w:bCs w:val="0"/>
          <w:i/>
          <w:color w:val="FF0000"/>
          <w:szCs w:val="26"/>
        </w:rPr>
      </w:pPr>
      <w:bookmarkStart w:id="322" w:name="_Toc447171615"/>
      <w:r w:rsidRPr="008D540F">
        <w:rPr>
          <w:rStyle w:val="Heading3Char"/>
          <w:i/>
          <w:color w:val="FF0000"/>
        </w:rPr>
        <w:t>Direct Commercial Sales</w:t>
      </w:r>
      <w:bookmarkEnd w:id="322"/>
      <w:r w:rsidR="007C3B45" w:rsidRPr="008D540F">
        <w:rPr>
          <w:i/>
          <w:color w:val="FF0000"/>
        </w:rPr>
        <w:t xml:space="preserve">.  </w:t>
      </w:r>
      <w:r w:rsidR="009E36FD" w:rsidRPr="008D540F">
        <w:rPr>
          <w:i/>
          <w:color w:val="FF0000"/>
        </w:rPr>
        <w:fldChar w:fldCharType="begin"/>
      </w:r>
      <w:r w:rsidR="009E36FD" w:rsidRPr="008D540F">
        <w:rPr>
          <w:i/>
          <w:color w:val="FF0000"/>
        </w:rPr>
        <w:instrText xml:space="preserve"> XE "DCO:direct commercial sales" </w:instrText>
      </w:r>
      <w:r w:rsidR="009E36FD" w:rsidRPr="008D540F">
        <w:rPr>
          <w:i/>
          <w:color w:val="FF0000"/>
        </w:rPr>
        <w:fldChar w:fldCharType="end"/>
      </w:r>
      <w:r w:rsidRPr="008D540F">
        <w:rPr>
          <w:i/>
          <w:color w:val="FF0000"/>
        </w:rPr>
        <w:t>Direct Commercial Sales (DCS) refer to contracts in which a foreign government buys aircraft directly from a U.S. manufacturer without using the DoD procurement process</w:t>
      </w:r>
      <w:r w:rsidR="007C3B45" w:rsidRPr="008D540F">
        <w:rPr>
          <w:i/>
          <w:color w:val="FF0000"/>
        </w:rPr>
        <w:t xml:space="preserve">.  </w:t>
      </w:r>
      <w:r w:rsidRPr="008D540F">
        <w:rPr>
          <w:i/>
          <w:color w:val="FF0000"/>
        </w:rPr>
        <w:t>With only very rare exceptions (NATO procurement), DCS contracts will have no GFR involvement</w:t>
      </w:r>
      <w:r w:rsidR="007C3B45" w:rsidRPr="008D540F">
        <w:rPr>
          <w:i/>
          <w:color w:val="FF0000"/>
        </w:rPr>
        <w:t xml:space="preserve">.  </w:t>
      </w:r>
      <w:r w:rsidRPr="008D540F">
        <w:rPr>
          <w:i/>
          <w:color w:val="FF0000"/>
        </w:rPr>
        <w:t>Consult your legal counsel office if you are assigned to perform CAS on commercial sales contracts.</w:t>
      </w:r>
    </w:p>
    <w:p w:rsidR="00743D23" w:rsidRPr="008D540F" w:rsidRDefault="00743D23" w:rsidP="00743D23">
      <w:pPr>
        <w:numPr>
          <w:ilvl w:val="1"/>
          <w:numId w:val="1"/>
        </w:numPr>
        <w:spacing w:after="120"/>
        <w:rPr>
          <w:i/>
          <w:color w:val="FF0000"/>
        </w:rPr>
      </w:pPr>
      <w:bookmarkStart w:id="323" w:name="_Toc447171616"/>
      <w:r w:rsidRPr="008D540F">
        <w:rPr>
          <w:rStyle w:val="Heading3Char"/>
          <w:i/>
          <w:color w:val="FF0000"/>
        </w:rPr>
        <w:t>Other</w:t>
      </w:r>
      <w:r w:rsidR="0066548F" w:rsidRPr="008D540F">
        <w:rPr>
          <w:rStyle w:val="Heading3Char"/>
          <w:i/>
          <w:color w:val="FF0000"/>
        </w:rPr>
        <w:t xml:space="preserve"> </w:t>
      </w:r>
      <w:r w:rsidR="0055194E" w:rsidRPr="008D540F">
        <w:rPr>
          <w:rStyle w:val="Heading3Char"/>
          <w:i/>
          <w:color w:val="FF0000"/>
        </w:rPr>
        <w:t xml:space="preserve">Atypical </w:t>
      </w:r>
      <w:r w:rsidR="0066548F" w:rsidRPr="008D540F">
        <w:rPr>
          <w:rStyle w:val="Heading3Char"/>
          <w:i/>
          <w:color w:val="FF0000"/>
        </w:rPr>
        <w:t>Programs</w:t>
      </w:r>
      <w:bookmarkEnd w:id="323"/>
      <w:r w:rsidR="007C3B45" w:rsidRPr="008D540F">
        <w:rPr>
          <w:i/>
          <w:color w:val="FF0000"/>
        </w:rPr>
        <w:t xml:space="preserve">.  </w:t>
      </w:r>
      <w:r w:rsidRPr="008D540F">
        <w:rPr>
          <w:i/>
          <w:color w:val="FF0000"/>
        </w:rPr>
        <w:t>Consult with the appropriate waiver authority for this Instruction when you are assigned to atypical programs not described above, such as Joint Procurement Office (JPO) procurement.</w:t>
      </w:r>
    </w:p>
    <w:p w:rsidR="00743D23" w:rsidRPr="008D540F" w:rsidRDefault="00743D23" w:rsidP="00743D23">
      <w:pPr>
        <w:numPr>
          <w:ilvl w:val="1"/>
          <w:numId w:val="1"/>
        </w:numPr>
        <w:spacing w:after="120"/>
        <w:rPr>
          <w:i/>
          <w:color w:val="FF0000"/>
        </w:rPr>
      </w:pPr>
      <w:bookmarkStart w:id="324" w:name="_Toc447171617"/>
      <w:r w:rsidRPr="008D540F">
        <w:rPr>
          <w:rStyle w:val="Heading3Char"/>
          <w:i/>
          <w:color w:val="FF0000"/>
        </w:rPr>
        <w:t>GFR Authority to Approve Limited Procedures</w:t>
      </w:r>
      <w:bookmarkEnd w:id="324"/>
      <w:r w:rsidR="007C3B45" w:rsidRPr="008D540F">
        <w:rPr>
          <w:i/>
          <w:color w:val="FF0000"/>
        </w:rPr>
        <w:t xml:space="preserve">.  </w:t>
      </w:r>
      <w:r w:rsidRPr="008D540F">
        <w:rPr>
          <w:i/>
          <w:color w:val="FF0000"/>
        </w:rPr>
        <w:t>When writing Procedures, contractors are required to address only those processes that are applicable to the operations conducted under contract</w:t>
      </w:r>
      <w:r w:rsidR="007C3B45" w:rsidRPr="008D540F">
        <w:rPr>
          <w:i/>
          <w:color w:val="FF0000"/>
        </w:rPr>
        <w:t xml:space="preserve">.  </w:t>
      </w:r>
      <w:r w:rsidRPr="008D540F">
        <w:rPr>
          <w:i/>
          <w:color w:val="FF0000"/>
        </w:rPr>
        <w:t>While GFRs cannot waive any requirements of this Instruction, they may determine which processes are not applicable to the contract effort</w:t>
      </w:r>
      <w:r w:rsidR="007C3B45" w:rsidRPr="008D540F">
        <w:rPr>
          <w:i/>
          <w:color w:val="FF0000"/>
        </w:rPr>
        <w:t xml:space="preserve">.  </w:t>
      </w:r>
      <w:r w:rsidRPr="008D540F">
        <w:rPr>
          <w:i/>
          <w:color w:val="FF0000"/>
        </w:rPr>
        <w:t xml:space="preserve"> Items that are not applicable to specific contract/location shall be place marked </w:t>
      </w:r>
      <w:r w:rsidRPr="008D540F">
        <w:rPr>
          <w:i/>
          <w:color w:val="FF0000"/>
        </w:rPr>
        <w:lastRenderedPageBreak/>
        <w:t>as N/A</w:t>
      </w:r>
      <w:r w:rsidR="007C3B45" w:rsidRPr="008D540F">
        <w:rPr>
          <w:i/>
          <w:color w:val="FF0000"/>
        </w:rPr>
        <w:t xml:space="preserve">.  </w:t>
      </w:r>
      <w:r w:rsidRPr="008D540F">
        <w:rPr>
          <w:i/>
          <w:color w:val="FF0000"/>
        </w:rPr>
        <w:t xml:space="preserve">GFRs should use Table 7.1, Non-Standard Application of the </w:t>
      </w:r>
      <w:hyperlink w:anchor="DFARSGFRC" w:history="1">
        <w:r w:rsidR="00377823" w:rsidRPr="008D540F">
          <w:rPr>
            <w:rStyle w:val="Hyperlink"/>
            <w:i/>
          </w:rPr>
          <w:t>GFRC</w:t>
        </w:r>
      </w:hyperlink>
      <w:r w:rsidRPr="008D540F">
        <w:rPr>
          <w:i/>
          <w:color w:val="FF0000"/>
        </w:rPr>
        <w:t xml:space="preserve"> and this Instruction, when deciding which processes may not need to be addressed for these special contract situations and use the following guidance:</w:t>
      </w:r>
    </w:p>
    <w:p w:rsidR="00743D23" w:rsidRPr="008D540F" w:rsidRDefault="00743D23" w:rsidP="00F31502">
      <w:pPr>
        <w:numPr>
          <w:ilvl w:val="2"/>
          <w:numId w:val="1"/>
        </w:numPr>
        <w:spacing w:after="120"/>
        <w:rPr>
          <w:i/>
          <w:color w:val="FF0000"/>
        </w:rPr>
      </w:pPr>
      <w:r w:rsidRPr="008D540F">
        <w:rPr>
          <w:i/>
          <w:color w:val="FF0000"/>
        </w:rPr>
        <w:t>Chapter 4 – Flight Operations</w:t>
      </w:r>
      <w:r w:rsidR="007C3B45" w:rsidRPr="008D540F">
        <w:rPr>
          <w:i/>
          <w:color w:val="FF0000"/>
        </w:rPr>
        <w:t xml:space="preserve">.  </w:t>
      </w:r>
      <w:r w:rsidRPr="008D540F">
        <w:rPr>
          <w:i/>
          <w:color w:val="FF0000"/>
        </w:rPr>
        <w:t>GFRs should maintain knowledge and oversight of all aircrew and flights under contract</w:t>
      </w:r>
      <w:r w:rsidR="007C3B45" w:rsidRPr="008D540F">
        <w:rPr>
          <w:i/>
          <w:color w:val="FF0000"/>
        </w:rPr>
        <w:t xml:space="preserve">.  </w:t>
      </w:r>
      <w:r w:rsidR="00D94057" w:rsidRPr="008D540F">
        <w:rPr>
          <w:i/>
          <w:color w:val="FF0000"/>
        </w:rPr>
        <w:t>Contractor-owned</w:t>
      </w:r>
      <w:r w:rsidRPr="008D540F">
        <w:rPr>
          <w:i/>
          <w:color w:val="FF0000"/>
        </w:rPr>
        <w:t xml:space="preserve"> aircraft flying non-PAO follow civil rules and SHALL NOT be included in the Procedures</w:t>
      </w:r>
      <w:r w:rsidR="007C3B45" w:rsidRPr="008D540F">
        <w:rPr>
          <w:i/>
          <w:color w:val="FF0000"/>
        </w:rPr>
        <w:t xml:space="preserve">.  </w:t>
      </w:r>
      <w:r w:rsidR="00D94057" w:rsidRPr="008D540F">
        <w:rPr>
          <w:i/>
          <w:color w:val="FF0000"/>
        </w:rPr>
        <w:t>Contractor-owned</w:t>
      </w:r>
      <w:r w:rsidRPr="008D540F">
        <w:rPr>
          <w:i/>
          <w:color w:val="FF0000"/>
        </w:rPr>
        <w:t xml:space="preserve"> aircraft flying PAO shall follow this Instruction</w:t>
      </w:r>
      <w:r w:rsidR="007C3B45" w:rsidRPr="008D540F">
        <w:rPr>
          <w:i/>
          <w:color w:val="FF0000"/>
        </w:rPr>
        <w:t xml:space="preserve">.  </w:t>
      </w:r>
      <w:hyperlink w:anchor="Service_Guidance" w:history="1">
        <w:r w:rsidR="00F76038" w:rsidRPr="008D540F">
          <w:rPr>
            <w:rStyle w:val="Hyperlink"/>
            <w:i/>
          </w:rPr>
          <w:t>Service Guidance</w:t>
        </w:r>
      </w:hyperlink>
      <w:r w:rsidR="00F31502" w:rsidRPr="008D540F">
        <w:rPr>
          <w:i/>
          <w:color w:val="FF0000"/>
        </w:rPr>
        <w:t xml:space="preserve"> (paragraph </w:t>
      </w:r>
      <w:r w:rsidR="00F31502" w:rsidRPr="008D540F">
        <w:rPr>
          <w:i/>
          <w:color w:val="FF0000"/>
        </w:rPr>
        <w:fldChar w:fldCharType="begin"/>
      </w:r>
      <w:r w:rsidR="00F31502" w:rsidRPr="008D540F">
        <w:rPr>
          <w:i/>
          <w:color w:val="FF0000"/>
        </w:rPr>
        <w:instrText xml:space="preserve"> REF Service_Guidance \r \h </w:instrText>
      </w:r>
      <w:r w:rsidR="00F31502" w:rsidRPr="008D540F">
        <w:rPr>
          <w:i/>
          <w:color w:val="FF0000"/>
        </w:rPr>
      </w:r>
      <w:r w:rsidR="00F31502" w:rsidRPr="008D540F">
        <w:rPr>
          <w:i/>
          <w:color w:val="FF0000"/>
        </w:rPr>
        <w:fldChar w:fldCharType="separate"/>
      </w:r>
      <w:r w:rsidR="001A594B">
        <w:rPr>
          <w:i/>
          <w:color w:val="FF0000"/>
        </w:rPr>
        <w:t>1.58</w:t>
      </w:r>
      <w:r w:rsidR="00F31502" w:rsidRPr="008D540F">
        <w:rPr>
          <w:i/>
          <w:color w:val="FF0000"/>
        </w:rPr>
        <w:fldChar w:fldCharType="end"/>
      </w:r>
      <w:r w:rsidR="00F31502" w:rsidRPr="008D540F">
        <w:rPr>
          <w:i/>
          <w:color w:val="FF0000"/>
        </w:rPr>
        <w:t>) may be defined differently for COCO PAO</w:t>
      </w:r>
      <w:r w:rsidR="007C3B45" w:rsidRPr="008D540F">
        <w:rPr>
          <w:i/>
          <w:color w:val="FF0000"/>
        </w:rPr>
        <w:t xml:space="preserve">.  </w:t>
      </w:r>
      <w:r w:rsidR="00F31502" w:rsidRPr="008D540F">
        <w:rPr>
          <w:i/>
          <w:color w:val="FF0000"/>
        </w:rPr>
        <w:t xml:space="preserve">While </w:t>
      </w:r>
      <w:hyperlink w:anchor="Service_Guidance" w:history="1">
        <w:r w:rsidR="00F76038" w:rsidRPr="008D540F">
          <w:rPr>
            <w:rStyle w:val="Hyperlink"/>
            <w:i/>
          </w:rPr>
          <w:t>Service Guidance</w:t>
        </w:r>
      </w:hyperlink>
      <w:r w:rsidR="00F31502" w:rsidRPr="008D540F">
        <w:rPr>
          <w:i/>
          <w:color w:val="FF0000"/>
        </w:rPr>
        <w:t xml:space="preserve"> may serve as good guidance for a COCO PAO contractor, there is no intent for this document to require </w:t>
      </w:r>
      <w:r w:rsidR="00172F5D" w:rsidRPr="008D540F">
        <w:rPr>
          <w:i/>
          <w:color w:val="FF0000"/>
        </w:rPr>
        <w:t xml:space="preserve">other </w:t>
      </w:r>
      <w:r w:rsidR="00F31502" w:rsidRPr="008D540F">
        <w:rPr>
          <w:i/>
          <w:color w:val="FF0000"/>
        </w:rPr>
        <w:t>Service methodologies for these contracts.</w:t>
      </w:r>
    </w:p>
    <w:p w:rsidR="00743D23" w:rsidRPr="008D540F" w:rsidRDefault="00743D23" w:rsidP="00743D23">
      <w:pPr>
        <w:numPr>
          <w:ilvl w:val="2"/>
          <w:numId w:val="1"/>
        </w:numPr>
        <w:spacing w:after="120"/>
        <w:rPr>
          <w:i/>
          <w:color w:val="FF0000"/>
        </w:rPr>
      </w:pPr>
      <w:r w:rsidRPr="008D540F">
        <w:rPr>
          <w:i/>
          <w:color w:val="FF0000"/>
        </w:rPr>
        <w:t>Chapter 5 – Ground Operations</w:t>
      </w:r>
      <w:r w:rsidR="007C3B45" w:rsidRPr="008D540F">
        <w:rPr>
          <w:i/>
          <w:color w:val="FF0000"/>
        </w:rPr>
        <w:t xml:space="preserve">.  </w:t>
      </w:r>
      <w:r w:rsidRPr="008D540F">
        <w:rPr>
          <w:i/>
          <w:color w:val="FF0000"/>
        </w:rPr>
        <w:t xml:space="preserve">Maintenance procedures for </w:t>
      </w:r>
      <w:r w:rsidR="00D94057" w:rsidRPr="008D540F">
        <w:rPr>
          <w:i/>
          <w:color w:val="FF0000"/>
        </w:rPr>
        <w:t>contractor-owned</w:t>
      </w:r>
      <w:r w:rsidRPr="008D540F">
        <w:rPr>
          <w:i/>
          <w:color w:val="FF0000"/>
        </w:rPr>
        <w:t xml:space="preserve"> aircraft operating with a civil airworthiness certificate are solely the responsibility of the contractor under the purview of the FAA; no GFR involvement</w:t>
      </w:r>
      <w:r w:rsidR="007C3B45" w:rsidRPr="008D540F">
        <w:rPr>
          <w:i/>
          <w:color w:val="FF0000"/>
        </w:rPr>
        <w:t xml:space="preserve">.  </w:t>
      </w:r>
      <w:r w:rsidRPr="008D540F">
        <w:rPr>
          <w:i/>
          <w:color w:val="FF0000"/>
        </w:rPr>
        <w:t xml:space="preserve">Approval of GOPs that affect PAO operations, for </w:t>
      </w:r>
      <w:r w:rsidR="00D94057" w:rsidRPr="008D540F">
        <w:rPr>
          <w:i/>
          <w:color w:val="FF0000"/>
        </w:rPr>
        <w:t>contractor-owned</w:t>
      </w:r>
      <w:r w:rsidRPr="008D540F">
        <w:rPr>
          <w:i/>
          <w:color w:val="FF0000"/>
        </w:rPr>
        <w:t xml:space="preserve"> aircraft operating with an airworthiness certificate granted by the Service to perform PAO, is the responsibility of the GFR</w:t>
      </w:r>
      <w:r w:rsidR="007C3B45" w:rsidRPr="008D540F">
        <w:rPr>
          <w:i/>
          <w:color w:val="FF0000"/>
        </w:rPr>
        <w:t xml:space="preserve">.  </w:t>
      </w:r>
      <w:r w:rsidRPr="008D540F">
        <w:rPr>
          <w:i/>
          <w:color w:val="FF0000"/>
        </w:rPr>
        <w:t>Commercial aircraft may follow commercial maintenance processes, and should so state as part of their GOPs.</w:t>
      </w:r>
    </w:p>
    <w:p w:rsidR="00743D23" w:rsidRPr="008D540F" w:rsidRDefault="00743D23" w:rsidP="00743D23">
      <w:pPr>
        <w:numPr>
          <w:ilvl w:val="2"/>
          <w:numId w:val="1"/>
        </w:numPr>
        <w:spacing w:after="120"/>
        <w:rPr>
          <w:color w:val="FF0000"/>
        </w:rPr>
      </w:pPr>
      <w:r w:rsidRPr="008D540F">
        <w:rPr>
          <w:i/>
          <w:color w:val="FF0000"/>
        </w:rPr>
        <w:t>Chapter 6 – Safety</w:t>
      </w:r>
      <w:r w:rsidR="007C3B45" w:rsidRPr="008D540F">
        <w:rPr>
          <w:i/>
          <w:color w:val="FF0000"/>
        </w:rPr>
        <w:t xml:space="preserve">.  </w:t>
      </w:r>
      <w:r w:rsidRPr="008D540F">
        <w:rPr>
          <w:i/>
          <w:color w:val="FF0000"/>
        </w:rPr>
        <w:t>GFR approval is required for those Safety Procedures that intersect with PAO, or if not followed, increase risk to Government aircraft.</w:t>
      </w:r>
    </w:p>
    <w:p w:rsidR="00EF792C" w:rsidRPr="008D540F" w:rsidRDefault="00EF792C" w:rsidP="00EF792C">
      <w:pPr>
        <w:spacing w:after="240"/>
        <w:jc w:val="center"/>
        <w:rPr>
          <w:i/>
          <w:color w:val="FF0000"/>
        </w:rPr>
      </w:pPr>
      <w:r w:rsidRPr="008D540F">
        <w:rPr>
          <w:i/>
          <w:color w:val="FF0000"/>
        </w:rPr>
        <w:t xml:space="preserve">Table 7.1 – Non-Standard Application of the </w:t>
      </w:r>
      <w:hyperlink w:anchor="DFARSGFRC" w:history="1">
        <w:r w:rsidR="00377823" w:rsidRPr="008D540F">
          <w:rPr>
            <w:rStyle w:val="Hyperlink"/>
            <w:i/>
          </w:rPr>
          <w:t>GFRC</w:t>
        </w:r>
      </w:hyperlink>
      <w:r w:rsidRPr="008D540F">
        <w:rPr>
          <w:i/>
          <w:color w:val="FF0000"/>
        </w:rPr>
        <w:t xml:space="preserve"> and this Instruction</w:t>
      </w:r>
    </w:p>
    <w:tbl>
      <w:tblPr>
        <w:tblStyle w:val="TableGrid"/>
        <w:tblW w:w="9569" w:type="dxa"/>
        <w:tblInd w:w="25" w:type="dxa"/>
        <w:tblLayout w:type="fixed"/>
        <w:tblCellMar>
          <w:left w:w="115" w:type="dxa"/>
          <w:right w:w="115" w:type="dxa"/>
        </w:tblCellMar>
        <w:tblLook w:val="04A0" w:firstRow="1" w:lastRow="0" w:firstColumn="1" w:lastColumn="0" w:noHBand="0" w:noVBand="1"/>
      </w:tblPr>
      <w:tblGrid>
        <w:gridCol w:w="1620"/>
        <w:gridCol w:w="1589"/>
        <w:gridCol w:w="1590"/>
        <w:gridCol w:w="1590"/>
        <w:gridCol w:w="1522"/>
        <w:gridCol w:w="1658"/>
      </w:tblGrid>
      <w:tr w:rsidR="00EF792C" w:rsidRPr="008D540F" w:rsidTr="00876CF2">
        <w:trPr>
          <w:cantSplit/>
          <w:trHeight w:val="935"/>
        </w:trPr>
        <w:tc>
          <w:tcPr>
            <w:tcW w:w="1620" w:type="dxa"/>
            <w:vAlign w:val="center"/>
          </w:tcPr>
          <w:p w:rsidR="00743D23" w:rsidRPr="008D540F" w:rsidRDefault="00743D23" w:rsidP="00876CF2">
            <w:pPr>
              <w:spacing w:before="60" w:after="60"/>
              <w:rPr>
                <w:i/>
                <w:color w:val="FF0000"/>
              </w:rPr>
            </w:pPr>
          </w:p>
        </w:tc>
        <w:tc>
          <w:tcPr>
            <w:tcW w:w="1589" w:type="dxa"/>
            <w:vAlign w:val="center"/>
          </w:tcPr>
          <w:p w:rsidR="00743D23" w:rsidRPr="008D540F" w:rsidRDefault="00743D23" w:rsidP="00876CF2">
            <w:pPr>
              <w:spacing w:before="60" w:after="60"/>
              <w:rPr>
                <w:i/>
                <w:color w:val="FF0000"/>
              </w:rPr>
            </w:pPr>
            <w:r w:rsidRPr="008D540F">
              <w:rPr>
                <w:i/>
                <w:color w:val="FF0000"/>
              </w:rPr>
              <w:t>GFRC</w:t>
            </w:r>
          </w:p>
        </w:tc>
        <w:tc>
          <w:tcPr>
            <w:tcW w:w="1590" w:type="dxa"/>
            <w:vAlign w:val="center"/>
          </w:tcPr>
          <w:p w:rsidR="00743D23" w:rsidRPr="008D540F" w:rsidRDefault="00743D23" w:rsidP="00876CF2">
            <w:pPr>
              <w:spacing w:before="60" w:after="60"/>
              <w:rPr>
                <w:i/>
                <w:color w:val="FF0000"/>
              </w:rPr>
            </w:pPr>
            <w:r w:rsidRPr="008D540F">
              <w:rPr>
                <w:i/>
                <w:color w:val="FF0000"/>
              </w:rPr>
              <w:t>Chap’s 1, 2, &amp; 3</w:t>
            </w:r>
          </w:p>
        </w:tc>
        <w:tc>
          <w:tcPr>
            <w:tcW w:w="1590" w:type="dxa"/>
            <w:vAlign w:val="center"/>
          </w:tcPr>
          <w:p w:rsidR="00743D23" w:rsidRPr="008D540F" w:rsidRDefault="00743D23" w:rsidP="00876CF2">
            <w:pPr>
              <w:spacing w:before="60" w:after="60"/>
              <w:rPr>
                <w:i/>
                <w:color w:val="FF0000"/>
              </w:rPr>
            </w:pPr>
            <w:r w:rsidRPr="008D540F">
              <w:rPr>
                <w:i/>
                <w:color w:val="FF0000"/>
              </w:rPr>
              <w:t>Chap 4, Flight Ops</w:t>
            </w:r>
          </w:p>
        </w:tc>
        <w:tc>
          <w:tcPr>
            <w:tcW w:w="1522" w:type="dxa"/>
            <w:vAlign w:val="center"/>
          </w:tcPr>
          <w:p w:rsidR="00743D23" w:rsidRPr="008D540F" w:rsidRDefault="00743D23" w:rsidP="00876CF2">
            <w:pPr>
              <w:spacing w:before="60" w:after="60"/>
              <w:rPr>
                <w:i/>
                <w:color w:val="FF0000"/>
              </w:rPr>
            </w:pPr>
            <w:r w:rsidRPr="008D540F">
              <w:rPr>
                <w:i/>
                <w:color w:val="FF0000"/>
              </w:rPr>
              <w:t>Chap 5, Ground Ops</w:t>
            </w:r>
          </w:p>
        </w:tc>
        <w:tc>
          <w:tcPr>
            <w:tcW w:w="1658" w:type="dxa"/>
            <w:vAlign w:val="center"/>
          </w:tcPr>
          <w:p w:rsidR="00743D23" w:rsidRPr="008D540F" w:rsidRDefault="00743D23" w:rsidP="00876CF2">
            <w:pPr>
              <w:spacing w:before="60" w:after="60"/>
              <w:rPr>
                <w:i/>
                <w:color w:val="FF0000"/>
              </w:rPr>
            </w:pPr>
            <w:r w:rsidRPr="008D540F">
              <w:rPr>
                <w:i/>
                <w:color w:val="FF0000"/>
              </w:rPr>
              <w:t>Chap 6, Safety</w:t>
            </w:r>
          </w:p>
        </w:tc>
      </w:tr>
      <w:tr w:rsidR="00EF792C" w:rsidRPr="008D540F" w:rsidTr="00876CF2">
        <w:trPr>
          <w:cantSplit/>
          <w:trHeight w:val="20"/>
        </w:trPr>
        <w:tc>
          <w:tcPr>
            <w:tcW w:w="1620" w:type="dxa"/>
            <w:vAlign w:val="center"/>
          </w:tcPr>
          <w:p w:rsidR="00743D23" w:rsidRPr="008D540F" w:rsidRDefault="00743D23" w:rsidP="00767670">
            <w:pPr>
              <w:spacing w:after="200" w:line="276" w:lineRule="auto"/>
              <w:rPr>
                <w:i/>
                <w:color w:val="FF0000"/>
                <w:sz w:val="2"/>
              </w:rPr>
            </w:pPr>
          </w:p>
        </w:tc>
        <w:tc>
          <w:tcPr>
            <w:tcW w:w="1589" w:type="dxa"/>
            <w:vAlign w:val="center"/>
          </w:tcPr>
          <w:p w:rsidR="00743D23" w:rsidRPr="008D540F" w:rsidRDefault="00743D23" w:rsidP="00767670">
            <w:pPr>
              <w:spacing w:after="200" w:line="276" w:lineRule="auto"/>
              <w:rPr>
                <w:i/>
                <w:color w:val="FF0000"/>
                <w:sz w:val="2"/>
              </w:rPr>
            </w:pPr>
          </w:p>
        </w:tc>
        <w:tc>
          <w:tcPr>
            <w:tcW w:w="1590" w:type="dxa"/>
            <w:vAlign w:val="center"/>
          </w:tcPr>
          <w:p w:rsidR="00743D23" w:rsidRPr="008D540F" w:rsidRDefault="00743D23" w:rsidP="00767670">
            <w:pPr>
              <w:spacing w:after="200" w:line="276" w:lineRule="auto"/>
              <w:rPr>
                <w:i/>
                <w:color w:val="FF0000"/>
                <w:sz w:val="2"/>
              </w:rPr>
            </w:pPr>
          </w:p>
        </w:tc>
        <w:tc>
          <w:tcPr>
            <w:tcW w:w="1590" w:type="dxa"/>
            <w:vAlign w:val="center"/>
          </w:tcPr>
          <w:p w:rsidR="00743D23" w:rsidRPr="008D540F" w:rsidRDefault="00743D23" w:rsidP="00767670">
            <w:pPr>
              <w:spacing w:after="200" w:line="276" w:lineRule="auto"/>
              <w:rPr>
                <w:i/>
                <w:color w:val="FF0000"/>
                <w:sz w:val="2"/>
              </w:rPr>
            </w:pPr>
          </w:p>
        </w:tc>
        <w:tc>
          <w:tcPr>
            <w:tcW w:w="1522" w:type="dxa"/>
            <w:vAlign w:val="center"/>
          </w:tcPr>
          <w:p w:rsidR="00743D23" w:rsidRPr="008D540F" w:rsidRDefault="00743D23" w:rsidP="00767670">
            <w:pPr>
              <w:spacing w:after="200" w:line="276" w:lineRule="auto"/>
              <w:rPr>
                <w:i/>
                <w:color w:val="FF0000"/>
                <w:sz w:val="2"/>
              </w:rPr>
            </w:pPr>
          </w:p>
        </w:tc>
        <w:tc>
          <w:tcPr>
            <w:tcW w:w="1658" w:type="dxa"/>
            <w:vAlign w:val="center"/>
          </w:tcPr>
          <w:p w:rsidR="00743D23" w:rsidRPr="008D540F" w:rsidRDefault="00743D23" w:rsidP="00767670">
            <w:pPr>
              <w:spacing w:after="200" w:line="276" w:lineRule="auto"/>
              <w:rPr>
                <w:i/>
                <w:color w:val="FF0000"/>
                <w:sz w:val="2"/>
              </w:rPr>
            </w:pPr>
          </w:p>
        </w:tc>
      </w:tr>
      <w:tr w:rsidR="00EF792C" w:rsidRPr="008D540F" w:rsidTr="00876CF2">
        <w:trPr>
          <w:cantSplit/>
          <w:trHeight w:val="1655"/>
        </w:trPr>
        <w:tc>
          <w:tcPr>
            <w:tcW w:w="1620" w:type="dxa"/>
            <w:vAlign w:val="center"/>
          </w:tcPr>
          <w:p w:rsidR="00743D23" w:rsidRPr="008D540F" w:rsidRDefault="00D94057" w:rsidP="00876CF2">
            <w:pPr>
              <w:spacing w:before="60" w:after="60"/>
              <w:rPr>
                <w:i/>
                <w:color w:val="FF0000"/>
              </w:rPr>
            </w:pPr>
            <w:r w:rsidRPr="008D540F">
              <w:rPr>
                <w:i/>
                <w:color w:val="FF0000"/>
              </w:rPr>
              <w:t>Contractor-owned</w:t>
            </w:r>
            <w:r w:rsidR="00743D23" w:rsidRPr="008D540F">
              <w:rPr>
                <w:i/>
                <w:color w:val="FF0000"/>
              </w:rPr>
              <w:t xml:space="preserve"> Aircraft Flying PAO</w:t>
            </w:r>
          </w:p>
        </w:tc>
        <w:tc>
          <w:tcPr>
            <w:tcW w:w="1589" w:type="dxa"/>
            <w:vAlign w:val="center"/>
          </w:tcPr>
          <w:p w:rsidR="00743D23" w:rsidRPr="008D540F" w:rsidRDefault="00743D23" w:rsidP="00876CF2">
            <w:pPr>
              <w:spacing w:before="60" w:after="60"/>
              <w:rPr>
                <w:i/>
                <w:color w:val="FF0000"/>
              </w:rPr>
            </w:pPr>
            <w:r w:rsidRPr="008D540F">
              <w:rPr>
                <w:i/>
                <w:color w:val="FF0000"/>
              </w:rPr>
              <w:t>Normally not included</w:t>
            </w:r>
          </w:p>
        </w:tc>
        <w:tc>
          <w:tcPr>
            <w:tcW w:w="1590" w:type="dxa"/>
            <w:vAlign w:val="center"/>
          </w:tcPr>
          <w:p w:rsidR="00743D23" w:rsidRPr="008D540F" w:rsidRDefault="00313B81" w:rsidP="00876CF2">
            <w:pPr>
              <w:spacing w:before="60" w:after="60"/>
              <w:rPr>
                <w:i/>
                <w:color w:val="FF0000"/>
              </w:rPr>
            </w:pPr>
            <w:r w:rsidRPr="008D540F">
              <w:rPr>
                <w:i/>
                <w:color w:val="FF0000"/>
              </w:rPr>
              <w:t>Applies</w:t>
            </w:r>
          </w:p>
        </w:tc>
        <w:tc>
          <w:tcPr>
            <w:tcW w:w="1590" w:type="dxa"/>
            <w:vAlign w:val="center"/>
          </w:tcPr>
          <w:p w:rsidR="00743D23" w:rsidRPr="008D540F" w:rsidRDefault="00743D23" w:rsidP="00876CF2">
            <w:pPr>
              <w:spacing w:before="60" w:after="60"/>
              <w:rPr>
                <w:i/>
                <w:color w:val="FF0000"/>
              </w:rPr>
            </w:pPr>
            <w:r w:rsidRPr="008D540F">
              <w:rPr>
                <w:i/>
                <w:color w:val="FF0000"/>
              </w:rPr>
              <w:t>Limited</w:t>
            </w:r>
          </w:p>
        </w:tc>
        <w:tc>
          <w:tcPr>
            <w:tcW w:w="1522" w:type="dxa"/>
            <w:vAlign w:val="center"/>
          </w:tcPr>
          <w:p w:rsidR="00743D23" w:rsidRPr="008D540F" w:rsidRDefault="00743D23" w:rsidP="00876CF2">
            <w:pPr>
              <w:spacing w:before="60" w:after="60"/>
              <w:rPr>
                <w:i/>
                <w:color w:val="FF0000"/>
              </w:rPr>
            </w:pPr>
            <w:r w:rsidRPr="008D540F">
              <w:rPr>
                <w:i/>
                <w:color w:val="FF0000"/>
              </w:rPr>
              <w:t>Limited to operations that affect PAO flight safety</w:t>
            </w:r>
          </w:p>
        </w:tc>
        <w:tc>
          <w:tcPr>
            <w:tcW w:w="1658" w:type="dxa"/>
            <w:vAlign w:val="center"/>
          </w:tcPr>
          <w:p w:rsidR="00743D23" w:rsidRPr="008D540F" w:rsidRDefault="00743D23" w:rsidP="00876CF2">
            <w:pPr>
              <w:spacing w:before="60" w:after="60"/>
              <w:rPr>
                <w:i/>
                <w:color w:val="FF0000"/>
              </w:rPr>
            </w:pPr>
            <w:r w:rsidRPr="008D540F">
              <w:rPr>
                <w:i/>
                <w:color w:val="FF0000"/>
              </w:rPr>
              <w:t>Limited, must include mishap investigation requirements</w:t>
            </w:r>
          </w:p>
        </w:tc>
      </w:tr>
      <w:tr w:rsidR="00EF792C" w:rsidRPr="008D540F" w:rsidTr="00876CF2">
        <w:trPr>
          <w:cantSplit/>
          <w:trHeight w:val="413"/>
        </w:trPr>
        <w:tc>
          <w:tcPr>
            <w:tcW w:w="1620" w:type="dxa"/>
            <w:vAlign w:val="center"/>
          </w:tcPr>
          <w:p w:rsidR="00743D23" w:rsidRPr="008D540F" w:rsidRDefault="00743D23" w:rsidP="00876CF2">
            <w:pPr>
              <w:spacing w:before="60" w:after="60"/>
              <w:rPr>
                <w:i/>
                <w:color w:val="FF0000"/>
              </w:rPr>
            </w:pPr>
            <w:r w:rsidRPr="008D540F">
              <w:rPr>
                <w:i/>
                <w:color w:val="FF0000"/>
              </w:rPr>
              <w:t>FMS with Hold Harmless clause</w:t>
            </w:r>
          </w:p>
        </w:tc>
        <w:tc>
          <w:tcPr>
            <w:tcW w:w="1589" w:type="dxa"/>
            <w:vAlign w:val="center"/>
          </w:tcPr>
          <w:p w:rsidR="00743D23" w:rsidRPr="008D540F" w:rsidRDefault="00313B81" w:rsidP="00876CF2">
            <w:pPr>
              <w:spacing w:before="60" w:after="60"/>
              <w:rPr>
                <w:i/>
                <w:color w:val="FF0000"/>
              </w:rPr>
            </w:pPr>
            <w:r w:rsidRPr="008D540F">
              <w:rPr>
                <w:i/>
                <w:color w:val="FF0000"/>
              </w:rPr>
              <w:t>Applies</w:t>
            </w:r>
          </w:p>
        </w:tc>
        <w:tc>
          <w:tcPr>
            <w:tcW w:w="1590" w:type="dxa"/>
            <w:vAlign w:val="center"/>
          </w:tcPr>
          <w:p w:rsidR="00743D23" w:rsidRPr="008D540F" w:rsidRDefault="00313B81" w:rsidP="00876CF2">
            <w:pPr>
              <w:spacing w:before="60" w:after="60"/>
              <w:rPr>
                <w:i/>
                <w:color w:val="FF0000"/>
              </w:rPr>
            </w:pPr>
            <w:r w:rsidRPr="008D540F">
              <w:rPr>
                <w:i/>
                <w:color w:val="FF0000"/>
              </w:rPr>
              <w:t>Applies</w:t>
            </w:r>
          </w:p>
        </w:tc>
        <w:tc>
          <w:tcPr>
            <w:tcW w:w="1590" w:type="dxa"/>
            <w:vAlign w:val="center"/>
          </w:tcPr>
          <w:p w:rsidR="00743D23" w:rsidRPr="008D540F" w:rsidRDefault="00313B81" w:rsidP="00876CF2">
            <w:pPr>
              <w:spacing w:before="60" w:after="60"/>
              <w:rPr>
                <w:i/>
                <w:color w:val="FF0000"/>
              </w:rPr>
            </w:pPr>
            <w:r w:rsidRPr="008D540F">
              <w:rPr>
                <w:i/>
                <w:color w:val="FF0000"/>
              </w:rPr>
              <w:t>Applies</w:t>
            </w:r>
          </w:p>
        </w:tc>
        <w:tc>
          <w:tcPr>
            <w:tcW w:w="1522" w:type="dxa"/>
            <w:vAlign w:val="center"/>
          </w:tcPr>
          <w:p w:rsidR="00743D23" w:rsidRPr="008D540F" w:rsidRDefault="00313B81" w:rsidP="00876CF2">
            <w:pPr>
              <w:spacing w:before="60" w:after="60"/>
              <w:rPr>
                <w:i/>
                <w:color w:val="FF0000"/>
              </w:rPr>
            </w:pPr>
            <w:r w:rsidRPr="008D540F">
              <w:rPr>
                <w:i/>
                <w:color w:val="FF0000"/>
              </w:rPr>
              <w:t>Applies</w:t>
            </w:r>
          </w:p>
        </w:tc>
        <w:tc>
          <w:tcPr>
            <w:tcW w:w="1658" w:type="dxa"/>
            <w:vAlign w:val="center"/>
          </w:tcPr>
          <w:p w:rsidR="00743D23" w:rsidRPr="008D540F" w:rsidRDefault="00313B81" w:rsidP="00876CF2">
            <w:pPr>
              <w:spacing w:before="60" w:after="60"/>
              <w:rPr>
                <w:i/>
                <w:color w:val="FF0000"/>
              </w:rPr>
            </w:pPr>
            <w:r w:rsidRPr="008D540F">
              <w:rPr>
                <w:i/>
                <w:color w:val="FF0000"/>
              </w:rPr>
              <w:t>Applies</w:t>
            </w:r>
          </w:p>
        </w:tc>
      </w:tr>
      <w:tr w:rsidR="00EF792C" w:rsidRPr="008D540F" w:rsidTr="00876CF2">
        <w:trPr>
          <w:cantSplit/>
          <w:trHeight w:val="680"/>
        </w:trPr>
        <w:tc>
          <w:tcPr>
            <w:tcW w:w="1620" w:type="dxa"/>
            <w:vAlign w:val="center"/>
          </w:tcPr>
          <w:p w:rsidR="00743D23" w:rsidRPr="008D540F" w:rsidRDefault="00743D23" w:rsidP="00876CF2">
            <w:pPr>
              <w:spacing w:before="60" w:after="60"/>
              <w:rPr>
                <w:i/>
                <w:color w:val="FF0000"/>
              </w:rPr>
            </w:pPr>
            <w:r w:rsidRPr="008D540F">
              <w:rPr>
                <w:i/>
                <w:color w:val="FF0000"/>
              </w:rPr>
              <w:t>FMS without Hold Harmless clause</w:t>
            </w:r>
          </w:p>
        </w:tc>
        <w:tc>
          <w:tcPr>
            <w:tcW w:w="1589" w:type="dxa"/>
            <w:vAlign w:val="center"/>
          </w:tcPr>
          <w:p w:rsidR="00743D23" w:rsidRPr="008D540F" w:rsidRDefault="00743D23" w:rsidP="00876CF2">
            <w:pPr>
              <w:spacing w:before="60" w:after="60"/>
              <w:rPr>
                <w:i/>
                <w:color w:val="FF0000"/>
              </w:rPr>
            </w:pPr>
            <w:r w:rsidRPr="008D540F">
              <w:rPr>
                <w:i/>
                <w:color w:val="FF0000"/>
              </w:rPr>
              <w:t>Not allowed.</w:t>
            </w:r>
          </w:p>
        </w:tc>
        <w:tc>
          <w:tcPr>
            <w:tcW w:w="1590" w:type="dxa"/>
            <w:vAlign w:val="center"/>
          </w:tcPr>
          <w:p w:rsidR="00743D23" w:rsidRPr="008D540F" w:rsidRDefault="00743D23" w:rsidP="00876CF2">
            <w:pPr>
              <w:spacing w:before="60" w:after="60"/>
              <w:rPr>
                <w:i/>
                <w:color w:val="FF0000"/>
              </w:rPr>
            </w:pPr>
            <w:r w:rsidRPr="008D540F">
              <w:rPr>
                <w:i/>
                <w:color w:val="FF0000"/>
              </w:rPr>
              <w:t>Applies only if Instruction included on contract</w:t>
            </w:r>
          </w:p>
        </w:tc>
        <w:tc>
          <w:tcPr>
            <w:tcW w:w="1590" w:type="dxa"/>
            <w:vAlign w:val="center"/>
          </w:tcPr>
          <w:p w:rsidR="00743D23" w:rsidRPr="008D540F" w:rsidRDefault="00743D23" w:rsidP="00876CF2">
            <w:pPr>
              <w:spacing w:before="60" w:after="60"/>
              <w:rPr>
                <w:i/>
                <w:color w:val="FF0000"/>
              </w:rPr>
            </w:pPr>
            <w:r w:rsidRPr="008D540F">
              <w:rPr>
                <w:i/>
                <w:color w:val="FF0000"/>
              </w:rPr>
              <w:t>Applies only if Instruction included on contract</w:t>
            </w:r>
          </w:p>
        </w:tc>
        <w:tc>
          <w:tcPr>
            <w:tcW w:w="1522" w:type="dxa"/>
            <w:vAlign w:val="center"/>
          </w:tcPr>
          <w:p w:rsidR="00743D23" w:rsidRPr="008D540F" w:rsidRDefault="00743D23" w:rsidP="00876CF2">
            <w:pPr>
              <w:spacing w:before="60" w:after="60"/>
              <w:rPr>
                <w:i/>
                <w:color w:val="FF0000"/>
              </w:rPr>
            </w:pPr>
            <w:r w:rsidRPr="008D540F">
              <w:rPr>
                <w:i/>
                <w:color w:val="FF0000"/>
              </w:rPr>
              <w:t>Applies only if Instruction included on contract</w:t>
            </w:r>
          </w:p>
        </w:tc>
        <w:tc>
          <w:tcPr>
            <w:tcW w:w="1658" w:type="dxa"/>
            <w:vAlign w:val="center"/>
          </w:tcPr>
          <w:p w:rsidR="00743D23" w:rsidRPr="008D540F" w:rsidRDefault="00743D23" w:rsidP="00876CF2">
            <w:pPr>
              <w:spacing w:before="60" w:after="60"/>
              <w:rPr>
                <w:i/>
                <w:color w:val="FF0000"/>
              </w:rPr>
            </w:pPr>
            <w:r w:rsidRPr="008D540F">
              <w:rPr>
                <w:i/>
                <w:color w:val="FF0000"/>
              </w:rPr>
              <w:t>Applies only if Instruction included on contract</w:t>
            </w:r>
          </w:p>
        </w:tc>
      </w:tr>
    </w:tbl>
    <w:p w:rsidR="00922421" w:rsidRPr="008D540F" w:rsidRDefault="00CD587C" w:rsidP="00922421">
      <w:pPr>
        <w:spacing w:after="120"/>
        <w:rPr>
          <w:color w:val="000000" w:themeColor="text1"/>
        </w:rPr>
      </w:pPr>
      <w:r w:rsidRPr="008D540F">
        <w:rPr>
          <w:color w:val="000000" w:themeColor="text1"/>
        </w:rPr>
        <w:br w:type="page"/>
      </w:r>
    </w:p>
    <w:p w:rsidR="00922421" w:rsidRPr="008D540F" w:rsidRDefault="00922421" w:rsidP="00BB4E70">
      <w:pPr>
        <w:spacing w:after="120"/>
        <w:rPr>
          <w:color w:val="000000" w:themeColor="text1"/>
        </w:rPr>
        <w:sectPr w:rsidR="00922421" w:rsidRPr="008D540F" w:rsidSect="00166058">
          <w:type w:val="continuous"/>
          <w:pgSz w:w="12240" w:h="15840"/>
          <w:pgMar w:top="1440" w:right="1440" w:bottom="1440" w:left="1440" w:header="720" w:footer="720" w:gutter="0"/>
          <w:cols w:space="720"/>
          <w:docGrid w:linePitch="360"/>
        </w:sectPr>
      </w:pPr>
    </w:p>
    <w:p w:rsidR="00360940" w:rsidRPr="008D540F" w:rsidRDefault="00360940" w:rsidP="00420A4B">
      <w:pPr>
        <w:pStyle w:val="Chapter"/>
      </w:pPr>
      <w:bookmarkStart w:id="325" w:name="Attachment_1"/>
      <w:bookmarkStart w:id="326" w:name="_Toc447171618"/>
      <w:r w:rsidRPr="008D540F">
        <w:lastRenderedPageBreak/>
        <w:t>Attachment 1</w:t>
      </w:r>
      <w:bookmarkEnd w:id="325"/>
      <w:r w:rsidRPr="008D540F">
        <w:t xml:space="preserve"> – Glossary of Acronyms</w:t>
      </w:r>
      <w:bookmarkEnd w:id="326"/>
    </w:p>
    <w:tbl>
      <w:tblPr>
        <w:tblW w:w="0" w:type="auto"/>
        <w:tblInd w:w="198" w:type="dxa"/>
        <w:tblLook w:val="0000" w:firstRow="0" w:lastRow="0" w:firstColumn="0" w:lastColumn="0" w:noHBand="0" w:noVBand="0"/>
      </w:tblPr>
      <w:tblGrid>
        <w:gridCol w:w="2880"/>
        <w:gridCol w:w="6498"/>
      </w:tblGrid>
      <w:tr w:rsidR="009A1C08" w:rsidRPr="008D540F" w:rsidTr="00D24AB3">
        <w:tc>
          <w:tcPr>
            <w:tcW w:w="2880" w:type="dxa"/>
            <w:shd w:val="clear" w:color="auto" w:fill="FFFFFF"/>
          </w:tcPr>
          <w:p w:rsidR="00433C6D" w:rsidRPr="008D540F" w:rsidRDefault="00433C6D" w:rsidP="00BD74B3">
            <w:pPr>
              <w:widowControl w:val="0"/>
              <w:spacing w:before="100" w:beforeAutospacing="1" w:after="100" w:afterAutospacing="1"/>
              <w:rPr>
                <w:color w:val="000000" w:themeColor="text1"/>
              </w:rPr>
            </w:pPr>
            <w:r w:rsidRPr="008D540F">
              <w:rPr>
                <w:color w:val="000000" w:themeColor="text1"/>
              </w:rPr>
              <w:t>AAMA</w:t>
            </w:r>
          </w:p>
        </w:tc>
        <w:tc>
          <w:tcPr>
            <w:tcW w:w="6498" w:type="dxa"/>
            <w:shd w:val="clear" w:color="auto" w:fill="FFFFFF"/>
          </w:tcPr>
          <w:p w:rsidR="00433C6D" w:rsidRPr="008D540F" w:rsidRDefault="00433C6D" w:rsidP="00BD74B3">
            <w:pPr>
              <w:widowControl w:val="0"/>
              <w:spacing w:before="100" w:beforeAutospacing="1" w:after="100" w:afterAutospacing="1"/>
              <w:rPr>
                <w:color w:val="000000" w:themeColor="text1"/>
              </w:rPr>
            </w:pPr>
            <w:r w:rsidRPr="008D540F">
              <w:rPr>
                <w:color w:val="000000" w:themeColor="text1"/>
              </w:rPr>
              <w:t>Army Aeromedical Activity</w:t>
            </w:r>
          </w:p>
        </w:tc>
      </w:tr>
      <w:tr w:rsidR="009A1C08" w:rsidRPr="008D540F" w:rsidTr="00D24AB3">
        <w:tc>
          <w:tcPr>
            <w:tcW w:w="2880" w:type="dxa"/>
            <w:shd w:val="clear" w:color="auto" w:fill="FFFFFF"/>
          </w:tcPr>
          <w:p w:rsidR="009A53B2" w:rsidRPr="008D540F" w:rsidRDefault="009A53B2" w:rsidP="00BD74B3">
            <w:pPr>
              <w:widowControl w:val="0"/>
              <w:spacing w:before="100" w:beforeAutospacing="1" w:after="100" w:afterAutospacing="1"/>
              <w:rPr>
                <w:rFonts w:ascii="Arial Unicode MS" w:eastAsia="Arial Unicode MS" w:hAnsi="Arial Unicode MS" w:cs="Arial Unicode MS"/>
                <w:color w:val="000000" w:themeColor="text1"/>
              </w:rPr>
            </w:pPr>
            <w:r w:rsidRPr="008D540F">
              <w:rPr>
                <w:color w:val="000000" w:themeColor="text1"/>
              </w:rPr>
              <w:t>ACBT</w:t>
            </w:r>
          </w:p>
        </w:tc>
        <w:tc>
          <w:tcPr>
            <w:tcW w:w="6498" w:type="dxa"/>
            <w:shd w:val="clear" w:color="auto" w:fill="FFFFFF"/>
          </w:tcPr>
          <w:p w:rsidR="009A53B2" w:rsidRPr="008D540F" w:rsidRDefault="009A53B2" w:rsidP="00BD74B3">
            <w:pPr>
              <w:widowControl w:val="0"/>
              <w:spacing w:before="100" w:beforeAutospacing="1" w:after="100" w:afterAutospacing="1"/>
              <w:rPr>
                <w:color w:val="000000" w:themeColor="text1"/>
              </w:rPr>
            </w:pPr>
            <w:r w:rsidRPr="008D540F">
              <w:rPr>
                <w:color w:val="000000" w:themeColor="text1"/>
              </w:rPr>
              <w:t>Air Combat Training</w:t>
            </w:r>
          </w:p>
        </w:tc>
      </w:tr>
      <w:tr w:rsidR="009A1C08" w:rsidRPr="008D540F" w:rsidTr="00D24AB3">
        <w:tc>
          <w:tcPr>
            <w:tcW w:w="2880" w:type="dxa"/>
            <w:shd w:val="clear" w:color="auto" w:fill="FFFFFF"/>
          </w:tcPr>
          <w:p w:rsidR="009A53B2" w:rsidRPr="008D540F" w:rsidRDefault="009A53B2" w:rsidP="00BD74B3">
            <w:pPr>
              <w:widowControl w:val="0"/>
              <w:spacing w:before="100" w:beforeAutospacing="1" w:after="100" w:afterAutospacing="1"/>
              <w:rPr>
                <w:color w:val="000000" w:themeColor="text1"/>
              </w:rPr>
            </w:pPr>
            <w:r w:rsidRPr="008D540F">
              <w:rPr>
                <w:color w:val="000000" w:themeColor="text1"/>
              </w:rPr>
              <w:t>ACO</w:t>
            </w:r>
          </w:p>
        </w:tc>
        <w:tc>
          <w:tcPr>
            <w:tcW w:w="6498" w:type="dxa"/>
            <w:shd w:val="clear" w:color="auto" w:fill="FFFFFF"/>
          </w:tcPr>
          <w:p w:rsidR="009A53B2" w:rsidRPr="008D540F" w:rsidRDefault="009A53B2" w:rsidP="00BD74B3">
            <w:pPr>
              <w:widowControl w:val="0"/>
              <w:spacing w:before="100" w:beforeAutospacing="1" w:after="100" w:afterAutospacing="1"/>
              <w:rPr>
                <w:color w:val="000000" w:themeColor="text1"/>
              </w:rPr>
            </w:pPr>
            <w:r w:rsidRPr="008D540F">
              <w:rPr>
                <w:color w:val="000000" w:themeColor="text1"/>
              </w:rPr>
              <w:t>Administrative Contracting Officer</w:t>
            </w:r>
          </w:p>
        </w:tc>
      </w:tr>
      <w:tr w:rsidR="009A1C08" w:rsidRPr="008D540F" w:rsidTr="00D24AB3">
        <w:tc>
          <w:tcPr>
            <w:tcW w:w="2880" w:type="dxa"/>
            <w:shd w:val="clear" w:color="auto" w:fill="FFFFFF"/>
          </w:tcPr>
          <w:p w:rsidR="009A53B2" w:rsidRPr="008D540F" w:rsidRDefault="009A53B2" w:rsidP="00BD74B3">
            <w:pPr>
              <w:widowControl w:val="0"/>
              <w:spacing w:before="100" w:beforeAutospacing="1" w:after="100" w:afterAutospacing="1"/>
              <w:rPr>
                <w:color w:val="000000" w:themeColor="text1"/>
              </w:rPr>
            </w:pPr>
            <w:r w:rsidRPr="008D540F">
              <w:rPr>
                <w:color w:val="000000" w:themeColor="text1"/>
              </w:rPr>
              <w:t>ACF</w:t>
            </w:r>
          </w:p>
        </w:tc>
        <w:tc>
          <w:tcPr>
            <w:tcW w:w="6498" w:type="dxa"/>
            <w:shd w:val="clear" w:color="auto" w:fill="FFFFFF"/>
          </w:tcPr>
          <w:p w:rsidR="009A53B2" w:rsidRPr="008D540F" w:rsidRDefault="009A53B2" w:rsidP="00BD74B3">
            <w:pPr>
              <w:widowControl w:val="0"/>
              <w:spacing w:before="100" w:beforeAutospacing="1" w:after="100" w:afterAutospacing="1"/>
              <w:rPr>
                <w:color w:val="000000" w:themeColor="text1"/>
              </w:rPr>
            </w:pPr>
            <w:r w:rsidRPr="008D540F">
              <w:rPr>
                <w:color w:val="000000" w:themeColor="text1"/>
              </w:rPr>
              <w:t>Acceptance Check Flight</w:t>
            </w:r>
          </w:p>
        </w:tc>
      </w:tr>
      <w:tr w:rsidR="009A1C08" w:rsidRPr="008D540F" w:rsidTr="00D24AB3">
        <w:tc>
          <w:tcPr>
            <w:tcW w:w="2880" w:type="dxa"/>
            <w:shd w:val="clear" w:color="auto" w:fill="FFFFFF"/>
          </w:tcPr>
          <w:p w:rsidR="009A73C7" w:rsidRPr="008D540F" w:rsidRDefault="009A73C7" w:rsidP="00AA6CF2">
            <w:pPr>
              <w:widowControl w:val="0"/>
              <w:spacing w:before="100" w:beforeAutospacing="1" w:after="100" w:afterAutospacing="1"/>
              <w:rPr>
                <w:color w:val="000000" w:themeColor="text1"/>
              </w:rPr>
            </w:pPr>
            <w:r w:rsidRPr="008D540F">
              <w:rPr>
                <w:color w:val="000000" w:themeColor="text1"/>
              </w:rPr>
              <w:t>ACOM</w:t>
            </w:r>
          </w:p>
        </w:tc>
        <w:tc>
          <w:tcPr>
            <w:tcW w:w="6498" w:type="dxa"/>
            <w:shd w:val="clear" w:color="auto" w:fill="FFFFFF"/>
          </w:tcPr>
          <w:p w:rsidR="009A73C7" w:rsidRPr="008D540F" w:rsidRDefault="009A73C7" w:rsidP="00AA6CF2">
            <w:pPr>
              <w:widowControl w:val="0"/>
              <w:spacing w:before="100" w:beforeAutospacing="1" w:after="100" w:afterAutospacing="1"/>
              <w:rPr>
                <w:color w:val="000000" w:themeColor="text1"/>
              </w:rPr>
            </w:pPr>
            <w:r w:rsidRPr="008D540F">
              <w:rPr>
                <w:color w:val="000000" w:themeColor="text1"/>
              </w:rPr>
              <w:t>Army Command</w:t>
            </w:r>
          </w:p>
        </w:tc>
      </w:tr>
      <w:tr w:rsidR="009A1C08" w:rsidRPr="008D540F" w:rsidTr="00D24AB3">
        <w:tc>
          <w:tcPr>
            <w:tcW w:w="2880"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ACT</w:t>
            </w:r>
          </w:p>
        </w:tc>
        <w:tc>
          <w:tcPr>
            <w:tcW w:w="6498"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Aircrew Coordination Training</w:t>
            </w:r>
          </w:p>
        </w:tc>
      </w:tr>
      <w:tr w:rsidR="009A1C08" w:rsidRPr="008D540F" w:rsidTr="00D24AB3">
        <w:tc>
          <w:tcPr>
            <w:tcW w:w="2880"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ACT-E</w:t>
            </w:r>
          </w:p>
        </w:tc>
        <w:tc>
          <w:tcPr>
            <w:tcW w:w="6498"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Aircrew Coordination Training-Enhanced</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AD</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bCs w:val="0"/>
                <w:color w:val="000000" w:themeColor="text1"/>
              </w:rPr>
              <w:t>Airworthiness Directive</w:t>
            </w:r>
          </w:p>
        </w:tc>
      </w:tr>
      <w:tr w:rsidR="009A1C08" w:rsidRPr="008D540F" w:rsidTr="00D24AB3">
        <w:tc>
          <w:tcPr>
            <w:tcW w:w="2880" w:type="dxa"/>
            <w:shd w:val="clear" w:color="auto" w:fill="FFFFFF"/>
          </w:tcPr>
          <w:p w:rsidR="001D6026" w:rsidRPr="008D540F" w:rsidRDefault="001D6026" w:rsidP="00BD74B3">
            <w:pPr>
              <w:widowControl w:val="0"/>
              <w:spacing w:before="100" w:beforeAutospacing="1" w:after="100" w:afterAutospacing="1"/>
              <w:rPr>
                <w:color w:val="000000" w:themeColor="text1"/>
              </w:rPr>
            </w:pPr>
            <w:r w:rsidRPr="008D540F">
              <w:rPr>
                <w:color w:val="000000" w:themeColor="text1"/>
              </w:rPr>
              <w:t>AFFARS</w:t>
            </w:r>
          </w:p>
        </w:tc>
        <w:tc>
          <w:tcPr>
            <w:tcW w:w="6498" w:type="dxa"/>
            <w:shd w:val="clear" w:color="auto" w:fill="FFFFFF"/>
          </w:tcPr>
          <w:p w:rsidR="001D6026" w:rsidRPr="008D540F" w:rsidRDefault="001D6026" w:rsidP="00BD74B3">
            <w:pPr>
              <w:widowControl w:val="0"/>
              <w:spacing w:before="100" w:beforeAutospacing="1" w:after="100" w:afterAutospacing="1"/>
              <w:rPr>
                <w:color w:val="000000" w:themeColor="text1"/>
              </w:rPr>
            </w:pPr>
            <w:r w:rsidRPr="008D540F">
              <w:rPr>
                <w:color w:val="000000" w:themeColor="text1"/>
              </w:rPr>
              <w:t>Air Force Federal Acquisition Regulation Supplement</w:t>
            </w:r>
          </w:p>
        </w:tc>
      </w:tr>
      <w:tr w:rsidR="009A1C08" w:rsidRPr="008D540F" w:rsidTr="00D24AB3">
        <w:tc>
          <w:tcPr>
            <w:tcW w:w="2880" w:type="dxa"/>
            <w:shd w:val="clear" w:color="auto" w:fill="FFFFFF"/>
          </w:tcPr>
          <w:p w:rsidR="00D55C94" w:rsidRPr="008D540F" w:rsidRDefault="00D55C94" w:rsidP="00BD74B3">
            <w:pPr>
              <w:widowControl w:val="0"/>
              <w:spacing w:before="100" w:beforeAutospacing="1" w:after="100" w:afterAutospacing="1"/>
              <w:rPr>
                <w:color w:val="000000" w:themeColor="text1"/>
              </w:rPr>
            </w:pPr>
            <w:r w:rsidRPr="008D540F">
              <w:rPr>
                <w:color w:val="000000" w:themeColor="text1"/>
              </w:rPr>
              <w:t>AFE</w:t>
            </w:r>
          </w:p>
        </w:tc>
        <w:tc>
          <w:tcPr>
            <w:tcW w:w="6498" w:type="dxa"/>
            <w:shd w:val="clear" w:color="auto" w:fill="FFFFFF"/>
          </w:tcPr>
          <w:p w:rsidR="00D55C94" w:rsidRPr="008D540F" w:rsidRDefault="00D55C94" w:rsidP="00BD74B3">
            <w:pPr>
              <w:widowControl w:val="0"/>
              <w:spacing w:before="100" w:beforeAutospacing="1" w:after="100" w:afterAutospacing="1"/>
              <w:rPr>
                <w:color w:val="000000" w:themeColor="text1"/>
              </w:rPr>
            </w:pPr>
            <w:r w:rsidRPr="008D540F">
              <w:rPr>
                <w:color w:val="000000" w:themeColor="text1"/>
              </w:rPr>
              <w:t>Aircrew Flight Equipment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AFI</w:t>
            </w:r>
          </w:p>
        </w:tc>
        <w:tc>
          <w:tcPr>
            <w:tcW w:w="6498" w:type="dxa"/>
            <w:shd w:val="clear" w:color="auto" w:fill="FFFFFF"/>
          </w:tcPr>
          <w:p w:rsidR="009D3355" w:rsidRPr="008D540F" w:rsidRDefault="00D47D32" w:rsidP="00BD74B3">
            <w:pPr>
              <w:widowControl w:val="0"/>
              <w:spacing w:before="100" w:beforeAutospacing="1" w:after="100" w:afterAutospacing="1"/>
              <w:rPr>
                <w:color w:val="000000" w:themeColor="text1"/>
              </w:rPr>
            </w:pPr>
            <w:r w:rsidRPr="008D540F">
              <w:rPr>
                <w:color w:val="000000" w:themeColor="text1"/>
              </w:rPr>
              <w:t>Air Force Instruction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AFMC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Air Force Materiel Command</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AFRC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Aircraft Flight Risk Clause</w:t>
            </w:r>
            <w:r w:rsidR="00D3275A" w:rsidRPr="008D540F">
              <w:rPr>
                <w:color w:val="000000" w:themeColor="text1"/>
              </w:rPr>
              <w:t xml:space="preserve"> (Superseded) </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AGE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 xml:space="preserve">Aerospace Ground Equipment </w:t>
            </w:r>
          </w:p>
        </w:tc>
      </w:tr>
      <w:tr w:rsidR="009A1C08" w:rsidRPr="008D540F" w:rsidTr="00D24AB3">
        <w:tc>
          <w:tcPr>
            <w:tcW w:w="2880" w:type="dxa"/>
            <w:shd w:val="clear" w:color="auto" w:fill="FFFFFF"/>
          </w:tcPr>
          <w:p w:rsidR="00F257DD" w:rsidRPr="008D540F" w:rsidRDefault="00F257DD" w:rsidP="00B5720A">
            <w:pPr>
              <w:widowControl w:val="0"/>
              <w:spacing w:before="100" w:beforeAutospacing="1" w:after="100" w:afterAutospacing="1"/>
              <w:rPr>
                <w:color w:val="000000" w:themeColor="text1"/>
              </w:rPr>
            </w:pPr>
            <w:r w:rsidRPr="008D540F">
              <w:rPr>
                <w:color w:val="000000" w:themeColor="text1"/>
              </w:rPr>
              <w:t>AGSE</w:t>
            </w:r>
          </w:p>
        </w:tc>
        <w:tc>
          <w:tcPr>
            <w:tcW w:w="6498" w:type="dxa"/>
            <w:shd w:val="clear" w:color="auto" w:fill="FFFFFF"/>
          </w:tcPr>
          <w:p w:rsidR="00F257DD" w:rsidRPr="008D540F" w:rsidRDefault="00F257DD" w:rsidP="00AA1D1A">
            <w:pPr>
              <w:widowControl w:val="0"/>
              <w:spacing w:before="100" w:beforeAutospacing="1" w:after="100" w:afterAutospacing="1"/>
              <w:rPr>
                <w:color w:val="000000" w:themeColor="text1"/>
              </w:rPr>
            </w:pPr>
            <w:r w:rsidRPr="008D540F">
              <w:rPr>
                <w:color w:val="000000" w:themeColor="text1"/>
              </w:rPr>
              <w:t>A</w:t>
            </w:r>
            <w:r w:rsidR="00AA1D1A" w:rsidRPr="008D540F">
              <w:rPr>
                <w:color w:val="000000" w:themeColor="text1"/>
              </w:rPr>
              <w:t>ircrew</w:t>
            </w:r>
            <w:r w:rsidRPr="008D540F">
              <w:rPr>
                <w:color w:val="000000" w:themeColor="text1"/>
              </w:rPr>
              <w:t xml:space="preserve"> Ground Support Equipment </w:t>
            </w:r>
          </w:p>
        </w:tc>
      </w:tr>
      <w:tr w:rsidR="009A1C08" w:rsidRPr="008D540F" w:rsidTr="00D24AB3">
        <w:tc>
          <w:tcPr>
            <w:tcW w:w="2880" w:type="dxa"/>
            <w:shd w:val="clear" w:color="auto" w:fill="FFFFFF"/>
          </w:tcPr>
          <w:p w:rsidR="00D55C94" w:rsidRPr="008D540F" w:rsidRDefault="00D55C94" w:rsidP="00BD74B3">
            <w:pPr>
              <w:widowControl w:val="0"/>
              <w:spacing w:before="100" w:beforeAutospacing="1" w:after="100" w:afterAutospacing="1"/>
              <w:rPr>
                <w:color w:val="000000" w:themeColor="text1"/>
              </w:rPr>
            </w:pPr>
            <w:r w:rsidRPr="008D540F">
              <w:rPr>
                <w:color w:val="000000" w:themeColor="text1"/>
              </w:rPr>
              <w:t>ALSE</w:t>
            </w:r>
          </w:p>
        </w:tc>
        <w:tc>
          <w:tcPr>
            <w:tcW w:w="6498" w:type="dxa"/>
            <w:shd w:val="clear" w:color="auto" w:fill="FFFFFF"/>
          </w:tcPr>
          <w:p w:rsidR="00D55C94" w:rsidRPr="008D540F" w:rsidRDefault="00D55C94" w:rsidP="00BD74B3">
            <w:pPr>
              <w:widowControl w:val="0"/>
              <w:spacing w:before="100" w:beforeAutospacing="1" w:after="100" w:afterAutospacing="1"/>
              <w:rPr>
                <w:color w:val="000000" w:themeColor="text1"/>
              </w:rPr>
            </w:pPr>
            <w:r w:rsidRPr="008D540F">
              <w:rPr>
                <w:color w:val="000000" w:themeColor="text1"/>
              </w:rPr>
              <w:t>Aviation Life Support Equipment</w:t>
            </w:r>
          </w:p>
        </w:tc>
      </w:tr>
      <w:tr w:rsidR="009A1C08" w:rsidRPr="008D540F" w:rsidTr="00D24AB3">
        <w:tc>
          <w:tcPr>
            <w:tcW w:w="2880" w:type="dxa"/>
            <w:shd w:val="clear" w:color="auto" w:fill="FFFFFF"/>
          </w:tcPr>
          <w:p w:rsidR="009D3355" w:rsidRPr="008D540F" w:rsidRDefault="00D55C94" w:rsidP="00BD74B3">
            <w:pPr>
              <w:widowControl w:val="0"/>
              <w:spacing w:before="100" w:beforeAutospacing="1" w:after="100" w:afterAutospacing="1"/>
              <w:rPr>
                <w:color w:val="000000" w:themeColor="text1"/>
              </w:rPr>
            </w:pPr>
            <w:r w:rsidRPr="008D540F">
              <w:rPr>
                <w:color w:val="000000" w:themeColor="text1"/>
              </w:rPr>
              <w:t>ALSS</w:t>
            </w:r>
          </w:p>
        </w:tc>
        <w:tc>
          <w:tcPr>
            <w:tcW w:w="6498" w:type="dxa"/>
            <w:shd w:val="clear" w:color="auto" w:fill="FFFFFF"/>
          </w:tcPr>
          <w:p w:rsidR="009D3355" w:rsidRPr="008D540F" w:rsidRDefault="00D55C94" w:rsidP="00BD74B3">
            <w:pPr>
              <w:widowControl w:val="0"/>
              <w:spacing w:before="100" w:beforeAutospacing="1" w:after="100" w:afterAutospacing="1"/>
              <w:rPr>
                <w:color w:val="000000" w:themeColor="text1"/>
              </w:rPr>
            </w:pPr>
            <w:r w:rsidRPr="008D540F">
              <w:rPr>
                <w:color w:val="000000" w:themeColor="text1"/>
              </w:rPr>
              <w:t>Aviation Life Support Systems</w:t>
            </w:r>
          </w:p>
        </w:tc>
      </w:tr>
      <w:tr w:rsidR="009A1C08" w:rsidRPr="008D540F" w:rsidTr="00D24AB3">
        <w:tc>
          <w:tcPr>
            <w:tcW w:w="2880" w:type="dxa"/>
            <w:shd w:val="clear" w:color="auto" w:fill="FFFFFF"/>
          </w:tcPr>
          <w:p w:rsidR="00D55C94" w:rsidRPr="008D540F" w:rsidRDefault="00D55C94" w:rsidP="00AA6CF2">
            <w:pPr>
              <w:widowControl w:val="0"/>
              <w:spacing w:before="100" w:beforeAutospacing="1" w:after="100" w:afterAutospacing="1"/>
              <w:rPr>
                <w:color w:val="000000" w:themeColor="text1"/>
              </w:rPr>
            </w:pPr>
            <w:r w:rsidRPr="008D540F">
              <w:rPr>
                <w:color w:val="000000" w:themeColor="text1"/>
              </w:rPr>
              <w:t>AMC</w:t>
            </w:r>
          </w:p>
        </w:tc>
        <w:tc>
          <w:tcPr>
            <w:tcW w:w="6498" w:type="dxa"/>
            <w:shd w:val="clear" w:color="auto" w:fill="FFFFFF"/>
          </w:tcPr>
          <w:p w:rsidR="00D55C94" w:rsidRPr="008D540F" w:rsidRDefault="00D55C94" w:rsidP="00AA6CF2">
            <w:pPr>
              <w:widowControl w:val="0"/>
              <w:spacing w:before="100" w:beforeAutospacing="1" w:after="100" w:afterAutospacing="1"/>
              <w:rPr>
                <w:color w:val="000000" w:themeColor="text1"/>
              </w:rPr>
            </w:pPr>
            <w:r w:rsidRPr="008D540F">
              <w:rPr>
                <w:color w:val="000000" w:themeColor="text1"/>
              </w:rPr>
              <w:t>U.S. Army Materiel Command</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AMM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Aviation Maintenance Manager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APT</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Aviation Program Team</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APU</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Auxiliary Power Unit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Army Regulation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ARFF</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 xml:space="preserve">Aircraft Rescue and </w:t>
            </w:r>
            <w:r w:rsidR="00193160" w:rsidRPr="008D540F">
              <w:rPr>
                <w:color w:val="000000" w:themeColor="text1"/>
              </w:rPr>
              <w:t>Fire fighting</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ASO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Aviation Safety Officer/Official</w:t>
            </w:r>
          </w:p>
        </w:tc>
      </w:tr>
      <w:tr w:rsidR="005C489C" w:rsidRPr="008D540F" w:rsidTr="00D24AB3">
        <w:tc>
          <w:tcPr>
            <w:tcW w:w="2880" w:type="dxa"/>
            <w:shd w:val="clear" w:color="auto" w:fill="FFFFFF"/>
          </w:tcPr>
          <w:p w:rsidR="005C489C" w:rsidRPr="008D540F" w:rsidRDefault="005C489C" w:rsidP="00BD74B3">
            <w:pPr>
              <w:widowControl w:val="0"/>
              <w:spacing w:before="100" w:beforeAutospacing="1" w:after="100" w:afterAutospacing="1"/>
              <w:rPr>
                <w:i/>
                <w:color w:val="FF0000"/>
              </w:rPr>
            </w:pPr>
            <w:r w:rsidRPr="008D540F">
              <w:rPr>
                <w:i/>
                <w:color w:val="FF0000"/>
              </w:rPr>
              <w:t>ASRS</w:t>
            </w:r>
          </w:p>
        </w:tc>
        <w:tc>
          <w:tcPr>
            <w:tcW w:w="6498" w:type="dxa"/>
            <w:shd w:val="clear" w:color="auto" w:fill="FFFFFF"/>
          </w:tcPr>
          <w:p w:rsidR="005C489C" w:rsidRPr="008D540F" w:rsidRDefault="005C489C" w:rsidP="00BD74B3">
            <w:pPr>
              <w:widowControl w:val="0"/>
              <w:spacing w:before="100" w:beforeAutospacing="1" w:after="100" w:afterAutospacing="1"/>
              <w:rPr>
                <w:i/>
                <w:color w:val="FF0000"/>
              </w:rPr>
            </w:pPr>
            <w:r w:rsidRPr="008D540F">
              <w:rPr>
                <w:rStyle w:val="Emphasis"/>
                <w:color w:val="FF0000"/>
              </w:rPr>
              <w:t>Aviation Safety Reporting System</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ATC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Air Traffic Control</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ATM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Aircrew Training Manual</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ATP</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Aircrew Training Program (Army)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BASH</w:t>
            </w:r>
          </w:p>
        </w:tc>
        <w:tc>
          <w:tcPr>
            <w:tcW w:w="6498" w:type="dxa"/>
            <w:shd w:val="clear" w:color="auto" w:fill="FFFFFF"/>
          </w:tcPr>
          <w:p w:rsidR="009D3355" w:rsidRPr="008D540F" w:rsidRDefault="009D3355" w:rsidP="00BC11E5">
            <w:pPr>
              <w:widowControl w:val="0"/>
              <w:spacing w:before="100" w:beforeAutospacing="1" w:after="100" w:afterAutospacing="1"/>
              <w:rPr>
                <w:color w:val="000000" w:themeColor="text1"/>
              </w:rPr>
            </w:pPr>
            <w:r w:rsidRPr="008D540F">
              <w:rPr>
                <w:color w:val="000000" w:themeColor="text1"/>
              </w:rPr>
              <w:t>Bird</w:t>
            </w:r>
            <w:r w:rsidR="00BC11E5" w:rsidRPr="008D540F">
              <w:rPr>
                <w:color w:val="000000" w:themeColor="text1"/>
              </w:rPr>
              <w:t>/Animal Avoidance and</w:t>
            </w:r>
            <w:r w:rsidRPr="008D540F">
              <w:rPr>
                <w:color w:val="000000" w:themeColor="text1"/>
              </w:rPr>
              <w:t xml:space="preserve"> Strike Hazard</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BFM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Basic Fighter Maneuvers</w:t>
            </w:r>
          </w:p>
        </w:tc>
      </w:tr>
      <w:tr w:rsidR="009A1C08" w:rsidRPr="008D540F" w:rsidTr="00D24AB3">
        <w:tc>
          <w:tcPr>
            <w:tcW w:w="2880" w:type="dxa"/>
            <w:shd w:val="clear" w:color="auto" w:fill="FFFFFF"/>
          </w:tcPr>
          <w:p w:rsidR="00CC3680" w:rsidRPr="008D540F" w:rsidRDefault="00CC3680" w:rsidP="00BD74B3">
            <w:pPr>
              <w:widowControl w:val="0"/>
              <w:spacing w:before="100" w:beforeAutospacing="1" w:after="100" w:afterAutospacing="1"/>
              <w:rPr>
                <w:color w:val="000000" w:themeColor="text1"/>
              </w:rPr>
            </w:pPr>
            <w:r w:rsidRPr="008D540F">
              <w:rPr>
                <w:color w:val="000000" w:themeColor="text1"/>
              </w:rPr>
              <w:t>CAD</w:t>
            </w:r>
          </w:p>
        </w:tc>
        <w:tc>
          <w:tcPr>
            <w:tcW w:w="6498" w:type="dxa"/>
            <w:shd w:val="clear" w:color="auto" w:fill="FFFFFF"/>
          </w:tcPr>
          <w:p w:rsidR="00CC3680" w:rsidRPr="008D540F" w:rsidRDefault="00CC3680" w:rsidP="00BD74B3">
            <w:pPr>
              <w:widowControl w:val="0"/>
              <w:spacing w:before="100" w:beforeAutospacing="1" w:after="100" w:afterAutospacing="1"/>
              <w:rPr>
                <w:color w:val="000000" w:themeColor="text1"/>
              </w:rPr>
            </w:pPr>
            <w:r w:rsidRPr="008D540F">
              <w:rPr>
                <w:color w:val="000000" w:themeColor="text1"/>
              </w:rPr>
              <w:t>Cartridge Activated Device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CAR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Corrective Action Request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CAS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 Administration Services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CASC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 Administration Services Component</w:t>
            </w:r>
          </w:p>
        </w:tc>
      </w:tr>
      <w:tr w:rsidR="009A1C08" w:rsidRPr="008D540F" w:rsidTr="00D24AB3">
        <w:tc>
          <w:tcPr>
            <w:tcW w:w="2880" w:type="dxa"/>
            <w:shd w:val="clear" w:color="auto" w:fill="FFFFFF"/>
          </w:tcPr>
          <w:p w:rsidR="0077747C" w:rsidRPr="008D540F" w:rsidRDefault="0077747C" w:rsidP="00B82F91">
            <w:pPr>
              <w:widowControl w:val="0"/>
              <w:spacing w:before="100" w:beforeAutospacing="1" w:after="100" w:afterAutospacing="1"/>
              <w:rPr>
                <w:color w:val="000000" w:themeColor="text1"/>
              </w:rPr>
            </w:pPr>
            <w:r w:rsidRPr="008D540F">
              <w:rPr>
                <w:color w:val="000000" w:themeColor="text1"/>
              </w:rPr>
              <w:t>CC</w:t>
            </w:r>
          </w:p>
        </w:tc>
        <w:tc>
          <w:tcPr>
            <w:tcW w:w="6498" w:type="dxa"/>
            <w:shd w:val="clear" w:color="auto" w:fill="FFFFFF"/>
          </w:tcPr>
          <w:p w:rsidR="0077747C" w:rsidRPr="008D540F" w:rsidRDefault="0077747C" w:rsidP="00B82F91">
            <w:pPr>
              <w:widowControl w:val="0"/>
              <w:spacing w:before="100" w:beforeAutospacing="1" w:after="100" w:afterAutospacing="1"/>
              <w:rPr>
                <w:color w:val="000000" w:themeColor="text1"/>
              </w:rPr>
            </w:pPr>
            <w:r w:rsidRPr="008D540F">
              <w:rPr>
                <w:color w:val="000000" w:themeColor="text1"/>
              </w:rPr>
              <w:t>Commander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CFO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Chief, Flight Operations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CFT</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Contractor Field Team</w:t>
            </w:r>
          </w:p>
        </w:tc>
      </w:tr>
      <w:tr w:rsidR="009A1C08" w:rsidRPr="008D540F" w:rsidTr="00D24AB3">
        <w:tc>
          <w:tcPr>
            <w:tcW w:w="2880" w:type="dxa"/>
            <w:shd w:val="clear" w:color="auto" w:fill="FFFFFF"/>
          </w:tcPr>
          <w:p w:rsidR="00CC3680" w:rsidRPr="008D540F" w:rsidRDefault="00CC3680" w:rsidP="00B5720A">
            <w:pPr>
              <w:widowControl w:val="0"/>
              <w:spacing w:before="100" w:beforeAutospacing="1" w:after="100" w:afterAutospacing="1"/>
              <w:rPr>
                <w:color w:val="000000" w:themeColor="text1"/>
              </w:rPr>
            </w:pPr>
            <w:r w:rsidRPr="008D540F">
              <w:rPr>
                <w:color w:val="000000" w:themeColor="text1"/>
              </w:rPr>
              <w:t>CG</w:t>
            </w:r>
          </w:p>
        </w:tc>
        <w:tc>
          <w:tcPr>
            <w:tcW w:w="6498" w:type="dxa"/>
            <w:shd w:val="clear" w:color="auto" w:fill="FFFFFF"/>
          </w:tcPr>
          <w:p w:rsidR="00CC3680" w:rsidRPr="008D540F" w:rsidRDefault="00CC3680" w:rsidP="00B5720A">
            <w:pPr>
              <w:widowControl w:val="0"/>
              <w:spacing w:before="100" w:beforeAutospacing="1" w:after="100" w:afterAutospacing="1"/>
              <w:rPr>
                <w:color w:val="000000" w:themeColor="text1"/>
              </w:rPr>
            </w:pPr>
            <w:r w:rsidRPr="008D540F">
              <w:rPr>
                <w:color w:val="000000" w:themeColor="text1"/>
              </w:rPr>
              <w:t>Center of Gravity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CMDR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Commander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CMO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 Management Office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Contracting Officer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 xml:space="preserve">Certificate of </w:t>
            </w:r>
            <w:r w:rsidR="0077747C" w:rsidRPr="008D540F">
              <w:rPr>
                <w:color w:val="000000" w:themeColor="text1"/>
              </w:rPr>
              <w:t xml:space="preserve">Waiver or </w:t>
            </w:r>
            <w:r w:rsidRPr="008D540F">
              <w:rPr>
                <w:color w:val="000000" w:themeColor="text1"/>
              </w:rPr>
              <w:t>Authorization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COMNAVAIRSYSCOM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Commander, Naval Air Systems Command</w:t>
            </w:r>
          </w:p>
        </w:tc>
      </w:tr>
      <w:tr w:rsidR="00BE6974" w:rsidRPr="008D540F" w:rsidTr="00D24AB3">
        <w:tc>
          <w:tcPr>
            <w:tcW w:w="2880" w:type="dxa"/>
            <w:shd w:val="clear" w:color="auto" w:fill="FFFFFF"/>
          </w:tcPr>
          <w:p w:rsidR="00BE6974" w:rsidRPr="008D540F" w:rsidRDefault="00BE6974" w:rsidP="00BD74B3">
            <w:pPr>
              <w:widowControl w:val="0"/>
              <w:spacing w:before="100" w:beforeAutospacing="1" w:after="100" w:afterAutospacing="1"/>
              <w:rPr>
                <w:i/>
                <w:color w:val="FF0000"/>
              </w:rPr>
            </w:pPr>
            <w:r w:rsidRPr="008D540F">
              <w:rPr>
                <w:i/>
                <w:color w:val="FF0000"/>
              </w:rPr>
              <w:t>CMA</w:t>
            </w:r>
          </w:p>
        </w:tc>
        <w:tc>
          <w:tcPr>
            <w:tcW w:w="6498" w:type="dxa"/>
            <w:shd w:val="clear" w:color="auto" w:fill="FFFFFF"/>
          </w:tcPr>
          <w:p w:rsidR="00BE6974" w:rsidRPr="008D540F" w:rsidRDefault="00BE6974" w:rsidP="00BD74B3">
            <w:pPr>
              <w:widowControl w:val="0"/>
              <w:spacing w:before="100" w:beforeAutospacing="1" w:after="100" w:afterAutospacing="1"/>
              <w:rPr>
                <w:i/>
                <w:color w:val="FF0000"/>
              </w:rPr>
            </w:pPr>
            <w:r w:rsidRPr="008D540F">
              <w:rPr>
                <w:i/>
                <w:color w:val="FF0000"/>
              </w:rPr>
              <w:t>Controlled Movement Area</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CRM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Crew/Cockpit Resource Management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lastRenderedPageBreak/>
              <w:t>CRADA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snapToGrid w:val="0"/>
                <w:color w:val="000000" w:themeColor="text1"/>
              </w:rPr>
              <w:t>Cooperative Research and Development Agreement</w:t>
            </w:r>
          </w:p>
        </w:tc>
      </w:tr>
      <w:tr w:rsidR="006C1435" w:rsidRPr="008D540F" w:rsidTr="00D24AB3">
        <w:tc>
          <w:tcPr>
            <w:tcW w:w="2880" w:type="dxa"/>
            <w:shd w:val="clear" w:color="auto" w:fill="FFFFFF"/>
          </w:tcPr>
          <w:p w:rsidR="006C1435" w:rsidRPr="008D540F" w:rsidRDefault="00D24AB3" w:rsidP="006C1435">
            <w:pPr>
              <w:widowControl w:val="0"/>
              <w:tabs>
                <w:tab w:val="center" w:pos="1249"/>
              </w:tabs>
              <w:spacing w:before="100" w:beforeAutospacing="1" w:after="100" w:afterAutospacing="1"/>
              <w:rPr>
                <w:i/>
                <w:color w:val="FF0000"/>
              </w:rPr>
            </w:pPr>
            <w:r w:rsidRPr="008D540F">
              <w:rPr>
                <w:i/>
                <w:color w:val="FF0000"/>
              </w:rPr>
              <w:t>CRC</w:t>
            </w:r>
          </w:p>
        </w:tc>
        <w:tc>
          <w:tcPr>
            <w:tcW w:w="6498" w:type="dxa"/>
            <w:shd w:val="clear" w:color="auto" w:fill="FFFFFF"/>
          </w:tcPr>
          <w:p w:rsidR="006C1435" w:rsidRPr="008D540F" w:rsidRDefault="006C1435" w:rsidP="00BD74B3">
            <w:pPr>
              <w:widowControl w:val="0"/>
              <w:spacing w:before="100" w:beforeAutospacing="1" w:after="100" w:afterAutospacing="1"/>
              <w:rPr>
                <w:i/>
                <w:color w:val="FF0000"/>
              </w:rPr>
            </w:pPr>
            <w:r w:rsidRPr="008D540F">
              <w:rPr>
                <w:i/>
                <w:color w:val="FF0000"/>
              </w:rPr>
              <w:t>Army Combat Readiness/Safety Center</w:t>
            </w:r>
          </w:p>
        </w:tc>
      </w:tr>
      <w:tr w:rsidR="009A1C08" w:rsidRPr="008D540F" w:rsidTr="00D24AB3">
        <w:tc>
          <w:tcPr>
            <w:tcW w:w="2880" w:type="dxa"/>
            <w:shd w:val="clear" w:color="auto" w:fill="FFFFFF"/>
          </w:tcPr>
          <w:p w:rsidR="00766C74" w:rsidRPr="008D540F" w:rsidRDefault="00766C74" w:rsidP="00BD74B3">
            <w:pPr>
              <w:widowControl w:val="0"/>
              <w:spacing w:before="100" w:beforeAutospacing="1" w:after="100" w:afterAutospacing="1"/>
              <w:rPr>
                <w:color w:val="000000" w:themeColor="text1"/>
              </w:rPr>
            </w:pPr>
            <w:r w:rsidRPr="008D540F">
              <w:rPr>
                <w:color w:val="000000" w:themeColor="text1"/>
              </w:rPr>
              <w:t>CRM</w:t>
            </w:r>
          </w:p>
        </w:tc>
        <w:tc>
          <w:tcPr>
            <w:tcW w:w="6498" w:type="dxa"/>
            <w:shd w:val="clear" w:color="auto" w:fill="FFFFFF"/>
          </w:tcPr>
          <w:p w:rsidR="00766C74" w:rsidRPr="008D540F" w:rsidRDefault="00766C74" w:rsidP="00BD74B3">
            <w:pPr>
              <w:widowControl w:val="0"/>
              <w:spacing w:before="100" w:beforeAutospacing="1" w:after="100" w:afterAutospacing="1"/>
              <w:rPr>
                <w:color w:val="000000" w:themeColor="text1"/>
              </w:rPr>
            </w:pPr>
            <w:r w:rsidRPr="008D540F">
              <w:rPr>
                <w:color w:val="000000" w:themeColor="text1"/>
              </w:rPr>
              <w:t>Crew Resource Management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CRO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Contractor’s Requesting Official</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CSS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Contractor Safety Specialist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CSSO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Cognizant Service Safety Office</w:t>
            </w:r>
          </w:p>
        </w:tc>
      </w:tr>
      <w:tr w:rsidR="009A1C08" w:rsidRPr="008D540F" w:rsidTr="00D24AB3">
        <w:tc>
          <w:tcPr>
            <w:tcW w:w="2880"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CTK</w:t>
            </w:r>
          </w:p>
        </w:tc>
        <w:tc>
          <w:tcPr>
            <w:tcW w:w="6498"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Composite Tool Kits</w:t>
            </w:r>
          </w:p>
        </w:tc>
      </w:tr>
      <w:tr w:rsidR="00D24AB3" w:rsidRPr="008D540F" w:rsidTr="00D24AB3">
        <w:tc>
          <w:tcPr>
            <w:tcW w:w="2880" w:type="dxa"/>
            <w:shd w:val="clear" w:color="auto" w:fill="FFFFFF"/>
          </w:tcPr>
          <w:p w:rsidR="00D24AB3" w:rsidRPr="008D540F" w:rsidRDefault="00D24AB3" w:rsidP="00972AA9">
            <w:pPr>
              <w:widowControl w:val="0"/>
              <w:spacing w:before="100" w:beforeAutospacing="1" w:after="100" w:afterAutospacing="1"/>
              <w:rPr>
                <w:i/>
                <w:color w:val="FF0000"/>
              </w:rPr>
            </w:pPr>
            <w:r w:rsidRPr="008D540F">
              <w:rPr>
                <w:i/>
                <w:color w:val="FF0000"/>
              </w:rPr>
              <w:t>DA</w:t>
            </w:r>
          </w:p>
        </w:tc>
        <w:tc>
          <w:tcPr>
            <w:tcW w:w="6498" w:type="dxa"/>
            <w:shd w:val="clear" w:color="auto" w:fill="FFFFFF"/>
          </w:tcPr>
          <w:p w:rsidR="00D24AB3" w:rsidRPr="008D540F" w:rsidRDefault="00D24AB3" w:rsidP="00972AA9">
            <w:pPr>
              <w:widowControl w:val="0"/>
              <w:spacing w:before="100" w:beforeAutospacing="1" w:after="100" w:afterAutospacing="1"/>
              <w:rPr>
                <w:i/>
                <w:color w:val="FF0000"/>
              </w:rPr>
            </w:pPr>
            <w:r w:rsidRPr="008D540F">
              <w:rPr>
                <w:i/>
                <w:color w:val="FF0000"/>
              </w:rPr>
              <w:t>Department of the Army</w:t>
            </w:r>
          </w:p>
        </w:tc>
      </w:tr>
      <w:tr w:rsidR="009B6975" w:rsidRPr="008D540F" w:rsidTr="00D24AB3">
        <w:tc>
          <w:tcPr>
            <w:tcW w:w="2880" w:type="dxa"/>
            <w:shd w:val="clear" w:color="auto" w:fill="FFFFFF"/>
          </w:tcPr>
          <w:p w:rsidR="009B6975" w:rsidRPr="008D540F" w:rsidRDefault="009B6975" w:rsidP="003F5C8B">
            <w:pPr>
              <w:widowControl w:val="0"/>
              <w:spacing w:before="100" w:beforeAutospacing="1" w:after="100" w:afterAutospacing="1"/>
              <w:rPr>
                <w:i/>
                <w:color w:val="FF0000"/>
              </w:rPr>
            </w:pPr>
            <w:r w:rsidRPr="008D540F">
              <w:rPr>
                <w:i/>
                <w:color w:val="FF0000"/>
              </w:rPr>
              <w:t>DA PAM</w:t>
            </w:r>
          </w:p>
        </w:tc>
        <w:tc>
          <w:tcPr>
            <w:tcW w:w="6498" w:type="dxa"/>
            <w:shd w:val="clear" w:color="auto" w:fill="FFFFFF"/>
          </w:tcPr>
          <w:p w:rsidR="009B6975" w:rsidRPr="008D540F" w:rsidRDefault="009B6975" w:rsidP="003F5C8B">
            <w:pPr>
              <w:widowControl w:val="0"/>
              <w:spacing w:before="100" w:beforeAutospacing="1" w:after="100" w:afterAutospacing="1"/>
              <w:rPr>
                <w:i/>
                <w:color w:val="FF0000"/>
              </w:rPr>
            </w:pPr>
            <w:r w:rsidRPr="008D540F">
              <w:rPr>
                <w:i/>
                <w:color w:val="FF0000"/>
              </w:rPr>
              <w:t>Department of the Army Pamphlet</w:t>
            </w:r>
          </w:p>
        </w:tc>
      </w:tr>
      <w:tr w:rsidR="009A1C08" w:rsidRPr="008D540F" w:rsidTr="00D24AB3">
        <w:tc>
          <w:tcPr>
            <w:tcW w:w="2880"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DEA</w:t>
            </w:r>
          </w:p>
        </w:tc>
        <w:tc>
          <w:tcPr>
            <w:tcW w:w="6498"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Drug Enforcement Agency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DES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Directorate for Evaluation and Standardization (Army)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DFARS</w:t>
            </w:r>
          </w:p>
        </w:tc>
        <w:tc>
          <w:tcPr>
            <w:tcW w:w="6498" w:type="dxa"/>
            <w:shd w:val="clear" w:color="auto" w:fill="FFFFFF"/>
          </w:tcPr>
          <w:p w:rsidR="009D3355" w:rsidRPr="008D540F" w:rsidRDefault="009D3355" w:rsidP="00AA6D7F">
            <w:pPr>
              <w:widowControl w:val="0"/>
              <w:spacing w:before="100" w:beforeAutospacing="1" w:after="100" w:afterAutospacing="1"/>
              <w:rPr>
                <w:color w:val="000000" w:themeColor="text1"/>
              </w:rPr>
            </w:pPr>
            <w:r w:rsidRPr="008D540F">
              <w:rPr>
                <w:color w:val="000000" w:themeColor="text1"/>
              </w:rPr>
              <w:t>D</w:t>
            </w:r>
            <w:r w:rsidR="00AA6D7F" w:rsidRPr="008D540F">
              <w:rPr>
                <w:color w:val="000000" w:themeColor="text1"/>
              </w:rPr>
              <w:t xml:space="preserve">efense </w:t>
            </w:r>
            <w:r w:rsidRPr="008D540F">
              <w:rPr>
                <w:color w:val="000000" w:themeColor="text1"/>
              </w:rPr>
              <w:t>Federal Acquisition Regulation Supplement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DCMA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Defense Contract Management Agency</w:t>
            </w:r>
          </w:p>
        </w:tc>
      </w:tr>
      <w:tr w:rsidR="009A1C08" w:rsidRPr="008D540F" w:rsidTr="00D24AB3">
        <w:tc>
          <w:tcPr>
            <w:tcW w:w="2880" w:type="dxa"/>
            <w:shd w:val="clear" w:color="auto" w:fill="FFFFFF"/>
          </w:tcPr>
          <w:p w:rsidR="0077747C" w:rsidRPr="008D540F" w:rsidRDefault="0077747C" w:rsidP="00BD74B3">
            <w:pPr>
              <w:widowControl w:val="0"/>
              <w:spacing w:before="100" w:beforeAutospacing="1" w:after="100" w:afterAutospacing="1"/>
              <w:rPr>
                <w:color w:val="000000" w:themeColor="text1"/>
              </w:rPr>
            </w:pPr>
            <w:r w:rsidRPr="008D540F">
              <w:rPr>
                <w:color w:val="000000" w:themeColor="text1"/>
              </w:rPr>
              <w:t>DCMAI</w:t>
            </w:r>
          </w:p>
        </w:tc>
        <w:tc>
          <w:tcPr>
            <w:tcW w:w="6498" w:type="dxa"/>
            <w:shd w:val="clear" w:color="auto" w:fill="FFFFFF"/>
          </w:tcPr>
          <w:p w:rsidR="0077747C" w:rsidRPr="008D540F" w:rsidRDefault="0077747C" w:rsidP="00BD74B3">
            <w:pPr>
              <w:widowControl w:val="0"/>
              <w:spacing w:before="100" w:beforeAutospacing="1" w:after="100" w:afterAutospacing="1"/>
              <w:rPr>
                <w:color w:val="000000" w:themeColor="text1"/>
              </w:rPr>
            </w:pPr>
            <w:r w:rsidRPr="008D540F">
              <w:rPr>
                <w:color w:val="000000" w:themeColor="text1"/>
              </w:rPr>
              <w:t>DCMA International Division</w:t>
            </w:r>
          </w:p>
        </w:tc>
      </w:tr>
      <w:tr w:rsidR="009A1C08" w:rsidRPr="008D540F" w:rsidTr="00D24AB3">
        <w:tc>
          <w:tcPr>
            <w:tcW w:w="2880" w:type="dxa"/>
            <w:shd w:val="clear" w:color="auto" w:fill="FFFFFF"/>
          </w:tcPr>
          <w:p w:rsidR="0077747C" w:rsidRPr="008D540F" w:rsidRDefault="0077747C" w:rsidP="00BD74B3">
            <w:pPr>
              <w:widowControl w:val="0"/>
              <w:spacing w:before="100" w:beforeAutospacing="1" w:after="100" w:afterAutospacing="1"/>
              <w:rPr>
                <w:color w:val="000000" w:themeColor="text1"/>
              </w:rPr>
            </w:pPr>
            <w:r w:rsidRPr="008D540F">
              <w:rPr>
                <w:color w:val="000000" w:themeColor="text1"/>
              </w:rPr>
              <w:t>DCMAS</w:t>
            </w:r>
          </w:p>
        </w:tc>
        <w:tc>
          <w:tcPr>
            <w:tcW w:w="6498" w:type="dxa"/>
            <w:shd w:val="clear" w:color="auto" w:fill="FFFFFF"/>
          </w:tcPr>
          <w:p w:rsidR="0077747C" w:rsidRPr="008D540F" w:rsidRDefault="0077747C" w:rsidP="0077747C">
            <w:pPr>
              <w:widowControl w:val="0"/>
              <w:spacing w:before="100" w:beforeAutospacing="1" w:after="100" w:afterAutospacing="1"/>
              <w:rPr>
                <w:color w:val="000000" w:themeColor="text1"/>
              </w:rPr>
            </w:pPr>
            <w:r w:rsidRPr="008D540F">
              <w:rPr>
                <w:color w:val="000000" w:themeColor="text1"/>
              </w:rPr>
              <w:t>DCMA Special Programs Division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DCMA INST</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Defense Contract Management Agency Instruction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DHA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Department of Homeland Security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DLAI</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Defense Logistics Agency Instruction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DoD</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Department of Defense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DOT</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Department of Transportation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FAA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Federal Aviation Administration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FAR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Federal Acquisition Regulation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FCC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 xml:space="preserve">Federal Communications Commission </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FCF</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Functional Check Flight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FCIF</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Flight Crew Information File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FDME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shd w:val="clear" w:color="auto" w:fill="FFFFFF"/>
              </w:rPr>
              <w:t>Flying Duty Medical Examination</w:t>
            </w:r>
          </w:p>
        </w:tc>
      </w:tr>
      <w:tr w:rsidR="009A1C08" w:rsidRPr="008D540F" w:rsidTr="00D24AB3">
        <w:tc>
          <w:tcPr>
            <w:tcW w:w="2880" w:type="dxa"/>
            <w:shd w:val="clear" w:color="auto" w:fill="FFFFFF"/>
          </w:tcPr>
          <w:p w:rsidR="00DC7486" w:rsidRPr="008D540F" w:rsidRDefault="00DC7486" w:rsidP="00BD74B3">
            <w:pPr>
              <w:widowControl w:val="0"/>
              <w:spacing w:before="100" w:beforeAutospacing="1" w:after="100" w:afterAutospacing="1"/>
              <w:rPr>
                <w:color w:val="000000" w:themeColor="text1"/>
              </w:rPr>
            </w:pPr>
            <w:r w:rsidRPr="008D540F">
              <w:rPr>
                <w:color w:val="000000" w:themeColor="text1"/>
              </w:rPr>
              <w:t>FDS</w:t>
            </w:r>
          </w:p>
        </w:tc>
        <w:tc>
          <w:tcPr>
            <w:tcW w:w="6498" w:type="dxa"/>
            <w:shd w:val="clear" w:color="auto" w:fill="FFFFFF"/>
          </w:tcPr>
          <w:p w:rsidR="00DC7486" w:rsidRPr="008D540F" w:rsidRDefault="00DC7486" w:rsidP="00BD74B3">
            <w:pPr>
              <w:widowControl w:val="0"/>
              <w:spacing w:before="100" w:beforeAutospacing="1" w:after="100" w:afterAutospacing="1"/>
              <w:rPr>
                <w:color w:val="000000" w:themeColor="text1"/>
                <w:shd w:val="clear" w:color="auto" w:fill="FFFFFF"/>
              </w:rPr>
            </w:pPr>
            <w:r w:rsidRPr="008D540F">
              <w:rPr>
                <w:color w:val="000000" w:themeColor="text1"/>
                <w:shd w:val="clear" w:color="auto" w:fill="FFFFFF"/>
              </w:rPr>
              <w:t>Facility Data Sheet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Flight Examiner</w:t>
            </w:r>
          </w:p>
        </w:tc>
      </w:tr>
      <w:tr w:rsidR="001E3AA5" w:rsidRPr="008D540F" w:rsidTr="00D24AB3">
        <w:tc>
          <w:tcPr>
            <w:tcW w:w="2880" w:type="dxa"/>
            <w:shd w:val="clear" w:color="auto" w:fill="FFFFFF"/>
          </w:tcPr>
          <w:p w:rsidR="001E3AA5" w:rsidRPr="008D540F" w:rsidRDefault="001E3AA5" w:rsidP="00BD74B3">
            <w:pPr>
              <w:widowControl w:val="0"/>
              <w:spacing w:before="100" w:beforeAutospacing="1" w:after="100" w:afterAutospacing="1"/>
              <w:rPr>
                <w:color w:val="000000" w:themeColor="text1"/>
              </w:rPr>
            </w:pPr>
            <w:r w:rsidRPr="008D540F">
              <w:rPr>
                <w:color w:val="000000" w:themeColor="text1"/>
              </w:rPr>
              <w:t>FLIP</w:t>
            </w:r>
          </w:p>
        </w:tc>
        <w:tc>
          <w:tcPr>
            <w:tcW w:w="6498" w:type="dxa"/>
            <w:shd w:val="clear" w:color="auto" w:fill="FFFFFF"/>
          </w:tcPr>
          <w:p w:rsidR="001E3AA5" w:rsidRPr="008D540F" w:rsidRDefault="001E3AA5" w:rsidP="00BD74B3">
            <w:pPr>
              <w:widowControl w:val="0"/>
              <w:spacing w:before="100" w:beforeAutospacing="1" w:after="100" w:afterAutospacing="1"/>
              <w:rPr>
                <w:color w:val="000000" w:themeColor="text1"/>
              </w:rPr>
            </w:pPr>
            <w:r w:rsidRPr="008D540F">
              <w:rPr>
                <w:color w:val="000000" w:themeColor="text1"/>
              </w:rPr>
              <w:t>Flight Information Publications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FMS</w:t>
            </w:r>
          </w:p>
        </w:tc>
        <w:tc>
          <w:tcPr>
            <w:tcW w:w="6498" w:type="dxa"/>
            <w:shd w:val="clear" w:color="auto" w:fill="FFFFFF"/>
          </w:tcPr>
          <w:p w:rsidR="009D3355" w:rsidRPr="008D540F" w:rsidRDefault="009D3355" w:rsidP="00D24AB3">
            <w:pPr>
              <w:widowControl w:val="0"/>
              <w:spacing w:before="100" w:beforeAutospacing="1" w:after="100" w:afterAutospacing="1"/>
              <w:rPr>
                <w:color w:val="000000" w:themeColor="text1"/>
              </w:rPr>
            </w:pPr>
            <w:r w:rsidRPr="008D540F">
              <w:rPr>
                <w:color w:val="000000" w:themeColor="text1"/>
              </w:rPr>
              <w:t xml:space="preserve">Foreign Military Sales </w:t>
            </w:r>
          </w:p>
        </w:tc>
      </w:tr>
      <w:tr w:rsidR="009A1C08" w:rsidRPr="008D540F" w:rsidTr="00D24AB3">
        <w:tc>
          <w:tcPr>
            <w:tcW w:w="2880"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FO</w:t>
            </w:r>
          </w:p>
        </w:tc>
        <w:tc>
          <w:tcPr>
            <w:tcW w:w="6498"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Foreign Object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FOD</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Foreign Object Debris or Damage</w:t>
            </w:r>
          </w:p>
        </w:tc>
      </w:tr>
      <w:tr w:rsidR="009A1C08" w:rsidRPr="008D540F" w:rsidTr="00D24AB3">
        <w:tc>
          <w:tcPr>
            <w:tcW w:w="2880"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FOE</w:t>
            </w:r>
          </w:p>
        </w:tc>
        <w:tc>
          <w:tcPr>
            <w:tcW w:w="6498"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Foreign Object Elimination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FOPs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Flight Operations Procedures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GFE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Government-Furnished Equipment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GFP</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Government-Furnished Property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t>GFRC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Ground and Flight Risk Clause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GFR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Government Flight Representative</w:t>
            </w:r>
          </w:p>
        </w:tc>
      </w:tr>
      <w:tr w:rsidR="009A1C08" w:rsidRPr="008D540F" w:rsidTr="00D24AB3">
        <w:tc>
          <w:tcPr>
            <w:tcW w:w="2880" w:type="dxa"/>
            <w:shd w:val="clear" w:color="auto" w:fill="FFFFFF"/>
          </w:tcPr>
          <w:p w:rsidR="00DC3A4B" w:rsidRPr="008D540F" w:rsidRDefault="00DC3A4B" w:rsidP="00DC3A4B">
            <w:pPr>
              <w:widowControl w:val="0"/>
              <w:spacing w:before="100" w:beforeAutospacing="1" w:after="100" w:afterAutospacing="1"/>
              <w:rPr>
                <w:color w:val="000000" w:themeColor="text1"/>
              </w:rPr>
            </w:pPr>
            <w:r w:rsidRPr="008D540F">
              <w:rPr>
                <w:color w:val="000000" w:themeColor="text1"/>
              </w:rPr>
              <w:t>GGR</w:t>
            </w:r>
          </w:p>
        </w:tc>
        <w:tc>
          <w:tcPr>
            <w:tcW w:w="6498" w:type="dxa"/>
            <w:shd w:val="clear" w:color="auto" w:fill="FFFFFF"/>
          </w:tcPr>
          <w:p w:rsidR="00DC3A4B" w:rsidRPr="008D540F" w:rsidRDefault="00DC3A4B" w:rsidP="00DC3A4B">
            <w:pPr>
              <w:widowControl w:val="0"/>
              <w:spacing w:before="100" w:beforeAutospacing="1" w:after="100" w:afterAutospacing="1"/>
              <w:rPr>
                <w:color w:val="000000" w:themeColor="text1"/>
              </w:rPr>
            </w:pPr>
            <w:r w:rsidRPr="008D540F">
              <w:rPr>
                <w:color w:val="000000" w:themeColor="text1"/>
              </w:rPr>
              <w:t>Government Ground Representative</w:t>
            </w:r>
          </w:p>
        </w:tc>
      </w:tr>
      <w:tr w:rsidR="009A1C08" w:rsidRPr="008D540F" w:rsidTr="00D24AB3">
        <w:tc>
          <w:tcPr>
            <w:tcW w:w="2880" w:type="dxa"/>
            <w:shd w:val="clear" w:color="auto" w:fill="FFFFFF"/>
          </w:tcPr>
          <w:p w:rsidR="00DC3A4B" w:rsidRPr="008D540F" w:rsidRDefault="00DC3A4B" w:rsidP="00DC3A4B">
            <w:pPr>
              <w:widowControl w:val="0"/>
              <w:spacing w:before="100" w:beforeAutospacing="1" w:after="100" w:afterAutospacing="1"/>
              <w:rPr>
                <w:color w:val="000000" w:themeColor="text1"/>
              </w:rPr>
            </w:pPr>
            <w:r w:rsidRPr="008D540F">
              <w:rPr>
                <w:color w:val="000000" w:themeColor="text1"/>
              </w:rPr>
              <w:t>GGFR</w:t>
            </w:r>
          </w:p>
        </w:tc>
        <w:tc>
          <w:tcPr>
            <w:tcW w:w="6498" w:type="dxa"/>
            <w:shd w:val="clear" w:color="auto" w:fill="FFFFFF"/>
          </w:tcPr>
          <w:p w:rsidR="00DC3A4B" w:rsidRPr="008D540F" w:rsidRDefault="00DC3A4B" w:rsidP="00DC3A4B">
            <w:pPr>
              <w:widowControl w:val="0"/>
              <w:spacing w:before="100" w:beforeAutospacing="1" w:after="100" w:afterAutospacing="1"/>
              <w:rPr>
                <w:color w:val="000000" w:themeColor="text1"/>
              </w:rPr>
            </w:pPr>
            <w:r w:rsidRPr="008D540F">
              <w:rPr>
                <w:color w:val="000000" w:themeColor="text1"/>
              </w:rPr>
              <w:t>Ground Government Flight Representative</w:t>
            </w:r>
          </w:p>
        </w:tc>
      </w:tr>
      <w:tr w:rsidR="009A1C08" w:rsidRPr="008D540F" w:rsidTr="00D24AB3">
        <w:tc>
          <w:tcPr>
            <w:tcW w:w="2880" w:type="dxa"/>
            <w:shd w:val="clear" w:color="auto" w:fill="FFFFFF"/>
          </w:tcPr>
          <w:p w:rsidR="007D14A7" w:rsidRPr="008D540F" w:rsidRDefault="007D14A7" w:rsidP="00BD74B3">
            <w:pPr>
              <w:widowControl w:val="0"/>
              <w:spacing w:before="100" w:beforeAutospacing="1" w:after="100" w:afterAutospacing="1"/>
              <w:rPr>
                <w:color w:val="000000" w:themeColor="text1"/>
              </w:rPr>
            </w:pPr>
            <w:r w:rsidRPr="008D540F">
              <w:rPr>
                <w:color w:val="000000" w:themeColor="text1"/>
              </w:rPr>
              <w:t>GOCO</w:t>
            </w:r>
          </w:p>
        </w:tc>
        <w:tc>
          <w:tcPr>
            <w:tcW w:w="6498" w:type="dxa"/>
            <w:shd w:val="clear" w:color="auto" w:fill="FFFFFF"/>
          </w:tcPr>
          <w:p w:rsidR="007D14A7" w:rsidRPr="008D540F" w:rsidRDefault="007D14A7" w:rsidP="00BD74B3">
            <w:pPr>
              <w:widowControl w:val="0"/>
              <w:spacing w:before="100" w:beforeAutospacing="1" w:after="100" w:afterAutospacing="1"/>
              <w:rPr>
                <w:color w:val="000000" w:themeColor="text1"/>
              </w:rPr>
            </w:pPr>
            <w:r w:rsidRPr="008D540F">
              <w:rPr>
                <w:color w:val="000000" w:themeColor="text1"/>
              </w:rPr>
              <w:t>Government Owned, Contractor Operated</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GOPs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Ground Operations Procedures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GSE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 xml:space="preserve">Ground Support Equipment </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GTC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Gas Turbine Compressor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GTV</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Ground Test Vehicle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HATR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Hazardous Air Traffic Reports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lastRenderedPageBreak/>
              <w:t>HAZMAT</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Hazardous Material</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HCA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Heads of Contracting Activities</w:t>
            </w:r>
          </w:p>
        </w:tc>
      </w:tr>
      <w:tr w:rsidR="009A1C08" w:rsidRPr="008D540F" w:rsidTr="00D24AB3">
        <w:tc>
          <w:tcPr>
            <w:tcW w:w="2880" w:type="dxa"/>
            <w:shd w:val="clear" w:color="auto" w:fill="FFFFFF"/>
          </w:tcPr>
          <w:p w:rsidR="009D3355" w:rsidRPr="008D540F" w:rsidRDefault="00A26964" w:rsidP="00BD74B3">
            <w:pPr>
              <w:widowControl w:val="0"/>
              <w:spacing w:before="100" w:beforeAutospacing="1" w:after="100" w:afterAutospacing="1"/>
              <w:rPr>
                <w:color w:val="000000" w:themeColor="text1"/>
              </w:rPr>
            </w:pPr>
            <w:r w:rsidRPr="008D540F">
              <w:rPr>
                <w:color w:val="000000" w:themeColor="text1"/>
              </w:rPr>
              <w:t>HIPA</w:t>
            </w:r>
            <w:r w:rsidR="009D3355" w:rsidRPr="008D540F">
              <w:rPr>
                <w:color w:val="000000" w:themeColor="text1"/>
              </w:rPr>
              <w:t>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shd w:val="clear" w:color="auto" w:fill="FFFFFF"/>
              </w:rPr>
              <w:t>Health Insurance Portability and Accountability</w:t>
            </w:r>
          </w:p>
        </w:tc>
      </w:tr>
      <w:tr w:rsidR="005C489C" w:rsidRPr="008D540F" w:rsidTr="00D24AB3">
        <w:tc>
          <w:tcPr>
            <w:tcW w:w="2880" w:type="dxa"/>
            <w:shd w:val="clear" w:color="auto" w:fill="FFFFFF"/>
          </w:tcPr>
          <w:p w:rsidR="005C489C" w:rsidRPr="008D540F" w:rsidRDefault="005C489C" w:rsidP="00BD74B3">
            <w:pPr>
              <w:widowControl w:val="0"/>
              <w:spacing w:before="100" w:beforeAutospacing="1" w:after="100" w:afterAutospacing="1"/>
              <w:rPr>
                <w:i/>
                <w:color w:val="FF0000"/>
              </w:rPr>
            </w:pPr>
            <w:r w:rsidRPr="008D540F">
              <w:rPr>
                <w:i/>
                <w:color w:val="FF0000"/>
              </w:rPr>
              <w:t>H</w:t>
            </w:r>
            <w:r w:rsidR="00B57176" w:rsidRPr="008D540F">
              <w:rPr>
                <w:i/>
                <w:color w:val="FF0000"/>
              </w:rPr>
              <w:t>MR</w:t>
            </w:r>
          </w:p>
        </w:tc>
        <w:tc>
          <w:tcPr>
            <w:tcW w:w="6498" w:type="dxa"/>
            <w:shd w:val="clear" w:color="auto" w:fill="FFFFFF"/>
          </w:tcPr>
          <w:p w:rsidR="005C489C" w:rsidRPr="008D540F" w:rsidRDefault="005C489C" w:rsidP="00BD74B3">
            <w:pPr>
              <w:widowControl w:val="0"/>
              <w:spacing w:before="100" w:beforeAutospacing="1" w:after="100" w:afterAutospacing="1"/>
              <w:rPr>
                <w:i/>
                <w:color w:val="FF0000"/>
                <w:shd w:val="clear" w:color="auto" w:fill="FFFFFF"/>
              </w:rPr>
            </w:pPr>
            <w:r w:rsidRPr="008D540F">
              <w:rPr>
                <w:i/>
                <w:color w:val="FF0000"/>
                <w:shd w:val="clear" w:color="auto" w:fill="FFFFFF"/>
              </w:rPr>
              <w:t>Hazardous Material Report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HQDA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Headquarters, Department of the Army</w:t>
            </w:r>
          </w:p>
        </w:tc>
      </w:tr>
      <w:tr w:rsidR="009A1C08" w:rsidRPr="008D540F" w:rsidTr="00D24AB3">
        <w:tc>
          <w:tcPr>
            <w:tcW w:w="2880" w:type="dxa"/>
            <w:shd w:val="clear" w:color="auto" w:fill="FFFFFF"/>
          </w:tcPr>
          <w:p w:rsidR="00AA1D1A" w:rsidRPr="008D540F" w:rsidRDefault="00AA1D1A" w:rsidP="00AA1D1A">
            <w:pPr>
              <w:widowControl w:val="0"/>
              <w:spacing w:before="100" w:beforeAutospacing="1" w:after="100" w:afterAutospacing="1"/>
              <w:rPr>
                <w:color w:val="000000" w:themeColor="text1"/>
              </w:rPr>
            </w:pPr>
            <w:r w:rsidRPr="008D540F">
              <w:rPr>
                <w:color w:val="000000" w:themeColor="text1"/>
              </w:rPr>
              <w:t>ICAO</w:t>
            </w:r>
          </w:p>
        </w:tc>
        <w:tc>
          <w:tcPr>
            <w:tcW w:w="6498" w:type="dxa"/>
            <w:shd w:val="clear" w:color="auto" w:fill="FFFFFF"/>
          </w:tcPr>
          <w:p w:rsidR="00AA1D1A" w:rsidRPr="008D540F" w:rsidRDefault="00AA1D1A" w:rsidP="00AA1D1A">
            <w:pPr>
              <w:widowControl w:val="0"/>
              <w:spacing w:before="100" w:beforeAutospacing="1" w:after="100" w:afterAutospacing="1"/>
              <w:rPr>
                <w:color w:val="000000" w:themeColor="text1"/>
              </w:rPr>
            </w:pPr>
            <w:r w:rsidRPr="008D540F">
              <w:rPr>
                <w:color w:val="000000" w:themeColor="text1"/>
              </w:rPr>
              <w:t>International Civil Aviation Organization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Instrument Flight Examiner (Army)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IFR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Instrument Flight Rules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IG</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Inspector General</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IMC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Instrument Meteorological Conditions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IP</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Instructor Pilot</w:t>
            </w:r>
          </w:p>
        </w:tc>
      </w:tr>
      <w:tr w:rsidR="009A1C08" w:rsidRPr="008D540F" w:rsidTr="00D24AB3">
        <w:tc>
          <w:tcPr>
            <w:tcW w:w="2880" w:type="dxa"/>
            <w:shd w:val="clear" w:color="auto" w:fill="FFFFFF"/>
          </w:tcPr>
          <w:p w:rsidR="00766C74" w:rsidRPr="008D540F" w:rsidRDefault="00766C74" w:rsidP="00BD74B3">
            <w:pPr>
              <w:widowControl w:val="0"/>
              <w:spacing w:before="100" w:beforeAutospacing="1" w:after="100" w:afterAutospacing="1"/>
              <w:rPr>
                <w:color w:val="000000" w:themeColor="text1"/>
              </w:rPr>
            </w:pPr>
            <w:r w:rsidRPr="008D540F">
              <w:rPr>
                <w:color w:val="000000" w:themeColor="text1"/>
              </w:rPr>
              <w:t>IQT</w:t>
            </w:r>
          </w:p>
        </w:tc>
        <w:tc>
          <w:tcPr>
            <w:tcW w:w="6498" w:type="dxa"/>
            <w:shd w:val="clear" w:color="auto" w:fill="FFFFFF"/>
          </w:tcPr>
          <w:p w:rsidR="00766C74" w:rsidRPr="008D540F" w:rsidRDefault="00766C74" w:rsidP="00BD74B3">
            <w:pPr>
              <w:widowControl w:val="0"/>
              <w:spacing w:before="100" w:beforeAutospacing="1" w:after="100" w:afterAutospacing="1"/>
              <w:rPr>
                <w:color w:val="000000" w:themeColor="text1"/>
              </w:rPr>
            </w:pPr>
            <w:r w:rsidRPr="008D540F">
              <w:rPr>
                <w:color w:val="000000" w:themeColor="text1"/>
              </w:rPr>
              <w:t>Initial Qualification Training</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KO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Contracting Officer</w:t>
            </w:r>
          </w:p>
        </w:tc>
      </w:tr>
      <w:tr w:rsidR="009A1C08" w:rsidRPr="008D540F" w:rsidTr="00D24AB3">
        <w:tc>
          <w:tcPr>
            <w:tcW w:w="2880" w:type="dxa"/>
            <w:shd w:val="clear" w:color="auto" w:fill="FFFFFF"/>
          </w:tcPr>
          <w:p w:rsidR="00DC7486" w:rsidRPr="008D540F" w:rsidRDefault="00DC7486" w:rsidP="00BD74B3">
            <w:pPr>
              <w:widowControl w:val="0"/>
              <w:spacing w:before="100" w:beforeAutospacing="1" w:after="100" w:afterAutospacing="1"/>
              <w:rPr>
                <w:color w:val="000000" w:themeColor="text1"/>
              </w:rPr>
            </w:pPr>
            <w:r w:rsidRPr="008D540F">
              <w:rPr>
                <w:color w:val="000000" w:themeColor="text1"/>
              </w:rPr>
              <w:t>LDD</w:t>
            </w:r>
          </w:p>
        </w:tc>
        <w:tc>
          <w:tcPr>
            <w:tcW w:w="6498" w:type="dxa"/>
            <w:shd w:val="clear" w:color="auto" w:fill="FFFFFF"/>
          </w:tcPr>
          <w:p w:rsidR="00DC7486" w:rsidRPr="008D540F" w:rsidRDefault="00DC7486" w:rsidP="00DC7486">
            <w:pPr>
              <w:widowControl w:val="0"/>
              <w:spacing w:before="100" w:beforeAutospacing="1" w:after="100" w:afterAutospacing="1"/>
              <w:rPr>
                <w:color w:val="000000" w:themeColor="text1"/>
              </w:rPr>
            </w:pPr>
            <w:r w:rsidRPr="008D540F">
              <w:rPr>
                <w:color w:val="000000" w:themeColor="text1"/>
              </w:rPr>
              <w:t>Loss, Damage, Destruction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LEL</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Lower Explosive Level</w:t>
            </w:r>
          </w:p>
        </w:tc>
      </w:tr>
      <w:tr w:rsidR="009A1C08" w:rsidRPr="008D540F" w:rsidTr="00D24AB3">
        <w:tc>
          <w:tcPr>
            <w:tcW w:w="2880" w:type="dxa"/>
            <w:shd w:val="clear" w:color="auto" w:fill="FFFFFF"/>
          </w:tcPr>
          <w:p w:rsidR="00DC7486" w:rsidRPr="008D540F" w:rsidRDefault="00DC7486" w:rsidP="00B5720A">
            <w:pPr>
              <w:widowControl w:val="0"/>
              <w:spacing w:before="100" w:beforeAutospacing="1" w:after="100" w:afterAutospacing="1"/>
              <w:rPr>
                <w:color w:val="000000" w:themeColor="text1"/>
              </w:rPr>
            </w:pPr>
            <w:r w:rsidRPr="008D540F">
              <w:rPr>
                <w:color w:val="000000" w:themeColor="text1"/>
              </w:rPr>
              <w:t>LOA</w:t>
            </w:r>
          </w:p>
        </w:tc>
        <w:tc>
          <w:tcPr>
            <w:tcW w:w="6498" w:type="dxa"/>
            <w:shd w:val="clear" w:color="auto" w:fill="FFFFFF"/>
          </w:tcPr>
          <w:p w:rsidR="00DC7486" w:rsidRPr="008D540F" w:rsidRDefault="00DC7486" w:rsidP="00B5720A">
            <w:pPr>
              <w:widowControl w:val="0"/>
              <w:spacing w:before="100" w:beforeAutospacing="1" w:after="100" w:afterAutospacing="1"/>
              <w:rPr>
                <w:color w:val="000000" w:themeColor="text1"/>
              </w:rPr>
            </w:pPr>
            <w:r w:rsidRPr="008D540F">
              <w:rPr>
                <w:color w:val="000000" w:themeColor="text1"/>
              </w:rPr>
              <w:t>Letter of Agreement</w:t>
            </w:r>
          </w:p>
        </w:tc>
      </w:tr>
      <w:tr w:rsidR="009A1C08" w:rsidRPr="008D540F" w:rsidTr="00D24AB3">
        <w:tc>
          <w:tcPr>
            <w:tcW w:w="2880" w:type="dxa"/>
            <w:shd w:val="clear" w:color="auto" w:fill="FFFFFF"/>
          </w:tcPr>
          <w:p w:rsidR="0077747C" w:rsidRPr="008D540F" w:rsidRDefault="0077747C" w:rsidP="00BD74B3">
            <w:pPr>
              <w:widowControl w:val="0"/>
              <w:spacing w:before="100" w:beforeAutospacing="1" w:after="100" w:afterAutospacing="1"/>
              <w:rPr>
                <w:color w:val="000000" w:themeColor="text1"/>
              </w:rPr>
            </w:pPr>
            <w:r w:rsidRPr="008D540F">
              <w:rPr>
                <w:color w:val="000000" w:themeColor="text1"/>
              </w:rPr>
              <w:t>LOD</w:t>
            </w:r>
          </w:p>
        </w:tc>
        <w:tc>
          <w:tcPr>
            <w:tcW w:w="6498" w:type="dxa"/>
            <w:shd w:val="clear" w:color="auto" w:fill="FFFFFF"/>
          </w:tcPr>
          <w:p w:rsidR="0077747C" w:rsidRPr="008D540F" w:rsidRDefault="0077747C" w:rsidP="00BD74B3">
            <w:pPr>
              <w:widowControl w:val="0"/>
              <w:spacing w:before="100" w:beforeAutospacing="1" w:after="100" w:afterAutospacing="1"/>
              <w:rPr>
                <w:color w:val="000000" w:themeColor="text1"/>
              </w:rPr>
            </w:pPr>
            <w:r w:rsidRPr="008D540F">
              <w:rPr>
                <w:color w:val="000000" w:themeColor="text1"/>
              </w:rPr>
              <w:t>Letter of Designation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LOX</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Liquid Oxygen</w:t>
            </w:r>
          </w:p>
        </w:tc>
      </w:tr>
      <w:tr w:rsidR="009A1C08" w:rsidRPr="008D540F" w:rsidTr="00D24AB3">
        <w:tc>
          <w:tcPr>
            <w:tcW w:w="2880" w:type="dxa"/>
            <w:shd w:val="clear" w:color="auto" w:fill="FFFFFF"/>
          </w:tcPr>
          <w:p w:rsidR="0012708D" w:rsidRPr="008D540F" w:rsidRDefault="0012708D" w:rsidP="00BD74B3">
            <w:pPr>
              <w:widowControl w:val="0"/>
              <w:spacing w:before="100" w:beforeAutospacing="1" w:after="100" w:afterAutospacing="1"/>
              <w:rPr>
                <w:color w:val="000000" w:themeColor="text1"/>
              </w:rPr>
            </w:pPr>
            <w:r w:rsidRPr="008D540F">
              <w:rPr>
                <w:color w:val="000000" w:themeColor="text1"/>
              </w:rPr>
              <w:t>LOPs</w:t>
            </w:r>
          </w:p>
        </w:tc>
        <w:tc>
          <w:tcPr>
            <w:tcW w:w="6498" w:type="dxa"/>
            <w:shd w:val="clear" w:color="auto" w:fill="FFFFFF"/>
          </w:tcPr>
          <w:p w:rsidR="0012708D" w:rsidRPr="008D540F" w:rsidRDefault="0012708D" w:rsidP="00BD74B3">
            <w:pPr>
              <w:widowControl w:val="0"/>
              <w:spacing w:before="100" w:beforeAutospacing="1" w:after="100" w:afterAutospacing="1"/>
              <w:rPr>
                <w:color w:val="000000" w:themeColor="text1"/>
              </w:rPr>
            </w:pPr>
            <w:r w:rsidRPr="008D540F">
              <w:rPr>
                <w:color w:val="000000" w:themeColor="text1"/>
              </w:rPr>
              <w:t>Local Operating Procedures</w:t>
            </w:r>
          </w:p>
        </w:tc>
      </w:tr>
      <w:tr w:rsidR="009A1C08" w:rsidRPr="008D540F" w:rsidTr="00D24AB3">
        <w:tc>
          <w:tcPr>
            <w:tcW w:w="2880" w:type="dxa"/>
            <w:shd w:val="clear" w:color="auto" w:fill="FFFFFF"/>
          </w:tcPr>
          <w:p w:rsidR="007D14A7" w:rsidRPr="008D540F" w:rsidRDefault="007D14A7" w:rsidP="00BD74B3">
            <w:pPr>
              <w:widowControl w:val="0"/>
              <w:spacing w:before="100" w:beforeAutospacing="1" w:after="100" w:afterAutospacing="1"/>
              <w:rPr>
                <w:color w:val="000000" w:themeColor="text1"/>
              </w:rPr>
            </w:pPr>
            <w:r w:rsidRPr="008D540F">
              <w:rPr>
                <w:color w:val="000000" w:themeColor="text1"/>
              </w:rPr>
              <w:t>MACA</w:t>
            </w:r>
          </w:p>
        </w:tc>
        <w:tc>
          <w:tcPr>
            <w:tcW w:w="6498" w:type="dxa"/>
            <w:shd w:val="clear" w:color="auto" w:fill="FFFFFF"/>
          </w:tcPr>
          <w:p w:rsidR="007D14A7" w:rsidRPr="008D540F" w:rsidRDefault="007D14A7" w:rsidP="00BD74B3">
            <w:pPr>
              <w:widowControl w:val="0"/>
              <w:spacing w:before="100" w:beforeAutospacing="1" w:after="100" w:afterAutospacing="1"/>
              <w:rPr>
                <w:color w:val="000000" w:themeColor="text1"/>
              </w:rPr>
            </w:pPr>
            <w:r w:rsidRPr="008D540F">
              <w:rPr>
                <w:color w:val="000000" w:themeColor="text1"/>
              </w:rPr>
              <w:t>Mid-Air Collision Avoidance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MAJCOM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Major Command (Air Force)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MDR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Maintenance Deficiency Report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Maintenance Evaluator (Army)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MIL-STD</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Military Standard</w:t>
            </w:r>
          </w:p>
        </w:tc>
      </w:tr>
      <w:tr w:rsidR="009A1C08" w:rsidRPr="008D540F" w:rsidTr="00D24AB3">
        <w:tc>
          <w:tcPr>
            <w:tcW w:w="2880" w:type="dxa"/>
            <w:shd w:val="clear" w:color="auto" w:fill="FFFFFF"/>
          </w:tcPr>
          <w:p w:rsidR="00DC7486" w:rsidRPr="008D540F" w:rsidRDefault="00DC7486" w:rsidP="00BD74B3">
            <w:pPr>
              <w:widowControl w:val="0"/>
              <w:spacing w:before="100" w:beforeAutospacing="1" w:after="100" w:afterAutospacing="1"/>
              <w:rPr>
                <w:color w:val="000000" w:themeColor="text1"/>
              </w:rPr>
            </w:pPr>
            <w:r w:rsidRPr="008D540F">
              <w:rPr>
                <w:color w:val="000000" w:themeColor="text1"/>
              </w:rPr>
              <w:t>MOA</w:t>
            </w:r>
          </w:p>
        </w:tc>
        <w:tc>
          <w:tcPr>
            <w:tcW w:w="6498" w:type="dxa"/>
            <w:shd w:val="clear" w:color="auto" w:fill="FFFFFF"/>
          </w:tcPr>
          <w:p w:rsidR="00DC7486" w:rsidRPr="008D540F" w:rsidRDefault="00DC7486" w:rsidP="00BD74B3">
            <w:pPr>
              <w:widowControl w:val="0"/>
              <w:spacing w:before="100" w:beforeAutospacing="1" w:after="100" w:afterAutospacing="1"/>
              <w:rPr>
                <w:color w:val="000000" w:themeColor="text1"/>
              </w:rPr>
            </w:pPr>
            <w:r w:rsidRPr="008D540F">
              <w:rPr>
                <w:color w:val="000000" w:themeColor="text1"/>
              </w:rPr>
              <w:t>Memorandum of Agreement</w:t>
            </w:r>
          </w:p>
        </w:tc>
      </w:tr>
      <w:tr w:rsidR="009A1C08" w:rsidRPr="008D540F" w:rsidTr="00D24AB3">
        <w:tc>
          <w:tcPr>
            <w:tcW w:w="2880" w:type="dxa"/>
            <w:shd w:val="clear" w:color="auto" w:fill="FFFFFF"/>
          </w:tcPr>
          <w:p w:rsidR="007D14A7" w:rsidRPr="008D540F" w:rsidRDefault="007D14A7" w:rsidP="00BD74B3">
            <w:pPr>
              <w:widowControl w:val="0"/>
              <w:spacing w:before="100" w:beforeAutospacing="1" w:after="100" w:afterAutospacing="1"/>
              <w:rPr>
                <w:color w:val="000000" w:themeColor="text1"/>
              </w:rPr>
            </w:pPr>
            <w:r w:rsidRPr="008D540F">
              <w:rPr>
                <w:color w:val="000000" w:themeColor="text1"/>
              </w:rPr>
              <w:t>MRP</w:t>
            </w:r>
          </w:p>
        </w:tc>
        <w:tc>
          <w:tcPr>
            <w:tcW w:w="6498" w:type="dxa"/>
            <w:shd w:val="clear" w:color="auto" w:fill="FFFFFF"/>
          </w:tcPr>
          <w:p w:rsidR="007D14A7" w:rsidRPr="008D540F" w:rsidRDefault="007D14A7" w:rsidP="00BD74B3">
            <w:pPr>
              <w:widowControl w:val="0"/>
              <w:spacing w:before="100" w:beforeAutospacing="1" w:after="100" w:afterAutospacing="1"/>
              <w:rPr>
                <w:color w:val="000000" w:themeColor="text1"/>
              </w:rPr>
            </w:pPr>
            <w:r w:rsidRPr="008D540F">
              <w:rPr>
                <w:color w:val="000000" w:themeColor="text1"/>
              </w:rPr>
              <w:t>Mishap Response Plan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MSL</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Mean Sea Level</w:t>
            </w:r>
          </w:p>
        </w:tc>
      </w:tr>
      <w:tr w:rsidR="009A1C08" w:rsidRPr="008D540F" w:rsidTr="00D24AB3">
        <w:tc>
          <w:tcPr>
            <w:tcW w:w="2880" w:type="dxa"/>
            <w:shd w:val="clear" w:color="auto" w:fill="FFFFFF"/>
          </w:tcPr>
          <w:p w:rsidR="00516E94" w:rsidRPr="008D540F" w:rsidRDefault="00516E94" w:rsidP="00B82F91">
            <w:pPr>
              <w:widowControl w:val="0"/>
              <w:spacing w:before="100" w:beforeAutospacing="1" w:after="100" w:afterAutospacing="1"/>
              <w:rPr>
                <w:color w:val="000000" w:themeColor="text1"/>
              </w:rPr>
            </w:pPr>
            <w:r w:rsidRPr="008D540F">
              <w:rPr>
                <w:color w:val="000000" w:themeColor="text1"/>
              </w:rPr>
              <w:t>MTF</w:t>
            </w:r>
          </w:p>
        </w:tc>
        <w:tc>
          <w:tcPr>
            <w:tcW w:w="6498" w:type="dxa"/>
            <w:shd w:val="clear" w:color="auto" w:fill="FFFFFF"/>
          </w:tcPr>
          <w:p w:rsidR="00516E94" w:rsidRPr="008D540F" w:rsidRDefault="00516E94" w:rsidP="00B82F91">
            <w:pPr>
              <w:widowControl w:val="0"/>
              <w:spacing w:before="100" w:beforeAutospacing="1" w:after="100" w:afterAutospacing="1"/>
              <w:rPr>
                <w:color w:val="000000" w:themeColor="text1"/>
              </w:rPr>
            </w:pPr>
            <w:r w:rsidRPr="008D540F">
              <w:rPr>
                <w:color w:val="000000" w:themeColor="text1"/>
              </w:rPr>
              <w:t>Maintenance Test Pilot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MTP</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Maintenance Test Pilot (Army)</w:t>
            </w:r>
          </w:p>
        </w:tc>
      </w:tr>
      <w:tr w:rsidR="001E3AA5" w:rsidRPr="008D540F" w:rsidTr="00D24AB3">
        <w:tc>
          <w:tcPr>
            <w:tcW w:w="2880" w:type="dxa"/>
            <w:shd w:val="clear" w:color="auto" w:fill="FFFFFF"/>
          </w:tcPr>
          <w:p w:rsidR="001E3AA5" w:rsidRPr="008D540F" w:rsidRDefault="001E3AA5" w:rsidP="00BD74B3">
            <w:pPr>
              <w:widowControl w:val="0"/>
              <w:spacing w:before="100" w:beforeAutospacing="1" w:after="100" w:afterAutospacing="1"/>
              <w:rPr>
                <w:i/>
                <w:color w:val="FF0000"/>
              </w:rPr>
            </w:pPr>
            <w:r w:rsidRPr="008D540F">
              <w:rPr>
                <w:i/>
                <w:color w:val="FF0000"/>
                <w:sz w:val="22"/>
                <w:szCs w:val="22"/>
              </w:rPr>
              <w:t>NAVAIDs</w:t>
            </w:r>
          </w:p>
        </w:tc>
        <w:tc>
          <w:tcPr>
            <w:tcW w:w="6498" w:type="dxa"/>
            <w:shd w:val="clear" w:color="auto" w:fill="FFFFFF"/>
          </w:tcPr>
          <w:p w:rsidR="001E3AA5" w:rsidRPr="008D540F" w:rsidRDefault="00110796" w:rsidP="00BD74B3">
            <w:pPr>
              <w:widowControl w:val="0"/>
              <w:spacing w:before="100" w:beforeAutospacing="1" w:after="100" w:afterAutospacing="1"/>
              <w:rPr>
                <w:i/>
                <w:color w:val="FF0000"/>
              </w:rPr>
            </w:pPr>
            <w:r w:rsidRPr="008D540F">
              <w:rPr>
                <w:i/>
                <w:color w:val="FF0000"/>
              </w:rPr>
              <w:t xml:space="preserve">Communication or </w:t>
            </w:r>
            <w:r w:rsidR="001E3AA5" w:rsidRPr="008D540F">
              <w:rPr>
                <w:i/>
                <w:color w:val="FF0000"/>
              </w:rPr>
              <w:t>Navigation Aid</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NAVSAFECEN</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Naval Safety Center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NAS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National Aerospace Standard</w:t>
            </w:r>
          </w:p>
        </w:tc>
      </w:tr>
      <w:tr w:rsidR="009A1C08" w:rsidRPr="008D540F" w:rsidTr="00D24AB3">
        <w:tc>
          <w:tcPr>
            <w:tcW w:w="2880"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NAS</w:t>
            </w:r>
          </w:p>
        </w:tc>
        <w:tc>
          <w:tcPr>
            <w:tcW w:w="6498" w:type="dxa"/>
            <w:shd w:val="clear" w:color="auto" w:fill="FFFFFF"/>
          </w:tcPr>
          <w:p w:rsidR="009D3355" w:rsidRPr="008D540F" w:rsidRDefault="00B02767" w:rsidP="00383D8E">
            <w:pPr>
              <w:widowControl w:val="0"/>
              <w:spacing w:before="100" w:beforeAutospacing="1" w:after="100" w:afterAutospacing="1"/>
              <w:rPr>
                <w:color w:val="000000" w:themeColor="text1"/>
              </w:rPr>
            </w:pPr>
            <w:r w:rsidRPr="008D540F">
              <w:rPr>
                <w:color w:val="000000" w:themeColor="text1"/>
              </w:rPr>
              <w:t xml:space="preserve">National </w:t>
            </w:r>
            <w:r w:rsidRPr="008D540F">
              <w:rPr>
                <w:i/>
                <w:color w:val="FF0000"/>
              </w:rPr>
              <w:t>Air</w:t>
            </w:r>
            <w:r w:rsidR="009D3355" w:rsidRPr="008D540F">
              <w:rPr>
                <w:i/>
                <w:color w:val="FF0000"/>
              </w:rPr>
              <w:t>space</w:t>
            </w:r>
            <w:r w:rsidR="009D3355" w:rsidRPr="008D540F">
              <w:rPr>
                <w:color w:val="000000" w:themeColor="text1"/>
              </w:rPr>
              <w:t xml:space="preserve"> System</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NASA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National Aeronautics and Space Administration</w:t>
            </w:r>
          </w:p>
        </w:tc>
      </w:tr>
      <w:tr w:rsidR="007C5291" w:rsidRPr="008D540F" w:rsidTr="00D24AB3">
        <w:tc>
          <w:tcPr>
            <w:tcW w:w="2880" w:type="dxa"/>
            <w:shd w:val="clear" w:color="auto" w:fill="FFFFFF"/>
          </w:tcPr>
          <w:p w:rsidR="007C5291" w:rsidRPr="008D540F" w:rsidRDefault="007C5291" w:rsidP="00BD74B3">
            <w:pPr>
              <w:widowControl w:val="0"/>
              <w:spacing w:before="100" w:beforeAutospacing="1" w:after="100" w:afterAutospacing="1"/>
              <w:rPr>
                <w:i/>
                <w:color w:val="FF0000"/>
              </w:rPr>
            </w:pPr>
            <w:r w:rsidRPr="008D540F">
              <w:rPr>
                <w:i/>
                <w:color w:val="FF0000"/>
              </w:rPr>
              <w:t>NATO</w:t>
            </w:r>
          </w:p>
        </w:tc>
        <w:tc>
          <w:tcPr>
            <w:tcW w:w="6498" w:type="dxa"/>
            <w:shd w:val="clear" w:color="auto" w:fill="FFFFFF"/>
          </w:tcPr>
          <w:p w:rsidR="007C5291" w:rsidRPr="008D540F" w:rsidRDefault="007C5291" w:rsidP="00BD74B3">
            <w:pPr>
              <w:widowControl w:val="0"/>
              <w:spacing w:before="100" w:beforeAutospacing="1" w:after="100" w:afterAutospacing="1"/>
              <w:rPr>
                <w:i/>
                <w:color w:val="FF0000"/>
              </w:rPr>
            </w:pPr>
            <w:r w:rsidRPr="008D540F">
              <w:rPr>
                <w:i/>
                <w:color w:val="FF0000"/>
                <w:sz w:val="22"/>
                <w:szCs w:val="22"/>
              </w:rPr>
              <w:t>North Atlantic Treaty Organization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NDI</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Non Destructive Inspection</w:t>
            </w:r>
          </w:p>
        </w:tc>
      </w:tr>
      <w:tr w:rsidR="009A1C08" w:rsidRPr="008D540F" w:rsidTr="00D24AB3">
        <w:tc>
          <w:tcPr>
            <w:tcW w:w="2880" w:type="dxa"/>
            <w:shd w:val="clear" w:color="auto" w:fill="FFFFFF"/>
          </w:tcPr>
          <w:p w:rsidR="00CC3680" w:rsidRPr="008D540F" w:rsidRDefault="00CC3680" w:rsidP="00BD74B3">
            <w:pPr>
              <w:widowControl w:val="0"/>
              <w:spacing w:before="100" w:beforeAutospacing="1" w:after="100" w:afterAutospacing="1"/>
              <w:rPr>
                <w:color w:val="000000" w:themeColor="text1"/>
              </w:rPr>
            </w:pPr>
            <w:r w:rsidRPr="008D540F">
              <w:rPr>
                <w:color w:val="000000" w:themeColor="text1"/>
              </w:rPr>
              <w:t>NFPA</w:t>
            </w:r>
          </w:p>
        </w:tc>
        <w:tc>
          <w:tcPr>
            <w:tcW w:w="6498" w:type="dxa"/>
            <w:shd w:val="clear" w:color="auto" w:fill="FFFFFF"/>
          </w:tcPr>
          <w:p w:rsidR="00CC3680" w:rsidRPr="008D540F" w:rsidRDefault="00CC3680" w:rsidP="00BD74B3">
            <w:pPr>
              <w:widowControl w:val="0"/>
              <w:spacing w:before="100" w:beforeAutospacing="1" w:after="100" w:afterAutospacing="1"/>
              <w:rPr>
                <w:color w:val="000000" w:themeColor="text1"/>
              </w:rPr>
            </w:pPr>
            <w:r w:rsidRPr="008D540F">
              <w:rPr>
                <w:color w:val="000000" w:themeColor="text1"/>
              </w:rPr>
              <w:t>National Fire Protection Association</w:t>
            </w:r>
          </w:p>
        </w:tc>
      </w:tr>
      <w:tr w:rsidR="00110796" w:rsidRPr="008D540F" w:rsidTr="00D24AB3">
        <w:tc>
          <w:tcPr>
            <w:tcW w:w="2880" w:type="dxa"/>
            <w:shd w:val="clear" w:color="auto" w:fill="FFFFFF"/>
          </w:tcPr>
          <w:p w:rsidR="00110796" w:rsidRPr="008D540F" w:rsidRDefault="00110796" w:rsidP="00BD74B3">
            <w:pPr>
              <w:widowControl w:val="0"/>
              <w:spacing w:before="100" w:beforeAutospacing="1" w:after="100" w:afterAutospacing="1"/>
              <w:rPr>
                <w:i/>
                <w:color w:val="FF0000"/>
              </w:rPr>
            </w:pPr>
            <w:r w:rsidRPr="008D540F">
              <w:rPr>
                <w:i/>
                <w:color w:val="FF0000"/>
              </w:rPr>
              <w:t>NMAC</w:t>
            </w:r>
          </w:p>
        </w:tc>
        <w:tc>
          <w:tcPr>
            <w:tcW w:w="6498" w:type="dxa"/>
            <w:shd w:val="clear" w:color="auto" w:fill="FFFFFF"/>
          </w:tcPr>
          <w:p w:rsidR="00110796" w:rsidRPr="008D540F" w:rsidRDefault="00110796" w:rsidP="00BD74B3">
            <w:pPr>
              <w:widowControl w:val="0"/>
              <w:spacing w:before="100" w:beforeAutospacing="1" w:after="100" w:afterAutospacing="1"/>
              <w:rPr>
                <w:i/>
                <w:color w:val="FF0000"/>
              </w:rPr>
            </w:pPr>
            <w:r w:rsidRPr="008D540F">
              <w:rPr>
                <w:i/>
                <w:color w:val="FF0000"/>
              </w:rPr>
              <w:t>Near Mid Air Collision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NOTAM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Notice to Airmen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OBOGS</w:t>
            </w:r>
          </w:p>
        </w:tc>
        <w:tc>
          <w:tcPr>
            <w:tcW w:w="6498" w:type="dxa"/>
            <w:shd w:val="clear" w:color="auto" w:fill="FFFFFF"/>
          </w:tcPr>
          <w:p w:rsidR="009D3355" w:rsidRPr="008D540F" w:rsidRDefault="009D3355" w:rsidP="00586A2F">
            <w:pPr>
              <w:widowControl w:val="0"/>
              <w:spacing w:before="100" w:beforeAutospacing="1" w:after="100" w:afterAutospacing="1"/>
              <w:rPr>
                <w:color w:val="000000" w:themeColor="text1"/>
              </w:rPr>
            </w:pPr>
            <w:r w:rsidRPr="008D540F">
              <w:rPr>
                <w:color w:val="000000" w:themeColor="text1"/>
              </w:rPr>
              <w:t>On-Board Oxygen Generating System</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OEM</w:t>
            </w:r>
          </w:p>
        </w:tc>
        <w:tc>
          <w:tcPr>
            <w:tcW w:w="6498" w:type="dxa"/>
            <w:shd w:val="clear" w:color="auto" w:fill="FFFFFF"/>
          </w:tcPr>
          <w:p w:rsidR="009D3355" w:rsidRPr="008D540F" w:rsidRDefault="009D3355" w:rsidP="00586A2F">
            <w:pPr>
              <w:widowControl w:val="0"/>
              <w:spacing w:before="100" w:beforeAutospacing="1" w:after="100" w:afterAutospacing="1"/>
              <w:rPr>
                <w:color w:val="000000" w:themeColor="text1"/>
              </w:rPr>
            </w:pPr>
            <w:r w:rsidRPr="008D540F">
              <w:rPr>
                <w:color w:val="000000" w:themeColor="text1"/>
              </w:rPr>
              <w:t>Original Equipment Manufacturer</w:t>
            </w:r>
          </w:p>
        </w:tc>
      </w:tr>
      <w:tr w:rsidR="009A1C08" w:rsidRPr="008D540F" w:rsidTr="00D24AB3">
        <w:tc>
          <w:tcPr>
            <w:tcW w:w="2880" w:type="dxa"/>
            <w:shd w:val="clear" w:color="auto" w:fill="FFFFFF"/>
          </w:tcPr>
          <w:p w:rsidR="0077747C" w:rsidRPr="008D540F" w:rsidRDefault="0077747C" w:rsidP="00B82F91">
            <w:pPr>
              <w:widowControl w:val="0"/>
              <w:spacing w:before="100" w:beforeAutospacing="1" w:after="100" w:afterAutospacing="1"/>
              <w:rPr>
                <w:color w:val="000000" w:themeColor="text1"/>
              </w:rPr>
            </w:pPr>
            <w:r w:rsidRPr="008D540F">
              <w:rPr>
                <w:color w:val="000000" w:themeColor="text1"/>
              </w:rPr>
              <w:t>OG</w:t>
            </w:r>
          </w:p>
        </w:tc>
        <w:tc>
          <w:tcPr>
            <w:tcW w:w="6498" w:type="dxa"/>
            <w:shd w:val="clear" w:color="auto" w:fill="FFFFFF"/>
          </w:tcPr>
          <w:p w:rsidR="0077747C" w:rsidRPr="008D540F" w:rsidRDefault="0077747C" w:rsidP="00B82F91">
            <w:pPr>
              <w:widowControl w:val="0"/>
              <w:spacing w:before="100" w:beforeAutospacing="1" w:after="100" w:afterAutospacing="1"/>
              <w:rPr>
                <w:color w:val="000000" w:themeColor="text1"/>
              </w:rPr>
            </w:pPr>
            <w:r w:rsidRPr="008D540F">
              <w:rPr>
                <w:color w:val="000000" w:themeColor="text1"/>
              </w:rPr>
              <w:t>Operations Group</w:t>
            </w:r>
          </w:p>
        </w:tc>
      </w:tr>
      <w:tr w:rsidR="009B6975" w:rsidRPr="008D540F" w:rsidTr="00D24AB3">
        <w:tc>
          <w:tcPr>
            <w:tcW w:w="2880" w:type="dxa"/>
            <w:shd w:val="clear" w:color="auto" w:fill="FFFFFF"/>
          </w:tcPr>
          <w:p w:rsidR="009B6975" w:rsidRPr="008D540F" w:rsidRDefault="009B6975" w:rsidP="00BD74B3">
            <w:pPr>
              <w:widowControl w:val="0"/>
              <w:spacing w:before="100" w:beforeAutospacing="1" w:after="100" w:afterAutospacing="1"/>
              <w:rPr>
                <w:i/>
                <w:color w:val="FF0000"/>
              </w:rPr>
            </w:pPr>
            <w:r w:rsidRPr="008D540F">
              <w:rPr>
                <w:i/>
                <w:color w:val="FF0000"/>
              </w:rPr>
              <w:t>OHR</w:t>
            </w:r>
          </w:p>
        </w:tc>
        <w:tc>
          <w:tcPr>
            <w:tcW w:w="6498" w:type="dxa"/>
            <w:shd w:val="clear" w:color="auto" w:fill="FFFFFF"/>
          </w:tcPr>
          <w:p w:rsidR="009B6975" w:rsidRPr="008D540F" w:rsidRDefault="009B6975" w:rsidP="00E223E5">
            <w:pPr>
              <w:widowControl w:val="0"/>
              <w:spacing w:before="100" w:beforeAutospacing="1" w:after="100" w:afterAutospacing="1"/>
              <w:rPr>
                <w:i/>
                <w:color w:val="FF0000"/>
              </w:rPr>
            </w:pPr>
            <w:r w:rsidRPr="008D540F">
              <w:rPr>
                <w:i/>
                <w:color w:val="FF0000"/>
                <w:sz w:val="22"/>
                <w:szCs w:val="22"/>
              </w:rPr>
              <w:t>Operational Hazard Report</w:t>
            </w:r>
          </w:p>
        </w:tc>
      </w:tr>
      <w:tr w:rsidR="00E223E5" w:rsidRPr="008D540F" w:rsidTr="00D24AB3">
        <w:tc>
          <w:tcPr>
            <w:tcW w:w="2880" w:type="dxa"/>
            <w:shd w:val="clear" w:color="auto" w:fill="FFFFFF"/>
          </w:tcPr>
          <w:p w:rsidR="00E223E5" w:rsidRPr="008D540F" w:rsidRDefault="00E223E5" w:rsidP="00BD74B3">
            <w:pPr>
              <w:widowControl w:val="0"/>
              <w:spacing w:before="100" w:beforeAutospacing="1" w:after="100" w:afterAutospacing="1"/>
              <w:rPr>
                <w:color w:val="000000" w:themeColor="text1"/>
              </w:rPr>
            </w:pPr>
            <w:r w:rsidRPr="008D540F">
              <w:rPr>
                <w:color w:val="000000" w:themeColor="text1"/>
              </w:rPr>
              <w:t>OMMR</w:t>
            </w:r>
          </w:p>
        </w:tc>
        <w:tc>
          <w:tcPr>
            <w:tcW w:w="6498" w:type="dxa"/>
            <w:shd w:val="clear" w:color="auto" w:fill="FFFFFF"/>
          </w:tcPr>
          <w:p w:rsidR="00E223E5" w:rsidRPr="008D540F" w:rsidRDefault="00E223E5" w:rsidP="00E223E5">
            <w:pPr>
              <w:widowControl w:val="0"/>
              <w:spacing w:before="100" w:beforeAutospacing="1" w:after="100" w:afterAutospacing="1"/>
              <w:rPr>
                <w:color w:val="000000" w:themeColor="text1"/>
              </w:rPr>
            </w:pPr>
            <w:r w:rsidRPr="008D540F">
              <w:rPr>
                <w:color w:val="000000" w:themeColor="text1"/>
              </w:rPr>
              <w:t>Overhaul, Modification, Maintenance, or Repair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OPI</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Office of Primary Interest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OPR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Office of Primary Responsibility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lastRenderedPageBreak/>
              <w:t>OTA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snapToGrid w:val="0"/>
                <w:color w:val="000000" w:themeColor="text1"/>
              </w:rPr>
              <w:t>Other Transactions Authority</w:t>
            </w:r>
          </w:p>
        </w:tc>
      </w:tr>
      <w:tr w:rsidR="009A1C08" w:rsidRPr="008D540F" w:rsidTr="00D24AB3">
        <w:tc>
          <w:tcPr>
            <w:tcW w:w="2880" w:type="dxa"/>
            <w:shd w:val="clear" w:color="auto" w:fill="FFFFFF"/>
          </w:tcPr>
          <w:p w:rsidR="00DC7486" w:rsidRPr="008D540F" w:rsidRDefault="00DC7486" w:rsidP="00B5720A">
            <w:pPr>
              <w:widowControl w:val="0"/>
              <w:spacing w:before="100" w:beforeAutospacing="1" w:after="100" w:afterAutospacing="1"/>
              <w:rPr>
                <w:color w:val="000000" w:themeColor="text1"/>
              </w:rPr>
            </w:pPr>
            <w:r w:rsidRPr="008D540F">
              <w:rPr>
                <w:color w:val="000000" w:themeColor="text1"/>
              </w:rPr>
              <w:t>PA</w:t>
            </w:r>
          </w:p>
        </w:tc>
        <w:tc>
          <w:tcPr>
            <w:tcW w:w="6498" w:type="dxa"/>
            <w:shd w:val="clear" w:color="auto" w:fill="FFFFFF"/>
          </w:tcPr>
          <w:p w:rsidR="00DC7486" w:rsidRPr="008D540F" w:rsidRDefault="00DC7486" w:rsidP="00B5720A">
            <w:pPr>
              <w:widowControl w:val="0"/>
              <w:spacing w:before="100" w:beforeAutospacing="1" w:after="100" w:afterAutospacing="1"/>
              <w:rPr>
                <w:color w:val="000000" w:themeColor="text1"/>
              </w:rPr>
            </w:pPr>
            <w:r w:rsidRPr="008D540F">
              <w:rPr>
                <w:color w:val="000000" w:themeColor="text1"/>
              </w:rPr>
              <w:t>Property Administrator</w:t>
            </w:r>
          </w:p>
        </w:tc>
      </w:tr>
      <w:tr w:rsidR="009A1C08" w:rsidRPr="008D540F" w:rsidTr="00D24AB3">
        <w:tc>
          <w:tcPr>
            <w:tcW w:w="2880" w:type="dxa"/>
            <w:shd w:val="clear" w:color="auto" w:fill="FFFFFF"/>
          </w:tcPr>
          <w:p w:rsidR="00CC3680" w:rsidRPr="008D540F" w:rsidRDefault="00CC3680" w:rsidP="00B5720A">
            <w:pPr>
              <w:widowControl w:val="0"/>
              <w:spacing w:before="100" w:beforeAutospacing="1" w:after="100" w:afterAutospacing="1"/>
              <w:rPr>
                <w:color w:val="000000" w:themeColor="text1"/>
              </w:rPr>
            </w:pPr>
            <w:r w:rsidRPr="008D540F">
              <w:rPr>
                <w:color w:val="000000" w:themeColor="text1"/>
              </w:rPr>
              <w:t>PAD</w:t>
            </w:r>
          </w:p>
        </w:tc>
        <w:tc>
          <w:tcPr>
            <w:tcW w:w="6498" w:type="dxa"/>
            <w:shd w:val="clear" w:color="auto" w:fill="FFFFFF"/>
          </w:tcPr>
          <w:p w:rsidR="00CC3680" w:rsidRPr="008D540F" w:rsidRDefault="00CC3680" w:rsidP="00B5720A">
            <w:pPr>
              <w:widowControl w:val="0"/>
              <w:spacing w:before="100" w:beforeAutospacing="1" w:after="100" w:afterAutospacing="1"/>
              <w:rPr>
                <w:color w:val="000000" w:themeColor="text1"/>
              </w:rPr>
            </w:pPr>
            <w:r w:rsidRPr="008D540F">
              <w:rPr>
                <w:color w:val="000000" w:themeColor="text1"/>
              </w:rPr>
              <w:t>Propellant Activated Device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PAS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Preaward Survey</w:t>
            </w:r>
          </w:p>
        </w:tc>
      </w:tr>
      <w:tr w:rsidR="009A1C08" w:rsidRPr="008D540F" w:rsidTr="00D24AB3">
        <w:tc>
          <w:tcPr>
            <w:tcW w:w="2880" w:type="dxa"/>
            <w:shd w:val="clear" w:color="auto" w:fill="FFFFFF"/>
          </w:tcPr>
          <w:p w:rsidR="00DF1225" w:rsidRPr="008D540F" w:rsidRDefault="00DF1225" w:rsidP="00BD74B3">
            <w:pPr>
              <w:widowControl w:val="0"/>
              <w:spacing w:before="100" w:beforeAutospacing="1" w:after="100" w:afterAutospacing="1"/>
              <w:rPr>
                <w:color w:val="000000" w:themeColor="text1"/>
              </w:rPr>
            </w:pPr>
            <w:r w:rsidRPr="008D540F">
              <w:rPr>
                <w:color w:val="000000" w:themeColor="text1"/>
              </w:rPr>
              <w:t>PARC</w:t>
            </w:r>
          </w:p>
        </w:tc>
        <w:tc>
          <w:tcPr>
            <w:tcW w:w="6498" w:type="dxa"/>
            <w:shd w:val="clear" w:color="auto" w:fill="FFFFFF"/>
          </w:tcPr>
          <w:p w:rsidR="00DF1225" w:rsidRPr="008D540F" w:rsidRDefault="00DF1225" w:rsidP="00BD74B3">
            <w:pPr>
              <w:widowControl w:val="0"/>
              <w:spacing w:before="100" w:beforeAutospacing="1" w:after="100" w:afterAutospacing="1"/>
              <w:rPr>
                <w:color w:val="000000" w:themeColor="text1"/>
              </w:rPr>
            </w:pPr>
            <w:r w:rsidRPr="008D540F">
              <w:rPr>
                <w:color w:val="000000" w:themeColor="text1"/>
              </w:rPr>
              <w:t>Principal Assistant Responsible for Contracting</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PCO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Procuring Contracting Officer</w:t>
            </w:r>
          </w:p>
        </w:tc>
      </w:tr>
      <w:tr w:rsidR="009A1C08" w:rsidRPr="008D540F" w:rsidTr="00D24AB3">
        <w:tc>
          <w:tcPr>
            <w:tcW w:w="2880" w:type="dxa"/>
            <w:shd w:val="clear" w:color="auto" w:fill="FFFFFF"/>
          </w:tcPr>
          <w:p w:rsidR="0077747C" w:rsidRPr="008D540F" w:rsidRDefault="0077747C" w:rsidP="00BD74B3">
            <w:pPr>
              <w:widowControl w:val="0"/>
              <w:spacing w:before="100" w:beforeAutospacing="1" w:after="100" w:afterAutospacing="1"/>
              <w:rPr>
                <w:color w:val="000000" w:themeColor="text1"/>
              </w:rPr>
            </w:pPr>
            <w:r w:rsidRPr="008D540F">
              <w:rPr>
                <w:color w:val="000000" w:themeColor="text1"/>
              </w:rPr>
              <w:t>PDM</w:t>
            </w:r>
          </w:p>
        </w:tc>
        <w:tc>
          <w:tcPr>
            <w:tcW w:w="6498" w:type="dxa"/>
            <w:shd w:val="clear" w:color="auto" w:fill="FFFFFF"/>
          </w:tcPr>
          <w:p w:rsidR="0077747C" w:rsidRPr="008D540F" w:rsidRDefault="0077747C" w:rsidP="00BD74B3">
            <w:pPr>
              <w:widowControl w:val="0"/>
              <w:spacing w:before="100" w:beforeAutospacing="1" w:after="100" w:afterAutospacing="1"/>
              <w:rPr>
                <w:color w:val="000000" w:themeColor="text1"/>
              </w:rPr>
            </w:pPr>
            <w:r w:rsidRPr="008D540F">
              <w:rPr>
                <w:color w:val="000000" w:themeColor="text1"/>
              </w:rPr>
              <w:t>Program Depot Maintenance</w:t>
            </w:r>
          </w:p>
        </w:tc>
      </w:tr>
      <w:tr w:rsidR="009A1C08" w:rsidRPr="008D540F" w:rsidTr="00D24AB3">
        <w:tc>
          <w:tcPr>
            <w:tcW w:w="2880" w:type="dxa"/>
            <w:shd w:val="clear" w:color="auto" w:fill="FFFFFF"/>
          </w:tcPr>
          <w:p w:rsidR="001D6026" w:rsidRPr="008D540F" w:rsidRDefault="001D6026" w:rsidP="00BD74B3">
            <w:pPr>
              <w:widowControl w:val="0"/>
              <w:spacing w:before="100" w:beforeAutospacing="1" w:after="100" w:afterAutospacing="1"/>
              <w:rPr>
                <w:color w:val="000000" w:themeColor="text1"/>
              </w:rPr>
            </w:pPr>
            <w:r w:rsidRPr="008D540F">
              <w:rPr>
                <w:color w:val="000000" w:themeColor="text1"/>
              </w:rPr>
              <w:t>PEO</w:t>
            </w:r>
          </w:p>
        </w:tc>
        <w:tc>
          <w:tcPr>
            <w:tcW w:w="6498" w:type="dxa"/>
            <w:shd w:val="clear" w:color="auto" w:fill="FFFFFF"/>
          </w:tcPr>
          <w:p w:rsidR="001D6026" w:rsidRPr="008D540F" w:rsidRDefault="001D6026" w:rsidP="00BD74B3">
            <w:pPr>
              <w:widowControl w:val="0"/>
              <w:spacing w:before="100" w:beforeAutospacing="1" w:after="100" w:afterAutospacing="1"/>
              <w:rPr>
                <w:color w:val="000000" w:themeColor="text1"/>
              </w:rPr>
            </w:pPr>
            <w:r w:rsidRPr="008D540F">
              <w:rPr>
                <w:color w:val="000000" w:themeColor="text1"/>
              </w:rPr>
              <w:t>Program Executive Officer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PI</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Program Integrator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PM</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Program Manager</w:t>
            </w:r>
          </w:p>
        </w:tc>
      </w:tr>
      <w:tr w:rsidR="009A1C08" w:rsidRPr="008D540F" w:rsidTr="00D24AB3">
        <w:tc>
          <w:tcPr>
            <w:tcW w:w="2880"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PMA</w:t>
            </w:r>
          </w:p>
        </w:tc>
        <w:tc>
          <w:tcPr>
            <w:tcW w:w="6498"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Program Manager Aircraft</w:t>
            </w:r>
          </w:p>
        </w:tc>
      </w:tr>
      <w:tr w:rsidR="009A1C08" w:rsidRPr="008D540F" w:rsidTr="00D24AB3">
        <w:tc>
          <w:tcPr>
            <w:tcW w:w="2880"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PMO</w:t>
            </w:r>
          </w:p>
        </w:tc>
        <w:tc>
          <w:tcPr>
            <w:tcW w:w="6498" w:type="dxa"/>
            <w:shd w:val="clear" w:color="auto" w:fill="FFFFFF"/>
          </w:tcPr>
          <w:p w:rsidR="009D3355" w:rsidRPr="008D540F" w:rsidRDefault="009D3355" w:rsidP="00C90E6B">
            <w:pPr>
              <w:widowControl w:val="0"/>
              <w:spacing w:before="100" w:beforeAutospacing="1" w:after="100" w:afterAutospacing="1"/>
              <w:rPr>
                <w:color w:val="000000" w:themeColor="text1"/>
              </w:rPr>
            </w:pPr>
            <w:r w:rsidRPr="008D540F">
              <w:rPr>
                <w:color w:val="000000" w:themeColor="text1"/>
              </w:rPr>
              <w:t>Program Management Office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PPE</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Personal Protection Equipment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QA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Quality Assurance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QAR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Quality Assurance Representative</w:t>
            </w:r>
          </w:p>
        </w:tc>
      </w:tr>
      <w:tr w:rsidR="00A461C8" w:rsidRPr="008D540F" w:rsidTr="00D24AB3">
        <w:tc>
          <w:tcPr>
            <w:tcW w:w="2880" w:type="dxa"/>
            <w:shd w:val="clear" w:color="auto" w:fill="FFFFFF"/>
          </w:tcPr>
          <w:p w:rsidR="00A461C8" w:rsidRPr="008D540F" w:rsidRDefault="00A461C8" w:rsidP="00BD74B3">
            <w:pPr>
              <w:widowControl w:val="0"/>
              <w:spacing w:before="100" w:beforeAutospacing="1" w:after="100" w:afterAutospacing="1"/>
              <w:rPr>
                <w:i/>
                <w:color w:val="FF0000"/>
              </w:rPr>
            </w:pPr>
            <w:r w:rsidRPr="008D540F">
              <w:rPr>
                <w:i/>
                <w:color w:val="FF0000"/>
              </w:rPr>
              <w:t>RATO</w:t>
            </w:r>
          </w:p>
        </w:tc>
        <w:tc>
          <w:tcPr>
            <w:tcW w:w="6498" w:type="dxa"/>
            <w:shd w:val="clear" w:color="auto" w:fill="FFFFFF"/>
          </w:tcPr>
          <w:p w:rsidR="00A461C8" w:rsidRPr="008D540F" w:rsidRDefault="00A461C8" w:rsidP="00BD74B3">
            <w:pPr>
              <w:widowControl w:val="0"/>
              <w:spacing w:before="100" w:beforeAutospacing="1" w:after="100" w:afterAutospacing="1"/>
              <w:rPr>
                <w:i/>
                <w:color w:val="FF0000"/>
              </w:rPr>
            </w:pPr>
            <w:r w:rsidRPr="008D540F">
              <w:rPr>
                <w:i/>
                <w:color w:val="FF0000"/>
                <w:sz w:val="22"/>
                <w:szCs w:val="22"/>
              </w:rPr>
              <w:t>Rocket-Assisted Takeoff</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RFID</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Radio Frequency Identification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ROA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Remotely Operated Aircraft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RPA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Remotely Piloted Aircraft</w:t>
            </w:r>
          </w:p>
        </w:tc>
      </w:tr>
      <w:tr w:rsidR="009A1C08" w:rsidRPr="008D540F" w:rsidTr="00D24AB3">
        <w:tc>
          <w:tcPr>
            <w:tcW w:w="2880"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RPV</w:t>
            </w:r>
          </w:p>
        </w:tc>
        <w:tc>
          <w:tcPr>
            <w:tcW w:w="6498"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Remotely Piloted Vehicle</w:t>
            </w:r>
          </w:p>
        </w:tc>
      </w:tr>
      <w:tr w:rsidR="009A1C08" w:rsidRPr="008D540F" w:rsidTr="00D24AB3">
        <w:tc>
          <w:tcPr>
            <w:tcW w:w="2880"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SB</w:t>
            </w:r>
          </w:p>
        </w:tc>
        <w:tc>
          <w:tcPr>
            <w:tcW w:w="6498" w:type="dxa"/>
            <w:shd w:val="clear" w:color="auto" w:fill="FFFFFF"/>
          </w:tcPr>
          <w:p w:rsidR="009D3355" w:rsidRPr="008D540F" w:rsidRDefault="009D3355" w:rsidP="003F5C8B">
            <w:pPr>
              <w:widowControl w:val="0"/>
              <w:spacing w:before="100" w:beforeAutospacing="1" w:after="100" w:afterAutospacing="1"/>
              <w:rPr>
                <w:color w:val="000000" w:themeColor="text1"/>
              </w:rPr>
            </w:pPr>
            <w:r w:rsidRPr="008D540F">
              <w:rPr>
                <w:color w:val="000000" w:themeColor="text1"/>
              </w:rPr>
              <w:t>Service Bulletin</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SCA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Supporting Contract Administration</w:t>
            </w:r>
          </w:p>
        </w:tc>
      </w:tr>
      <w:tr w:rsidR="009A1C08" w:rsidRPr="008D540F" w:rsidTr="00D24AB3">
        <w:tc>
          <w:tcPr>
            <w:tcW w:w="2880" w:type="dxa"/>
            <w:shd w:val="clear" w:color="auto" w:fill="FFFFFF"/>
          </w:tcPr>
          <w:p w:rsidR="00DC6A3B" w:rsidRPr="008D540F" w:rsidRDefault="00DC6A3B" w:rsidP="008A22F4">
            <w:pPr>
              <w:widowControl w:val="0"/>
              <w:spacing w:before="100" w:beforeAutospacing="1" w:after="100" w:afterAutospacing="1"/>
              <w:rPr>
                <w:color w:val="000000" w:themeColor="text1"/>
              </w:rPr>
            </w:pPr>
            <w:r w:rsidRPr="008D540F">
              <w:rPr>
                <w:color w:val="000000" w:themeColor="text1"/>
              </w:rPr>
              <w:t>SCCO</w:t>
            </w:r>
          </w:p>
        </w:tc>
        <w:tc>
          <w:tcPr>
            <w:tcW w:w="6498" w:type="dxa"/>
            <w:shd w:val="clear" w:color="auto" w:fill="FFFFFF"/>
          </w:tcPr>
          <w:p w:rsidR="00DC6A3B" w:rsidRPr="008D540F" w:rsidRDefault="00DC6A3B" w:rsidP="00BD74B3">
            <w:pPr>
              <w:widowControl w:val="0"/>
              <w:spacing w:before="100" w:beforeAutospacing="1" w:after="100" w:afterAutospacing="1"/>
              <w:rPr>
                <w:snapToGrid w:val="0"/>
                <w:color w:val="000000" w:themeColor="text1"/>
              </w:rPr>
            </w:pPr>
            <w:r w:rsidRPr="008D540F">
              <w:rPr>
                <w:snapToGrid w:val="0"/>
                <w:color w:val="000000" w:themeColor="text1"/>
              </w:rPr>
              <w:t>Senior Center Contracting Officer</w:t>
            </w:r>
          </w:p>
        </w:tc>
      </w:tr>
      <w:tr w:rsidR="009A1C08" w:rsidRPr="008D540F" w:rsidTr="00D24AB3">
        <w:tc>
          <w:tcPr>
            <w:tcW w:w="2880" w:type="dxa"/>
            <w:shd w:val="clear" w:color="auto" w:fill="FFFFFF"/>
          </w:tcPr>
          <w:p w:rsidR="001A239D" w:rsidRPr="008D540F" w:rsidRDefault="001A239D" w:rsidP="008A22F4">
            <w:pPr>
              <w:widowControl w:val="0"/>
              <w:spacing w:before="100" w:beforeAutospacing="1" w:after="100" w:afterAutospacing="1"/>
              <w:rPr>
                <w:color w:val="000000" w:themeColor="text1"/>
              </w:rPr>
            </w:pPr>
            <w:r w:rsidRPr="008D540F">
              <w:rPr>
                <w:color w:val="000000" w:themeColor="text1"/>
              </w:rPr>
              <w:t>SC</w:t>
            </w:r>
            <w:r w:rsidR="008A22F4" w:rsidRPr="008D540F">
              <w:rPr>
                <w:color w:val="000000" w:themeColor="text1"/>
              </w:rPr>
              <w:t>O</w:t>
            </w:r>
          </w:p>
        </w:tc>
        <w:tc>
          <w:tcPr>
            <w:tcW w:w="6498" w:type="dxa"/>
            <w:shd w:val="clear" w:color="auto" w:fill="FFFFFF"/>
          </w:tcPr>
          <w:p w:rsidR="001A239D" w:rsidRPr="008D540F" w:rsidRDefault="001A239D" w:rsidP="00BD74B3">
            <w:pPr>
              <w:widowControl w:val="0"/>
              <w:spacing w:before="100" w:beforeAutospacing="1" w:after="100" w:afterAutospacing="1"/>
              <w:rPr>
                <w:color w:val="000000" w:themeColor="text1"/>
              </w:rPr>
            </w:pPr>
            <w:r w:rsidRPr="008D540F">
              <w:rPr>
                <w:snapToGrid w:val="0"/>
                <w:color w:val="000000" w:themeColor="text1"/>
              </w:rPr>
              <w:t>Senior Contracting Officer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SHGA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Sustained High G Aircraft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SODA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Statement of Demonstrated Ability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SOFA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Status of Forces Agreement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SP</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Standardization Instructor Pilot (Army)</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SPO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System Program Office</w:t>
            </w:r>
          </w:p>
        </w:tc>
      </w:tr>
      <w:tr w:rsidR="007C5291" w:rsidRPr="008D540F" w:rsidTr="00D24AB3">
        <w:tc>
          <w:tcPr>
            <w:tcW w:w="2880" w:type="dxa"/>
            <w:shd w:val="clear" w:color="auto" w:fill="FFFFFF"/>
          </w:tcPr>
          <w:p w:rsidR="007C5291" w:rsidRPr="008D540F" w:rsidRDefault="007C5291" w:rsidP="00B5720A">
            <w:pPr>
              <w:widowControl w:val="0"/>
              <w:spacing w:before="100" w:beforeAutospacing="1" w:after="100" w:afterAutospacing="1"/>
              <w:rPr>
                <w:i/>
                <w:color w:val="FF0000"/>
              </w:rPr>
            </w:pPr>
            <w:r w:rsidRPr="008D540F">
              <w:rPr>
                <w:i/>
                <w:color w:val="FF0000"/>
                <w:sz w:val="22"/>
                <w:szCs w:val="22"/>
              </w:rPr>
              <w:t>STANAG</w:t>
            </w:r>
          </w:p>
        </w:tc>
        <w:tc>
          <w:tcPr>
            <w:tcW w:w="6498" w:type="dxa"/>
            <w:shd w:val="clear" w:color="auto" w:fill="FFFFFF"/>
          </w:tcPr>
          <w:p w:rsidR="007C5291" w:rsidRPr="008D540F" w:rsidRDefault="007C5291" w:rsidP="00B5720A">
            <w:pPr>
              <w:widowControl w:val="0"/>
              <w:spacing w:before="100" w:beforeAutospacing="1" w:after="100" w:afterAutospacing="1"/>
              <w:rPr>
                <w:i/>
                <w:color w:val="FF0000"/>
              </w:rPr>
            </w:pPr>
            <w:r w:rsidRPr="008D540F">
              <w:rPr>
                <w:i/>
                <w:color w:val="FF0000"/>
                <w:sz w:val="22"/>
                <w:szCs w:val="22"/>
              </w:rPr>
              <w:t>Standardization Agreement</w:t>
            </w:r>
          </w:p>
        </w:tc>
      </w:tr>
      <w:tr w:rsidR="009A1C08" w:rsidRPr="008D540F" w:rsidTr="00D24AB3">
        <w:tc>
          <w:tcPr>
            <w:tcW w:w="2880"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SUAS</w:t>
            </w:r>
          </w:p>
        </w:tc>
        <w:tc>
          <w:tcPr>
            <w:tcW w:w="6498" w:type="dxa"/>
            <w:shd w:val="clear" w:color="auto" w:fill="FFFFFF"/>
          </w:tcPr>
          <w:p w:rsidR="009D3355" w:rsidRPr="008D540F" w:rsidRDefault="009D3355" w:rsidP="00B5720A">
            <w:pPr>
              <w:widowControl w:val="0"/>
              <w:spacing w:before="100" w:beforeAutospacing="1" w:after="100" w:afterAutospacing="1"/>
              <w:rPr>
                <w:color w:val="000000" w:themeColor="text1"/>
              </w:rPr>
            </w:pPr>
            <w:r w:rsidRPr="008D540F">
              <w:rPr>
                <w:color w:val="000000" w:themeColor="text1"/>
              </w:rPr>
              <w:t>Small Unmanned Aircraft System</w:t>
            </w:r>
          </w:p>
        </w:tc>
      </w:tr>
      <w:tr w:rsidR="008732B7" w:rsidRPr="008D540F" w:rsidTr="00D24AB3">
        <w:tc>
          <w:tcPr>
            <w:tcW w:w="2880" w:type="dxa"/>
            <w:shd w:val="clear" w:color="auto" w:fill="FFFFFF"/>
          </w:tcPr>
          <w:p w:rsidR="008732B7" w:rsidRPr="008D540F" w:rsidRDefault="008732B7" w:rsidP="007C5A8B">
            <w:pPr>
              <w:widowControl w:val="0"/>
              <w:spacing w:before="100" w:beforeAutospacing="1" w:after="100" w:afterAutospacing="1"/>
              <w:rPr>
                <w:i/>
                <w:color w:val="FF0000"/>
              </w:rPr>
            </w:pPr>
            <w:r w:rsidRPr="008D540F">
              <w:rPr>
                <w:i/>
                <w:color w:val="FF0000"/>
              </w:rPr>
              <w:t>TCAS RA</w:t>
            </w:r>
          </w:p>
        </w:tc>
        <w:tc>
          <w:tcPr>
            <w:tcW w:w="6498" w:type="dxa"/>
            <w:shd w:val="clear" w:color="auto" w:fill="FFFFFF"/>
          </w:tcPr>
          <w:p w:rsidR="008732B7" w:rsidRPr="008D540F" w:rsidRDefault="008732B7" w:rsidP="007C5A8B">
            <w:pPr>
              <w:widowControl w:val="0"/>
              <w:spacing w:before="100" w:beforeAutospacing="1" w:after="100" w:afterAutospacing="1"/>
              <w:rPr>
                <w:i/>
                <w:color w:val="FF0000"/>
              </w:rPr>
            </w:pPr>
            <w:r w:rsidRPr="008D540F">
              <w:rPr>
                <w:rStyle w:val="tgc"/>
                <w:i/>
                <w:color w:val="FF0000"/>
              </w:rPr>
              <w:t>Traffic Collision Avoidance System Resolution Advisories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TECH REP</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Technical Representative</w:t>
            </w:r>
          </w:p>
        </w:tc>
      </w:tr>
      <w:tr w:rsidR="005A3F78" w:rsidRPr="008D540F" w:rsidTr="00D24AB3">
        <w:tc>
          <w:tcPr>
            <w:tcW w:w="2880" w:type="dxa"/>
            <w:shd w:val="clear" w:color="auto" w:fill="FFFFFF"/>
          </w:tcPr>
          <w:p w:rsidR="005A3F78" w:rsidRPr="008D540F" w:rsidRDefault="008732B7" w:rsidP="00BD74B3">
            <w:pPr>
              <w:widowControl w:val="0"/>
              <w:spacing w:before="100" w:beforeAutospacing="1" w:after="100" w:afterAutospacing="1"/>
              <w:rPr>
                <w:i/>
                <w:color w:val="FF0000"/>
              </w:rPr>
            </w:pPr>
            <w:r w:rsidRPr="008D540F">
              <w:rPr>
                <w:i/>
                <w:color w:val="FF0000"/>
              </w:rPr>
              <w:t>TFOA</w:t>
            </w:r>
          </w:p>
        </w:tc>
        <w:tc>
          <w:tcPr>
            <w:tcW w:w="6498" w:type="dxa"/>
            <w:shd w:val="clear" w:color="auto" w:fill="FFFFFF"/>
          </w:tcPr>
          <w:p w:rsidR="005A3F78" w:rsidRPr="008D540F" w:rsidRDefault="008732B7" w:rsidP="00110796">
            <w:pPr>
              <w:widowControl w:val="0"/>
              <w:spacing w:before="100" w:beforeAutospacing="1" w:after="100" w:afterAutospacing="1"/>
              <w:rPr>
                <w:i/>
                <w:color w:val="FF0000"/>
              </w:rPr>
            </w:pPr>
            <w:r w:rsidRPr="008D540F">
              <w:rPr>
                <w:rStyle w:val="tgc"/>
                <w:i/>
                <w:color w:val="FF0000"/>
              </w:rPr>
              <w:t>Things Falling Off Aircraft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TCTO</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Time Compliance Technical Order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TD</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Technical Directive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TDY</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Temporary Duty</w:t>
            </w:r>
          </w:p>
        </w:tc>
      </w:tr>
      <w:tr w:rsidR="009A1C08" w:rsidRPr="008D540F" w:rsidTr="00D24AB3">
        <w:tc>
          <w:tcPr>
            <w:tcW w:w="2880" w:type="dxa"/>
            <w:shd w:val="clear" w:color="auto" w:fill="FFFFFF"/>
          </w:tcPr>
          <w:p w:rsidR="00CC3680" w:rsidRPr="008D540F" w:rsidRDefault="00CC3680" w:rsidP="00B5720A">
            <w:pPr>
              <w:widowControl w:val="0"/>
              <w:spacing w:before="100" w:beforeAutospacing="1" w:after="100" w:afterAutospacing="1"/>
              <w:rPr>
                <w:color w:val="000000" w:themeColor="text1"/>
              </w:rPr>
            </w:pPr>
            <w:r w:rsidRPr="008D540F">
              <w:rPr>
                <w:color w:val="000000" w:themeColor="text1"/>
              </w:rPr>
              <w:t>TMDE</w:t>
            </w:r>
          </w:p>
        </w:tc>
        <w:tc>
          <w:tcPr>
            <w:tcW w:w="6498" w:type="dxa"/>
            <w:shd w:val="clear" w:color="auto" w:fill="FFFFFF"/>
          </w:tcPr>
          <w:p w:rsidR="00CC3680" w:rsidRPr="008D540F" w:rsidRDefault="00CC3680" w:rsidP="00B5720A">
            <w:pPr>
              <w:widowControl w:val="0"/>
              <w:spacing w:before="100" w:beforeAutospacing="1" w:after="100" w:afterAutospacing="1"/>
              <w:rPr>
                <w:color w:val="000000" w:themeColor="text1"/>
              </w:rPr>
            </w:pPr>
            <w:r w:rsidRPr="008D540F">
              <w:rPr>
                <w:color w:val="000000" w:themeColor="text1"/>
              </w:rPr>
              <w:t>Test, Measurement, and Diagnostic Equipment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TPS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Test Pilot School</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UA</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Unmanned Aircraft</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UAS</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Unmanned Aircraft System</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UAV</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Unmanned Aerial Vehicle</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USAAWFC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U.S. Army Aviation Warfighting Center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USACRC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U.S. Army Combat Readiness Center</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VFR</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Visual Flight Rules</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VMC</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Visual Meteorological Conditions</w:t>
            </w:r>
          </w:p>
        </w:tc>
      </w:tr>
      <w:tr w:rsidR="008732B7" w:rsidRPr="008D540F" w:rsidTr="00D24AB3">
        <w:tc>
          <w:tcPr>
            <w:tcW w:w="2880" w:type="dxa"/>
            <w:shd w:val="clear" w:color="auto" w:fill="FFFFFF"/>
          </w:tcPr>
          <w:p w:rsidR="008732B7" w:rsidRPr="008D540F" w:rsidRDefault="008732B7" w:rsidP="00BD74B3">
            <w:pPr>
              <w:widowControl w:val="0"/>
              <w:spacing w:before="100" w:beforeAutospacing="1" w:after="100" w:afterAutospacing="1"/>
              <w:rPr>
                <w:i/>
                <w:color w:val="FF0000"/>
                <w:sz w:val="22"/>
                <w:szCs w:val="22"/>
              </w:rPr>
            </w:pPr>
            <w:r w:rsidRPr="008D540F">
              <w:rPr>
                <w:i/>
                <w:color w:val="FF0000"/>
                <w:sz w:val="22"/>
                <w:szCs w:val="22"/>
              </w:rPr>
              <w:t>WAMHRS</w:t>
            </w:r>
          </w:p>
        </w:tc>
        <w:tc>
          <w:tcPr>
            <w:tcW w:w="6498" w:type="dxa"/>
            <w:shd w:val="clear" w:color="auto" w:fill="FFFFFF"/>
          </w:tcPr>
          <w:p w:rsidR="008732B7" w:rsidRPr="008D540F" w:rsidRDefault="008732B7" w:rsidP="00BD74B3">
            <w:pPr>
              <w:widowControl w:val="0"/>
              <w:spacing w:before="100" w:beforeAutospacing="1" w:after="100" w:afterAutospacing="1"/>
              <w:rPr>
                <w:i/>
                <w:color w:val="FF0000"/>
              </w:rPr>
            </w:pPr>
            <w:r w:rsidRPr="008D540F">
              <w:rPr>
                <w:rStyle w:val="st"/>
                <w:i/>
                <w:color w:val="FF0000"/>
              </w:rPr>
              <w:t xml:space="preserve">Web-enabled Aviation Mishap and Reporting System </w:t>
            </w:r>
          </w:p>
        </w:tc>
      </w:tr>
      <w:tr w:rsidR="008732B7" w:rsidRPr="008D540F" w:rsidTr="00D24AB3">
        <w:tc>
          <w:tcPr>
            <w:tcW w:w="2880" w:type="dxa"/>
            <w:shd w:val="clear" w:color="auto" w:fill="FFFFFF"/>
          </w:tcPr>
          <w:p w:rsidR="008732B7" w:rsidRPr="008D540F" w:rsidRDefault="00D1375E" w:rsidP="00BD74B3">
            <w:pPr>
              <w:widowControl w:val="0"/>
              <w:spacing w:before="100" w:beforeAutospacing="1" w:after="100" w:afterAutospacing="1"/>
              <w:rPr>
                <w:i/>
                <w:color w:val="FF0000"/>
              </w:rPr>
            </w:pPr>
            <w:hyperlink r:id="rId15" w:history="1">
              <w:r w:rsidR="008732B7" w:rsidRPr="008D540F">
                <w:rPr>
                  <w:i/>
                  <w:color w:val="FF0000"/>
                  <w:sz w:val="22"/>
                  <w:szCs w:val="22"/>
                </w:rPr>
                <w:t>WESS</w:t>
              </w:r>
            </w:hyperlink>
          </w:p>
        </w:tc>
        <w:tc>
          <w:tcPr>
            <w:tcW w:w="6498" w:type="dxa"/>
            <w:shd w:val="clear" w:color="auto" w:fill="FFFFFF"/>
          </w:tcPr>
          <w:p w:rsidR="008732B7" w:rsidRPr="008D540F" w:rsidRDefault="008732B7" w:rsidP="00BD74B3">
            <w:pPr>
              <w:widowControl w:val="0"/>
              <w:spacing w:before="100" w:beforeAutospacing="1" w:after="100" w:afterAutospacing="1"/>
              <w:rPr>
                <w:i/>
                <w:color w:val="FF0000"/>
              </w:rPr>
            </w:pPr>
            <w:r w:rsidRPr="008D540F">
              <w:rPr>
                <w:i/>
                <w:color w:val="FF0000"/>
              </w:rPr>
              <w:t>Webb-Enabled Safety System</w:t>
            </w:r>
          </w:p>
        </w:tc>
      </w:tr>
      <w:tr w:rsidR="009A1C08" w:rsidRPr="008D540F" w:rsidTr="00D24AB3">
        <w:tc>
          <w:tcPr>
            <w:tcW w:w="2880"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WX</w:t>
            </w:r>
          </w:p>
        </w:tc>
        <w:tc>
          <w:tcPr>
            <w:tcW w:w="6498" w:type="dxa"/>
            <w:shd w:val="clear" w:color="auto" w:fill="FFFFFF"/>
          </w:tcPr>
          <w:p w:rsidR="009D3355" w:rsidRPr="008D540F" w:rsidRDefault="009D3355" w:rsidP="00BD74B3">
            <w:pPr>
              <w:widowControl w:val="0"/>
              <w:spacing w:before="100" w:beforeAutospacing="1" w:after="100" w:afterAutospacing="1"/>
              <w:rPr>
                <w:color w:val="000000" w:themeColor="text1"/>
              </w:rPr>
            </w:pPr>
            <w:r w:rsidRPr="008D540F">
              <w:rPr>
                <w:color w:val="000000" w:themeColor="text1"/>
              </w:rPr>
              <w:t>Weather</w:t>
            </w:r>
          </w:p>
        </w:tc>
      </w:tr>
    </w:tbl>
    <w:p w:rsidR="00D24AB3" w:rsidRPr="008D540F" w:rsidRDefault="00D24AB3" w:rsidP="009A53B2">
      <w:pPr>
        <w:rPr>
          <w:color w:val="000000" w:themeColor="text1"/>
        </w:rPr>
      </w:pPr>
    </w:p>
    <w:p w:rsidR="00D24AB3" w:rsidRPr="008D540F" w:rsidRDefault="00D24AB3">
      <w:pPr>
        <w:rPr>
          <w:color w:val="000000" w:themeColor="text1"/>
        </w:rPr>
      </w:pPr>
      <w:r w:rsidRPr="008D540F">
        <w:rPr>
          <w:color w:val="000000" w:themeColor="text1"/>
        </w:rPr>
        <w:br w:type="page"/>
      </w:r>
    </w:p>
    <w:p w:rsidR="00396079" w:rsidRPr="008D540F" w:rsidRDefault="00396079"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9A53B2">
      <w:pPr>
        <w:rPr>
          <w:color w:val="000000" w:themeColor="text1"/>
        </w:rPr>
      </w:pPr>
    </w:p>
    <w:p w:rsidR="00D24AB3" w:rsidRPr="008D540F" w:rsidRDefault="00D24AB3" w:rsidP="00D24AB3">
      <w:pPr>
        <w:jc w:val="center"/>
        <w:rPr>
          <w:color w:val="000000" w:themeColor="text1"/>
        </w:rPr>
      </w:pPr>
      <w:r w:rsidRPr="008D540F">
        <w:rPr>
          <w:color w:val="000000" w:themeColor="text1"/>
        </w:rPr>
        <w:t>Blank</w:t>
      </w:r>
    </w:p>
    <w:p w:rsidR="00D24AB3" w:rsidRPr="008D540F" w:rsidRDefault="00D24AB3" w:rsidP="009A53B2">
      <w:pPr>
        <w:rPr>
          <w:color w:val="000000" w:themeColor="text1"/>
        </w:rPr>
      </w:pPr>
    </w:p>
    <w:p w:rsidR="00D24AB3" w:rsidRPr="008D540F" w:rsidRDefault="00D24AB3" w:rsidP="009A53B2">
      <w:pPr>
        <w:rPr>
          <w:color w:val="000000" w:themeColor="text1"/>
        </w:rPr>
        <w:sectPr w:rsidR="00D24AB3" w:rsidRPr="008D540F" w:rsidSect="00166058">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pPr>
    </w:p>
    <w:p w:rsidR="00E75E0C" w:rsidRPr="008D540F" w:rsidRDefault="00E75E0C">
      <w:pPr>
        <w:rPr>
          <w:color w:val="000000" w:themeColor="text1"/>
          <w:shd w:val="clear" w:color="auto" w:fill="FFFFFF"/>
        </w:rPr>
      </w:pPr>
      <w:bookmarkStart w:id="327" w:name="Attachment_2"/>
      <w:r w:rsidRPr="008D540F">
        <w:br w:type="page"/>
      </w:r>
    </w:p>
    <w:p w:rsidR="00396079" w:rsidRPr="008D540F" w:rsidRDefault="00360940" w:rsidP="00420A4B">
      <w:pPr>
        <w:pStyle w:val="Chapter"/>
      </w:pPr>
      <w:bookmarkStart w:id="328" w:name="_Toc447171619"/>
      <w:r w:rsidRPr="008D540F">
        <w:lastRenderedPageBreak/>
        <w:t>Attachment 2</w:t>
      </w:r>
      <w:bookmarkEnd w:id="327"/>
      <w:r w:rsidRPr="008D540F">
        <w:t xml:space="preserve"> – </w:t>
      </w:r>
      <w:hyperlink r:id="rId19" w:history="1">
        <w:r w:rsidR="00C012CF" w:rsidRPr="008D540F">
          <w:rPr>
            <w:rStyle w:val="Hyperlink"/>
            <w:color w:val="000000" w:themeColor="text1"/>
          </w:rPr>
          <w:t>Request for Flight Approval</w:t>
        </w:r>
        <w:bookmarkEnd w:id="328"/>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50"/>
        <w:gridCol w:w="1734"/>
        <w:gridCol w:w="1596"/>
        <w:gridCol w:w="1440"/>
        <w:gridCol w:w="156"/>
        <w:gridCol w:w="1824"/>
        <w:gridCol w:w="1368"/>
      </w:tblGrid>
      <w:tr w:rsidR="00396079" w:rsidRPr="008D540F" w:rsidTr="00AF073E">
        <w:trPr>
          <w:cantSplit/>
          <w:trHeight w:hRule="exact" w:val="288"/>
        </w:trPr>
        <w:tc>
          <w:tcPr>
            <w:tcW w:w="1008" w:type="dxa"/>
            <w:vMerge w:val="restart"/>
            <w:tcBorders>
              <w:top w:val="single" w:sz="18" w:space="0" w:color="0000FF"/>
              <w:left w:val="single" w:sz="18" w:space="0" w:color="0000FF"/>
              <w:right w:val="single" w:sz="18" w:space="0" w:color="0000FF"/>
            </w:tcBorders>
            <w:vAlign w:val="center"/>
          </w:tcPr>
          <w:p w:rsidR="00396079" w:rsidRPr="008D540F" w:rsidRDefault="00396079" w:rsidP="00BD74B3">
            <w:pPr>
              <w:jc w:val="center"/>
              <w:rPr>
                <w:color w:val="000000" w:themeColor="text1"/>
                <w:sz w:val="14"/>
              </w:rPr>
            </w:pPr>
            <w:r w:rsidRPr="008D540F">
              <w:rPr>
                <w:color w:val="000000" w:themeColor="text1"/>
              </w:rPr>
              <w:br w:type="page"/>
            </w:r>
            <w:r w:rsidR="001A3353" w:rsidRPr="008D540F">
              <w:rPr>
                <w:noProof/>
                <w:color w:val="000000" w:themeColor="text1"/>
              </w:rPr>
              <w:drawing>
                <wp:inline distT="0" distB="0" distL="0" distR="0" wp14:anchorId="18FB56E6" wp14:editId="7D4167D4">
                  <wp:extent cx="508635" cy="508635"/>
                  <wp:effectExtent l="0" t="0" r="5715" b="5715"/>
                  <wp:docPr id="1" name="Picture 1" descr="DCMA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MA 2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inline>
              </w:drawing>
            </w:r>
          </w:p>
        </w:tc>
        <w:tc>
          <w:tcPr>
            <w:tcW w:w="8568" w:type="dxa"/>
            <w:gridSpan w:val="7"/>
            <w:tcBorders>
              <w:top w:val="single" w:sz="18" w:space="0" w:color="0000FF"/>
              <w:left w:val="single" w:sz="18" w:space="0" w:color="0000FF"/>
              <w:bottom w:val="single" w:sz="18" w:space="0" w:color="0000FF"/>
              <w:right w:val="single" w:sz="18" w:space="0" w:color="0000FF"/>
            </w:tcBorders>
            <w:shd w:val="clear" w:color="auto" w:fill="0000FF"/>
            <w:vAlign w:val="center"/>
          </w:tcPr>
          <w:p w:rsidR="00396079" w:rsidRPr="008D540F" w:rsidRDefault="00396079" w:rsidP="00D3202C">
            <w:pPr>
              <w:spacing w:before="20" w:after="20"/>
              <w:jc w:val="center"/>
              <w:rPr>
                <w:bCs w:val="0"/>
                <w:color w:val="000000" w:themeColor="text1"/>
                <w:sz w:val="14"/>
              </w:rPr>
            </w:pPr>
            <w:r w:rsidRPr="008D540F">
              <w:rPr>
                <w:bCs w:val="0"/>
                <w:color w:val="FFFFFF" w:themeColor="background1"/>
                <w:sz w:val="22"/>
              </w:rPr>
              <w:t>REQUEST FOR FLIGHT APPROVAL</w:t>
            </w:r>
          </w:p>
        </w:tc>
      </w:tr>
      <w:tr w:rsidR="00396079" w:rsidRPr="008D540F" w:rsidTr="00AF073E">
        <w:trPr>
          <w:cantSplit/>
          <w:trHeight w:hRule="exact" w:val="562"/>
        </w:trPr>
        <w:tc>
          <w:tcPr>
            <w:tcW w:w="1008" w:type="dxa"/>
            <w:vMerge/>
            <w:tcBorders>
              <w:left w:val="single" w:sz="18" w:space="0" w:color="0000FF"/>
              <w:bottom w:val="single" w:sz="18" w:space="0" w:color="0000FF"/>
              <w:right w:val="single" w:sz="18" w:space="0" w:color="0000FF"/>
            </w:tcBorders>
            <w:vAlign w:val="center"/>
          </w:tcPr>
          <w:p w:rsidR="00396079" w:rsidRPr="008D540F" w:rsidRDefault="00396079" w:rsidP="00BD74B3">
            <w:pPr>
              <w:jc w:val="center"/>
              <w:rPr>
                <w:color w:val="000000" w:themeColor="text1"/>
              </w:rPr>
            </w:pPr>
          </w:p>
        </w:tc>
        <w:tc>
          <w:tcPr>
            <w:tcW w:w="8568" w:type="dxa"/>
            <w:gridSpan w:val="7"/>
            <w:tcBorders>
              <w:top w:val="single" w:sz="18" w:space="0" w:color="0000FF"/>
              <w:left w:val="single" w:sz="18" w:space="0" w:color="0000FF"/>
              <w:bottom w:val="single" w:sz="18" w:space="0" w:color="0000FF"/>
              <w:right w:val="single" w:sz="18" w:space="0" w:color="0000FF"/>
            </w:tcBorders>
            <w:vAlign w:val="center"/>
          </w:tcPr>
          <w:p w:rsidR="00396079" w:rsidRPr="008D540F" w:rsidRDefault="00396079" w:rsidP="00BD74B3">
            <w:pPr>
              <w:tabs>
                <w:tab w:val="center" w:pos="2952"/>
                <w:tab w:val="left" w:leader="underscore" w:pos="5112"/>
              </w:tabs>
              <w:rPr>
                <w:color w:val="000000" w:themeColor="text1"/>
              </w:rPr>
            </w:pPr>
            <w:r w:rsidRPr="008D540F">
              <w:rPr>
                <w:color w:val="000000" w:themeColor="text1"/>
                <w:sz w:val="14"/>
              </w:rPr>
              <w:tab/>
              <w:t xml:space="preserve">REQUEST DATE </w:t>
            </w:r>
            <w:r w:rsidRPr="008D540F">
              <w:rPr>
                <w:color w:val="000000" w:themeColor="text1"/>
                <w:sz w:val="14"/>
              </w:rPr>
              <w:tab/>
            </w:r>
          </w:p>
        </w:tc>
      </w:tr>
      <w:tr w:rsidR="00396079" w:rsidRPr="008D540F">
        <w:trPr>
          <w:cantSplit/>
          <w:trHeight w:hRule="exact" w:val="936"/>
        </w:trPr>
        <w:tc>
          <w:tcPr>
            <w:tcW w:w="4788" w:type="dxa"/>
            <w:gridSpan w:val="4"/>
            <w:tcBorders>
              <w:top w:val="single" w:sz="18" w:space="0" w:color="0000FF"/>
              <w:left w:val="single" w:sz="18" w:space="0" w:color="0000FF"/>
            </w:tcBorders>
          </w:tcPr>
          <w:p w:rsidR="00396079" w:rsidRPr="008D540F" w:rsidRDefault="00396079" w:rsidP="00D3202C">
            <w:pPr>
              <w:spacing w:before="20" w:after="60"/>
              <w:rPr>
                <w:bCs w:val="0"/>
                <w:color w:val="000000" w:themeColor="text1"/>
                <w:sz w:val="14"/>
              </w:rPr>
            </w:pPr>
            <w:r w:rsidRPr="008D540F">
              <w:rPr>
                <w:bCs w:val="0"/>
                <w:color w:val="000000" w:themeColor="text1"/>
                <w:sz w:val="14"/>
              </w:rPr>
              <w:t>TO:</w:t>
            </w:r>
            <w:r w:rsidRPr="008D540F">
              <w:rPr>
                <w:bCs w:val="0"/>
                <w:iCs/>
                <w:color w:val="000000" w:themeColor="text1"/>
                <w:sz w:val="14"/>
              </w:rPr>
              <w:t xml:space="preserve"> (Activity Approving Flight)</w:t>
            </w:r>
          </w:p>
        </w:tc>
        <w:tc>
          <w:tcPr>
            <w:tcW w:w="4788" w:type="dxa"/>
            <w:gridSpan w:val="4"/>
            <w:tcBorders>
              <w:top w:val="single" w:sz="18" w:space="0" w:color="0000FF"/>
              <w:right w:val="single" w:sz="18" w:space="0" w:color="0000FF"/>
            </w:tcBorders>
          </w:tcPr>
          <w:p w:rsidR="00396079" w:rsidRPr="008D540F" w:rsidRDefault="00396079" w:rsidP="00BD74B3">
            <w:pPr>
              <w:spacing w:before="20" w:after="60"/>
              <w:rPr>
                <w:bCs w:val="0"/>
                <w:color w:val="000000" w:themeColor="text1"/>
                <w:sz w:val="14"/>
              </w:rPr>
            </w:pPr>
            <w:r w:rsidRPr="008D540F">
              <w:rPr>
                <w:bCs w:val="0"/>
                <w:color w:val="000000" w:themeColor="text1"/>
                <w:sz w:val="14"/>
              </w:rPr>
              <w:t xml:space="preserve">FROM: </w:t>
            </w:r>
            <w:r w:rsidRPr="008D540F">
              <w:rPr>
                <w:bCs w:val="0"/>
                <w:iCs/>
                <w:color w:val="000000" w:themeColor="text1"/>
                <w:sz w:val="14"/>
              </w:rPr>
              <w:t xml:space="preserve"> (Name and Address of Contractor)</w:t>
            </w:r>
          </w:p>
        </w:tc>
      </w:tr>
      <w:tr w:rsidR="00396079" w:rsidRPr="008D540F">
        <w:trPr>
          <w:cantSplit/>
          <w:trHeight w:hRule="exact" w:val="325"/>
        </w:trPr>
        <w:tc>
          <w:tcPr>
            <w:tcW w:w="9576" w:type="dxa"/>
            <w:gridSpan w:val="8"/>
            <w:tcBorders>
              <w:left w:val="single" w:sz="18" w:space="0" w:color="0000FF"/>
              <w:right w:val="single" w:sz="18" w:space="0" w:color="0000FF"/>
            </w:tcBorders>
          </w:tcPr>
          <w:p w:rsidR="00396079" w:rsidRPr="008D540F" w:rsidRDefault="00396079" w:rsidP="00BD74B3">
            <w:pPr>
              <w:spacing w:before="60" w:after="60"/>
              <w:rPr>
                <w:color w:val="000000" w:themeColor="text1"/>
                <w:sz w:val="14"/>
              </w:rPr>
            </w:pPr>
            <w:r w:rsidRPr="008D540F">
              <w:rPr>
                <w:color w:val="000000" w:themeColor="text1"/>
                <w:sz w:val="14"/>
              </w:rPr>
              <w:t>1</w:t>
            </w:r>
            <w:r w:rsidR="007C3B45" w:rsidRPr="008D540F">
              <w:rPr>
                <w:color w:val="000000" w:themeColor="text1"/>
                <w:sz w:val="14"/>
              </w:rPr>
              <w:t xml:space="preserve">.  </w:t>
            </w:r>
            <w:r w:rsidRPr="008D540F">
              <w:rPr>
                <w:color w:val="000000" w:themeColor="text1"/>
                <w:sz w:val="14"/>
              </w:rPr>
              <w:t>PRIME CONTRACT NUMBER or BAILMENT NUMBER  (Under Which Aircraft Assigned)</w:t>
            </w:r>
          </w:p>
        </w:tc>
      </w:tr>
      <w:tr w:rsidR="00396079" w:rsidRPr="008D540F">
        <w:trPr>
          <w:cantSplit/>
          <w:trHeight w:hRule="exact" w:val="217"/>
        </w:trPr>
        <w:tc>
          <w:tcPr>
            <w:tcW w:w="4788" w:type="dxa"/>
            <w:gridSpan w:val="4"/>
            <w:tcBorders>
              <w:left w:val="single" w:sz="18" w:space="0" w:color="0000FF"/>
            </w:tcBorders>
            <w:vAlign w:val="center"/>
          </w:tcPr>
          <w:p w:rsidR="00396079" w:rsidRPr="008D540F" w:rsidRDefault="00396079" w:rsidP="00BD74B3">
            <w:pPr>
              <w:tabs>
                <w:tab w:val="center" w:pos="2250"/>
              </w:tabs>
              <w:spacing w:before="20" w:after="20"/>
              <w:rPr>
                <w:color w:val="000000" w:themeColor="text1"/>
                <w:sz w:val="14"/>
              </w:rPr>
            </w:pPr>
            <w:r w:rsidRPr="008D540F">
              <w:rPr>
                <w:color w:val="000000" w:themeColor="text1"/>
                <w:sz w:val="14"/>
              </w:rPr>
              <w:t>2</w:t>
            </w:r>
            <w:r w:rsidR="007C3B45" w:rsidRPr="008D540F">
              <w:rPr>
                <w:color w:val="000000" w:themeColor="text1"/>
                <w:sz w:val="14"/>
              </w:rPr>
              <w:t xml:space="preserve">.  </w:t>
            </w:r>
            <w:r w:rsidRPr="008D540F">
              <w:rPr>
                <w:color w:val="000000" w:themeColor="text1"/>
                <w:sz w:val="14"/>
              </w:rPr>
              <w:t>FLIGHT CREW PERSONNEL</w:t>
            </w:r>
          </w:p>
        </w:tc>
        <w:tc>
          <w:tcPr>
            <w:tcW w:w="4788" w:type="dxa"/>
            <w:gridSpan w:val="4"/>
            <w:tcBorders>
              <w:right w:val="single" w:sz="18" w:space="0" w:color="0000FF"/>
            </w:tcBorders>
            <w:vAlign w:val="center"/>
          </w:tcPr>
          <w:p w:rsidR="00396079" w:rsidRPr="008D540F" w:rsidRDefault="00396079" w:rsidP="00BD74B3">
            <w:pPr>
              <w:tabs>
                <w:tab w:val="center" w:pos="2232"/>
              </w:tabs>
              <w:spacing w:before="20" w:after="20"/>
              <w:rPr>
                <w:color w:val="000000" w:themeColor="text1"/>
                <w:sz w:val="14"/>
              </w:rPr>
            </w:pPr>
            <w:r w:rsidRPr="008D540F">
              <w:rPr>
                <w:color w:val="000000" w:themeColor="text1"/>
                <w:sz w:val="14"/>
              </w:rPr>
              <w:t>3</w:t>
            </w:r>
            <w:r w:rsidR="007C3B45" w:rsidRPr="008D540F">
              <w:rPr>
                <w:color w:val="000000" w:themeColor="text1"/>
                <w:sz w:val="14"/>
              </w:rPr>
              <w:t xml:space="preserve">.  </w:t>
            </w:r>
            <w:r w:rsidRPr="008D540F">
              <w:rPr>
                <w:color w:val="000000" w:themeColor="text1"/>
                <w:sz w:val="14"/>
              </w:rPr>
              <w:t>NON-CREW PERSONNEL</w:t>
            </w:r>
          </w:p>
        </w:tc>
      </w:tr>
      <w:tr w:rsidR="00396079" w:rsidRPr="008D540F">
        <w:trPr>
          <w:cantSplit/>
          <w:trHeight w:hRule="exact" w:val="216"/>
        </w:trPr>
        <w:tc>
          <w:tcPr>
            <w:tcW w:w="1458" w:type="dxa"/>
            <w:gridSpan w:val="2"/>
            <w:tcBorders>
              <w:left w:val="single" w:sz="18" w:space="0" w:color="0000FF"/>
            </w:tcBorders>
          </w:tcPr>
          <w:p w:rsidR="00396079" w:rsidRPr="008D540F" w:rsidRDefault="00396079" w:rsidP="00BD74B3">
            <w:pPr>
              <w:spacing w:before="60" w:after="60"/>
              <w:jc w:val="center"/>
              <w:rPr>
                <w:color w:val="000000" w:themeColor="text1"/>
                <w:sz w:val="14"/>
              </w:rPr>
            </w:pPr>
            <w:r w:rsidRPr="008D540F">
              <w:rPr>
                <w:color w:val="000000" w:themeColor="text1"/>
                <w:sz w:val="14"/>
              </w:rPr>
              <w:t>POSITION</w:t>
            </w:r>
          </w:p>
        </w:tc>
        <w:tc>
          <w:tcPr>
            <w:tcW w:w="3330" w:type="dxa"/>
            <w:gridSpan w:val="2"/>
          </w:tcPr>
          <w:p w:rsidR="00396079" w:rsidRPr="008D540F" w:rsidRDefault="00396079" w:rsidP="00BD74B3">
            <w:pPr>
              <w:spacing w:before="60" w:after="60"/>
              <w:jc w:val="center"/>
              <w:rPr>
                <w:color w:val="000000" w:themeColor="text1"/>
                <w:sz w:val="14"/>
              </w:rPr>
            </w:pPr>
            <w:r w:rsidRPr="008D540F">
              <w:rPr>
                <w:color w:val="000000" w:themeColor="text1"/>
                <w:sz w:val="14"/>
              </w:rPr>
              <w:t>NAME and TITLE of PERSON</w:t>
            </w:r>
          </w:p>
        </w:tc>
        <w:tc>
          <w:tcPr>
            <w:tcW w:w="1440" w:type="dxa"/>
          </w:tcPr>
          <w:p w:rsidR="00396079" w:rsidRPr="008D540F" w:rsidRDefault="00396079" w:rsidP="00BD74B3">
            <w:pPr>
              <w:spacing w:before="60" w:after="60"/>
              <w:jc w:val="center"/>
              <w:rPr>
                <w:color w:val="000000" w:themeColor="text1"/>
                <w:sz w:val="14"/>
              </w:rPr>
            </w:pPr>
            <w:r w:rsidRPr="008D540F">
              <w:rPr>
                <w:color w:val="000000" w:themeColor="text1"/>
                <w:sz w:val="14"/>
              </w:rPr>
              <w:t>POSITION</w:t>
            </w:r>
          </w:p>
        </w:tc>
        <w:tc>
          <w:tcPr>
            <w:tcW w:w="3348" w:type="dxa"/>
            <w:gridSpan w:val="3"/>
            <w:tcBorders>
              <w:right w:val="single" w:sz="18" w:space="0" w:color="0000FF"/>
            </w:tcBorders>
          </w:tcPr>
          <w:p w:rsidR="00396079" w:rsidRPr="008D540F" w:rsidRDefault="00396079" w:rsidP="00BD74B3">
            <w:pPr>
              <w:spacing w:before="60" w:after="60"/>
              <w:jc w:val="center"/>
              <w:rPr>
                <w:color w:val="000000" w:themeColor="text1"/>
                <w:sz w:val="14"/>
              </w:rPr>
            </w:pPr>
            <w:r w:rsidRPr="008D540F">
              <w:rPr>
                <w:color w:val="000000" w:themeColor="text1"/>
                <w:sz w:val="14"/>
              </w:rPr>
              <w:t>NAME and TITLE of PERSON</w:t>
            </w:r>
          </w:p>
        </w:tc>
      </w:tr>
      <w:tr w:rsidR="00396079" w:rsidRPr="008D540F">
        <w:trPr>
          <w:cantSplit/>
          <w:trHeight w:hRule="exact" w:val="374"/>
        </w:trPr>
        <w:tc>
          <w:tcPr>
            <w:tcW w:w="1458" w:type="dxa"/>
            <w:gridSpan w:val="2"/>
            <w:tcBorders>
              <w:left w:val="single" w:sz="18" w:space="0" w:color="0000FF"/>
            </w:tcBorders>
          </w:tcPr>
          <w:p w:rsidR="00396079" w:rsidRPr="008D540F" w:rsidRDefault="00396079" w:rsidP="00BD74B3">
            <w:pPr>
              <w:rPr>
                <w:color w:val="000000" w:themeColor="text1"/>
                <w:sz w:val="16"/>
              </w:rPr>
            </w:pPr>
          </w:p>
        </w:tc>
        <w:tc>
          <w:tcPr>
            <w:tcW w:w="3330" w:type="dxa"/>
            <w:gridSpan w:val="2"/>
          </w:tcPr>
          <w:p w:rsidR="00396079" w:rsidRPr="008D540F" w:rsidRDefault="00396079" w:rsidP="00BD74B3">
            <w:pPr>
              <w:rPr>
                <w:color w:val="000000" w:themeColor="text1"/>
                <w:sz w:val="16"/>
              </w:rPr>
            </w:pPr>
          </w:p>
        </w:tc>
        <w:tc>
          <w:tcPr>
            <w:tcW w:w="1440" w:type="dxa"/>
          </w:tcPr>
          <w:p w:rsidR="00396079" w:rsidRPr="008D540F" w:rsidRDefault="00396079" w:rsidP="00BD74B3">
            <w:pPr>
              <w:rPr>
                <w:color w:val="000000" w:themeColor="text1"/>
                <w:sz w:val="16"/>
              </w:rPr>
            </w:pPr>
          </w:p>
        </w:tc>
        <w:tc>
          <w:tcPr>
            <w:tcW w:w="3348" w:type="dxa"/>
            <w:gridSpan w:val="3"/>
            <w:tcBorders>
              <w:right w:val="single" w:sz="18" w:space="0" w:color="0000FF"/>
            </w:tcBorders>
          </w:tcPr>
          <w:p w:rsidR="00396079" w:rsidRPr="008D540F" w:rsidRDefault="00396079" w:rsidP="00BD74B3">
            <w:pPr>
              <w:rPr>
                <w:color w:val="000000" w:themeColor="text1"/>
                <w:sz w:val="16"/>
              </w:rPr>
            </w:pPr>
          </w:p>
        </w:tc>
      </w:tr>
      <w:tr w:rsidR="00396079" w:rsidRPr="008D540F">
        <w:trPr>
          <w:cantSplit/>
          <w:trHeight w:hRule="exact" w:val="374"/>
        </w:trPr>
        <w:tc>
          <w:tcPr>
            <w:tcW w:w="1458" w:type="dxa"/>
            <w:gridSpan w:val="2"/>
            <w:tcBorders>
              <w:left w:val="single" w:sz="18" w:space="0" w:color="0000FF"/>
            </w:tcBorders>
          </w:tcPr>
          <w:p w:rsidR="00396079" w:rsidRPr="008D540F" w:rsidRDefault="00396079" w:rsidP="00BD74B3">
            <w:pPr>
              <w:rPr>
                <w:color w:val="000000" w:themeColor="text1"/>
                <w:sz w:val="16"/>
              </w:rPr>
            </w:pPr>
          </w:p>
        </w:tc>
        <w:tc>
          <w:tcPr>
            <w:tcW w:w="3330" w:type="dxa"/>
            <w:gridSpan w:val="2"/>
          </w:tcPr>
          <w:p w:rsidR="00396079" w:rsidRPr="008D540F" w:rsidRDefault="00396079" w:rsidP="00BD74B3">
            <w:pPr>
              <w:rPr>
                <w:color w:val="000000" w:themeColor="text1"/>
                <w:sz w:val="16"/>
              </w:rPr>
            </w:pPr>
          </w:p>
        </w:tc>
        <w:tc>
          <w:tcPr>
            <w:tcW w:w="1440" w:type="dxa"/>
          </w:tcPr>
          <w:p w:rsidR="00396079" w:rsidRPr="008D540F" w:rsidRDefault="00396079" w:rsidP="00BD74B3">
            <w:pPr>
              <w:rPr>
                <w:color w:val="000000" w:themeColor="text1"/>
                <w:sz w:val="16"/>
              </w:rPr>
            </w:pPr>
          </w:p>
        </w:tc>
        <w:tc>
          <w:tcPr>
            <w:tcW w:w="3348" w:type="dxa"/>
            <w:gridSpan w:val="3"/>
            <w:tcBorders>
              <w:right w:val="single" w:sz="18" w:space="0" w:color="0000FF"/>
            </w:tcBorders>
          </w:tcPr>
          <w:p w:rsidR="00396079" w:rsidRPr="008D540F" w:rsidRDefault="00396079" w:rsidP="00BD74B3">
            <w:pPr>
              <w:rPr>
                <w:color w:val="000000" w:themeColor="text1"/>
                <w:sz w:val="16"/>
              </w:rPr>
            </w:pPr>
          </w:p>
        </w:tc>
      </w:tr>
      <w:tr w:rsidR="00396079" w:rsidRPr="008D540F">
        <w:trPr>
          <w:cantSplit/>
          <w:trHeight w:hRule="exact" w:val="374"/>
        </w:trPr>
        <w:tc>
          <w:tcPr>
            <w:tcW w:w="1458" w:type="dxa"/>
            <w:gridSpan w:val="2"/>
            <w:tcBorders>
              <w:left w:val="single" w:sz="18" w:space="0" w:color="0000FF"/>
            </w:tcBorders>
          </w:tcPr>
          <w:p w:rsidR="00396079" w:rsidRPr="008D540F" w:rsidRDefault="00396079" w:rsidP="00BD74B3">
            <w:pPr>
              <w:rPr>
                <w:color w:val="000000" w:themeColor="text1"/>
                <w:sz w:val="16"/>
              </w:rPr>
            </w:pPr>
          </w:p>
        </w:tc>
        <w:tc>
          <w:tcPr>
            <w:tcW w:w="3330" w:type="dxa"/>
            <w:gridSpan w:val="2"/>
          </w:tcPr>
          <w:p w:rsidR="00396079" w:rsidRPr="008D540F" w:rsidRDefault="00396079" w:rsidP="00BD74B3">
            <w:pPr>
              <w:rPr>
                <w:color w:val="000000" w:themeColor="text1"/>
                <w:sz w:val="16"/>
              </w:rPr>
            </w:pPr>
          </w:p>
        </w:tc>
        <w:tc>
          <w:tcPr>
            <w:tcW w:w="1440" w:type="dxa"/>
          </w:tcPr>
          <w:p w:rsidR="00396079" w:rsidRPr="008D540F" w:rsidRDefault="00396079" w:rsidP="00BD74B3">
            <w:pPr>
              <w:rPr>
                <w:color w:val="000000" w:themeColor="text1"/>
                <w:sz w:val="16"/>
              </w:rPr>
            </w:pPr>
          </w:p>
        </w:tc>
        <w:tc>
          <w:tcPr>
            <w:tcW w:w="3348" w:type="dxa"/>
            <w:gridSpan w:val="3"/>
            <w:tcBorders>
              <w:right w:val="single" w:sz="18" w:space="0" w:color="0000FF"/>
            </w:tcBorders>
          </w:tcPr>
          <w:p w:rsidR="00396079" w:rsidRPr="008D540F" w:rsidRDefault="00396079" w:rsidP="00BD74B3">
            <w:pPr>
              <w:rPr>
                <w:color w:val="000000" w:themeColor="text1"/>
                <w:sz w:val="16"/>
              </w:rPr>
            </w:pPr>
          </w:p>
        </w:tc>
      </w:tr>
      <w:tr w:rsidR="00396079" w:rsidRPr="008D540F">
        <w:trPr>
          <w:cantSplit/>
          <w:trHeight w:hRule="exact" w:val="374"/>
        </w:trPr>
        <w:tc>
          <w:tcPr>
            <w:tcW w:w="1458" w:type="dxa"/>
            <w:gridSpan w:val="2"/>
            <w:tcBorders>
              <w:left w:val="single" w:sz="18" w:space="0" w:color="0000FF"/>
              <w:bottom w:val="single" w:sz="2" w:space="0" w:color="000000"/>
            </w:tcBorders>
          </w:tcPr>
          <w:p w:rsidR="00396079" w:rsidRPr="008D540F" w:rsidRDefault="00396079" w:rsidP="00BD74B3">
            <w:pPr>
              <w:rPr>
                <w:color w:val="000000" w:themeColor="text1"/>
              </w:rPr>
            </w:pPr>
          </w:p>
        </w:tc>
        <w:tc>
          <w:tcPr>
            <w:tcW w:w="3330" w:type="dxa"/>
            <w:gridSpan w:val="2"/>
          </w:tcPr>
          <w:p w:rsidR="00396079" w:rsidRPr="008D540F" w:rsidRDefault="00396079" w:rsidP="00BD74B3">
            <w:pPr>
              <w:rPr>
                <w:color w:val="000000" w:themeColor="text1"/>
              </w:rPr>
            </w:pPr>
          </w:p>
        </w:tc>
        <w:tc>
          <w:tcPr>
            <w:tcW w:w="1440" w:type="dxa"/>
          </w:tcPr>
          <w:p w:rsidR="00396079" w:rsidRPr="008D540F" w:rsidRDefault="00396079" w:rsidP="00BD74B3">
            <w:pPr>
              <w:rPr>
                <w:color w:val="000000" w:themeColor="text1"/>
              </w:rPr>
            </w:pPr>
          </w:p>
        </w:tc>
        <w:tc>
          <w:tcPr>
            <w:tcW w:w="3348" w:type="dxa"/>
            <w:gridSpan w:val="3"/>
            <w:tcBorders>
              <w:right w:val="single" w:sz="18" w:space="0" w:color="0000FF"/>
            </w:tcBorders>
          </w:tcPr>
          <w:p w:rsidR="00396079" w:rsidRPr="008D540F" w:rsidRDefault="00396079" w:rsidP="00BD74B3">
            <w:pPr>
              <w:rPr>
                <w:color w:val="000000" w:themeColor="text1"/>
              </w:rPr>
            </w:pPr>
          </w:p>
        </w:tc>
      </w:tr>
      <w:tr w:rsidR="00396079" w:rsidRPr="008D540F">
        <w:trPr>
          <w:cantSplit/>
          <w:trHeight w:hRule="exact" w:val="374"/>
        </w:trPr>
        <w:tc>
          <w:tcPr>
            <w:tcW w:w="1458" w:type="dxa"/>
            <w:gridSpan w:val="2"/>
            <w:tcBorders>
              <w:top w:val="single" w:sz="2" w:space="0" w:color="000000"/>
              <w:left w:val="single" w:sz="18" w:space="0" w:color="0000FF"/>
            </w:tcBorders>
          </w:tcPr>
          <w:p w:rsidR="00396079" w:rsidRPr="008D540F" w:rsidRDefault="00396079" w:rsidP="00BD74B3">
            <w:pPr>
              <w:rPr>
                <w:color w:val="000000" w:themeColor="text1"/>
              </w:rPr>
            </w:pPr>
          </w:p>
        </w:tc>
        <w:tc>
          <w:tcPr>
            <w:tcW w:w="3330" w:type="dxa"/>
            <w:gridSpan w:val="2"/>
          </w:tcPr>
          <w:p w:rsidR="00396079" w:rsidRPr="008D540F" w:rsidRDefault="00396079" w:rsidP="00BD74B3">
            <w:pPr>
              <w:rPr>
                <w:color w:val="000000" w:themeColor="text1"/>
              </w:rPr>
            </w:pPr>
          </w:p>
        </w:tc>
        <w:tc>
          <w:tcPr>
            <w:tcW w:w="1440" w:type="dxa"/>
          </w:tcPr>
          <w:p w:rsidR="00396079" w:rsidRPr="008D540F" w:rsidRDefault="00396079" w:rsidP="00BD74B3">
            <w:pPr>
              <w:rPr>
                <w:color w:val="000000" w:themeColor="text1"/>
              </w:rPr>
            </w:pPr>
          </w:p>
        </w:tc>
        <w:tc>
          <w:tcPr>
            <w:tcW w:w="3348" w:type="dxa"/>
            <w:gridSpan w:val="3"/>
            <w:tcBorders>
              <w:right w:val="single" w:sz="18" w:space="0" w:color="0000FF"/>
            </w:tcBorders>
          </w:tcPr>
          <w:p w:rsidR="00396079" w:rsidRPr="008D540F" w:rsidRDefault="00396079" w:rsidP="00BD74B3">
            <w:pPr>
              <w:rPr>
                <w:color w:val="000000" w:themeColor="text1"/>
              </w:rPr>
            </w:pPr>
          </w:p>
        </w:tc>
      </w:tr>
      <w:tr w:rsidR="00396079" w:rsidRPr="008D540F">
        <w:trPr>
          <w:cantSplit/>
          <w:trHeight w:hRule="exact" w:val="374"/>
        </w:trPr>
        <w:tc>
          <w:tcPr>
            <w:tcW w:w="1458" w:type="dxa"/>
            <w:gridSpan w:val="2"/>
            <w:tcBorders>
              <w:left w:val="single" w:sz="18" w:space="0" w:color="0000FF"/>
            </w:tcBorders>
          </w:tcPr>
          <w:p w:rsidR="00396079" w:rsidRPr="008D540F" w:rsidRDefault="00396079" w:rsidP="00BD74B3">
            <w:pPr>
              <w:rPr>
                <w:color w:val="000000" w:themeColor="text1"/>
              </w:rPr>
            </w:pPr>
          </w:p>
        </w:tc>
        <w:tc>
          <w:tcPr>
            <w:tcW w:w="3330" w:type="dxa"/>
            <w:gridSpan w:val="2"/>
          </w:tcPr>
          <w:p w:rsidR="00396079" w:rsidRPr="008D540F" w:rsidRDefault="00396079" w:rsidP="00BD74B3">
            <w:pPr>
              <w:rPr>
                <w:color w:val="000000" w:themeColor="text1"/>
              </w:rPr>
            </w:pPr>
          </w:p>
        </w:tc>
        <w:tc>
          <w:tcPr>
            <w:tcW w:w="1440" w:type="dxa"/>
          </w:tcPr>
          <w:p w:rsidR="00396079" w:rsidRPr="008D540F" w:rsidRDefault="00396079" w:rsidP="00BD74B3">
            <w:pPr>
              <w:rPr>
                <w:color w:val="000000" w:themeColor="text1"/>
              </w:rPr>
            </w:pPr>
          </w:p>
        </w:tc>
        <w:tc>
          <w:tcPr>
            <w:tcW w:w="3348" w:type="dxa"/>
            <w:gridSpan w:val="3"/>
            <w:tcBorders>
              <w:right w:val="single" w:sz="18" w:space="0" w:color="0000FF"/>
            </w:tcBorders>
          </w:tcPr>
          <w:p w:rsidR="00396079" w:rsidRPr="008D540F" w:rsidRDefault="00396079" w:rsidP="00BD74B3">
            <w:pPr>
              <w:rPr>
                <w:color w:val="000000" w:themeColor="text1"/>
              </w:rPr>
            </w:pPr>
          </w:p>
        </w:tc>
      </w:tr>
      <w:tr w:rsidR="00396079" w:rsidRPr="008D540F">
        <w:trPr>
          <w:cantSplit/>
          <w:trHeight w:hRule="exact" w:val="374"/>
        </w:trPr>
        <w:tc>
          <w:tcPr>
            <w:tcW w:w="1458" w:type="dxa"/>
            <w:gridSpan w:val="2"/>
            <w:tcBorders>
              <w:left w:val="single" w:sz="18" w:space="0" w:color="0000FF"/>
            </w:tcBorders>
          </w:tcPr>
          <w:p w:rsidR="00396079" w:rsidRPr="008D540F" w:rsidRDefault="00396079" w:rsidP="00BD74B3">
            <w:pPr>
              <w:rPr>
                <w:color w:val="000000" w:themeColor="text1"/>
              </w:rPr>
            </w:pPr>
          </w:p>
        </w:tc>
        <w:tc>
          <w:tcPr>
            <w:tcW w:w="3330" w:type="dxa"/>
            <w:gridSpan w:val="2"/>
          </w:tcPr>
          <w:p w:rsidR="00396079" w:rsidRPr="008D540F" w:rsidRDefault="00396079" w:rsidP="00BD74B3">
            <w:pPr>
              <w:rPr>
                <w:color w:val="000000" w:themeColor="text1"/>
              </w:rPr>
            </w:pPr>
          </w:p>
        </w:tc>
        <w:tc>
          <w:tcPr>
            <w:tcW w:w="1440" w:type="dxa"/>
          </w:tcPr>
          <w:p w:rsidR="00396079" w:rsidRPr="008D540F" w:rsidRDefault="00396079" w:rsidP="00BD74B3">
            <w:pPr>
              <w:rPr>
                <w:color w:val="000000" w:themeColor="text1"/>
              </w:rPr>
            </w:pPr>
          </w:p>
        </w:tc>
        <w:tc>
          <w:tcPr>
            <w:tcW w:w="3348" w:type="dxa"/>
            <w:gridSpan w:val="3"/>
            <w:tcBorders>
              <w:right w:val="single" w:sz="18" w:space="0" w:color="0000FF"/>
            </w:tcBorders>
          </w:tcPr>
          <w:p w:rsidR="00396079" w:rsidRPr="008D540F" w:rsidRDefault="00396079" w:rsidP="00BD74B3">
            <w:pPr>
              <w:rPr>
                <w:color w:val="000000" w:themeColor="text1"/>
              </w:rPr>
            </w:pPr>
          </w:p>
        </w:tc>
      </w:tr>
      <w:tr w:rsidR="00396079" w:rsidRPr="008D540F">
        <w:trPr>
          <w:cantSplit/>
          <w:trHeight w:hRule="exact" w:val="374"/>
        </w:trPr>
        <w:tc>
          <w:tcPr>
            <w:tcW w:w="1458" w:type="dxa"/>
            <w:gridSpan w:val="2"/>
            <w:tcBorders>
              <w:left w:val="single" w:sz="18" w:space="0" w:color="0000FF"/>
              <w:bottom w:val="single" w:sz="18" w:space="0" w:color="0000FF"/>
            </w:tcBorders>
          </w:tcPr>
          <w:p w:rsidR="00396079" w:rsidRPr="008D540F" w:rsidRDefault="00396079" w:rsidP="00BD74B3">
            <w:pPr>
              <w:rPr>
                <w:color w:val="000000" w:themeColor="text1"/>
              </w:rPr>
            </w:pPr>
          </w:p>
        </w:tc>
        <w:tc>
          <w:tcPr>
            <w:tcW w:w="3330" w:type="dxa"/>
            <w:gridSpan w:val="2"/>
            <w:tcBorders>
              <w:bottom w:val="single" w:sz="18" w:space="0" w:color="0000FF"/>
            </w:tcBorders>
          </w:tcPr>
          <w:p w:rsidR="00396079" w:rsidRPr="008D540F" w:rsidRDefault="00396079" w:rsidP="00BD74B3">
            <w:pPr>
              <w:rPr>
                <w:color w:val="000000" w:themeColor="text1"/>
              </w:rPr>
            </w:pPr>
          </w:p>
        </w:tc>
        <w:tc>
          <w:tcPr>
            <w:tcW w:w="1440" w:type="dxa"/>
            <w:tcBorders>
              <w:bottom w:val="single" w:sz="18" w:space="0" w:color="0000FF"/>
            </w:tcBorders>
          </w:tcPr>
          <w:p w:rsidR="00396079" w:rsidRPr="008D540F" w:rsidRDefault="00396079" w:rsidP="00BD74B3">
            <w:pPr>
              <w:rPr>
                <w:color w:val="000000" w:themeColor="text1"/>
              </w:rPr>
            </w:pPr>
          </w:p>
        </w:tc>
        <w:tc>
          <w:tcPr>
            <w:tcW w:w="3348" w:type="dxa"/>
            <w:gridSpan w:val="3"/>
            <w:tcBorders>
              <w:bottom w:val="single" w:sz="18" w:space="0" w:color="0000FF"/>
              <w:right w:val="single" w:sz="18" w:space="0" w:color="0000FF"/>
            </w:tcBorders>
          </w:tcPr>
          <w:p w:rsidR="00396079" w:rsidRPr="008D540F" w:rsidRDefault="00396079" w:rsidP="00BD74B3">
            <w:pPr>
              <w:rPr>
                <w:color w:val="000000" w:themeColor="text1"/>
              </w:rPr>
            </w:pPr>
          </w:p>
        </w:tc>
      </w:tr>
      <w:tr w:rsidR="00396079" w:rsidRPr="008D540F">
        <w:trPr>
          <w:cantSplit/>
          <w:trHeight w:hRule="exact" w:val="622"/>
        </w:trPr>
        <w:tc>
          <w:tcPr>
            <w:tcW w:w="4788" w:type="dxa"/>
            <w:gridSpan w:val="4"/>
            <w:tcBorders>
              <w:left w:val="single" w:sz="18" w:space="0" w:color="0000FF"/>
            </w:tcBorders>
          </w:tcPr>
          <w:p w:rsidR="00396079" w:rsidRPr="008D540F" w:rsidRDefault="00396079" w:rsidP="00BD74B3">
            <w:pPr>
              <w:tabs>
                <w:tab w:val="center" w:pos="2250"/>
              </w:tabs>
              <w:spacing w:before="60"/>
              <w:rPr>
                <w:color w:val="000000" w:themeColor="text1"/>
                <w:sz w:val="14"/>
              </w:rPr>
            </w:pPr>
            <w:r w:rsidRPr="008D540F">
              <w:rPr>
                <w:color w:val="000000" w:themeColor="text1"/>
                <w:sz w:val="14"/>
              </w:rPr>
              <w:t>4</w:t>
            </w:r>
            <w:r w:rsidR="007C3B45" w:rsidRPr="008D540F">
              <w:rPr>
                <w:color w:val="000000" w:themeColor="text1"/>
                <w:sz w:val="14"/>
              </w:rPr>
              <w:t xml:space="preserve">.  </w:t>
            </w:r>
            <w:r w:rsidRPr="008D540F">
              <w:rPr>
                <w:color w:val="000000" w:themeColor="text1"/>
                <w:sz w:val="14"/>
              </w:rPr>
              <w:t>AIRCRAFT MISSION, DESIGN, SERIES</w:t>
            </w:r>
          </w:p>
        </w:tc>
        <w:tc>
          <w:tcPr>
            <w:tcW w:w="4788" w:type="dxa"/>
            <w:gridSpan w:val="4"/>
            <w:tcBorders>
              <w:right w:val="single" w:sz="18" w:space="0" w:color="0000FF"/>
            </w:tcBorders>
          </w:tcPr>
          <w:p w:rsidR="00396079" w:rsidRPr="008D540F" w:rsidRDefault="00396079" w:rsidP="00BD74B3">
            <w:pPr>
              <w:tabs>
                <w:tab w:val="center" w:pos="2250"/>
              </w:tabs>
              <w:spacing w:before="60"/>
              <w:rPr>
                <w:color w:val="000000" w:themeColor="text1"/>
                <w:sz w:val="14"/>
              </w:rPr>
            </w:pPr>
            <w:r w:rsidRPr="008D540F">
              <w:rPr>
                <w:color w:val="000000" w:themeColor="text1"/>
                <w:sz w:val="14"/>
              </w:rPr>
              <w:t>5</w:t>
            </w:r>
            <w:r w:rsidR="007C3B45" w:rsidRPr="008D540F">
              <w:rPr>
                <w:color w:val="000000" w:themeColor="text1"/>
                <w:sz w:val="14"/>
              </w:rPr>
              <w:t xml:space="preserve">.  </w:t>
            </w:r>
            <w:r w:rsidRPr="008D540F">
              <w:rPr>
                <w:color w:val="000000" w:themeColor="text1"/>
                <w:sz w:val="14"/>
              </w:rPr>
              <w:t>DATE(S) OF FLIGHT(S)</w:t>
            </w:r>
          </w:p>
        </w:tc>
      </w:tr>
      <w:tr w:rsidR="00396079" w:rsidRPr="008D540F">
        <w:trPr>
          <w:cantSplit/>
          <w:trHeight w:hRule="exact" w:val="440"/>
        </w:trPr>
        <w:tc>
          <w:tcPr>
            <w:tcW w:w="9576" w:type="dxa"/>
            <w:gridSpan w:val="8"/>
            <w:tcBorders>
              <w:left w:val="single" w:sz="18" w:space="0" w:color="0000FF"/>
              <w:right w:val="single" w:sz="18" w:space="0" w:color="0000FF"/>
            </w:tcBorders>
          </w:tcPr>
          <w:p w:rsidR="00396079" w:rsidRPr="008D540F" w:rsidRDefault="00396079" w:rsidP="00BD74B3">
            <w:pPr>
              <w:tabs>
                <w:tab w:val="center" w:pos="2250"/>
              </w:tabs>
              <w:spacing w:before="20"/>
              <w:rPr>
                <w:color w:val="000000" w:themeColor="text1"/>
                <w:sz w:val="14"/>
              </w:rPr>
            </w:pPr>
            <w:r w:rsidRPr="008D540F">
              <w:rPr>
                <w:color w:val="000000" w:themeColor="text1"/>
                <w:sz w:val="14"/>
              </w:rPr>
              <w:t>6</w:t>
            </w:r>
            <w:r w:rsidR="007C3B45" w:rsidRPr="008D540F">
              <w:rPr>
                <w:color w:val="000000" w:themeColor="text1"/>
                <w:sz w:val="14"/>
              </w:rPr>
              <w:t xml:space="preserve">.  </w:t>
            </w:r>
            <w:r w:rsidRPr="008D540F">
              <w:rPr>
                <w:color w:val="000000" w:themeColor="text1"/>
                <w:sz w:val="14"/>
              </w:rPr>
              <w:t>AIRCRAFT SERIAL NUMBER(S)</w:t>
            </w:r>
          </w:p>
        </w:tc>
      </w:tr>
      <w:tr w:rsidR="00396079" w:rsidRPr="008D540F">
        <w:trPr>
          <w:cantSplit/>
          <w:trHeight w:hRule="exact" w:val="979"/>
        </w:trPr>
        <w:tc>
          <w:tcPr>
            <w:tcW w:w="9576" w:type="dxa"/>
            <w:gridSpan w:val="8"/>
            <w:tcBorders>
              <w:left w:val="single" w:sz="18" w:space="0" w:color="0000FF"/>
              <w:bottom w:val="single" w:sz="18" w:space="0" w:color="0000FF"/>
              <w:right w:val="single" w:sz="18" w:space="0" w:color="0000FF"/>
            </w:tcBorders>
          </w:tcPr>
          <w:p w:rsidR="00396079" w:rsidRPr="008D540F" w:rsidRDefault="00396079" w:rsidP="00BD74B3">
            <w:pPr>
              <w:tabs>
                <w:tab w:val="center" w:pos="2250"/>
              </w:tabs>
              <w:spacing w:before="20"/>
              <w:rPr>
                <w:color w:val="000000" w:themeColor="text1"/>
                <w:sz w:val="14"/>
              </w:rPr>
            </w:pPr>
            <w:r w:rsidRPr="008D540F">
              <w:rPr>
                <w:color w:val="000000" w:themeColor="text1"/>
                <w:sz w:val="14"/>
              </w:rPr>
              <w:t>7</w:t>
            </w:r>
            <w:r w:rsidR="007C3B45" w:rsidRPr="008D540F">
              <w:rPr>
                <w:color w:val="000000" w:themeColor="text1"/>
                <w:sz w:val="14"/>
              </w:rPr>
              <w:t xml:space="preserve">.  </w:t>
            </w:r>
            <w:r w:rsidRPr="008D540F">
              <w:rPr>
                <w:color w:val="000000" w:themeColor="text1"/>
                <w:sz w:val="14"/>
              </w:rPr>
              <w:t>FLIGHT DETAILS</w:t>
            </w:r>
            <w:r w:rsidRPr="008D540F">
              <w:rPr>
                <w:iCs/>
                <w:color w:val="000000" w:themeColor="text1"/>
                <w:sz w:val="14"/>
              </w:rPr>
              <w:t xml:space="preserve"> (Statement concerning flight objectives)</w:t>
            </w:r>
          </w:p>
        </w:tc>
      </w:tr>
      <w:tr w:rsidR="00396079" w:rsidRPr="008D540F">
        <w:trPr>
          <w:cantSplit/>
          <w:trHeight w:val="323"/>
        </w:trPr>
        <w:tc>
          <w:tcPr>
            <w:tcW w:w="9576" w:type="dxa"/>
            <w:gridSpan w:val="8"/>
            <w:tcBorders>
              <w:top w:val="single" w:sz="18" w:space="0" w:color="0000FF"/>
              <w:left w:val="single" w:sz="18" w:space="0" w:color="0000FF"/>
              <w:bottom w:val="nil"/>
              <w:right w:val="single" w:sz="18" w:space="0" w:color="0000FF"/>
            </w:tcBorders>
          </w:tcPr>
          <w:p w:rsidR="00396079" w:rsidRPr="008D540F" w:rsidRDefault="00396079" w:rsidP="00D3202C">
            <w:pPr>
              <w:spacing w:before="60" w:after="20"/>
              <w:ind w:right="446"/>
              <w:rPr>
                <w:color w:val="000000" w:themeColor="text1"/>
                <w:sz w:val="14"/>
              </w:rPr>
            </w:pPr>
            <w:r w:rsidRPr="008D540F">
              <w:rPr>
                <w:color w:val="000000" w:themeColor="text1"/>
                <w:sz w:val="14"/>
              </w:rPr>
              <w:t>8</w:t>
            </w:r>
            <w:r w:rsidR="007C3B45" w:rsidRPr="008D540F">
              <w:rPr>
                <w:color w:val="000000" w:themeColor="text1"/>
                <w:sz w:val="14"/>
              </w:rPr>
              <w:t xml:space="preserve">.  </w:t>
            </w:r>
            <w:r w:rsidRPr="008D540F">
              <w:rPr>
                <w:b/>
                <w:bCs w:val="0"/>
                <w:color w:val="000000" w:themeColor="text1"/>
                <w:sz w:val="14"/>
              </w:rPr>
              <w:t>SIGNATURE OF CONTRACTOR REPRESENTATIVE</w:t>
            </w:r>
            <w:r w:rsidRPr="008D540F">
              <w:rPr>
                <w:color w:val="000000" w:themeColor="text1"/>
                <w:sz w:val="14"/>
              </w:rPr>
              <w:t xml:space="preserve">   -   I  CERTIFY  that  this  flight  is  in  accordance  with  the  flight  program authorized  by  the  contract  and  will  be  conducted  in  accordance  with  the  approved  flight  operations  </w:t>
            </w:r>
            <w:r w:rsidR="00D3202C" w:rsidRPr="008D540F">
              <w:rPr>
                <w:color w:val="000000" w:themeColor="text1"/>
                <w:sz w:val="14"/>
              </w:rPr>
              <w:t>P</w:t>
            </w:r>
            <w:r w:rsidRPr="008D540F">
              <w:rPr>
                <w:color w:val="000000" w:themeColor="text1"/>
                <w:sz w:val="14"/>
              </w:rPr>
              <w:t>rocedures.</w:t>
            </w:r>
          </w:p>
        </w:tc>
      </w:tr>
      <w:tr w:rsidR="00D3202C" w:rsidRPr="008D540F" w:rsidTr="00D3202C">
        <w:trPr>
          <w:cantSplit/>
          <w:trHeight w:val="273"/>
        </w:trPr>
        <w:tc>
          <w:tcPr>
            <w:tcW w:w="3192" w:type="dxa"/>
            <w:gridSpan w:val="3"/>
            <w:vMerge w:val="restart"/>
            <w:tcBorders>
              <w:left w:val="single" w:sz="18" w:space="0" w:color="0000FF"/>
            </w:tcBorders>
          </w:tcPr>
          <w:p w:rsidR="00D3202C" w:rsidRPr="008D540F" w:rsidRDefault="00D3202C" w:rsidP="00BD74B3">
            <w:pPr>
              <w:spacing w:before="20" w:after="20"/>
              <w:rPr>
                <w:color w:val="000000" w:themeColor="text1"/>
                <w:sz w:val="14"/>
              </w:rPr>
            </w:pPr>
            <w:r w:rsidRPr="008D540F">
              <w:rPr>
                <w:color w:val="000000" w:themeColor="text1"/>
                <w:sz w:val="14"/>
              </w:rPr>
              <w:t>NAME (Last, First, Middle Initial)</w:t>
            </w:r>
          </w:p>
        </w:tc>
        <w:tc>
          <w:tcPr>
            <w:tcW w:w="3192" w:type="dxa"/>
            <w:gridSpan w:val="3"/>
            <w:tcBorders>
              <w:bottom w:val="single" w:sz="4" w:space="0" w:color="auto"/>
            </w:tcBorders>
            <w:vAlign w:val="center"/>
          </w:tcPr>
          <w:p w:rsidR="00D3202C" w:rsidRPr="008D540F" w:rsidRDefault="00D3202C" w:rsidP="00D3202C">
            <w:pPr>
              <w:spacing w:before="20" w:after="20"/>
              <w:jc w:val="center"/>
              <w:rPr>
                <w:color w:val="000000" w:themeColor="text1"/>
                <w:sz w:val="14"/>
              </w:rPr>
            </w:pPr>
            <w:r w:rsidRPr="008D540F">
              <w:rPr>
                <w:color w:val="000000" w:themeColor="text1"/>
                <w:sz w:val="14"/>
              </w:rPr>
              <w:t>PHONE NUMBER / E-MAIL</w:t>
            </w:r>
          </w:p>
        </w:tc>
        <w:tc>
          <w:tcPr>
            <w:tcW w:w="3192" w:type="dxa"/>
            <w:gridSpan w:val="2"/>
            <w:tcBorders>
              <w:right w:val="single" w:sz="18" w:space="0" w:color="0000FF"/>
            </w:tcBorders>
            <w:vAlign w:val="center"/>
          </w:tcPr>
          <w:p w:rsidR="00D3202C" w:rsidRPr="008D540F" w:rsidRDefault="00D3202C" w:rsidP="00D3202C">
            <w:pPr>
              <w:tabs>
                <w:tab w:val="right" w:pos="2796"/>
              </w:tabs>
              <w:spacing w:before="20" w:after="20"/>
              <w:ind w:left="366"/>
              <w:jc w:val="center"/>
              <w:rPr>
                <w:color w:val="000000" w:themeColor="text1"/>
                <w:sz w:val="14"/>
              </w:rPr>
            </w:pPr>
            <w:r w:rsidRPr="008D540F">
              <w:rPr>
                <w:color w:val="000000" w:themeColor="text1"/>
                <w:sz w:val="14"/>
              </w:rPr>
              <w:t>SIGNATURE</w:t>
            </w:r>
            <w:r w:rsidRPr="008D540F">
              <w:rPr>
                <w:color w:val="000000" w:themeColor="text1"/>
                <w:sz w:val="14"/>
              </w:rPr>
              <w:tab/>
              <w:t>DATE / TIME</w:t>
            </w:r>
          </w:p>
        </w:tc>
      </w:tr>
      <w:tr w:rsidR="00D3202C" w:rsidRPr="008D540F" w:rsidTr="00D3202C">
        <w:trPr>
          <w:cantSplit/>
          <w:trHeight w:val="273"/>
        </w:trPr>
        <w:tc>
          <w:tcPr>
            <w:tcW w:w="3192" w:type="dxa"/>
            <w:gridSpan w:val="3"/>
            <w:vMerge/>
            <w:tcBorders>
              <w:left w:val="single" w:sz="18" w:space="0" w:color="0000FF"/>
              <w:bottom w:val="single" w:sz="18" w:space="0" w:color="0000FF"/>
            </w:tcBorders>
            <w:vAlign w:val="center"/>
          </w:tcPr>
          <w:p w:rsidR="00D3202C" w:rsidRPr="008D540F" w:rsidRDefault="00D3202C" w:rsidP="00BD74B3">
            <w:pPr>
              <w:spacing w:before="20" w:after="20"/>
              <w:rPr>
                <w:color w:val="000000" w:themeColor="text1"/>
                <w:sz w:val="14"/>
              </w:rPr>
            </w:pPr>
          </w:p>
        </w:tc>
        <w:tc>
          <w:tcPr>
            <w:tcW w:w="3192" w:type="dxa"/>
            <w:gridSpan w:val="3"/>
            <w:tcBorders>
              <w:bottom w:val="single" w:sz="18" w:space="0" w:color="0000FF"/>
            </w:tcBorders>
            <w:vAlign w:val="center"/>
          </w:tcPr>
          <w:p w:rsidR="00D3202C" w:rsidRPr="008D540F" w:rsidRDefault="00D3202C" w:rsidP="00BD74B3">
            <w:pPr>
              <w:spacing w:before="20" w:after="20"/>
              <w:rPr>
                <w:color w:val="000000" w:themeColor="text1"/>
                <w:sz w:val="14"/>
              </w:rPr>
            </w:pPr>
          </w:p>
        </w:tc>
        <w:tc>
          <w:tcPr>
            <w:tcW w:w="1824" w:type="dxa"/>
            <w:tcBorders>
              <w:bottom w:val="single" w:sz="18" w:space="0" w:color="0000FF"/>
              <w:right w:val="single" w:sz="4" w:space="0" w:color="auto"/>
            </w:tcBorders>
            <w:vAlign w:val="center"/>
          </w:tcPr>
          <w:p w:rsidR="00D3202C" w:rsidRPr="008D540F" w:rsidRDefault="00D3202C" w:rsidP="00BD74B3">
            <w:pPr>
              <w:spacing w:before="20" w:after="20"/>
              <w:rPr>
                <w:color w:val="000000" w:themeColor="text1"/>
                <w:sz w:val="14"/>
              </w:rPr>
            </w:pPr>
          </w:p>
        </w:tc>
        <w:tc>
          <w:tcPr>
            <w:tcW w:w="1368" w:type="dxa"/>
            <w:tcBorders>
              <w:left w:val="single" w:sz="4" w:space="0" w:color="auto"/>
              <w:bottom w:val="single" w:sz="18" w:space="0" w:color="0000FF"/>
              <w:right w:val="single" w:sz="18" w:space="0" w:color="0000FF"/>
            </w:tcBorders>
            <w:vAlign w:val="center"/>
          </w:tcPr>
          <w:p w:rsidR="00D3202C" w:rsidRPr="008D540F" w:rsidRDefault="00D3202C" w:rsidP="00BD74B3">
            <w:pPr>
              <w:spacing w:before="20" w:after="20"/>
              <w:rPr>
                <w:color w:val="000000" w:themeColor="text1"/>
                <w:sz w:val="14"/>
              </w:rPr>
            </w:pPr>
          </w:p>
        </w:tc>
      </w:tr>
      <w:tr w:rsidR="00396079" w:rsidRPr="008D540F" w:rsidTr="00D3202C">
        <w:trPr>
          <w:cantSplit/>
          <w:trHeight w:hRule="exact" w:val="351"/>
        </w:trPr>
        <w:tc>
          <w:tcPr>
            <w:tcW w:w="9576" w:type="dxa"/>
            <w:gridSpan w:val="8"/>
            <w:tcBorders>
              <w:top w:val="single" w:sz="18" w:space="0" w:color="0000FF"/>
              <w:left w:val="single" w:sz="18" w:space="0" w:color="0000FF"/>
              <w:bottom w:val="single" w:sz="4" w:space="0" w:color="auto"/>
              <w:right w:val="single" w:sz="18" w:space="0" w:color="0000FF"/>
            </w:tcBorders>
            <w:vAlign w:val="center"/>
          </w:tcPr>
          <w:p w:rsidR="00396079" w:rsidRPr="008D540F" w:rsidRDefault="00396079" w:rsidP="00BD74B3">
            <w:pPr>
              <w:tabs>
                <w:tab w:val="left" w:pos="180"/>
              </w:tabs>
              <w:spacing w:before="20" w:after="20"/>
              <w:ind w:left="187" w:right="446" w:hanging="187"/>
              <w:rPr>
                <w:color w:val="000000" w:themeColor="text1"/>
                <w:sz w:val="14"/>
              </w:rPr>
            </w:pPr>
            <w:r w:rsidRPr="008D540F">
              <w:rPr>
                <w:color w:val="000000" w:themeColor="text1"/>
                <w:sz w:val="14"/>
              </w:rPr>
              <w:t>9</w:t>
            </w:r>
            <w:r w:rsidR="007C3B45" w:rsidRPr="008D540F">
              <w:rPr>
                <w:color w:val="000000" w:themeColor="text1"/>
                <w:sz w:val="14"/>
              </w:rPr>
              <w:t xml:space="preserve">.  </w:t>
            </w:r>
            <w:r w:rsidRPr="008D540F">
              <w:rPr>
                <w:b/>
                <w:bCs w:val="0"/>
                <w:color w:val="000000" w:themeColor="text1"/>
                <w:sz w:val="14"/>
              </w:rPr>
              <w:t>SIGNATURE OF GOVERNMENT FLIGHT REPRESENTATIVE</w:t>
            </w:r>
            <w:r w:rsidRPr="008D540F">
              <w:rPr>
                <w:color w:val="000000" w:themeColor="text1"/>
                <w:sz w:val="14"/>
              </w:rPr>
              <w:t xml:space="preserve">  (MUST BE SIGNED TO BE APPROVED)</w:t>
            </w:r>
          </w:p>
        </w:tc>
      </w:tr>
      <w:tr w:rsidR="00D3202C" w:rsidRPr="008D540F" w:rsidTr="00D3202C">
        <w:trPr>
          <w:cantSplit/>
          <w:trHeight w:val="273"/>
        </w:trPr>
        <w:tc>
          <w:tcPr>
            <w:tcW w:w="3192" w:type="dxa"/>
            <w:gridSpan w:val="3"/>
            <w:vMerge w:val="restart"/>
            <w:tcBorders>
              <w:left w:val="single" w:sz="18" w:space="0" w:color="0000FF"/>
            </w:tcBorders>
          </w:tcPr>
          <w:p w:rsidR="00D3202C" w:rsidRPr="008D540F" w:rsidRDefault="00D3202C" w:rsidP="00BD74B3">
            <w:pPr>
              <w:spacing w:before="20" w:after="20"/>
              <w:rPr>
                <w:color w:val="000000" w:themeColor="text1"/>
                <w:sz w:val="14"/>
              </w:rPr>
            </w:pPr>
            <w:r w:rsidRPr="008D540F">
              <w:rPr>
                <w:color w:val="000000" w:themeColor="text1"/>
                <w:sz w:val="14"/>
              </w:rPr>
              <w:t>NAME (Last, First, Middle Initial)</w:t>
            </w:r>
          </w:p>
        </w:tc>
        <w:tc>
          <w:tcPr>
            <w:tcW w:w="3192" w:type="dxa"/>
            <w:gridSpan w:val="3"/>
            <w:tcBorders>
              <w:bottom w:val="single" w:sz="4" w:space="0" w:color="auto"/>
            </w:tcBorders>
            <w:vAlign w:val="center"/>
          </w:tcPr>
          <w:p w:rsidR="00D3202C" w:rsidRPr="008D540F" w:rsidRDefault="00D3202C" w:rsidP="00D3202C">
            <w:pPr>
              <w:spacing w:before="20" w:after="20"/>
              <w:jc w:val="center"/>
              <w:rPr>
                <w:color w:val="000000" w:themeColor="text1"/>
                <w:sz w:val="14"/>
              </w:rPr>
            </w:pPr>
            <w:r w:rsidRPr="008D540F">
              <w:rPr>
                <w:color w:val="000000" w:themeColor="text1"/>
                <w:sz w:val="14"/>
              </w:rPr>
              <w:t>PHONE NUMBER / E-MAIL</w:t>
            </w:r>
          </w:p>
        </w:tc>
        <w:tc>
          <w:tcPr>
            <w:tcW w:w="3192" w:type="dxa"/>
            <w:gridSpan w:val="2"/>
            <w:tcBorders>
              <w:right w:val="single" w:sz="18" w:space="0" w:color="0000FF"/>
            </w:tcBorders>
            <w:vAlign w:val="center"/>
          </w:tcPr>
          <w:p w:rsidR="00D3202C" w:rsidRPr="008D540F" w:rsidRDefault="00D3202C" w:rsidP="00D3202C">
            <w:pPr>
              <w:tabs>
                <w:tab w:val="right" w:pos="2796"/>
              </w:tabs>
              <w:spacing w:before="20" w:after="20"/>
              <w:ind w:left="366"/>
              <w:jc w:val="center"/>
              <w:rPr>
                <w:color w:val="000000" w:themeColor="text1"/>
                <w:sz w:val="14"/>
              </w:rPr>
            </w:pPr>
            <w:r w:rsidRPr="008D540F">
              <w:rPr>
                <w:color w:val="000000" w:themeColor="text1"/>
                <w:sz w:val="14"/>
              </w:rPr>
              <w:t>SIGNATURE</w:t>
            </w:r>
            <w:r w:rsidRPr="008D540F">
              <w:rPr>
                <w:color w:val="000000" w:themeColor="text1"/>
                <w:sz w:val="14"/>
              </w:rPr>
              <w:tab/>
              <w:t>DATE / TIME</w:t>
            </w:r>
          </w:p>
        </w:tc>
      </w:tr>
      <w:tr w:rsidR="00D3202C" w:rsidRPr="008D540F" w:rsidTr="00D3202C">
        <w:trPr>
          <w:cantSplit/>
          <w:trHeight w:val="273"/>
        </w:trPr>
        <w:tc>
          <w:tcPr>
            <w:tcW w:w="3192" w:type="dxa"/>
            <w:gridSpan w:val="3"/>
            <w:vMerge/>
            <w:tcBorders>
              <w:left w:val="single" w:sz="18" w:space="0" w:color="0000FF"/>
              <w:bottom w:val="single" w:sz="18" w:space="0" w:color="0000FF"/>
            </w:tcBorders>
            <w:vAlign w:val="center"/>
          </w:tcPr>
          <w:p w:rsidR="00D3202C" w:rsidRPr="008D540F" w:rsidRDefault="00D3202C" w:rsidP="00BD74B3">
            <w:pPr>
              <w:rPr>
                <w:color w:val="000000" w:themeColor="text1"/>
                <w:sz w:val="12"/>
              </w:rPr>
            </w:pPr>
          </w:p>
        </w:tc>
        <w:tc>
          <w:tcPr>
            <w:tcW w:w="3192" w:type="dxa"/>
            <w:gridSpan w:val="3"/>
            <w:tcBorders>
              <w:bottom w:val="single" w:sz="18" w:space="0" w:color="0000FF"/>
            </w:tcBorders>
            <w:vAlign w:val="center"/>
          </w:tcPr>
          <w:p w:rsidR="00D3202C" w:rsidRPr="008D540F" w:rsidRDefault="00D3202C" w:rsidP="00BD74B3">
            <w:pPr>
              <w:rPr>
                <w:color w:val="000000" w:themeColor="text1"/>
                <w:sz w:val="12"/>
              </w:rPr>
            </w:pPr>
          </w:p>
        </w:tc>
        <w:tc>
          <w:tcPr>
            <w:tcW w:w="1824" w:type="dxa"/>
            <w:tcBorders>
              <w:bottom w:val="single" w:sz="18" w:space="0" w:color="0000FF"/>
              <w:right w:val="single" w:sz="4" w:space="0" w:color="auto"/>
            </w:tcBorders>
            <w:vAlign w:val="center"/>
          </w:tcPr>
          <w:p w:rsidR="00D3202C" w:rsidRPr="008D540F" w:rsidRDefault="00D3202C" w:rsidP="00BD74B3">
            <w:pPr>
              <w:rPr>
                <w:color w:val="000000" w:themeColor="text1"/>
                <w:sz w:val="12"/>
              </w:rPr>
            </w:pPr>
          </w:p>
        </w:tc>
        <w:tc>
          <w:tcPr>
            <w:tcW w:w="1368" w:type="dxa"/>
            <w:tcBorders>
              <w:left w:val="single" w:sz="4" w:space="0" w:color="auto"/>
              <w:bottom w:val="single" w:sz="18" w:space="0" w:color="0000FF"/>
              <w:right w:val="single" w:sz="18" w:space="0" w:color="0000FF"/>
            </w:tcBorders>
            <w:vAlign w:val="center"/>
          </w:tcPr>
          <w:p w:rsidR="00D3202C" w:rsidRPr="008D540F" w:rsidRDefault="00D3202C" w:rsidP="00BD74B3">
            <w:pPr>
              <w:rPr>
                <w:color w:val="000000" w:themeColor="text1"/>
                <w:sz w:val="12"/>
              </w:rPr>
            </w:pPr>
          </w:p>
        </w:tc>
      </w:tr>
      <w:tr w:rsidR="00396079" w:rsidRPr="008D540F">
        <w:trPr>
          <w:cantSplit/>
          <w:trHeight w:hRule="exact" w:val="216"/>
        </w:trPr>
        <w:tc>
          <w:tcPr>
            <w:tcW w:w="9576" w:type="dxa"/>
            <w:gridSpan w:val="8"/>
            <w:tcBorders>
              <w:top w:val="single" w:sz="18" w:space="0" w:color="0000FF"/>
              <w:left w:val="single" w:sz="18" w:space="0" w:color="0000FF"/>
              <w:bottom w:val="single" w:sz="4" w:space="0" w:color="auto"/>
              <w:right w:val="single" w:sz="18" w:space="0" w:color="0000FF"/>
            </w:tcBorders>
            <w:vAlign w:val="center"/>
          </w:tcPr>
          <w:p w:rsidR="00396079" w:rsidRPr="008D540F" w:rsidRDefault="00396079" w:rsidP="00BD74B3">
            <w:pPr>
              <w:jc w:val="center"/>
              <w:rPr>
                <w:b/>
                <w:bCs w:val="0"/>
                <w:color w:val="000000" w:themeColor="text1"/>
                <w:sz w:val="14"/>
              </w:rPr>
            </w:pPr>
            <w:r w:rsidRPr="008D540F">
              <w:rPr>
                <w:b/>
                <w:bCs w:val="0"/>
                <w:color w:val="000000" w:themeColor="text1"/>
                <w:sz w:val="14"/>
              </w:rPr>
              <w:t>POST FLIGHT DETAILS</w:t>
            </w:r>
          </w:p>
        </w:tc>
      </w:tr>
      <w:tr w:rsidR="00396079" w:rsidRPr="008D540F" w:rsidTr="00D3202C">
        <w:trPr>
          <w:cantSplit/>
          <w:trHeight w:hRule="exact" w:val="288"/>
        </w:trPr>
        <w:tc>
          <w:tcPr>
            <w:tcW w:w="9576" w:type="dxa"/>
            <w:gridSpan w:val="8"/>
            <w:tcBorders>
              <w:left w:val="single" w:sz="18" w:space="0" w:color="0000FF"/>
              <w:right w:val="single" w:sz="18" w:space="0" w:color="0000FF"/>
            </w:tcBorders>
            <w:vAlign w:val="center"/>
          </w:tcPr>
          <w:p w:rsidR="00396079" w:rsidRPr="008D540F" w:rsidRDefault="00396079" w:rsidP="00D3202C">
            <w:pPr>
              <w:tabs>
                <w:tab w:val="left" w:pos="5220"/>
              </w:tabs>
              <w:rPr>
                <w:noProof/>
                <w:color w:val="000000" w:themeColor="text1"/>
                <w:sz w:val="14"/>
              </w:rPr>
            </w:pPr>
            <w:r w:rsidRPr="008D540F">
              <w:rPr>
                <w:noProof/>
                <w:color w:val="000000" w:themeColor="text1"/>
                <w:sz w:val="14"/>
              </w:rPr>
              <w:t>10</w:t>
            </w:r>
            <w:r w:rsidR="007C3B45" w:rsidRPr="008D540F">
              <w:rPr>
                <w:noProof/>
                <w:color w:val="000000" w:themeColor="text1"/>
                <w:sz w:val="14"/>
              </w:rPr>
              <w:t xml:space="preserve">.  </w:t>
            </w:r>
            <w:r w:rsidRPr="008D540F">
              <w:rPr>
                <w:noProof/>
                <w:color w:val="000000" w:themeColor="text1"/>
                <w:sz w:val="14"/>
              </w:rPr>
              <w:t>NUMBER OF FLIGHTS</w:t>
            </w:r>
            <w:r w:rsidRPr="008D540F">
              <w:rPr>
                <w:noProof/>
                <w:color w:val="000000" w:themeColor="text1"/>
                <w:sz w:val="14"/>
              </w:rPr>
              <w:tab/>
              <w:t>11</w:t>
            </w:r>
            <w:r w:rsidR="007C3B45" w:rsidRPr="008D540F">
              <w:rPr>
                <w:noProof/>
                <w:color w:val="000000" w:themeColor="text1"/>
                <w:sz w:val="14"/>
              </w:rPr>
              <w:t xml:space="preserve">.  </w:t>
            </w:r>
            <w:r w:rsidRPr="008D540F">
              <w:rPr>
                <w:noProof/>
                <w:color w:val="000000" w:themeColor="text1"/>
                <w:sz w:val="14"/>
              </w:rPr>
              <w:t>HOURS FLOWN</w:t>
            </w:r>
          </w:p>
        </w:tc>
      </w:tr>
      <w:tr w:rsidR="00396079" w:rsidRPr="008D540F">
        <w:trPr>
          <w:cantSplit/>
          <w:trHeight w:hRule="exact" w:val="1080"/>
        </w:trPr>
        <w:tc>
          <w:tcPr>
            <w:tcW w:w="9576" w:type="dxa"/>
            <w:gridSpan w:val="8"/>
            <w:tcBorders>
              <w:left w:val="single" w:sz="18" w:space="0" w:color="0000FF"/>
              <w:bottom w:val="single" w:sz="18" w:space="0" w:color="0000FF"/>
              <w:right w:val="single" w:sz="18" w:space="0" w:color="0000FF"/>
            </w:tcBorders>
          </w:tcPr>
          <w:p w:rsidR="00396079" w:rsidRPr="008D540F" w:rsidRDefault="00396079" w:rsidP="00BD74B3">
            <w:pPr>
              <w:tabs>
                <w:tab w:val="left" w:pos="5130"/>
              </w:tabs>
              <w:spacing w:before="40"/>
              <w:ind w:right="450"/>
              <w:rPr>
                <w:noProof/>
                <w:color w:val="000000" w:themeColor="text1"/>
                <w:sz w:val="14"/>
              </w:rPr>
            </w:pPr>
            <w:r w:rsidRPr="008D540F">
              <w:rPr>
                <w:noProof/>
                <w:color w:val="000000" w:themeColor="text1"/>
                <w:sz w:val="14"/>
              </w:rPr>
              <w:t>12</w:t>
            </w:r>
            <w:r w:rsidR="007C3B45" w:rsidRPr="008D540F">
              <w:rPr>
                <w:noProof/>
                <w:color w:val="000000" w:themeColor="text1"/>
                <w:sz w:val="14"/>
              </w:rPr>
              <w:t xml:space="preserve">.  </w:t>
            </w:r>
            <w:r w:rsidRPr="008D540F">
              <w:rPr>
                <w:noProof/>
                <w:color w:val="000000" w:themeColor="text1"/>
                <w:sz w:val="14"/>
              </w:rPr>
              <w:t xml:space="preserve">REMARKS </w:t>
            </w:r>
            <w:r w:rsidRPr="008D540F">
              <w:rPr>
                <w:iCs/>
                <w:noProof/>
                <w:color w:val="000000" w:themeColor="text1"/>
                <w:sz w:val="14"/>
              </w:rPr>
              <w:t xml:space="preserve"> (Enter brief statements as to flight results,  trouble encountered during flight,  and weather,  or other conditions which prevented completion of flight.)</w:t>
            </w:r>
          </w:p>
        </w:tc>
      </w:tr>
      <w:tr w:rsidR="00396079" w:rsidRPr="008D540F">
        <w:trPr>
          <w:cantSplit/>
          <w:trHeight w:hRule="exact" w:val="230"/>
        </w:trPr>
        <w:tc>
          <w:tcPr>
            <w:tcW w:w="9576" w:type="dxa"/>
            <w:gridSpan w:val="8"/>
            <w:tcBorders>
              <w:top w:val="single" w:sz="18" w:space="0" w:color="0000FF"/>
              <w:left w:val="single" w:sz="18" w:space="0" w:color="0000FF"/>
              <w:bottom w:val="nil"/>
              <w:right w:val="single" w:sz="18" w:space="0" w:color="0000FF"/>
            </w:tcBorders>
            <w:vAlign w:val="center"/>
          </w:tcPr>
          <w:p w:rsidR="00396079" w:rsidRPr="008D540F" w:rsidRDefault="00396079" w:rsidP="00BD74B3">
            <w:pPr>
              <w:spacing w:before="20" w:after="20"/>
              <w:rPr>
                <w:color w:val="000000" w:themeColor="text1"/>
                <w:sz w:val="14"/>
              </w:rPr>
            </w:pPr>
            <w:r w:rsidRPr="008D540F">
              <w:rPr>
                <w:color w:val="000000" w:themeColor="text1"/>
                <w:sz w:val="14"/>
              </w:rPr>
              <w:t>13</w:t>
            </w:r>
            <w:r w:rsidR="007C3B45" w:rsidRPr="008D540F">
              <w:rPr>
                <w:color w:val="000000" w:themeColor="text1"/>
                <w:sz w:val="14"/>
              </w:rPr>
              <w:t xml:space="preserve">.  </w:t>
            </w:r>
            <w:r w:rsidRPr="008D540F">
              <w:rPr>
                <w:b/>
                <w:bCs w:val="0"/>
                <w:color w:val="000000" w:themeColor="text1"/>
                <w:sz w:val="14"/>
              </w:rPr>
              <w:t>SIGNATURE OF CONTRACTOR REPRESENTATIVE</w:t>
            </w:r>
          </w:p>
        </w:tc>
      </w:tr>
      <w:tr w:rsidR="00D3202C" w:rsidRPr="008D540F" w:rsidTr="00D3202C">
        <w:trPr>
          <w:cantSplit/>
          <w:trHeight w:val="179"/>
        </w:trPr>
        <w:tc>
          <w:tcPr>
            <w:tcW w:w="3192" w:type="dxa"/>
            <w:gridSpan w:val="3"/>
            <w:tcBorders>
              <w:left w:val="single" w:sz="18" w:space="0" w:color="0000FF"/>
            </w:tcBorders>
          </w:tcPr>
          <w:p w:rsidR="00D3202C" w:rsidRPr="008D540F" w:rsidRDefault="00D3202C" w:rsidP="00BD74B3">
            <w:pPr>
              <w:spacing w:before="20"/>
              <w:rPr>
                <w:color w:val="000000" w:themeColor="text1"/>
                <w:sz w:val="14"/>
              </w:rPr>
            </w:pPr>
            <w:r w:rsidRPr="008D540F">
              <w:rPr>
                <w:color w:val="000000" w:themeColor="text1"/>
                <w:sz w:val="14"/>
              </w:rPr>
              <w:t>NAME (Last, First, Middle Initial)</w:t>
            </w:r>
          </w:p>
        </w:tc>
        <w:tc>
          <w:tcPr>
            <w:tcW w:w="3192" w:type="dxa"/>
            <w:gridSpan w:val="3"/>
            <w:tcBorders>
              <w:bottom w:val="nil"/>
            </w:tcBorders>
          </w:tcPr>
          <w:p w:rsidR="00D3202C" w:rsidRPr="008D540F" w:rsidRDefault="00D3202C" w:rsidP="00BD74B3">
            <w:pPr>
              <w:spacing w:before="20"/>
              <w:rPr>
                <w:color w:val="000000" w:themeColor="text1"/>
                <w:sz w:val="14"/>
              </w:rPr>
            </w:pPr>
            <w:r w:rsidRPr="008D540F">
              <w:rPr>
                <w:color w:val="000000" w:themeColor="text1"/>
                <w:sz w:val="14"/>
              </w:rPr>
              <w:t>PHONE NUMBER / E-MAIL</w:t>
            </w:r>
          </w:p>
        </w:tc>
        <w:tc>
          <w:tcPr>
            <w:tcW w:w="3192" w:type="dxa"/>
            <w:gridSpan w:val="2"/>
            <w:tcBorders>
              <w:right w:val="single" w:sz="18" w:space="0" w:color="0000FF"/>
            </w:tcBorders>
          </w:tcPr>
          <w:p w:rsidR="00D3202C" w:rsidRPr="008D540F" w:rsidRDefault="00D3202C" w:rsidP="00BD74B3">
            <w:pPr>
              <w:spacing w:before="20"/>
              <w:rPr>
                <w:color w:val="000000" w:themeColor="text1"/>
                <w:sz w:val="14"/>
              </w:rPr>
            </w:pPr>
            <w:r w:rsidRPr="008D540F">
              <w:rPr>
                <w:color w:val="000000" w:themeColor="text1"/>
                <w:sz w:val="14"/>
              </w:rPr>
              <w:t>SIGNATURE</w:t>
            </w:r>
            <w:r w:rsidRPr="008D540F">
              <w:rPr>
                <w:color w:val="000000" w:themeColor="text1"/>
                <w:sz w:val="14"/>
              </w:rPr>
              <w:tab/>
              <w:t xml:space="preserve">             DATE / TIME</w:t>
            </w:r>
          </w:p>
        </w:tc>
      </w:tr>
      <w:tr w:rsidR="00D3202C" w:rsidRPr="008D540F" w:rsidTr="00D3202C">
        <w:trPr>
          <w:cantSplit/>
          <w:trHeight w:val="322"/>
        </w:trPr>
        <w:tc>
          <w:tcPr>
            <w:tcW w:w="3192" w:type="dxa"/>
            <w:gridSpan w:val="3"/>
            <w:tcBorders>
              <w:left w:val="single" w:sz="18" w:space="0" w:color="0000FF"/>
              <w:bottom w:val="single" w:sz="18" w:space="0" w:color="0000FF"/>
            </w:tcBorders>
          </w:tcPr>
          <w:p w:rsidR="00D3202C" w:rsidRPr="008D540F" w:rsidRDefault="00D3202C" w:rsidP="00BD74B3">
            <w:pPr>
              <w:rPr>
                <w:color w:val="000000" w:themeColor="text1"/>
                <w:sz w:val="14"/>
              </w:rPr>
            </w:pPr>
          </w:p>
        </w:tc>
        <w:tc>
          <w:tcPr>
            <w:tcW w:w="3192" w:type="dxa"/>
            <w:gridSpan w:val="3"/>
            <w:tcBorders>
              <w:bottom w:val="single" w:sz="18" w:space="0" w:color="0000FF"/>
            </w:tcBorders>
          </w:tcPr>
          <w:p w:rsidR="00D3202C" w:rsidRPr="008D540F" w:rsidRDefault="00D3202C" w:rsidP="00BD74B3">
            <w:pPr>
              <w:rPr>
                <w:color w:val="000000" w:themeColor="text1"/>
                <w:sz w:val="14"/>
              </w:rPr>
            </w:pPr>
          </w:p>
        </w:tc>
        <w:tc>
          <w:tcPr>
            <w:tcW w:w="1824" w:type="dxa"/>
            <w:tcBorders>
              <w:bottom w:val="single" w:sz="18" w:space="0" w:color="0000FF"/>
              <w:right w:val="single" w:sz="4" w:space="0" w:color="auto"/>
            </w:tcBorders>
          </w:tcPr>
          <w:p w:rsidR="00D3202C" w:rsidRPr="008D540F" w:rsidRDefault="00D3202C" w:rsidP="00BD74B3">
            <w:pPr>
              <w:rPr>
                <w:color w:val="000000" w:themeColor="text1"/>
                <w:sz w:val="14"/>
              </w:rPr>
            </w:pPr>
          </w:p>
        </w:tc>
        <w:tc>
          <w:tcPr>
            <w:tcW w:w="1368" w:type="dxa"/>
            <w:tcBorders>
              <w:left w:val="single" w:sz="4" w:space="0" w:color="auto"/>
              <w:bottom w:val="single" w:sz="18" w:space="0" w:color="0000FF"/>
              <w:right w:val="single" w:sz="18" w:space="0" w:color="0000FF"/>
            </w:tcBorders>
          </w:tcPr>
          <w:p w:rsidR="00D3202C" w:rsidRPr="008D540F" w:rsidRDefault="00D3202C" w:rsidP="00BD74B3">
            <w:pPr>
              <w:rPr>
                <w:color w:val="000000" w:themeColor="text1"/>
                <w:sz w:val="14"/>
              </w:rPr>
            </w:pPr>
          </w:p>
        </w:tc>
      </w:tr>
      <w:tr w:rsidR="00396079" w:rsidRPr="008D540F">
        <w:trPr>
          <w:cantSplit/>
          <w:trHeight w:val="180"/>
        </w:trPr>
        <w:tc>
          <w:tcPr>
            <w:tcW w:w="4788" w:type="dxa"/>
            <w:gridSpan w:val="4"/>
            <w:tcBorders>
              <w:top w:val="single" w:sz="18" w:space="0" w:color="0000FF"/>
              <w:left w:val="nil"/>
              <w:bottom w:val="nil"/>
              <w:right w:val="nil"/>
            </w:tcBorders>
          </w:tcPr>
          <w:p w:rsidR="00396079" w:rsidRPr="008D540F" w:rsidRDefault="00396079" w:rsidP="00D3202C">
            <w:pPr>
              <w:spacing w:before="20"/>
              <w:rPr>
                <w:bCs w:val="0"/>
                <w:color w:val="000000" w:themeColor="text1"/>
                <w:sz w:val="14"/>
              </w:rPr>
            </w:pPr>
            <w:r w:rsidRPr="008D540F">
              <w:rPr>
                <w:bCs w:val="0"/>
                <w:color w:val="000000" w:themeColor="text1"/>
                <w:sz w:val="14"/>
              </w:rPr>
              <w:t>DCMA F</w:t>
            </w:r>
            <w:r w:rsidR="00D3202C" w:rsidRPr="008D540F">
              <w:rPr>
                <w:bCs w:val="0"/>
                <w:color w:val="000000" w:themeColor="text1"/>
                <w:sz w:val="14"/>
              </w:rPr>
              <w:t>orm</w:t>
            </w:r>
            <w:r w:rsidRPr="008D540F">
              <w:rPr>
                <w:bCs w:val="0"/>
                <w:color w:val="000000" w:themeColor="text1"/>
                <w:sz w:val="14"/>
              </w:rPr>
              <w:t xml:space="preserve"> </w:t>
            </w:r>
            <w:r w:rsidR="00306AAA" w:rsidRPr="008D540F">
              <w:rPr>
                <w:bCs w:val="0"/>
                <w:color w:val="000000" w:themeColor="text1"/>
                <w:sz w:val="14"/>
              </w:rPr>
              <w:t xml:space="preserve">644   </w:t>
            </w:r>
            <w:r w:rsidR="00D3202C" w:rsidRPr="008D540F">
              <w:rPr>
                <w:bCs w:val="0"/>
                <w:color w:val="000000" w:themeColor="text1"/>
                <w:sz w:val="14"/>
              </w:rPr>
              <w:t>Apr 2015</w:t>
            </w:r>
          </w:p>
        </w:tc>
        <w:tc>
          <w:tcPr>
            <w:tcW w:w="4788" w:type="dxa"/>
            <w:gridSpan w:val="4"/>
            <w:tcBorders>
              <w:top w:val="single" w:sz="18" w:space="0" w:color="0000FF"/>
              <w:left w:val="nil"/>
              <w:bottom w:val="nil"/>
              <w:right w:val="nil"/>
            </w:tcBorders>
          </w:tcPr>
          <w:p w:rsidR="00396079" w:rsidRPr="008D540F" w:rsidRDefault="00396079" w:rsidP="00BD74B3">
            <w:pPr>
              <w:spacing w:before="20"/>
              <w:jc w:val="right"/>
              <w:rPr>
                <w:color w:val="000000" w:themeColor="text1"/>
                <w:sz w:val="14"/>
              </w:rPr>
            </w:pPr>
            <w:r w:rsidRPr="008D540F">
              <w:rPr>
                <w:color w:val="000000" w:themeColor="text1"/>
                <w:sz w:val="14"/>
              </w:rPr>
              <w:t>PDF-5.0</w:t>
            </w:r>
          </w:p>
        </w:tc>
      </w:tr>
    </w:tbl>
    <w:p w:rsidR="00396079" w:rsidRPr="008D540F" w:rsidRDefault="00396079" w:rsidP="009A53B2">
      <w:pPr>
        <w:rPr>
          <w:color w:val="000000" w:themeColor="text1"/>
        </w:rPr>
        <w:sectPr w:rsidR="00396079" w:rsidRPr="008D540F" w:rsidSect="00166058">
          <w:headerReference w:type="even" r:id="rId21"/>
          <w:headerReference w:type="default" r:id="rId22"/>
          <w:headerReference w:type="first" r:id="rId23"/>
          <w:type w:val="continuous"/>
          <w:pgSz w:w="12240" w:h="15840"/>
          <w:pgMar w:top="1440" w:right="1440" w:bottom="1440" w:left="1440" w:header="720" w:footer="720" w:gutter="0"/>
          <w:cols w:space="720"/>
          <w:docGrid w:linePitch="360"/>
        </w:sectPr>
      </w:pPr>
    </w:p>
    <w:p w:rsidR="00396079" w:rsidRPr="008D540F" w:rsidRDefault="00360940" w:rsidP="00420A4B">
      <w:pPr>
        <w:pStyle w:val="Chapter"/>
        <w:rPr>
          <w:sz w:val="20"/>
        </w:rPr>
      </w:pPr>
      <w:bookmarkStart w:id="329" w:name="Attachment_3"/>
      <w:bookmarkStart w:id="330" w:name="_Toc447171620"/>
      <w:r w:rsidRPr="008D540F">
        <w:lastRenderedPageBreak/>
        <w:t>Attachment 3</w:t>
      </w:r>
      <w:bookmarkEnd w:id="329"/>
      <w:r w:rsidRPr="008D540F">
        <w:t xml:space="preserve"> – </w:t>
      </w:r>
      <w:hyperlink r:id="rId24" w:history="1">
        <w:r w:rsidR="00103667" w:rsidRPr="008D540F">
          <w:rPr>
            <w:rStyle w:val="Hyperlink"/>
            <w:color w:val="000000" w:themeColor="text1"/>
          </w:rPr>
          <w:t>Request For Government Approval For Aircrew Qualifications And Training</w:t>
        </w:r>
        <w:bookmarkEnd w:id="330"/>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42"/>
        <w:gridCol w:w="1440"/>
        <w:gridCol w:w="360"/>
        <w:gridCol w:w="720"/>
        <w:gridCol w:w="630"/>
        <w:gridCol w:w="144"/>
        <w:gridCol w:w="36"/>
        <w:gridCol w:w="450"/>
        <w:gridCol w:w="450"/>
        <w:gridCol w:w="171"/>
        <w:gridCol w:w="909"/>
        <w:gridCol w:w="180"/>
        <w:gridCol w:w="450"/>
        <w:gridCol w:w="270"/>
        <w:gridCol w:w="90"/>
        <w:gridCol w:w="1080"/>
        <w:gridCol w:w="180"/>
        <w:gridCol w:w="90"/>
        <w:gridCol w:w="270"/>
        <w:gridCol w:w="270"/>
        <w:gridCol w:w="990"/>
      </w:tblGrid>
      <w:tr w:rsidR="00396079" w:rsidRPr="008D540F">
        <w:trPr>
          <w:cantSplit/>
          <w:trHeight w:hRule="exact" w:val="640"/>
        </w:trPr>
        <w:tc>
          <w:tcPr>
            <w:tcW w:w="7758" w:type="dxa"/>
            <w:gridSpan w:val="17"/>
            <w:vAlign w:val="center"/>
          </w:tcPr>
          <w:p w:rsidR="00396079" w:rsidRPr="008D540F" w:rsidRDefault="00396079" w:rsidP="005A6CCF">
            <w:pPr>
              <w:pStyle w:val="Heading1"/>
              <w:rPr>
                <w:b w:val="0"/>
                <w:color w:val="000000" w:themeColor="text1"/>
              </w:rPr>
            </w:pPr>
            <w:r w:rsidRPr="008D540F">
              <w:rPr>
                <w:b w:val="0"/>
                <w:color w:val="000000" w:themeColor="text1"/>
                <w:sz w:val="24"/>
              </w:rPr>
              <w:br w:type="page"/>
            </w:r>
            <w:r w:rsidRPr="008D540F">
              <w:rPr>
                <w:b w:val="0"/>
                <w:color w:val="000000" w:themeColor="text1"/>
              </w:rPr>
              <w:t>REQUEST FOR GOVERNMENT APPROVAL FOR</w:t>
            </w:r>
            <w:r w:rsidR="005A6CCF" w:rsidRPr="008D540F">
              <w:rPr>
                <w:b w:val="0"/>
                <w:color w:val="000000" w:themeColor="text1"/>
              </w:rPr>
              <w:br/>
            </w:r>
            <w:r w:rsidRPr="008D540F">
              <w:rPr>
                <w:b w:val="0"/>
                <w:color w:val="000000" w:themeColor="text1"/>
              </w:rPr>
              <w:t>AIRCREW QUALIFICATIONS AND TRAINING</w:t>
            </w:r>
          </w:p>
        </w:tc>
        <w:tc>
          <w:tcPr>
            <w:tcW w:w="1800" w:type="dxa"/>
            <w:gridSpan w:val="5"/>
            <w:vAlign w:val="center"/>
          </w:tcPr>
          <w:p w:rsidR="00B87C13" w:rsidRPr="008D540F" w:rsidRDefault="00B87C13" w:rsidP="00B87C13">
            <w:pPr>
              <w:ind w:left="72"/>
              <w:rPr>
                <w:i/>
                <w:color w:val="000000" w:themeColor="text1"/>
                <w:sz w:val="12"/>
              </w:rPr>
            </w:pPr>
            <w:r w:rsidRPr="008D540F">
              <w:rPr>
                <w:i/>
                <w:color w:val="000000" w:themeColor="text1"/>
                <w:sz w:val="12"/>
              </w:rPr>
              <w:t>OMB NO. 0704-0347</w:t>
            </w:r>
          </w:p>
          <w:p w:rsidR="00396079" w:rsidRPr="008D540F" w:rsidRDefault="00B87C13" w:rsidP="00B87C13">
            <w:pPr>
              <w:ind w:left="72"/>
              <w:rPr>
                <w:color w:val="000000" w:themeColor="text1"/>
              </w:rPr>
            </w:pPr>
            <w:r w:rsidRPr="008D540F">
              <w:rPr>
                <w:i/>
                <w:color w:val="000000" w:themeColor="text1"/>
                <w:sz w:val="12"/>
              </w:rPr>
              <w:t>OMB Approval Expires</w:t>
            </w:r>
            <w:r w:rsidRPr="008D540F">
              <w:rPr>
                <w:i/>
                <w:color w:val="000000" w:themeColor="text1"/>
                <w:sz w:val="12"/>
              </w:rPr>
              <w:br/>
              <w:t>July 31, 2007</w:t>
            </w:r>
          </w:p>
        </w:tc>
      </w:tr>
      <w:tr w:rsidR="00396079" w:rsidRPr="008D540F">
        <w:trPr>
          <w:cantSplit/>
          <w:trHeight w:hRule="exact" w:val="800"/>
        </w:trPr>
        <w:tc>
          <w:tcPr>
            <w:tcW w:w="9558" w:type="dxa"/>
            <w:gridSpan w:val="22"/>
            <w:vAlign w:val="center"/>
          </w:tcPr>
          <w:p w:rsidR="00396079" w:rsidRPr="008D540F" w:rsidRDefault="00396079" w:rsidP="00BD74B3">
            <w:pPr>
              <w:pStyle w:val="BodyText"/>
              <w:rPr>
                <w:rFonts w:ascii="Arial" w:hAnsi="Arial"/>
                <w:color w:val="000000" w:themeColor="text1"/>
                <w:sz w:val="10"/>
              </w:rPr>
            </w:pPr>
            <w:r w:rsidRPr="008D540F">
              <w:rPr>
                <w:rFonts w:ascii="Arial" w:hAnsi="Arial"/>
                <w:color w:val="000000" w:themeColor="text1"/>
                <w:sz w:val="4"/>
              </w:rPr>
              <w:t xml:space="preserve"> </w:t>
            </w:r>
            <w:r w:rsidRPr="008D540F">
              <w:rPr>
                <w:rFonts w:ascii="Arial" w:hAnsi="Arial"/>
                <w:color w:val="000000" w:themeColor="text1"/>
                <w:sz w:val="10"/>
              </w:rPr>
              <w:t>The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w:t>
            </w:r>
            <w:r w:rsidR="007C3B45" w:rsidRPr="008D540F">
              <w:rPr>
                <w:rFonts w:ascii="Arial" w:hAnsi="Arial"/>
                <w:color w:val="000000" w:themeColor="text1"/>
                <w:sz w:val="10"/>
              </w:rPr>
              <w:t xml:space="preserve">.  </w:t>
            </w:r>
            <w:r w:rsidRPr="008D540F">
              <w:rPr>
                <w:rFonts w:ascii="Arial" w:hAnsi="Arial"/>
                <w:color w:val="000000" w:themeColor="text1"/>
                <w:sz w:val="10"/>
              </w:rPr>
              <w:t>Send comments regarding this burden estimate or any other aspect of this collection of information, including suggestions for reducing this burden, to Department of Defense, Washington Headquarters Services, Directorate for Information Operation and Reports (0704-0347), 1215 Jefferson Davis Highway, Suite 1204, Arlington, VA  22202-4302</w:t>
            </w:r>
            <w:r w:rsidR="007C3B45" w:rsidRPr="008D540F">
              <w:rPr>
                <w:rFonts w:ascii="Arial" w:hAnsi="Arial"/>
                <w:color w:val="000000" w:themeColor="text1"/>
                <w:sz w:val="10"/>
              </w:rPr>
              <w:t xml:space="preserve">.  </w:t>
            </w:r>
            <w:r w:rsidRPr="008D540F">
              <w:rPr>
                <w:rFonts w:ascii="Arial" w:hAnsi="Arial"/>
                <w:color w:val="000000" w:themeColor="text1"/>
                <w:sz w:val="10"/>
              </w:rPr>
              <w:t>Respondents should be aware that notwithstanding any other provision of law, no person shall be subject to any penalty for failing to comply with a collection of information if it does not display a currently valid OMB control number.</w:t>
            </w:r>
          </w:p>
          <w:p w:rsidR="00396079" w:rsidRPr="008D540F" w:rsidRDefault="00396079" w:rsidP="00BD74B3">
            <w:pPr>
              <w:pStyle w:val="BodyText"/>
              <w:rPr>
                <w:rFonts w:ascii="Arial" w:hAnsi="Arial"/>
                <w:color w:val="000000" w:themeColor="text1"/>
                <w:sz w:val="6"/>
              </w:rPr>
            </w:pPr>
          </w:p>
          <w:p w:rsidR="00396079" w:rsidRPr="008D540F" w:rsidRDefault="00396079" w:rsidP="00BD74B3">
            <w:pPr>
              <w:pStyle w:val="BodyText"/>
              <w:jc w:val="center"/>
              <w:rPr>
                <w:rFonts w:ascii="Arial" w:hAnsi="Arial"/>
                <w:color w:val="000000" w:themeColor="text1"/>
                <w:sz w:val="10"/>
              </w:rPr>
            </w:pPr>
            <w:r w:rsidRPr="008D540F">
              <w:rPr>
                <w:rFonts w:ascii="Arial" w:hAnsi="Arial"/>
                <w:color w:val="000000" w:themeColor="text1"/>
                <w:sz w:val="10"/>
              </w:rPr>
              <w:t>PLEASE DO NOT RETURN YOUR COMPLETED FORM TO THIS ADDRESS</w:t>
            </w:r>
            <w:r w:rsidR="007C3B45" w:rsidRPr="008D540F">
              <w:rPr>
                <w:rFonts w:ascii="Arial" w:hAnsi="Arial"/>
                <w:color w:val="000000" w:themeColor="text1"/>
                <w:sz w:val="10"/>
              </w:rPr>
              <w:t xml:space="preserve">.  </w:t>
            </w:r>
            <w:r w:rsidRPr="008D540F">
              <w:rPr>
                <w:rFonts w:ascii="Arial" w:hAnsi="Arial"/>
                <w:color w:val="000000" w:themeColor="text1"/>
                <w:sz w:val="10"/>
              </w:rPr>
              <w:t>RETURN COMPLETED FORM TO THE GOVERNMENT FLIGHT REPRESENTATIVE.</w:t>
            </w:r>
          </w:p>
        </w:tc>
      </w:tr>
      <w:tr w:rsidR="00396079" w:rsidRPr="008D540F">
        <w:trPr>
          <w:cantSplit/>
          <w:trHeight w:hRule="exact" w:val="1500"/>
        </w:trPr>
        <w:tc>
          <w:tcPr>
            <w:tcW w:w="9558" w:type="dxa"/>
            <w:gridSpan w:val="22"/>
            <w:vAlign w:val="center"/>
          </w:tcPr>
          <w:p w:rsidR="00396079" w:rsidRPr="008D540F" w:rsidRDefault="00396079" w:rsidP="00BD74B3">
            <w:pPr>
              <w:pStyle w:val="Heading8"/>
              <w:widowControl/>
              <w:rPr>
                <w:b w:val="0"/>
                <w:color w:val="000000" w:themeColor="text1"/>
              </w:rPr>
            </w:pPr>
            <w:r w:rsidRPr="008D540F">
              <w:rPr>
                <w:b w:val="0"/>
                <w:color w:val="000000" w:themeColor="text1"/>
              </w:rPr>
              <w:t>PRIVACY ACT STATEMENT</w:t>
            </w:r>
          </w:p>
          <w:p w:rsidR="00396079" w:rsidRPr="008D540F" w:rsidRDefault="00396079" w:rsidP="00BD74B3">
            <w:pPr>
              <w:rPr>
                <w:color w:val="000000" w:themeColor="text1"/>
                <w:sz w:val="14"/>
              </w:rPr>
            </w:pPr>
            <w:r w:rsidRPr="008D540F">
              <w:rPr>
                <w:color w:val="000000" w:themeColor="text1"/>
                <w:sz w:val="16"/>
              </w:rPr>
              <w:t>AUTHORITY:</w:t>
            </w:r>
            <w:r w:rsidRPr="008D540F">
              <w:rPr>
                <w:color w:val="000000" w:themeColor="text1"/>
                <w:sz w:val="14"/>
              </w:rPr>
              <w:t xml:space="preserve">   10 USC 136, 10 USC 2302; DLAI 8210.1; EO 9397.</w:t>
            </w:r>
          </w:p>
          <w:p w:rsidR="00396079" w:rsidRPr="008D540F" w:rsidRDefault="00396079" w:rsidP="00BD74B3">
            <w:pPr>
              <w:rPr>
                <w:color w:val="000000" w:themeColor="text1"/>
                <w:sz w:val="8"/>
              </w:rPr>
            </w:pPr>
          </w:p>
          <w:p w:rsidR="00396079" w:rsidRPr="008D540F" w:rsidRDefault="00396079" w:rsidP="00BD74B3">
            <w:pPr>
              <w:rPr>
                <w:color w:val="000000" w:themeColor="text1"/>
                <w:sz w:val="14"/>
              </w:rPr>
            </w:pPr>
            <w:r w:rsidRPr="008D540F">
              <w:rPr>
                <w:color w:val="000000" w:themeColor="text1"/>
                <w:sz w:val="16"/>
              </w:rPr>
              <w:t>PRINCIPLE PURPOSE(S):</w:t>
            </w:r>
            <w:r w:rsidRPr="008D540F">
              <w:rPr>
                <w:color w:val="000000" w:themeColor="text1"/>
                <w:sz w:val="14"/>
              </w:rPr>
              <w:t xml:space="preserve">   Used to monitor and manage individual contract flight and ground personnel records.</w:t>
            </w:r>
          </w:p>
          <w:p w:rsidR="00396079" w:rsidRPr="008D540F" w:rsidRDefault="00396079" w:rsidP="00BD74B3">
            <w:pPr>
              <w:rPr>
                <w:color w:val="000000" w:themeColor="text1"/>
                <w:sz w:val="8"/>
              </w:rPr>
            </w:pPr>
          </w:p>
          <w:p w:rsidR="00396079" w:rsidRPr="008D540F" w:rsidRDefault="00396079" w:rsidP="00BD74B3">
            <w:pPr>
              <w:rPr>
                <w:color w:val="000000" w:themeColor="text1"/>
                <w:sz w:val="14"/>
              </w:rPr>
            </w:pPr>
            <w:r w:rsidRPr="008D540F">
              <w:rPr>
                <w:color w:val="000000" w:themeColor="text1"/>
                <w:sz w:val="16"/>
              </w:rPr>
              <w:t>ROUTINE USE(S):</w:t>
            </w:r>
            <w:r w:rsidRPr="008D540F">
              <w:rPr>
                <w:color w:val="000000" w:themeColor="text1"/>
                <w:sz w:val="14"/>
              </w:rPr>
              <w:t xml:space="preserve">   Records from this system may be disclosed to the Federal Aviation Administration (FAA) or any of the blanket routine uses published by the Department of Defense (DoD) or the DoD Component maintaining the records.</w:t>
            </w:r>
          </w:p>
          <w:p w:rsidR="00396079" w:rsidRPr="008D540F" w:rsidRDefault="00396079" w:rsidP="00BD74B3">
            <w:pPr>
              <w:rPr>
                <w:color w:val="000000" w:themeColor="text1"/>
                <w:sz w:val="8"/>
              </w:rPr>
            </w:pPr>
          </w:p>
          <w:p w:rsidR="00396079" w:rsidRPr="008D540F" w:rsidRDefault="00396079" w:rsidP="00BD74B3">
            <w:pPr>
              <w:rPr>
                <w:color w:val="000000" w:themeColor="text1"/>
                <w:sz w:val="14"/>
              </w:rPr>
            </w:pPr>
            <w:r w:rsidRPr="008D540F">
              <w:rPr>
                <w:color w:val="000000" w:themeColor="text1"/>
                <w:sz w:val="16"/>
              </w:rPr>
              <w:t>DISCLOSURE:</w:t>
            </w:r>
            <w:r w:rsidRPr="008D540F">
              <w:rPr>
                <w:color w:val="000000" w:themeColor="text1"/>
                <w:sz w:val="14"/>
              </w:rPr>
              <w:t xml:space="preserve">   Voluntary; however, failure to provide the information could result in disapproval to participate in the program.</w:t>
            </w:r>
          </w:p>
        </w:tc>
      </w:tr>
      <w:tr w:rsidR="00396079" w:rsidRPr="008D540F">
        <w:trPr>
          <w:cantSplit/>
          <w:trHeight w:hRule="exact" w:val="720"/>
        </w:trPr>
        <w:tc>
          <w:tcPr>
            <w:tcW w:w="4608" w:type="dxa"/>
            <w:gridSpan w:val="10"/>
          </w:tcPr>
          <w:p w:rsidR="00396079" w:rsidRPr="008D540F" w:rsidRDefault="00396079" w:rsidP="00BD74B3">
            <w:pPr>
              <w:rPr>
                <w:color w:val="000000" w:themeColor="text1"/>
                <w:sz w:val="14"/>
              </w:rPr>
            </w:pPr>
            <w:r w:rsidRPr="008D540F">
              <w:rPr>
                <w:color w:val="000000" w:themeColor="text1"/>
                <w:sz w:val="14"/>
              </w:rPr>
              <w:t>1</w:t>
            </w:r>
            <w:r w:rsidR="007C3B45" w:rsidRPr="008D540F">
              <w:rPr>
                <w:color w:val="000000" w:themeColor="text1"/>
                <w:sz w:val="14"/>
              </w:rPr>
              <w:t xml:space="preserve">.  </w:t>
            </w:r>
            <w:r w:rsidRPr="008D540F">
              <w:rPr>
                <w:color w:val="000000" w:themeColor="text1"/>
                <w:sz w:val="14"/>
              </w:rPr>
              <w:t xml:space="preserve">FROM </w:t>
            </w:r>
            <w:r w:rsidRPr="008D540F">
              <w:rPr>
                <w:i/>
                <w:color w:val="000000" w:themeColor="text1"/>
                <w:sz w:val="14"/>
              </w:rPr>
              <w:t>(Name and Address of Contractor’s Requesting Official)</w:t>
            </w:r>
          </w:p>
          <w:p w:rsidR="00396079" w:rsidRPr="008D540F" w:rsidRDefault="00396079" w:rsidP="00BD74B3">
            <w:pPr>
              <w:rPr>
                <w:color w:val="000000" w:themeColor="text1"/>
                <w:sz w:val="14"/>
              </w:rPr>
            </w:pPr>
          </w:p>
        </w:tc>
        <w:tc>
          <w:tcPr>
            <w:tcW w:w="4950" w:type="dxa"/>
            <w:gridSpan w:val="12"/>
          </w:tcPr>
          <w:p w:rsidR="00396079" w:rsidRPr="008D540F" w:rsidRDefault="00396079" w:rsidP="00BD74B3">
            <w:pPr>
              <w:rPr>
                <w:color w:val="000000" w:themeColor="text1"/>
                <w:sz w:val="14"/>
              </w:rPr>
            </w:pPr>
            <w:r w:rsidRPr="008D540F">
              <w:rPr>
                <w:color w:val="000000" w:themeColor="text1"/>
                <w:sz w:val="14"/>
              </w:rPr>
              <w:t>2</w:t>
            </w:r>
            <w:r w:rsidR="007C3B45" w:rsidRPr="008D540F">
              <w:rPr>
                <w:color w:val="000000" w:themeColor="text1"/>
                <w:sz w:val="14"/>
              </w:rPr>
              <w:t xml:space="preserve">.  </w:t>
            </w:r>
            <w:r w:rsidRPr="008D540F">
              <w:rPr>
                <w:color w:val="000000" w:themeColor="text1"/>
                <w:sz w:val="14"/>
              </w:rPr>
              <w:t xml:space="preserve">TO </w:t>
            </w:r>
            <w:r w:rsidRPr="008D540F">
              <w:rPr>
                <w:i/>
                <w:color w:val="000000" w:themeColor="text1"/>
                <w:sz w:val="14"/>
              </w:rPr>
              <w:t>(Name and Address of Government Flight Representative)</w:t>
            </w:r>
          </w:p>
        </w:tc>
      </w:tr>
      <w:tr w:rsidR="00396079" w:rsidRPr="008D540F">
        <w:trPr>
          <w:cantSplit/>
          <w:trHeight w:hRule="exact" w:val="432"/>
        </w:trPr>
        <w:tc>
          <w:tcPr>
            <w:tcW w:w="4608" w:type="dxa"/>
            <w:gridSpan w:val="10"/>
          </w:tcPr>
          <w:p w:rsidR="00396079" w:rsidRPr="008D540F" w:rsidRDefault="00396079" w:rsidP="00BD74B3">
            <w:pPr>
              <w:rPr>
                <w:color w:val="000000" w:themeColor="text1"/>
                <w:sz w:val="14"/>
              </w:rPr>
            </w:pPr>
            <w:r w:rsidRPr="008D540F">
              <w:rPr>
                <w:color w:val="000000" w:themeColor="text1"/>
                <w:sz w:val="14"/>
              </w:rPr>
              <w:t>3</w:t>
            </w:r>
            <w:r w:rsidR="007C3B45" w:rsidRPr="008D540F">
              <w:rPr>
                <w:color w:val="000000" w:themeColor="text1"/>
                <w:sz w:val="14"/>
              </w:rPr>
              <w:t xml:space="preserve">.  </w:t>
            </w:r>
            <w:r w:rsidRPr="008D540F">
              <w:rPr>
                <w:color w:val="000000" w:themeColor="text1"/>
                <w:sz w:val="14"/>
              </w:rPr>
              <w:t xml:space="preserve">CREWMEMBER NAME </w:t>
            </w:r>
            <w:r w:rsidRPr="008D540F">
              <w:rPr>
                <w:i/>
                <w:color w:val="000000" w:themeColor="text1"/>
                <w:sz w:val="14"/>
              </w:rPr>
              <w:t>(Last, First, Middle Initial)</w:t>
            </w:r>
          </w:p>
        </w:tc>
        <w:tc>
          <w:tcPr>
            <w:tcW w:w="2070" w:type="dxa"/>
            <w:gridSpan w:val="6"/>
          </w:tcPr>
          <w:p w:rsidR="00396079" w:rsidRPr="008D540F" w:rsidRDefault="00396079" w:rsidP="00BD74B3">
            <w:pPr>
              <w:rPr>
                <w:color w:val="000000" w:themeColor="text1"/>
                <w:sz w:val="14"/>
              </w:rPr>
            </w:pPr>
            <w:r w:rsidRPr="008D540F">
              <w:rPr>
                <w:color w:val="000000" w:themeColor="text1"/>
                <w:sz w:val="14"/>
              </w:rPr>
              <w:t>4</w:t>
            </w:r>
            <w:r w:rsidR="007C3B45" w:rsidRPr="008D540F">
              <w:rPr>
                <w:color w:val="000000" w:themeColor="text1"/>
                <w:sz w:val="14"/>
              </w:rPr>
              <w:t xml:space="preserve">.  </w:t>
            </w:r>
            <w:r w:rsidRPr="008D540F">
              <w:rPr>
                <w:color w:val="000000" w:themeColor="text1"/>
                <w:sz w:val="14"/>
              </w:rPr>
              <w:t>SSN</w:t>
            </w:r>
            <w:r w:rsidR="00504417" w:rsidRPr="008D540F">
              <w:rPr>
                <w:color w:val="000000" w:themeColor="text1"/>
                <w:sz w:val="14"/>
              </w:rPr>
              <w:t xml:space="preserve"> </w:t>
            </w:r>
            <w:r w:rsidR="00504417" w:rsidRPr="008D540F">
              <w:rPr>
                <w:i/>
                <w:color w:val="000000" w:themeColor="text1"/>
                <w:sz w:val="14"/>
              </w:rPr>
              <w:t>(Last 4 only)</w:t>
            </w:r>
          </w:p>
        </w:tc>
        <w:tc>
          <w:tcPr>
            <w:tcW w:w="2880" w:type="dxa"/>
            <w:gridSpan w:val="6"/>
          </w:tcPr>
          <w:p w:rsidR="00396079" w:rsidRPr="008D540F" w:rsidRDefault="00396079" w:rsidP="00BD74B3">
            <w:pPr>
              <w:rPr>
                <w:color w:val="000000" w:themeColor="text1"/>
                <w:sz w:val="14"/>
              </w:rPr>
            </w:pPr>
            <w:r w:rsidRPr="008D540F">
              <w:rPr>
                <w:color w:val="000000" w:themeColor="text1"/>
                <w:sz w:val="14"/>
              </w:rPr>
              <w:t>5</w:t>
            </w:r>
            <w:r w:rsidR="007C3B45" w:rsidRPr="008D540F">
              <w:rPr>
                <w:color w:val="000000" w:themeColor="text1"/>
                <w:sz w:val="14"/>
              </w:rPr>
              <w:t xml:space="preserve">.  </w:t>
            </w:r>
            <w:r w:rsidRPr="008D540F">
              <w:rPr>
                <w:color w:val="000000" w:themeColor="text1"/>
                <w:sz w:val="14"/>
              </w:rPr>
              <w:t xml:space="preserve">DATE OF BIRTH </w:t>
            </w:r>
            <w:r w:rsidRPr="008D540F">
              <w:rPr>
                <w:i/>
                <w:color w:val="000000" w:themeColor="text1"/>
                <w:sz w:val="14"/>
              </w:rPr>
              <w:t>(YYYYMMDD)</w:t>
            </w:r>
          </w:p>
        </w:tc>
      </w:tr>
      <w:tr w:rsidR="00396079" w:rsidRPr="008D540F">
        <w:trPr>
          <w:cantSplit/>
          <w:trHeight w:hRule="exact" w:val="432"/>
        </w:trPr>
        <w:tc>
          <w:tcPr>
            <w:tcW w:w="2178" w:type="dxa"/>
            <w:gridSpan w:val="4"/>
          </w:tcPr>
          <w:p w:rsidR="00396079" w:rsidRPr="008D540F" w:rsidRDefault="00396079" w:rsidP="00BD74B3">
            <w:pPr>
              <w:rPr>
                <w:color w:val="000000" w:themeColor="text1"/>
                <w:sz w:val="14"/>
              </w:rPr>
            </w:pPr>
            <w:r w:rsidRPr="008D540F">
              <w:rPr>
                <w:color w:val="000000" w:themeColor="text1"/>
                <w:sz w:val="14"/>
              </w:rPr>
              <w:t>6</w:t>
            </w:r>
            <w:r w:rsidR="007C3B45" w:rsidRPr="008D540F">
              <w:rPr>
                <w:color w:val="000000" w:themeColor="text1"/>
                <w:sz w:val="14"/>
              </w:rPr>
              <w:t xml:space="preserve">.  </w:t>
            </w:r>
            <w:r w:rsidRPr="008D540F">
              <w:rPr>
                <w:color w:val="000000" w:themeColor="text1"/>
                <w:sz w:val="14"/>
              </w:rPr>
              <w:t>AIRCRAFT</w:t>
            </w:r>
          </w:p>
        </w:tc>
        <w:tc>
          <w:tcPr>
            <w:tcW w:w="2430" w:type="dxa"/>
            <w:gridSpan w:val="6"/>
          </w:tcPr>
          <w:p w:rsidR="00396079" w:rsidRPr="008D540F" w:rsidRDefault="00396079" w:rsidP="00BD74B3">
            <w:pPr>
              <w:rPr>
                <w:color w:val="000000" w:themeColor="text1"/>
                <w:sz w:val="14"/>
              </w:rPr>
            </w:pPr>
            <w:r w:rsidRPr="008D540F">
              <w:rPr>
                <w:color w:val="000000" w:themeColor="text1"/>
                <w:sz w:val="14"/>
              </w:rPr>
              <w:t>7</w:t>
            </w:r>
            <w:r w:rsidR="007C3B45" w:rsidRPr="008D540F">
              <w:rPr>
                <w:color w:val="000000" w:themeColor="text1"/>
                <w:sz w:val="14"/>
              </w:rPr>
              <w:t xml:space="preserve">.  </w:t>
            </w:r>
            <w:r w:rsidRPr="008D540F">
              <w:rPr>
                <w:color w:val="000000" w:themeColor="text1"/>
                <w:sz w:val="14"/>
              </w:rPr>
              <w:t>CREW POSITION</w:t>
            </w:r>
          </w:p>
        </w:tc>
        <w:tc>
          <w:tcPr>
            <w:tcW w:w="2070" w:type="dxa"/>
            <w:gridSpan w:val="6"/>
          </w:tcPr>
          <w:p w:rsidR="00396079" w:rsidRPr="008D540F" w:rsidRDefault="00396079" w:rsidP="00BD74B3">
            <w:pPr>
              <w:rPr>
                <w:color w:val="000000" w:themeColor="text1"/>
                <w:sz w:val="14"/>
              </w:rPr>
            </w:pPr>
            <w:r w:rsidRPr="008D540F">
              <w:rPr>
                <w:color w:val="000000" w:themeColor="text1"/>
                <w:sz w:val="14"/>
              </w:rPr>
              <w:t>8</w:t>
            </w:r>
            <w:r w:rsidR="007C3B45" w:rsidRPr="008D540F">
              <w:rPr>
                <w:color w:val="000000" w:themeColor="text1"/>
                <w:sz w:val="14"/>
              </w:rPr>
              <w:t xml:space="preserve">.  </w:t>
            </w:r>
            <w:r w:rsidRPr="008D540F">
              <w:rPr>
                <w:color w:val="000000" w:themeColor="text1"/>
                <w:sz w:val="14"/>
              </w:rPr>
              <w:t>SECURITY CLEARANCE</w:t>
            </w:r>
          </w:p>
        </w:tc>
        <w:tc>
          <w:tcPr>
            <w:tcW w:w="2880" w:type="dxa"/>
            <w:gridSpan w:val="6"/>
          </w:tcPr>
          <w:p w:rsidR="00396079" w:rsidRPr="008D540F" w:rsidRDefault="00396079" w:rsidP="00BD74B3">
            <w:pPr>
              <w:rPr>
                <w:color w:val="000000" w:themeColor="text1"/>
                <w:sz w:val="14"/>
              </w:rPr>
            </w:pPr>
            <w:r w:rsidRPr="008D540F">
              <w:rPr>
                <w:color w:val="000000" w:themeColor="text1"/>
                <w:sz w:val="14"/>
              </w:rPr>
              <w:t>9</w:t>
            </w:r>
            <w:r w:rsidR="007C3B45" w:rsidRPr="008D540F">
              <w:rPr>
                <w:color w:val="000000" w:themeColor="text1"/>
                <w:sz w:val="14"/>
              </w:rPr>
              <w:t xml:space="preserve">.  </w:t>
            </w:r>
            <w:r w:rsidRPr="008D540F">
              <w:rPr>
                <w:color w:val="000000" w:themeColor="text1"/>
                <w:sz w:val="14"/>
              </w:rPr>
              <w:t>FAA RATING</w:t>
            </w:r>
          </w:p>
        </w:tc>
      </w:tr>
      <w:tr w:rsidR="00396079" w:rsidRPr="008D540F">
        <w:trPr>
          <w:cantSplit/>
        </w:trPr>
        <w:tc>
          <w:tcPr>
            <w:tcW w:w="9558" w:type="dxa"/>
            <w:gridSpan w:val="22"/>
            <w:vAlign w:val="center"/>
          </w:tcPr>
          <w:p w:rsidR="00396079" w:rsidRPr="008D540F" w:rsidRDefault="00396079" w:rsidP="00BD74B3">
            <w:pPr>
              <w:rPr>
                <w:color w:val="000000" w:themeColor="text1"/>
                <w:sz w:val="14"/>
              </w:rPr>
            </w:pPr>
            <w:r w:rsidRPr="008D540F">
              <w:rPr>
                <w:color w:val="000000" w:themeColor="text1"/>
                <w:sz w:val="14"/>
              </w:rPr>
              <w:t>10</w:t>
            </w:r>
            <w:r w:rsidR="007C3B45" w:rsidRPr="008D540F">
              <w:rPr>
                <w:color w:val="000000" w:themeColor="text1"/>
                <w:sz w:val="14"/>
              </w:rPr>
              <w:t xml:space="preserve">.  </w:t>
            </w:r>
            <w:r w:rsidRPr="008D540F">
              <w:rPr>
                <w:color w:val="000000" w:themeColor="text1"/>
                <w:sz w:val="14"/>
              </w:rPr>
              <w:t>EDUCATIONAL BACKGROUND</w:t>
            </w:r>
          </w:p>
        </w:tc>
      </w:tr>
      <w:tr w:rsidR="00396079" w:rsidRPr="008D540F">
        <w:trPr>
          <w:cantSplit/>
          <w:trHeight w:hRule="exact" w:val="432"/>
        </w:trPr>
        <w:tc>
          <w:tcPr>
            <w:tcW w:w="3672" w:type="dxa"/>
            <w:gridSpan w:val="7"/>
          </w:tcPr>
          <w:p w:rsidR="00396079" w:rsidRPr="008D540F" w:rsidRDefault="00396079" w:rsidP="00BD74B3">
            <w:pPr>
              <w:rPr>
                <w:color w:val="000000" w:themeColor="text1"/>
                <w:sz w:val="12"/>
              </w:rPr>
            </w:pPr>
            <w:r w:rsidRPr="008D540F">
              <w:rPr>
                <w:color w:val="000000" w:themeColor="text1"/>
                <w:sz w:val="12"/>
              </w:rPr>
              <w:t>a</w:t>
            </w:r>
            <w:r w:rsidR="007C3B45" w:rsidRPr="008D540F">
              <w:rPr>
                <w:color w:val="000000" w:themeColor="text1"/>
                <w:sz w:val="12"/>
              </w:rPr>
              <w:t xml:space="preserve">.  </w:t>
            </w:r>
            <w:r w:rsidRPr="008D540F">
              <w:rPr>
                <w:color w:val="000000" w:themeColor="text1"/>
                <w:sz w:val="12"/>
              </w:rPr>
              <w:t>HIGH SCHOOL (1) NAME</w:t>
            </w:r>
          </w:p>
        </w:tc>
        <w:tc>
          <w:tcPr>
            <w:tcW w:w="3006" w:type="dxa"/>
            <w:gridSpan w:val="9"/>
          </w:tcPr>
          <w:p w:rsidR="00396079" w:rsidRPr="008D540F" w:rsidRDefault="00396079" w:rsidP="00BD74B3">
            <w:pPr>
              <w:rPr>
                <w:color w:val="000000" w:themeColor="text1"/>
                <w:sz w:val="12"/>
              </w:rPr>
            </w:pPr>
            <w:r w:rsidRPr="008D540F">
              <w:rPr>
                <w:color w:val="000000" w:themeColor="text1"/>
                <w:sz w:val="12"/>
              </w:rPr>
              <w:t>(2) LOCATION</w:t>
            </w:r>
            <w:r w:rsidRPr="008D540F">
              <w:rPr>
                <w:i/>
                <w:color w:val="000000" w:themeColor="text1"/>
                <w:sz w:val="12"/>
              </w:rPr>
              <w:t xml:space="preserve"> (Include Zip Code)</w:t>
            </w:r>
          </w:p>
        </w:tc>
        <w:tc>
          <w:tcPr>
            <w:tcW w:w="2880" w:type="dxa"/>
            <w:gridSpan w:val="6"/>
          </w:tcPr>
          <w:p w:rsidR="00396079" w:rsidRPr="008D540F" w:rsidRDefault="00396079" w:rsidP="00BD74B3">
            <w:pPr>
              <w:rPr>
                <w:color w:val="000000" w:themeColor="text1"/>
                <w:sz w:val="12"/>
              </w:rPr>
            </w:pPr>
            <w:r w:rsidRPr="008D540F">
              <w:rPr>
                <w:color w:val="000000" w:themeColor="text1"/>
                <w:sz w:val="12"/>
              </w:rPr>
              <w:t>(3) DATE COMPLETED</w:t>
            </w:r>
            <w:r w:rsidRPr="008D540F">
              <w:rPr>
                <w:i/>
                <w:color w:val="000000" w:themeColor="text1"/>
                <w:sz w:val="12"/>
              </w:rPr>
              <w:t xml:space="preserve"> (YYYYMM)</w:t>
            </w:r>
          </w:p>
        </w:tc>
      </w:tr>
      <w:tr w:rsidR="00396079" w:rsidRPr="008D540F">
        <w:trPr>
          <w:cantSplit/>
          <w:trHeight w:hRule="exact" w:val="576"/>
        </w:trPr>
        <w:tc>
          <w:tcPr>
            <w:tcW w:w="3672" w:type="dxa"/>
            <w:gridSpan w:val="7"/>
          </w:tcPr>
          <w:p w:rsidR="00396079" w:rsidRPr="008D540F" w:rsidRDefault="00396079" w:rsidP="00BD74B3">
            <w:pPr>
              <w:rPr>
                <w:color w:val="000000" w:themeColor="text1"/>
                <w:sz w:val="12"/>
              </w:rPr>
            </w:pPr>
            <w:r w:rsidRPr="008D540F">
              <w:rPr>
                <w:color w:val="000000" w:themeColor="text1"/>
                <w:sz w:val="12"/>
              </w:rPr>
              <w:t>b</w:t>
            </w:r>
            <w:r w:rsidR="007C3B45" w:rsidRPr="008D540F">
              <w:rPr>
                <w:color w:val="000000" w:themeColor="text1"/>
                <w:sz w:val="12"/>
              </w:rPr>
              <w:t xml:space="preserve">.  </w:t>
            </w:r>
            <w:r w:rsidRPr="008D540F">
              <w:rPr>
                <w:color w:val="000000" w:themeColor="text1"/>
                <w:sz w:val="12"/>
              </w:rPr>
              <w:t xml:space="preserve">COLLEGE(S) OR </w:t>
            </w:r>
            <w:r w:rsidR="00F4148C" w:rsidRPr="008D540F">
              <w:rPr>
                <w:color w:val="000000" w:themeColor="text1"/>
                <w:sz w:val="12"/>
              </w:rPr>
              <w:t>UNIVERSITY</w:t>
            </w:r>
            <w:r w:rsidRPr="008D540F">
              <w:rPr>
                <w:color w:val="000000" w:themeColor="text1"/>
                <w:sz w:val="12"/>
              </w:rPr>
              <w:t>(IES) (1) NAME</w:t>
            </w:r>
          </w:p>
        </w:tc>
        <w:tc>
          <w:tcPr>
            <w:tcW w:w="3006" w:type="dxa"/>
            <w:gridSpan w:val="9"/>
          </w:tcPr>
          <w:p w:rsidR="00396079" w:rsidRPr="008D540F" w:rsidRDefault="00396079" w:rsidP="00BD74B3">
            <w:pPr>
              <w:rPr>
                <w:color w:val="000000" w:themeColor="text1"/>
                <w:sz w:val="12"/>
              </w:rPr>
            </w:pPr>
            <w:r w:rsidRPr="008D540F">
              <w:rPr>
                <w:color w:val="000000" w:themeColor="text1"/>
                <w:sz w:val="12"/>
              </w:rPr>
              <w:t>(2) LOCATION</w:t>
            </w:r>
            <w:r w:rsidRPr="008D540F">
              <w:rPr>
                <w:i/>
                <w:color w:val="000000" w:themeColor="text1"/>
                <w:sz w:val="12"/>
              </w:rPr>
              <w:t xml:space="preserve"> (Include Zip Code)</w:t>
            </w:r>
          </w:p>
        </w:tc>
        <w:tc>
          <w:tcPr>
            <w:tcW w:w="2880" w:type="dxa"/>
            <w:gridSpan w:val="6"/>
          </w:tcPr>
          <w:p w:rsidR="00396079" w:rsidRPr="008D540F" w:rsidRDefault="00396079" w:rsidP="00BD74B3">
            <w:pPr>
              <w:rPr>
                <w:color w:val="000000" w:themeColor="text1"/>
                <w:sz w:val="12"/>
              </w:rPr>
            </w:pPr>
            <w:r w:rsidRPr="008D540F">
              <w:rPr>
                <w:color w:val="000000" w:themeColor="text1"/>
                <w:sz w:val="12"/>
              </w:rPr>
              <w:t>(3) DEGREE(S) OBTAINED</w:t>
            </w:r>
          </w:p>
        </w:tc>
      </w:tr>
      <w:tr w:rsidR="00396079" w:rsidRPr="008D540F">
        <w:trPr>
          <w:cantSplit/>
          <w:trHeight w:hRule="exact" w:val="432"/>
        </w:trPr>
        <w:tc>
          <w:tcPr>
            <w:tcW w:w="3672" w:type="dxa"/>
            <w:gridSpan w:val="7"/>
          </w:tcPr>
          <w:p w:rsidR="00396079" w:rsidRPr="008D540F" w:rsidRDefault="00396079" w:rsidP="00BD74B3">
            <w:pPr>
              <w:rPr>
                <w:color w:val="000000" w:themeColor="text1"/>
                <w:sz w:val="12"/>
              </w:rPr>
            </w:pPr>
            <w:r w:rsidRPr="008D540F">
              <w:rPr>
                <w:color w:val="000000" w:themeColor="text1"/>
                <w:sz w:val="12"/>
              </w:rPr>
              <w:t>c</w:t>
            </w:r>
            <w:r w:rsidR="007C3B45" w:rsidRPr="008D540F">
              <w:rPr>
                <w:color w:val="000000" w:themeColor="text1"/>
                <w:sz w:val="12"/>
              </w:rPr>
              <w:t xml:space="preserve">.  </w:t>
            </w:r>
            <w:r w:rsidRPr="008D540F">
              <w:rPr>
                <w:color w:val="000000" w:themeColor="text1"/>
                <w:sz w:val="12"/>
              </w:rPr>
              <w:t>FLIGHT SCHOOL (1) NAME</w:t>
            </w:r>
          </w:p>
        </w:tc>
        <w:tc>
          <w:tcPr>
            <w:tcW w:w="2016" w:type="dxa"/>
            <w:gridSpan w:val="5"/>
          </w:tcPr>
          <w:p w:rsidR="00396079" w:rsidRPr="008D540F" w:rsidRDefault="00396079" w:rsidP="00BD74B3">
            <w:pPr>
              <w:ind w:left="198" w:hanging="180"/>
              <w:rPr>
                <w:color w:val="000000" w:themeColor="text1"/>
                <w:sz w:val="12"/>
              </w:rPr>
            </w:pPr>
            <w:r w:rsidRPr="008D540F">
              <w:rPr>
                <w:color w:val="000000" w:themeColor="text1"/>
                <w:sz w:val="12"/>
              </w:rPr>
              <w:t xml:space="preserve">(2) DATE COMPLETED </w:t>
            </w:r>
            <w:r w:rsidRPr="008D540F">
              <w:rPr>
                <w:i/>
                <w:color w:val="000000" w:themeColor="text1"/>
                <w:sz w:val="12"/>
              </w:rPr>
              <w:t>(YYYYMMDD)</w:t>
            </w:r>
          </w:p>
        </w:tc>
        <w:tc>
          <w:tcPr>
            <w:tcW w:w="2250" w:type="dxa"/>
            <w:gridSpan w:val="6"/>
          </w:tcPr>
          <w:p w:rsidR="00396079" w:rsidRPr="008D540F" w:rsidRDefault="00396079" w:rsidP="00BD74B3">
            <w:pPr>
              <w:rPr>
                <w:color w:val="000000" w:themeColor="text1"/>
                <w:sz w:val="12"/>
              </w:rPr>
            </w:pPr>
            <w:r w:rsidRPr="008D540F">
              <w:rPr>
                <w:color w:val="000000" w:themeColor="text1"/>
                <w:sz w:val="12"/>
              </w:rPr>
              <w:t>d</w:t>
            </w:r>
            <w:r w:rsidR="007C3B45" w:rsidRPr="008D540F">
              <w:rPr>
                <w:color w:val="000000" w:themeColor="text1"/>
                <w:sz w:val="12"/>
              </w:rPr>
              <w:t xml:space="preserve">.  </w:t>
            </w:r>
            <w:r w:rsidRPr="008D540F">
              <w:rPr>
                <w:color w:val="000000" w:themeColor="text1"/>
                <w:sz w:val="12"/>
              </w:rPr>
              <w:t>TEST PILOT SCHOOL (1) NAME</w:t>
            </w:r>
          </w:p>
        </w:tc>
        <w:tc>
          <w:tcPr>
            <w:tcW w:w="1620" w:type="dxa"/>
            <w:gridSpan w:val="4"/>
          </w:tcPr>
          <w:p w:rsidR="00396079" w:rsidRPr="008D540F" w:rsidRDefault="00396079" w:rsidP="00BD74B3">
            <w:pPr>
              <w:rPr>
                <w:color w:val="000000" w:themeColor="text1"/>
                <w:sz w:val="12"/>
              </w:rPr>
            </w:pPr>
            <w:r w:rsidRPr="008D540F">
              <w:rPr>
                <w:color w:val="000000" w:themeColor="text1"/>
                <w:sz w:val="12"/>
              </w:rPr>
              <w:t xml:space="preserve">(2) DATE COMPLETED </w:t>
            </w:r>
            <w:r w:rsidRPr="008D540F">
              <w:rPr>
                <w:i/>
                <w:color w:val="000000" w:themeColor="text1"/>
                <w:sz w:val="12"/>
              </w:rPr>
              <w:t>(YYYYMMDD)</w:t>
            </w:r>
          </w:p>
        </w:tc>
      </w:tr>
      <w:tr w:rsidR="00396079" w:rsidRPr="008D540F">
        <w:trPr>
          <w:cantSplit/>
          <w:trHeight w:hRule="exact" w:val="520"/>
        </w:trPr>
        <w:tc>
          <w:tcPr>
            <w:tcW w:w="9558" w:type="dxa"/>
            <w:gridSpan w:val="22"/>
          </w:tcPr>
          <w:p w:rsidR="00396079" w:rsidRPr="008D540F" w:rsidRDefault="00396079" w:rsidP="00BD74B3">
            <w:pPr>
              <w:rPr>
                <w:color w:val="000000" w:themeColor="text1"/>
                <w:sz w:val="12"/>
              </w:rPr>
            </w:pPr>
            <w:r w:rsidRPr="008D540F">
              <w:rPr>
                <w:color w:val="000000" w:themeColor="text1"/>
                <w:sz w:val="12"/>
              </w:rPr>
              <w:t>e</w:t>
            </w:r>
            <w:r w:rsidR="007C3B45" w:rsidRPr="008D540F">
              <w:rPr>
                <w:color w:val="000000" w:themeColor="text1"/>
                <w:sz w:val="12"/>
              </w:rPr>
              <w:t xml:space="preserve">.  </w:t>
            </w:r>
            <w:r w:rsidRPr="008D540F">
              <w:rPr>
                <w:color w:val="000000" w:themeColor="text1"/>
                <w:sz w:val="12"/>
              </w:rPr>
              <w:t xml:space="preserve">SPECIAL PROFESSIONAL SCHOOL(S) </w:t>
            </w:r>
            <w:r w:rsidRPr="008D540F">
              <w:rPr>
                <w:i/>
                <w:color w:val="000000" w:themeColor="text1"/>
                <w:sz w:val="12"/>
              </w:rPr>
              <w:t>(List name of school, location, primary subject of study, and date completed) (Use additional sheets if necessary)</w:t>
            </w:r>
          </w:p>
        </w:tc>
      </w:tr>
      <w:tr w:rsidR="00396079" w:rsidRPr="008D540F">
        <w:trPr>
          <w:cantSplit/>
        </w:trPr>
        <w:tc>
          <w:tcPr>
            <w:tcW w:w="6318" w:type="dxa"/>
            <w:gridSpan w:val="14"/>
          </w:tcPr>
          <w:p w:rsidR="00396079" w:rsidRPr="008D540F" w:rsidRDefault="00396079" w:rsidP="00BD74B3">
            <w:pPr>
              <w:rPr>
                <w:color w:val="000000" w:themeColor="text1"/>
                <w:sz w:val="14"/>
              </w:rPr>
            </w:pPr>
            <w:r w:rsidRPr="008D540F">
              <w:rPr>
                <w:color w:val="000000" w:themeColor="text1"/>
                <w:sz w:val="14"/>
              </w:rPr>
              <w:t>11</w:t>
            </w:r>
            <w:r w:rsidR="007C3B45" w:rsidRPr="008D540F">
              <w:rPr>
                <w:color w:val="000000" w:themeColor="text1"/>
                <w:sz w:val="14"/>
              </w:rPr>
              <w:t xml:space="preserve">.  </w:t>
            </w:r>
            <w:r w:rsidRPr="008D540F">
              <w:rPr>
                <w:color w:val="000000" w:themeColor="text1"/>
                <w:sz w:val="14"/>
              </w:rPr>
              <w:t xml:space="preserve">HAVE YOU EVER SERVED IN ANY BRANCH OF THE U.S. MILITARY SERVICE? </w:t>
            </w:r>
            <w:r w:rsidRPr="008D540F">
              <w:rPr>
                <w:i/>
                <w:color w:val="000000" w:themeColor="text1"/>
                <w:sz w:val="14"/>
              </w:rPr>
              <w:t>(X one)</w:t>
            </w:r>
          </w:p>
        </w:tc>
        <w:tc>
          <w:tcPr>
            <w:tcW w:w="270" w:type="dxa"/>
          </w:tcPr>
          <w:p w:rsidR="00396079" w:rsidRPr="008D540F" w:rsidRDefault="00396079" w:rsidP="00BD74B3">
            <w:pPr>
              <w:rPr>
                <w:color w:val="000000" w:themeColor="text1"/>
                <w:sz w:val="14"/>
              </w:rPr>
            </w:pPr>
            <w:r w:rsidRPr="008D540F">
              <w:rPr>
                <w:color w:val="000000" w:themeColor="text1"/>
                <w:sz w:val="14"/>
              </w:rPr>
              <w:t xml:space="preserve"> </w:t>
            </w:r>
          </w:p>
        </w:tc>
        <w:tc>
          <w:tcPr>
            <w:tcW w:w="1710" w:type="dxa"/>
            <w:gridSpan w:val="5"/>
            <w:vAlign w:val="center"/>
          </w:tcPr>
          <w:p w:rsidR="00396079" w:rsidRPr="008D540F" w:rsidRDefault="00396079" w:rsidP="00BD74B3">
            <w:pPr>
              <w:rPr>
                <w:color w:val="000000" w:themeColor="text1"/>
                <w:sz w:val="14"/>
              </w:rPr>
            </w:pPr>
            <w:r w:rsidRPr="008D540F">
              <w:rPr>
                <w:color w:val="000000" w:themeColor="text1"/>
                <w:sz w:val="14"/>
              </w:rPr>
              <w:t xml:space="preserve">YES </w:t>
            </w:r>
            <w:r w:rsidRPr="008D540F">
              <w:rPr>
                <w:i/>
                <w:color w:val="000000" w:themeColor="text1"/>
                <w:sz w:val="14"/>
              </w:rPr>
              <w:t>(Complete a. – f.)</w:t>
            </w:r>
          </w:p>
        </w:tc>
        <w:tc>
          <w:tcPr>
            <w:tcW w:w="270" w:type="dxa"/>
          </w:tcPr>
          <w:p w:rsidR="00396079" w:rsidRPr="008D540F" w:rsidRDefault="00396079" w:rsidP="00BD74B3">
            <w:pPr>
              <w:rPr>
                <w:color w:val="000000" w:themeColor="text1"/>
                <w:sz w:val="14"/>
              </w:rPr>
            </w:pPr>
          </w:p>
        </w:tc>
        <w:tc>
          <w:tcPr>
            <w:tcW w:w="990" w:type="dxa"/>
            <w:vAlign w:val="center"/>
          </w:tcPr>
          <w:p w:rsidR="00396079" w:rsidRPr="008D540F" w:rsidRDefault="00396079" w:rsidP="00BD74B3">
            <w:pPr>
              <w:rPr>
                <w:color w:val="000000" w:themeColor="text1"/>
                <w:sz w:val="14"/>
              </w:rPr>
            </w:pPr>
            <w:r w:rsidRPr="008D540F">
              <w:rPr>
                <w:color w:val="000000" w:themeColor="text1"/>
                <w:sz w:val="14"/>
              </w:rPr>
              <w:t>NO</w:t>
            </w:r>
          </w:p>
        </w:tc>
      </w:tr>
      <w:tr w:rsidR="00396079" w:rsidRPr="008D540F">
        <w:trPr>
          <w:cantSplit/>
          <w:trHeight w:hRule="exact" w:val="480"/>
        </w:trPr>
        <w:tc>
          <w:tcPr>
            <w:tcW w:w="2898" w:type="dxa"/>
            <w:gridSpan w:val="5"/>
          </w:tcPr>
          <w:p w:rsidR="00396079" w:rsidRPr="008D540F" w:rsidRDefault="00396079" w:rsidP="00BD74B3">
            <w:pPr>
              <w:rPr>
                <w:color w:val="000000" w:themeColor="text1"/>
                <w:sz w:val="14"/>
              </w:rPr>
            </w:pPr>
            <w:r w:rsidRPr="008D540F">
              <w:rPr>
                <w:color w:val="000000" w:themeColor="text1"/>
                <w:sz w:val="12"/>
              </w:rPr>
              <w:t>a</w:t>
            </w:r>
            <w:r w:rsidR="007C3B45" w:rsidRPr="008D540F">
              <w:rPr>
                <w:color w:val="000000" w:themeColor="text1"/>
                <w:sz w:val="12"/>
              </w:rPr>
              <w:t xml:space="preserve">.  </w:t>
            </w:r>
            <w:r w:rsidRPr="008D540F">
              <w:rPr>
                <w:color w:val="000000" w:themeColor="text1"/>
                <w:sz w:val="12"/>
              </w:rPr>
              <w:t>BRANCH OF SERVICE</w:t>
            </w:r>
          </w:p>
        </w:tc>
        <w:tc>
          <w:tcPr>
            <w:tcW w:w="2970" w:type="dxa"/>
            <w:gridSpan w:val="8"/>
          </w:tcPr>
          <w:p w:rsidR="00396079" w:rsidRPr="008D540F" w:rsidRDefault="00396079" w:rsidP="00BD74B3">
            <w:pPr>
              <w:rPr>
                <w:color w:val="000000" w:themeColor="text1"/>
                <w:sz w:val="12"/>
              </w:rPr>
            </w:pPr>
            <w:r w:rsidRPr="008D540F">
              <w:rPr>
                <w:color w:val="000000" w:themeColor="text1"/>
                <w:sz w:val="14"/>
              </w:rPr>
              <w:t>b</w:t>
            </w:r>
            <w:r w:rsidR="007C3B45" w:rsidRPr="008D540F">
              <w:rPr>
                <w:color w:val="000000" w:themeColor="text1"/>
                <w:sz w:val="14"/>
              </w:rPr>
              <w:t xml:space="preserve">.  </w:t>
            </w:r>
            <w:r w:rsidRPr="008D540F">
              <w:rPr>
                <w:color w:val="000000" w:themeColor="text1"/>
                <w:sz w:val="12"/>
              </w:rPr>
              <w:t>SERVICE DATES (YYYYMMDD)</w:t>
            </w:r>
          </w:p>
          <w:p w:rsidR="00396079" w:rsidRPr="008D540F" w:rsidRDefault="00396079" w:rsidP="00BD74B3">
            <w:pPr>
              <w:rPr>
                <w:color w:val="000000" w:themeColor="text1"/>
                <w:sz w:val="8"/>
              </w:rPr>
            </w:pPr>
            <w:r w:rsidRPr="008D540F">
              <w:rPr>
                <w:color w:val="000000" w:themeColor="text1"/>
                <w:sz w:val="2"/>
              </w:rPr>
              <w:t xml:space="preserve"> </w:t>
            </w:r>
          </w:p>
          <w:p w:rsidR="00396079" w:rsidRPr="008D540F" w:rsidRDefault="00396079" w:rsidP="00BD74B3">
            <w:pPr>
              <w:tabs>
                <w:tab w:val="left" w:pos="1692"/>
              </w:tabs>
              <w:rPr>
                <w:color w:val="000000" w:themeColor="text1"/>
                <w:sz w:val="12"/>
              </w:rPr>
            </w:pPr>
            <w:r w:rsidRPr="008D540F">
              <w:rPr>
                <w:color w:val="000000" w:themeColor="text1"/>
                <w:sz w:val="12"/>
              </w:rPr>
              <w:t>(1) FROM</w:t>
            </w:r>
            <w:r w:rsidRPr="008D540F">
              <w:rPr>
                <w:color w:val="000000" w:themeColor="text1"/>
                <w:sz w:val="12"/>
              </w:rPr>
              <w:tab/>
              <w:t>(2) TO</w:t>
            </w:r>
          </w:p>
        </w:tc>
        <w:tc>
          <w:tcPr>
            <w:tcW w:w="3690" w:type="dxa"/>
            <w:gridSpan w:val="9"/>
          </w:tcPr>
          <w:p w:rsidR="00396079" w:rsidRPr="008D540F" w:rsidRDefault="00396079" w:rsidP="00BD74B3">
            <w:pPr>
              <w:rPr>
                <w:color w:val="000000" w:themeColor="text1"/>
                <w:sz w:val="12"/>
              </w:rPr>
            </w:pPr>
            <w:r w:rsidRPr="008D540F">
              <w:rPr>
                <w:color w:val="000000" w:themeColor="text1"/>
                <w:sz w:val="12"/>
              </w:rPr>
              <w:t>c</w:t>
            </w:r>
            <w:r w:rsidR="007C3B45" w:rsidRPr="008D540F">
              <w:rPr>
                <w:color w:val="000000" w:themeColor="text1"/>
                <w:sz w:val="12"/>
              </w:rPr>
              <w:t xml:space="preserve">.  </w:t>
            </w:r>
            <w:r w:rsidRPr="008D540F">
              <w:rPr>
                <w:color w:val="000000" w:themeColor="text1"/>
                <w:sz w:val="12"/>
              </w:rPr>
              <w:t>LAST LOCATION</w:t>
            </w:r>
          </w:p>
        </w:tc>
      </w:tr>
      <w:tr w:rsidR="00396079" w:rsidRPr="008D540F">
        <w:trPr>
          <w:cantSplit/>
          <w:trHeight w:val="156"/>
        </w:trPr>
        <w:tc>
          <w:tcPr>
            <w:tcW w:w="1818" w:type="dxa"/>
            <w:gridSpan w:val="3"/>
            <w:vMerge w:val="restart"/>
          </w:tcPr>
          <w:p w:rsidR="00396079" w:rsidRPr="008D540F" w:rsidRDefault="00396079" w:rsidP="00BD74B3">
            <w:pPr>
              <w:rPr>
                <w:color w:val="000000" w:themeColor="text1"/>
                <w:sz w:val="12"/>
              </w:rPr>
            </w:pPr>
            <w:r w:rsidRPr="008D540F">
              <w:rPr>
                <w:color w:val="000000" w:themeColor="text1"/>
                <w:sz w:val="12"/>
              </w:rPr>
              <w:t>d</w:t>
            </w:r>
            <w:r w:rsidR="007C3B45" w:rsidRPr="008D540F">
              <w:rPr>
                <w:color w:val="000000" w:themeColor="text1"/>
                <w:sz w:val="12"/>
              </w:rPr>
              <w:t xml:space="preserve">.  </w:t>
            </w:r>
            <w:r w:rsidRPr="008D540F">
              <w:rPr>
                <w:color w:val="000000" w:themeColor="text1"/>
                <w:sz w:val="12"/>
              </w:rPr>
              <w:t>HIGHEST RANK</w:t>
            </w:r>
          </w:p>
        </w:tc>
        <w:tc>
          <w:tcPr>
            <w:tcW w:w="1890" w:type="dxa"/>
            <w:gridSpan w:val="5"/>
            <w:vMerge w:val="restart"/>
          </w:tcPr>
          <w:p w:rsidR="00396079" w:rsidRPr="008D540F" w:rsidRDefault="00396079" w:rsidP="00BD74B3">
            <w:pPr>
              <w:rPr>
                <w:color w:val="000000" w:themeColor="text1"/>
                <w:sz w:val="12"/>
              </w:rPr>
            </w:pPr>
            <w:r w:rsidRPr="008D540F">
              <w:rPr>
                <w:color w:val="000000" w:themeColor="text1"/>
                <w:sz w:val="12"/>
              </w:rPr>
              <w:t>e</w:t>
            </w:r>
            <w:r w:rsidR="007C3B45" w:rsidRPr="008D540F">
              <w:rPr>
                <w:color w:val="000000" w:themeColor="text1"/>
                <w:sz w:val="12"/>
              </w:rPr>
              <w:t xml:space="preserve">.  </w:t>
            </w:r>
            <w:r w:rsidRPr="008D540F">
              <w:rPr>
                <w:color w:val="000000" w:themeColor="text1"/>
                <w:sz w:val="12"/>
              </w:rPr>
              <w:t>AERONAUTICAL RATING</w:t>
            </w:r>
          </w:p>
        </w:tc>
        <w:tc>
          <w:tcPr>
            <w:tcW w:w="5850" w:type="dxa"/>
            <w:gridSpan w:val="14"/>
            <w:vAlign w:val="center"/>
          </w:tcPr>
          <w:p w:rsidR="00396079" w:rsidRPr="008D540F" w:rsidRDefault="00396079" w:rsidP="00BD74B3">
            <w:pPr>
              <w:rPr>
                <w:color w:val="000000" w:themeColor="text1"/>
                <w:sz w:val="12"/>
              </w:rPr>
            </w:pPr>
            <w:r w:rsidRPr="008D540F">
              <w:rPr>
                <w:color w:val="000000" w:themeColor="text1"/>
                <w:sz w:val="12"/>
              </w:rPr>
              <w:t>f</w:t>
            </w:r>
            <w:r w:rsidR="007C3B45" w:rsidRPr="008D540F">
              <w:rPr>
                <w:color w:val="000000" w:themeColor="text1"/>
                <w:sz w:val="12"/>
              </w:rPr>
              <w:t xml:space="preserve">.  </w:t>
            </w:r>
            <w:r w:rsidRPr="008D540F">
              <w:rPr>
                <w:color w:val="000000" w:themeColor="text1"/>
                <w:sz w:val="12"/>
              </w:rPr>
              <w:t xml:space="preserve">ARE YOU NOW A MEMBER OF THE RESERVES OR NATIONAL GUARD? </w:t>
            </w:r>
            <w:r w:rsidRPr="008D540F">
              <w:rPr>
                <w:i/>
                <w:color w:val="000000" w:themeColor="text1"/>
                <w:sz w:val="12"/>
              </w:rPr>
              <w:t xml:space="preserve"> (X one)</w:t>
            </w:r>
          </w:p>
        </w:tc>
      </w:tr>
      <w:tr w:rsidR="00396079" w:rsidRPr="008D540F">
        <w:trPr>
          <w:cantSplit/>
          <w:trHeight w:hRule="exact" w:val="156"/>
        </w:trPr>
        <w:tc>
          <w:tcPr>
            <w:tcW w:w="1818" w:type="dxa"/>
            <w:gridSpan w:val="3"/>
            <w:vMerge/>
          </w:tcPr>
          <w:p w:rsidR="00396079" w:rsidRPr="008D540F" w:rsidRDefault="00396079" w:rsidP="00BD74B3">
            <w:pPr>
              <w:rPr>
                <w:color w:val="000000" w:themeColor="text1"/>
                <w:sz w:val="12"/>
              </w:rPr>
            </w:pPr>
          </w:p>
        </w:tc>
        <w:tc>
          <w:tcPr>
            <w:tcW w:w="1890" w:type="dxa"/>
            <w:gridSpan w:val="5"/>
            <w:vMerge/>
          </w:tcPr>
          <w:p w:rsidR="00396079" w:rsidRPr="008D540F" w:rsidRDefault="00396079" w:rsidP="00BD74B3">
            <w:pPr>
              <w:rPr>
                <w:color w:val="000000" w:themeColor="text1"/>
                <w:sz w:val="12"/>
              </w:rPr>
            </w:pPr>
          </w:p>
        </w:tc>
        <w:tc>
          <w:tcPr>
            <w:tcW w:w="450" w:type="dxa"/>
          </w:tcPr>
          <w:p w:rsidR="00396079" w:rsidRPr="008D540F" w:rsidRDefault="00396079" w:rsidP="00BD74B3">
            <w:pPr>
              <w:rPr>
                <w:color w:val="000000" w:themeColor="text1"/>
                <w:sz w:val="12"/>
              </w:rPr>
            </w:pPr>
          </w:p>
        </w:tc>
        <w:tc>
          <w:tcPr>
            <w:tcW w:w="1710" w:type="dxa"/>
            <w:gridSpan w:val="4"/>
            <w:vAlign w:val="center"/>
          </w:tcPr>
          <w:p w:rsidR="00396079" w:rsidRPr="008D540F" w:rsidRDefault="00396079" w:rsidP="00BD74B3">
            <w:pPr>
              <w:rPr>
                <w:color w:val="000000" w:themeColor="text1"/>
                <w:sz w:val="12"/>
              </w:rPr>
            </w:pPr>
            <w:r w:rsidRPr="008D540F">
              <w:rPr>
                <w:color w:val="000000" w:themeColor="text1"/>
                <w:sz w:val="12"/>
              </w:rPr>
              <w:t xml:space="preserve">YES </w:t>
            </w:r>
            <w:r w:rsidRPr="008D540F">
              <w:rPr>
                <w:i/>
                <w:color w:val="000000" w:themeColor="text1"/>
                <w:sz w:val="10"/>
              </w:rPr>
              <w:t>(if Yes, specify:)</w:t>
            </w:r>
          </w:p>
        </w:tc>
        <w:tc>
          <w:tcPr>
            <w:tcW w:w="2160" w:type="dxa"/>
            <w:gridSpan w:val="6"/>
            <w:vMerge w:val="restart"/>
          </w:tcPr>
          <w:p w:rsidR="00396079" w:rsidRPr="008D540F" w:rsidRDefault="00396079" w:rsidP="00BD74B3">
            <w:pPr>
              <w:rPr>
                <w:color w:val="000000" w:themeColor="text1"/>
                <w:sz w:val="12"/>
              </w:rPr>
            </w:pPr>
            <w:r w:rsidRPr="008D540F">
              <w:rPr>
                <w:color w:val="000000" w:themeColor="text1"/>
                <w:sz w:val="12"/>
              </w:rPr>
              <w:t>(1)  BRANCH OF SERVICE</w:t>
            </w:r>
          </w:p>
        </w:tc>
        <w:tc>
          <w:tcPr>
            <w:tcW w:w="1530" w:type="dxa"/>
            <w:gridSpan w:val="3"/>
            <w:vMerge w:val="restart"/>
          </w:tcPr>
          <w:p w:rsidR="00396079" w:rsidRPr="008D540F" w:rsidRDefault="00396079" w:rsidP="00BD74B3">
            <w:pPr>
              <w:rPr>
                <w:color w:val="000000" w:themeColor="text1"/>
                <w:sz w:val="12"/>
              </w:rPr>
            </w:pPr>
            <w:r w:rsidRPr="008D540F">
              <w:rPr>
                <w:color w:val="000000" w:themeColor="text1"/>
                <w:sz w:val="12"/>
              </w:rPr>
              <w:t>(2)  PRESENT RANK</w:t>
            </w:r>
          </w:p>
        </w:tc>
      </w:tr>
      <w:tr w:rsidR="00396079" w:rsidRPr="008D540F">
        <w:trPr>
          <w:cantSplit/>
          <w:trHeight w:hRule="exact" w:val="156"/>
        </w:trPr>
        <w:tc>
          <w:tcPr>
            <w:tcW w:w="1818" w:type="dxa"/>
            <w:gridSpan w:val="3"/>
            <w:vMerge/>
            <w:tcBorders>
              <w:bottom w:val="nil"/>
            </w:tcBorders>
          </w:tcPr>
          <w:p w:rsidR="00396079" w:rsidRPr="008D540F" w:rsidRDefault="00396079" w:rsidP="00BD74B3">
            <w:pPr>
              <w:rPr>
                <w:color w:val="000000" w:themeColor="text1"/>
                <w:sz w:val="12"/>
              </w:rPr>
            </w:pPr>
          </w:p>
        </w:tc>
        <w:tc>
          <w:tcPr>
            <w:tcW w:w="1890" w:type="dxa"/>
            <w:gridSpan w:val="5"/>
            <w:vMerge/>
            <w:tcBorders>
              <w:bottom w:val="nil"/>
            </w:tcBorders>
          </w:tcPr>
          <w:p w:rsidR="00396079" w:rsidRPr="008D540F" w:rsidRDefault="00396079" w:rsidP="00BD74B3">
            <w:pPr>
              <w:rPr>
                <w:color w:val="000000" w:themeColor="text1"/>
                <w:sz w:val="12"/>
              </w:rPr>
            </w:pPr>
          </w:p>
        </w:tc>
        <w:tc>
          <w:tcPr>
            <w:tcW w:w="450" w:type="dxa"/>
            <w:tcBorders>
              <w:bottom w:val="nil"/>
            </w:tcBorders>
          </w:tcPr>
          <w:p w:rsidR="00396079" w:rsidRPr="008D540F" w:rsidRDefault="00396079" w:rsidP="00BD74B3">
            <w:pPr>
              <w:rPr>
                <w:color w:val="000000" w:themeColor="text1"/>
                <w:sz w:val="12"/>
              </w:rPr>
            </w:pPr>
          </w:p>
        </w:tc>
        <w:tc>
          <w:tcPr>
            <w:tcW w:w="1710" w:type="dxa"/>
            <w:gridSpan w:val="4"/>
            <w:tcBorders>
              <w:bottom w:val="nil"/>
            </w:tcBorders>
            <w:vAlign w:val="center"/>
          </w:tcPr>
          <w:p w:rsidR="00396079" w:rsidRPr="008D540F" w:rsidRDefault="00396079" w:rsidP="00BD74B3">
            <w:pPr>
              <w:rPr>
                <w:color w:val="000000" w:themeColor="text1"/>
                <w:sz w:val="12"/>
              </w:rPr>
            </w:pPr>
            <w:r w:rsidRPr="008D540F">
              <w:rPr>
                <w:color w:val="000000" w:themeColor="text1"/>
                <w:sz w:val="12"/>
              </w:rPr>
              <w:t>NO</w:t>
            </w:r>
          </w:p>
        </w:tc>
        <w:tc>
          <w:tcPr>
            <w:tcW w:w="2160" w:type="dxa"/>
            <w:gridSpan w:val="6"/>
            <w:vMerge/>
            <w:tcBorders>
              <w:bottom w:val="nil"/>
            </w:tcBorders>
          </w:tcPr>
          <w:p w:rsidR="00396079" w:rsidRPr="008D540F" w:rsidRDefault="00396079" w:rsidP="00BD74B3">
            <w:pPr>
              <w:rPr>
                <w:color w:val="000000" w:themeColor="text1"/>
                <w:sz w:val="12"/>
              </w:rPr>
            </w:pPr>
          </w:p>
        </w:tc>
        <w:tc>
          <w:tcPr>
            <w:tcW w:w="1530" w:type="dxa"/>
            <w:gridSpan w:val="3"/>
            <w:vMerge/>
            <w:tcBorders>
              <w:bottom w:val="nil"/>
            </w:tcBorders>
          </w:tcPr>
          <w:p w:rsidR="00396079" w:rsidRPr="008D540F" w:rsidRDefault="00396079" w:rsidP="00BD74B3">
            <w:pPr>
              <w:rPr>
                <w:color w:val="000000" w:themeColor="text1"/>
                <w:sz w:val="12"/>
              </w:rPr>
            </w:pPr>
          </w:p>
        </w:tc>
      </w:tr>
      <w:tr w:rsidR="00396079" w:rsidRPr="008D540F">
        <w:trPr>
          <w:cantSplit/>
          <w:trHeight w:hRule="exact" w:val="240"/>
        </w:trPr>
        <w:tc>
          <w:tcPr>
            <w:tcW w:w="9558" w:type="dxa"/>
            <w:gridSpan w:val="22"/>
            <w:tcBorders>
              <w:bottom w:val="nil"/>
            </w:tcBorders>
            <w:vAlign w:val="center"/>
          </w:tcPr>
          <w:p w:rsidR="00396079" w:rsidRPr="008D540F" w:rsidRDefault="00396079" w:rsidP="00BD74B3">
            <w:pPr>
              <w:tabs>
                <w:tab w:val="left" w:pos="5040"/>
              </w:tabs>
              <w:rPr>
                <w:i/>
                <w:color w:val="000000" w:themeColor="text1"/>
                <w:sz w:val="14"/>
              </w:rPr>
            </w:pPr>
            <w:r w:rsidRPr="008D540F">
              <w:rPr>
                <w:color w:val="000000" w:themeColor="text1"/>
                <w:sz w:val="14"/>
              </w:rPr>
              <w:t>12</w:t>
            </w:r>
            <w:r w:rsidR="007C3B45" w:rsidRPr="008D540F">
              <w:rPr>
                <w:color w:val="000000" w:themeColor="text1"/>
                <w:sz w:val="14"/>
              </w:rPr>
              <w:t xml:space="preserve">.  </w:t>
            </w:r>
            <w:r w:rsidRPr="008D540F">
              <w:rPr>
                <w:color w:val="000000" w:themeColor="text1"/>
                <w:sz w:val="14"/>
              </w:rPr>
              <w:t>PROVIDE A RESUME OF EXPERIENCE IN THE FLIGHT TEST FIELD.</w:t>
            </w:r>
            <w:r w:rsidRPr="008D540F">
              <w:rPr>
                <w:color w:val="000000" w:themeColor="text1"/>
                <w:sz w:val="14"/>
              </w:rPr>
              <w:tab/>
            </w:r>
            <w:r w:rsidRPr="008D540F">
              <w:rPr>
                <w:i/>
                <w:color w:val="000000" w:themeColor="text1"/>
                <w:sz w:val="14"/>
              </w:rPr>
              <w:t>(Include both engineering and aircrew experience by project, type of..</w:t>
            </w:r>
          </w:p>
          <w:p w:rsidR="00396079" w:rsidRPr="008D540F" w:rsidRDefault="00396079" w:rsidP="00BD74B3">
            <w:pPr>
              <w:tabs>
                <w:tab w:val="left" w:pos="5040"/>
              </w:tabs>
              <w:rPr>
                <w:i/>
                <w:color w:val="000000" w:themeColor="text1"/>
                <w:sz w:val="14"/>
              </w:rPr>
            </w:pPr>
          </w:p>
          <w:p w:rsidR="00396079" w:rsidRPr="008D540F" w:rsidRDefault="00396079" w:rsidP="00BD74B3">
            <w:pPr>
              <w:tabs>
                <w:tab w:val="left" w:pos="360"/>
                <w:tab w:val="left" w:pos="5040"/>
              </w:tabs>
              <w:rPr>
                <w:color w:val="000000" w:themeColor="text1"/>
                <w:sz w:val="14"/>
              </w:rPr>
            </w:pPr>
          </w:p>
        </w:tc>
      </w:tr>
      <w:tr w:rsidR="00396079" w:rsidRPr="008D540F">
        <w:trPr>
          <w:cantSplit/>
          <w:trHeight w:hRule="exact" w:val="240"/>
        </w:trPr>
        <w:tc>
          <w:tcPr>
            <w:tcW w:w="236" w:type="dxa"/>
            <w:tcBorders>
              <w:top w:val="single" w:sz="4" w:space="0" w:color="auto"/>
            </w:tcBorders>
            <w:vAlign w:val="center"/>
          </w:tcPr>
          <w:p w:rsidR="00396079" w:rsidRPr="008D540F" w:rsidRDefault="00396079" w:rsidP="00BD74B3">
            <w:pPr>
              <w:tabs>
                <w:tab w:val="left" w:pos="5040"/>
              </w:tabs>
              <w:spacing w:line="360" w:lineRule="auto"/>
              <w:rPr>
                <w:color w:val="000000" w:themeColor="text1"/>
                <w:sz w:val="14"/>
              </w:rPr>
            </w:pPr>
          </w:p>
        </w:tc>
        <w:tc>
          <w:tcPr>
            <w:tcW w:w="4543" w:type="dxa"/>
            <w:gridSpan w:val="10"/>
            <w:tcBorders>
              <w:top w:val="nil"/>
              <w:right w:val="nil"/>
            </w:tcBorders>
            <w:vAlign w:val="center"/>
          </w:tcPr>
          <w:p w:rsidR="00396079" w:rsidRPr="008D540F" w:rsidRDefault="00396079" w:rsidP="00BD74B3">
            <w:pPr>
              <w:tabs>
                <w:tab w:val="left" w:pos="95"/>
              </w:tabs>
              <w:rPr>
                <w:color w:val="000000" w:themeColor="text1"/>
                <w:sz w:val="14"/>
              </w:rPr>
            </w:pPr>
            <w:r w:rsidRPr="008D540F">
              <w:rPr>
                <w:color w:val="000000" w:themeColor="text1"/>
                <w:sz w:val="14"/>
              </w:rPr>
              <w:tab/>
              <w:t>RESUME ATTACHED</w:t>
            </w:r>
            <w:r w:rsidR="007C3B45" w:rsidRPr="008D540F">
              <w:rPr>
                <w:color w:val="000000" w:themeColor="text1"/>
                <w:sz w:val="14"/>
              </w:rPr>
              <w:t xml:space="preserve">.  </w:t>
            </w:r>
            <w:r w:rsidRPr="008D540F">
              <w:rPr>
                <w:i/>
                <w:color w:val="000000" w:themeColor="text1"/>
                <w:sz w:val="14"/>
              </w:rPr>
              <w:t>(X if applicable)</w:t>
            </w:r>
          </w:p>
        </w:tc>
        <w:tc>
          <w:tcPr>
            <w:tcW w:w="4779" w:type="dxa"/>
            <w:gridSpan w:val="11"/>
            <w:tcBorders>
              <w:top w:val="nil"/>
              <w:left w:val="nil"/>
            </w:tcBorders>
            <w:vAlign w:val="center"/>
          </w:tcPr>
          <w:p w:rsidR="00396079" w:rsidRPr="008D540F" w:rsidRDefault="00396079" w:rsidP="00BD74B3">
            <w:pPr>
              <w:tabs>
                <w:tab w:val="left" w:pos="261"/>
              </w:tabs>
              <w:spacing w:line="360" w:lineRule="auto"/>
              <w:rPr>
                <w:color w:val="000000" w:themeColor="text1"/>
                <w:sz w:val="14"/>
              </w:rPr>
            </w:pPr>
            <w:r w:rsidRPr="008D540F">
              <w:rPr>
                <w:i/>
                <w:color w:val="000000" w:themeColor="text1"/>
                <w:sz w:val="14"/>
              </w:rPr>
              <w:tab/>
              <w:t>aircraft, and hours flown.)</w:t>
            </w:r>
          </w:p>
        </w:tc>
      </w:tr>
      <w:tr w:rsidR="00396079" w:rsidRPr="008D540F">
        <w:trPr>
          <w:cantSplit/>
          <w:trHeight w:hRule="exact" w:val="480"/>
        </w:trPr>
        <w:tc>
          <w:tcPr>
            <w:tcW w:w="9558" w:type="dxa"/>
            <w:gridSpan w:val="22"/>
          </w:tcPr>
          <w:p w:rsidR="00396079" w:rsidRPr="008D540F" w:rsidRDefault="00396079" w:rsidP="00BD74B3">
            <w:pPr>
              <w:rPr>
                <w:color w:val="000000" w:themeColor="text1"/>
                <w:sz w:val="14"/>
              </w:rPr>
            </w:pPr>
            <w:r w:rsidRPr="008D540F">
              <w:rPr>
                <w:color w:val="000000" w:themeColor="text1"/>
                <w:sz w:val="14"/>
              </w:rPr>
              <w:t>13</w:t>
            </w:r>
            <w:r w:rsidR="007C3B45" w:rsidRPr="008D540F">
              <w:rPr>
                <w:color w:val="000000" w:themeColor="text1"/>
                <w:sz w:val="14"/>
              </w:rPr>
              <w:t xml:space="preserve">.  </w:t>
            </w:r>
            <w:r w:rsidRPr="008D540F">
              <w:rPr>
                <w:color w:val="000000" w:themeColor="text1"/>
                <w:sz w:val="14"/>
              </w:rPr>
              <w:t>FLIGHT CREWMEMBER CERTIFICATION</w:t>
            </w:r>
            <w:r w:rsidR="007C3B45" w:rsidRPr="008D540F">
              <w:rPr>
                <w:color w:val="000000" w:themeColor="text1"/>
                <w:sz w:val="14"/>
              </w:rPr>
              <w:t xml:space="preserve">.  </w:t>
            </w:r>
            <w:r w:rsidRPr="008D540F">
              <w:rPr>
                <w:color w:val="000000" w:themeColor="text1"/>
                <w:sz w:val="14"/>
              </w:rPr>
              <w:t>I certify that I have read and understand all of the contractor’s procedures and directives pertinent to the accomplishment of my assigned duty.</w:t>
            </w:r>
          </w:p>
        </w:tc>
      </w:tr>
      <w:tr w:rsidR="00396079" w:rsidRPr="008D540F">
        <w:trPr>
          <w:cantSplit/>
          <w:trHeight w:hRule="exact" w:val="480"/>
        </w:trPr>
        <w:tc>
          <w:tcPr>
            <w:tcW w:w="3672" w:type="dxa"/>
            <w:gridSpan w:val="7"/>
          </w:tcPr>
          <w:p w:rsidR="00396079" w:rsidRPr="008D540F" w:rsidRDefault="00396079" w:rsidP="00BD74B3">
            <w:pPr>
              <w:rPr>
                <w:color w:val="000000" w:themeColor="text1"/>
                <w:sz w:val="14"/>
              </w:rPr>
            </w:pPr>
            <w:r w:rsidRPr="008D540F">
              <w:rPr>
                <w:color w:val="000000" w:themeColor="text1"/>
                <w:sz w:val="14"/>
              </w:rPr>
              <w:t>a</w:t>
            </w:r>
            <w:r w:rsidR="007C3B45" w:rsidRPr="008D540F">
              <w:rPr>
                <w:color w:val="000000" w:themeColor="text1"/>
                <w:sz w:val="14"/>
              </w:rPr>
              <w:t xml:space="preserve">.  </w:t>
            </w:r>
            <w:r w:rsidRPr="008D540F">
              <w:rPr>
                <w:color w:val="000000" w:themeColor="text1"/>
                <w:sz w:val="14"/>
              </w:rPr>
              <w:t xml:space="preserve">TYPED NAME  </w:t>
            </w:r>
            <w:r w:rsidRPr="008D540F">
              <w:rPr>
                <w:i/>
                <w:color w:val="000000" w:themeColor="text1"/>
                <w:sz w:val="14"/>
              </w:rPr>
              <w:t>(Last, First, Middle Initial)</w:t>
            </w:r>
          </w:p>
        </w:tc>
        <w:tc>
          <w:tcPr>
            <w:tcW w:w="4356" w:type="dxa"/>
            <w:gridSpan w:val="12"/>
          </w:tcPr>
          <w:p w:rsidR="00396079" w:rsidRPr="008D540F" w:rsidRDefault="00396079" w:rsidP="00BD74B3">
            <w:pPr>
              <w:rPr>
                <w:color w:val="000000" w:themeColor="text1"/>
                <w:sz w:val="14"/>
              </w:rPr>
            </w:pPr>
            <w:r w:rsidRPr="008D540F">
              <w:rPr>
                <w:color w:val="000000" w:themeColor="text1"/>
                <w:sz w:val="14"/>
              </w:rPr>
              <w:t>b</w:t>
            </w:r>
            <w:r w:rsidR="007C3B45" w:rsidRPr="008D540F">
              <w:rPr>
                <w:color w:val="000000" w:themeColor="text1"/>
                <w:sz w:val="14"/>
              </w:rPr>
              <w:t xml:space="preserve">.  </w:t>
            </w:r>
            <w:r w:rsidRPr="008D540F">
              <w:rPr>
                <w:color w:val="000000" w:themeColor="text1"/>
                <w:sz w:val="14"/>
              </w:rPr>
              <w:t>SIGNATURE</w:t>
            </w:r>
          </w:p>
        </w:tc>
        <w:tc>
          <w:tcPr>
            <w:tcW w:w="1530" w:type="dxa"/>
            <w:gridSpan w:val="3"/>
          </w:tcPr>
          <w:p w:rsidR="00396079" w:rsidRPr="008D540F" w:rsidRDefault="00396079" w:rsidP="00BD74B3">
            <w:pPr>
              <w:rPr>
                <w:color w:val="000000" w:themeColor="text1"/>
                <w:sz w:val="14"/>
              </w:rPr>
            </w:pPr>
            <w:r w:rsidRPr="008D540F">
              <w:rPr>
                <w:color w:val="000000" w:themeColor="text1"/>
                <w:sz w:val="14"/>
              </w:rPr>
              <w:t>c</w:t>
            </w:r>
            <w:r w:rsidR="007C3B45" w:rsidRPr="008D540F">
              <w:rPr>
                <w:color w:val="000000" w:themeColor="text1"/>
                <w:sz w:val="14"/>
              </w:rPr>
              <w:t xml:space="preserve">.  </w:t>
            </w:r>
            <w:r w:rsidRPr="008D540F">
              <w:rPr>
                <w:color w:val="000000" w:themeColor="text1"/>
                <w:sz w:val="14"/>
              </w:rPr>
              <w:t>DATE SIGNED</w:t>
            </w:r>
          </w:p>
        </w:tc>
      </w:tr>
      <w:tr w:rsidR="00396079" w:rsidRPr="008D540F">
        <w:trPr>
          <w:cantSplit/>
          <w:trHeight w:hRule="exact" w:val="800"/>
        </w:trPr>
        <w:tc>
          <w:tcPr>
            <w:tcW w:w="9558" w:type="dxa"/>
            <w:gridSpan w:val="22"/>
            <w:vAlign w:val="center"/>
          </w:tcPr>
          <w:p w:rsidR="00396079" w:rsidRPr="008D540F" w:rsidRDefault="00396079" w:rsidP="00BD74B3">
            <w:pPr>
              <w:rPr>
                <w:color w:val="000000" w:themeColor="text1"/>
                <w:sz w:val="14"/>
              </w:rPr>
            </w:pPr>
            <w:r w:rsidRPr="008D540F">
              <w:rPr>
                <w:color w:val="000000" w:themeColor="text1"/>
                <w:sz w:val="14"/>
              </w:rPr>
              <w:t>14</w:t>
            </w:r>
            <w:r w:rsidR="007C3B45" w:rsidRPr="008D540F">
              <w:rPr>
                <w:color w:val="000000" w:themeColor="text1"/>
                <w:sz w:val="14"/>
              </w:rPr>
              <w:t xml:space="preserve">.  </w:t>
            </w:r>
            <w:r w:rsidRPr="008D540F">
              <w:rPr>
                <w:color w:val="000000" w:themeColor="text1"/>
                <w:sz w:val="14"/>
              </w:rPr>
              <w:t>CONTRACTOR’S REQUESTING OFFICIAL</w:t>
            </w:r>
            <w:r w:rsidRPr="008D540F">
              <w:rPr>
                <w:i/>
                <w:color w:val="000000" w:themeColor="text1"/>
                <w:sz w:val="14"/>
              </w:rPr>
              <w:t xml:space="preserve"> (CRO)</w:t>
            </w:r>
          </w:p>
          <w:p w:rsidR="00396079" w:rsidRPr="008D540F" w:rsidRDefault="00396079" w:rsidP="00BD74B3">
            <w:pPr>
              <w:spacing w:line="200" w:lineRule="exact"/>
              <w:ind w:left="274"/>
              <w:rPr>
                <w:color w:val="000000" w:themeColor="text1"/>
                <w:sz w:val="14"/>
              </w:rPr>
            </w:pPr>
            <w:r w:rsidRPr="008D540F">
              <w:rPr>
                <w:color w:val="000000" w:themeColor="text1"/>
                <w:sz w:val="14"/>
              </w:rPr>
              <w:t>I have verified the records of the crewmember above and request the he/she be approved for qualification training as a</w:t>
            </w:r>
          </w:p>
          <w:p w:rsidR="00396079" w:rsidRPr="008D540F" w:rsidRDefault="00396079" w:rsidP="00BD74B3">
            <w:pPr>
              <w:tabs>
                <w:tab w:val="left" w:leader="underscore" w:pos="7740"/>
              </w:tabs>
              <w:spacing w:line="200" w:lineRule="exact"/>
              <w:ind w:left="274"/>
              <w:rPr>
                <w:color w:val="000000" w:themeColor="text1"/>
                <w:sz w:val="14"/>
              </w:rPr>
            </w:pPr>
            <w:r w:rsidRPr="008D540F">
              <w:rPr>
                <w:i/>
                <w:color w:val="000000" w:themeColor="text1"/>
                <w:sz w:val="14"/>
              </w:rPr>
              <w:t xml:space="preserve">(crew position) </w:t>
            </w:r>
            <w:r w:rsidRPr="008D540F">
              <w:rPr>
                <w:color w:val="000000" w:themeColor="text1"/>
                <w:sz w:val="14"/>
              </w:rPr>
              <w:tab/>
              <w:t xml:space="preserve"> for </w:t>
            </w:r>
            <w:r w:rsidRPr="008D540F">
              <w:rPr>
                <w:i/>
                <w:color w:val="000000" w:themeColor="text1"/>
                <w:sz w:val="14"/>
              </w:rPr>
              <w:t xml:space="preserve">(Strike out all inapplicable) </w:t>
            </w:r>
            <w:r w:rsidRPr="008D540F">
              <w:rPr>
                <w:color w:val="000000" w:themeColor="text1"/>
                <w:sz w:val="14"/>
              </w:rPr>
              <w:t xml:space="preserve">experimental/ engineering/acceptance/production/functional/support flights in </w:t>
            </w:r>
            <w:r w:rsidRPr="008D540F">
              <w:rPr>
                <w:color w:val="000000" w:themeColor="text1"/>
                <w:sz w:val="14"/>
              </w:rPr>
              <w:tab/>
              <w:t xml:space="preserve"> type aircraft.</w:t>
            </w:r>
          </w:p>
        </w:tc>
      </w:tr>
      <w:tr w:rsidR="00396079" w:rsidRPr="008D540F">
        <w:trPr>
          <w:cantSplit/>
          <w:trHeight w:hRule="exact" w:val="480"/>
        </w:trPr>
        <w:tc>
          <w:tcPr>
            <w:tcW w:w="3672" w:type="dxa"/>
            <w:gridSpan w:val="7"/>
          </w:tcPr>
          <w:p w:rsidR="00396079" w:rsidRPr="008D540F" w:rsidRDefault="00396079" w:rsidP="00BD74B3">
            <w:pPr>
              <w:rPr>
                <w:color w:val="000000" w:themeColor="text1"/>
                <w:sz w:val="14"/>
              </w:rPr>
            </w:pPr>
            <w:r w:rsidRPr="008D540F">
              <w:rPr>
                <w:color w:val="000000" w:themeColor="text1"/>
                <w:sz w:val="14"/>
              </w:rPr>
              <w:t>a</w:t>
            </w:r>
            <w:r w:rsidR="007C3B45" w:rsidRPr="008D540F">
              <w:rPr>
                <w:color w:val="000000" w:themeColor="text1"/>
                <w:sz w:val="14"/>
              </w:rPr>
              <w:t xml:space="preserve">.  </w:t>
            </w:r>
            <w:r w:rsidRPr="008D540F">
              <w:rPr>
                <w:color w:val="000000" w:themeColor="text1"/>
                <w:sz w:val="14"/>
              </w:rPr>
              <w:t xml:space="preserve">TYPED NAME </w:t>
            </w:r>
            <w:r w:rsidRPr="008D540F">
              <w:rPr>
                <w:i/>
                <w:color w:val="000000" w:themeColor="text1"/>
                <w:sz w:val="14"/>
              </w:rPr>
              <w:t>(Last, First, Middle Initial)</w:t>
            </w:r>
          </w:p>
        </w:tc>
        <w:tc>
          <w:tcPr>
            <w:tcW w:w="4356" w:type="dxa"/>
            <w:gridSpan w:val="12"/>
          </w:tcPr>
          <w:p w:rsidR="00396079" w:rsidRPr="008D540F" w:rsidRDefault="00396079" w:rsidP="00BD74B3">
            <w:pPr>
              <w:rPr>
                <w:color w:val="000000" w:themeColor="text1"/>
                <w:sz w:val="14"/>
              </w:rPr>
            </w:pPr>
            <w:r w:rsidRPr="008D540F">
              <w:rPr>
                <w:color w:val="000000" w:themeColor="text1"/>
                <w:sz w:val="14"/>
              </w:rPr>
              <w:t>b</w:t>
            </w:r>
            <w:r w:rsidR="007C3B45" w:rsidRPr="008D540F">
              <w:rPr>
                <w:color w:val="000000" w:themeColor="text1"/>
                <w:sz w:val="14"/>
              </w:rPr>
              <w:t xml:space="preserve">.  </w:t>
            </w:r>
            <w:r w:rsidRPr="008D540F">
              <w:rPr>
                <w:color w:val="000000" w:themeColor="text1"/>
                <w:sz w:val="14"/>
              </w:rPr>
              <w:t>SIGNATURE</w:t>
            </w:r>
          </w:p>
        </w:tc>
        <w:tc>
          <w:tcPr>
            <w:tcW w:w="1530" w:type="dxa"/>
            <w:gridSpan w:val="3"/>
          </w:tcPr>
          <w:p w:rsidR="00396079" w:rsidRPr="008D540F" w:rsidRDefault="00396079" w:rsidP="00BD74B3">
            <w:pPr>
              <w:rPr>
                <w:color w:val="000000" w:themeColor="text1"/>
                <w:sz w:val="14"/>
              </w:rPr>
            </w:pPr>
            <w:r w:rsidRPr="008D540F">
              <w:rPr>
                <w:color w:val="000000" w:themeColor="text1"/>
                <w:sz w:val="14"/>
              </w:rPr>
              <w:t>c</w:t>
            </w:r>
            <w:r w:rsidR="007C3B45" w:rsidRPr="008D540F">
              <w:rPr>
                <w:color w:val="000000" w:themeColor="text1"/>
                <w:sz w:val="14"/>
              </w:rPr>
              <w:t xml:space="preserve">.  </w:t>
            </w:r>
            <w:r w:rsidRPr="008D540F">
              <w:rPr>
                <w:color w:val="000000" w:themeColor="text1"/>
                <w:sz w:val="14"/>
              </w:rPr>
              <w:t>DATE SIGNED</w:t>
            </w:r>
          </w:p>
        </w:tc>
      </w:tr>
      <w:tr w:rsidR="00396079" w:rsidRPr="008D540F">
        <w:trPr>
          <w:cantSplit/>
        </w:trPr>
        <w:tc>
          <w:tcPr>
            <w:tcW w:w="9558" w:type="dxa"/>
            <w:gridSpan w:val="22"/>
            <w:vAlign w:val="center"/>
          </w:tcPr>
          <w:p w:rsidR="00396079" w:rsidRPr="008D540F" w:rsidRDefault="00396079" w:rsidP="00BD74B3">
            <w:pPr>
              <w:rPr>
                <w:color w:val="000000" w:themeColor="text1"/>
                <w:sz w:val="14"/>
              </w:rPr>
            </w:pPr>
            <w:r w:rsidRPr="008D540F">
              <w:rPr>
                <w:color w:val="000000" w:themeColor="text1"/>
                <w:sz w:val="14"/>
              </w:rPr>
              <w:t>15</w:t>
            </w:r>
            <w:r w:rsidR="007C3B45" w:rsidRPr="008D540F">
              <w:rPr>
                <w:color w:val="000000" w:themeColor="text1"/>
                <w:sz w:val="14"/>
              </w:rPr>
              <w:t xml:space="preserve">.  </w:t>
            </w:r>
            <w:r w:rsidRPr="008D540F">
              <w:rPr>
                <w:color w:val="000000" w:themeColor="text1"/>
                <w:sz w:val="14"/>
              </w:rPr>
              <w:t xml:space="preserve">GOVERNMENT FLIGHT REPRESENTATIVE </w:t>
            </w:r>
            <w:r w:rsidRPr="008D540F">
              <w:rPr>
                <w:i/>
                <w:color w:val="000000" w:themeColor="text1"/>
                <w:sz w:val="14"/>
              </w:rPr>
              <w:t>(GFR)</w:t>
            </w:r>
          </w:p>
        </w:tc>
      </w:tr>
      <w:tr w:rsidR="00396079" w:rsidRPr="008D540F">
        <w:trPr>
          <w:cantSplit/>
          <w:trHeight w:val="360"/>
        </w:trPr>
        <w:tc>
          <w:tcPr>
            <w:tcW w:w="378" w:type="dxa"/>
            <w:gridSpan w:val="2"/>
          </w:tcPr>
          <w:p w:rsidR="00396079" w:rsidRPr="008D540F" w:rsidRDefault="00396079" w:rsidP="00BD74B3">
            <w:pPr>
              <w:rPr>
                <w:color w:val="000000" w:themeColor="text1"/>
                <w:sz w:val="14"/>
              </w:rPr>
            </w:pPr>
          </w:p>
        </w:tc>
        <w:tc>
          <w:tcPr>
            <w:tcW w:w="1440" w:type="dxa"/>
          </w:tcPr>
          <w:p w:rsidR="00396079" w:rsidRPr="008D540F" w:rsidRDefault="00396079" w:rsidP="00BD74B3">
            <w:pPr>
              <w:rPr>
                <w:color w:val="000000" w:themeColor="text1"/>
                <w:sz w:val="14"/>
              </w:rPr>
            </w:pPr>
            <w:r w:rsidRPr="008D540F">
              <w:rPr>
                <w:color w:val="000000" w:themeColor="text1"/>
                <w:sz w:val="14"/>
              </w:rPr>
              <w:t>APPROVED</w:t>
            </w:r>
          </w:p>
        </w:tc>
        <w:tc>
          <w:tcPr>
            <w:tcW w:w="2790" w:type="dxa"/>
            <w:gridSpan w:val="7"/>
            <w:vMerge w:val="restart"/>
          </w:tcPr>
          <w:p w:rsidR="00396079" w:rsidRPr="008D540F" w:rsidRDefault="00396079" w:rsidP="00BD74B3">
            <w:pPr>
              <w:rPr>
                <w:color w:val="000000" w:themeColor="text1"/>
                <w:sz w:val="14"/>
              </w:rPr>
            </w:pPr>
            <w:r w:rsidRPr="008D540F">
              <w:rPr>
                <w:color w:val="000000" w:themeColor="text1"/>
                <w:sz w:val="14"/>
              </w:rPr>
              <w:t>a</w:t>
            </w:r>
            <w:r w:rsidR="007C3B45" w:rsidRPr="008D540F">
              <w:rPr>
                <w:color w:val="000000" w:themeColor="text1"/>
                <w:sz w:val="14"/>
              </w:rPr>
              <w:t xml:space="preserve">.  </w:t>
            </w:r>
            <w:r w:rsidRPr="008D540F">
              <w:rPr>
                <w:color w:val="000000" w:themeColor="text1"/>
                <w:sz w:val="14"/>
              </w:rPr>
              <w:t xml:space="preserve">TYPED NAME </w:t>
            </w:r>
            <w:r w:rsidRPr="008D540F">
              <w:rPr>
                <w:i/>
                <w:color w:val="000000" w:themeColor="text1"/>
                <w:sz w:val="14"/>
              </w:rPr>
              <w:t>(Last, First, Middle Initial)</w:t>
            </w:r>
          </w:p>
        </w:tc>
        <w:tc>
          <w:tcPr>
            <w:tcW w:w="3420" w:type="dxa"/>
            <w:gridSpan w:val="9"/>
            <w:vMerge w:val="restart"/>
          </w:tcPr>
          <w:p w:rsidR="00396079" w:rsidRPr="008D540F" w:rsidRDefault="00396079" w:rsidP="00BD74B3">
            <w:pPr>
              <w:rPr>
                <w:color w:val="000000" w:themeColor="text1"/>
                <w:sz w:val="14"/>
              </w:rPr>
            </w:pPr>
            <w:r w:rsidRPr="008D540F">
              <w:rPr>
                <w:color w:val="000000" w:themeColor="text1"/>
                <w:sz w:val="14"/>
              </w:rPr>
              <w:t>b</w:t>
            </w:r>
            <w:r w:rsidR="007C3B45" w:rsidRPr="008D540F">
              <w:rPr>
                <w:color w:val="000000" w:themeColor="text1"/>
                <w:sz w:val="14"/>
              </w:rPr>
              <w:t xml:space="preserve">.  </w:t>
            </w:r>
            <w:r w:rsidRPr="008D540F">
              <w:rPr>
                <w:color w:val="000000" w:themeColor="text1"/>
                <w:sz w:val="14"/>
              </w:rPr>
              <w:t>SIGNATURE</w:t>
            </w:r>
          </w:p>
        </w:tc>
        <w:tc>
          <w:tcPr>
            <w:tcW w:w="1530" w:type="dxa"/>
            <w:gridSpan w:val="3"/>
            <w:vMerge w:val="restart"/>
          </w:tcPr>
          <w:p w:rsidR="00396079" w:rsidRPr="008D540F" w:rsidRDefault="00396079" w:rsidP="00BD74B3">
            <w:pPr>
              <w:rPr>
                <w:color w:val="000000" w:themeColor="text1"/>
                <w:sz w:val="14"/>
              </w:rPr>
            </w:pPr>
            <w:r w:rsidRPr="008D540F">
              <w:rPr>
                <w:color w:val="000000" w:themeColor="text1"/>
                <w:sz w:val="14"/>
              </w:rPr>
              <w:t>c</w:t>
            </w:r>
            <w:r w:rsidR="007C3B45" w:rsidRPr="008D540F">
              <w:rPr>
                <w:color w:val="000000" w:themeColor="text1"/>
                <w:sz w:val="14"/>
              </w:rPr>
              <w:t xml:space="preserve">.  </w:t>
            </w:r>
            <w:r w:rsidRPr="008D540F">
              <w:rPr>
                <w:color w:val="000000" w:themeColor="text1"/>
                <w:sz w:val="14"/>
              </w:rPr>
              <w:t>DATE SIGNED</w:t>
            </w:r>
          </w:p>
        </w:tc>
      </w:tr>
      <w:tr w:rsidR="00396079" w:rsidRPr="008D540F">
        <w:trPr>
          <w:cantSplit/>
          <w:trHeight w:val="360"/>
        </w:trPr>
        <w:tc>
          <w:tcPr>
            <w:tcW w:w="378" w:type="dxa"/>
            <w:gridSpan w:val="2"/>
          </w:tcPr>
          <w:p w:rsidR="00396079" w:rsidRPr="008D540F" w:rsidRDefault="00396079" w:rsidP="00BD74B3">
            <w:pPr>
              <w:rPr>
                <w:color w:val="000000" w:themeColor="text1"/>
                <w:sz w:val="14"/>
              </w:rPr>
            </w:pPr>
          </w:p>
        </w:tc>
        <w:tc>
          <w:tcPr>
            <w:tcW w:w="1440" w:type="dxa"/>
          </w:tcPr>
          <w:p w:rsidR="00396079" w:rsidRPr="008D540F" w:rsidRDefault="00396079" w:rsidP="00BD74B3">
            <w:pPr>
              <w:rPr>
                <w:color w:val="000000" w:themeColor="text1"/>
                <w:sz w:val="14"/>
              </w:rPr>
            </w:pPr>
            <w:r w:rsidRPr="008D540F">
              <w:rPr>
                <w:color w:val="000000" w:themeColor="text1"/>
                <w:sz w:val="14"/>
              </w:rPr>
              <w:t>DISAPPROVED</w:t>
            </w:r>
          </w:p>
        </w:tc>
        <w:tc>
          <w:tcPr>
            <w:tcW w:w="2790" w:type="dxa"/>
            <w:gridSpan w:val="7"/>
            <w:vMerge/>
          </w:tcPr>
          <w:p w:rsidR="00396079" w:rsidRPr="008D540F" w:rsidRDefault="00396079" w:rsidP="00BD74B3">
            <w:pPr>
              <w:rPr>
                <w:color w:val="000000" w:themeColor="text1"/>
                <w:sz w:val="14"/>
              </w:rPr>
            </w:pPr>
          </w:p>
        </w:tc>
        <w:tc>
          <w:tcPr>
            <w:tcW w:w="3420" w:type="dxa"/>
            <w:gridSpan w:val="9"/>
            <w:vMerge/>
          </w:tcPr>
          <w:p w:rsidR="00396079" w:rsidRPr="008D540F" w:rsidRDefault="00396079" w:rsidP="00BD74B3">
            <w:pPr>
              <w:rPr>
                <w:color w:val="000000" w:themeColor="text1"/>
                <w:sz w:val="14"/>
              </w:rPr>
            </w:pPr>
          </w:p>
        </w:tc>
        <w:tc>
          <w:tcPr>
            <w:tcW w:w="1530" w:type="dxa"/>
            <w:gridSpan w:val="3"/>
            <w:vMerge/>
          </w:tcPr>
          <w:p w:rsidR="00396079" w:rsidRPr="008D540F" w:rsidRDefault="00396079" w:rsidP="00BD74B3">
            <w:pPr>
              <w:rPr>
                <w:color w:val="000000" w:themeColor="text1"/>
                <w:sz w:val="14"/>
              </w:rPr>
            </w:pPr>
          </w:p>
        </w:tc>
      </w:tr>
      <w:tr w:rsidR="00396079" w:rsidRPr="008D540F">
        <w:trPr>
          <w:cantSplit/>
          <w:trHeight w:val="360"/>
        </w:trPr>
        <w:tc>
          <w:tcPr>
            <w:tcW w:w="3528" w:type="dxa"/>
            <w:gridSpan w:val="6"/>
            <w:tcBorders>
              <w:left w:val="nil"/>
              <w:bottom w:val="nil"/>
              <w:right w:val="nil"/>
            </w:tcBorders>
          </w:tcPr>
          <w:p w:rsidR="00396079" w:rsidRPr="008D540F" w:rsidRDefault="0030461D" w:rsidP="00BD74B3">
            <w:pPr>
              <w:spacing w:before="40"/>
              <w:rPr>
                <w:color w:val="000000" w:themeColor="text1"/>
                <w:sz w:val="14"/>
              </w:rPr>
            </w:pPr>
            <w:r w:rsidRPr="008D540F">
              <w:rPr>
                <w:color w:val="000000" w:themeColor="text1"/>
                <w:sz w:val="14"/>
              </w:rPr>
              <w:t>DD FORM 2627, APR</w:t>
            </w:r>
            <w:r w:rsidR="00396079" w:rsidRPr="008D540F">
              <w:rPr>
                <w:color w:val="000000" w:themeColor="text1"/>
                <w:sz w:val="14"/>
              </w:rPr>
              <w:t xml:space="preserve"> 200</w:t>
            </w:r>
            <w:r w:rsidRPr="008D540F">
              <w:rPr>
                <w:color w:val="000000" w:themeColor="text1"/>
                <w:sz w:val="14"/>
              </w:rPr>
              <w:t>6</w:t>
            </w:r>
          </w:p>
        </w:tc>
        <w:tc>
          <w:tcPr>
            <w:tcW w:w="6030" w:type="dxa"/>
            <w:gridSpan w:val="16"/>
            <w:tcBorders>
              <w:left w:val="nil"/>
              <w:bottom w:val="nil"/>
              <w:right w:val="nil"/>
            </w:tcBorders>
          </w:tcPr>
          <w:p w:rsidR="00396079" w:rsidRPr="008D540F" w:rsidRDefault="00396079" w:rsidP="00BD74B3">
            <w:pPr>
              <w:spacing w:before="40"/>
              <w:rPr>
                <w:color w:val="000000" w:themeColor="text1"/>
                <w:sz w:val="14"/>
              </w:rPr>
            </w:pPr>
            <w:r w:rsidRPr="008D540F">
              <w:rPr>
                <w:color w:val="000000" w:themeColor="text1"/>
                <w:sz w:val="14"/>
              </w:rPr>
              <w:t>PREVIOUS EDITION IS OBSOLETE</w:t>
            </w:r>
          </w:p>
        </w:tc>
      </w:tr>
    </w:tbl>
    <w:p w:rsidR="005A6CCF" w:rsidRPr="008D540F" w:rsidRDefault="005A6CCF" w:rsidP="00BB4E70">
      <w:pPr>
        <w:spacing w:after="120"/>
        <w:rPr>
          <w:color w:val="000000" w:themeColor="text1"/>
        </w:rPr>
        <w:sectPr w:rsidR="005A6CCF" w:rsidRPr="008D540F" w:rsidSect="00166058">
          <w:headerReference w:type="even" r:id="rId25"/>
          <w:headerReference w:type="default" r:id="rId26"/>
          <w:headerReference w:type="first" r:id="rId27"/>
          <w:type w:val="continuous"/>
          <w:pgSz w:w="12240" w:h="15840"/>
          <w:pgMar w:top="1440" w:right="1440" w:bottom="1440" w:left="1440" w:header="720" w:footer="720" w:gutter="0"/>
          <w:cols w:space="720"/>
          <w:docGrid w:linePitch="360"/>
        </w:sectPr>
      </w:pPr>
    </w:p>
    <w:p w:rsidR="00E73A16" w:rsidRPr="008D540F" w:rsidRDefault="00E73A16">
      <w:pPr>
        <w:rPr>
          <w:color w:val="000000" w:themeColor="text1"/>
          <w:shd w:val="clear" w:color="auto" w:fill="FFFFFF"/>
        </w:rPr>
      </w:pPr>
      <w:bookmarkStart w:id="331" w:name="Attachment_4"/>
      <w:r w:rsidRPr="008D540F">
        <w:br w:type="page"/>
      </w:r>
    </w:p>
    <w:p w:rsidR="005A6CCF" w:rsidRPr="008D540F" w:rsidRDefault="00360940" w:rsidP="00420A4B">
      <w:pPr>
        <w:pStyle w:val="Chapter"/>
      </w:pPr>
      <w:bookmarkStart w:id="332" w:name="_Toc447171621"/>
      <w:r w:rsidRPr="008D540F">
        <w:lastRenderedPageBreak/>
        <w:t>Attachment 4</w:t>
      </w:r>
      <w:bookmarkEnd w:id="331"/>
      <w:r w:rsidRPr="008D540F">
        <w:t xml:space="preserve"> – </w:t>
      </w:r>
      <w:hyperlink r:id="rId28" w:history="1">
        <w:r w:rsidR="00103667" w:rsidRPr="008D540F">
          <w:rPr>
            <w:rStyle w:val="Hyperlink"/>
            <w:color w:val="000000" w:themeColor="text1"/>
          </w:rPr>
          <w:t>Contractor Crewmember Record</w:t>
        </w:r>
        <w:bookmarkEnd w:id="332"/>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
        <w:gridCol w:w="126"/>
        <w:gridCol w:w="144"/>
        <w:gridCol w:w="216"/>
        <w:gridCol w:w="913"/>
        <w:gridCol w:w="527"/>
        <w:gridCol w:w="270"/>
        <w:gridCol w:w="90"/>
        <w:gridCol w:w="10"/>
        <w:gridCol w:w="179"/>
        <w:gridCol w:w="719"/>
        <w:gridCol w:w="898"/>
        <w:gridCol w:w="354"/>
        <w:gridCol w:w="90"/>
        <w:gridCol w:w="454"/>
        <w:gridCol w:w="898"/>
        <w:gridCol w:w="898"/>
        <w:gridCol w:w="720"/>
        <w:gridCol w:w="90"/>
        <w:gridCol w:w="819"/>
        <w:gridCol w:w="819"/>
      </w:tblGrid>
      <w:tr w:rsidR="005A6CCF" w:rsidRPr="008D540F">
        <w:trPr>
          <w:cantSplit/>
          <w:trHeight w:hRule="exact" w:val="480"/>
        </w:trPr>
        <w:tc>
          <w:tcPr>
            <w:tcW w:w="7848" w:type="dxa"/>
            <w:gridSpan w:val="18"/>
            <w:vAlign w:val="center"/>
          </w:tcPr>
          <w:p w:rsidR="005A6CCF" w:rsidRPr="008D540F" w:rsidRDefault="005A6CCF" w:rsidP="00BD74B3">
            <w:pPr>
              <w:widowControl w:val="0"/>
              <w:jc w:val="center"/>
              <w:rPr>
                <w:color w:val="000000" w:themeColor="text1"/>
              </w:rPr>
            </w:pPr>
            <w:r w:rsidRPr="008D540F">
              <w:rPr>
                <w:color w:val="000000" w:themeColor="text1"/>
              </w:rPr>
              <w:t>CONTRACTOR CREWMEMBER RECORD</w:t>
            </w:r>
          </w:p>
        </w:tc>
        <w:tc>
          <w:tcPr>
            <w:tcW w:w="1728" w:type="dxa"/>
            <w:gridSpan w:val="3"/>
            <w:vAlign w:val="center"/>
          </w:tcPr>
          <w:p w:rsidR="005A6CCF" w:rsidRPr="008D540F" w:rsidRDefault="005A6CCF" w:rsidP="00BD74B3">
            <w:pPr>
              <w:widowControl w:val="0"/>
              <w:rPr>
                <w:i/>
                <w:color w:val="000000" w:themeColor="text1"/>
                <w:sz w:val="16"/>
              </w:rPr>
            </w:pPr>
            <w:r w:rsidRPr="008D540F">
              <w:rPr>
                <w:i/>
                <w:color w:val="000000" w:themeColor="text1"/>
                <w:sz w:val="16"/>
              </w:rPr>
              <w:t>Form Approved</w:t>
            </w:r>
          </w:p>
          <w:p w:rsidR="005A6CCF" w:rsidRPr="008D540F" w:rsidRDefault="005A6CCF" w:rsidP="00BD74B3">
            <w:pPr>
              <w:widowControl w:val="0"/>
              <w:rPr>
                <w:color w:val="000000" w:themeColor="text1"/>
                <w:sz w:val="14"/>
              </w:rPr>
            </w:pPr>
            <w:r w:rsidRPr="008D540F">
              <w:rPr>
                <w:i/>
                <w:color w:val="000000" w:themeColor="text1"/>
                <w:sz w:val="16"/>
              </w:rPr>
              <w:t>OMB No. 0704-88</w:t>
            </w:r>
          </w:p>
        </w:tc>
      </w:tr>
      <w:tr w:rsidR="005A6CCF" w:rsidRPr="008D540F" w:rsidTr="00DD602D">
        <w:trPr>
          <w:cantSplit/>
          <w:trHeight w:hRule="exact" w:val="1441"/>
        </w:trPr>
        <w:tc>
          <w:tcPr>
            <w:tcW w:w="9576" w:type="dxa"/>
            <w:gridSpan w:val="21"/>
          </w:tcPr>
          <w:p w:rsidR="005A6CCF" w:rsidRPr="008D540F" w:rsidRDefault="005A6CCF" w:rsidP="00BD74B3">
            <w:pPr>
              <w:pStyle w:val="Heading4"/>
              <w:tabs>
                <w:tab w:val="clear" w:pos="900"/>
                <w:tab w:val="clear" w:pos="3870"/>
                <w:tab w:val="clear" w:pos="5040"/>
                <w:tab w:val="clear" w:pos="6030"/>
                <w:tab w:val="clear" w:pos="7020"/>
                <w:tab w:val="clear" w:pos="7830"/>
                <w:tab w:val="left" w:pos="2160"/>
              </w:tabs>
              <w:spacing w:before="20"/>
              <w:jc w:val="center"/>
              <w:rPr>
                <w:rFonts w:ascii="Arial" w:hAnsi="Arial"/>
                <w:b w:val="0"/>
                <w:i/>
                <w:color w:val="000000" w:themeColor="text1"/>
                <w:sz w:val="16"/>
                <w:u w:val="single"/>
              </w:rPr>
            </w:pPr>
            <w:r w:rsidRPr="008D540F">
              <w:rPr>
                <w:rFonts w:ascii="Arial" w:hAnsi="Arial"/>
                <w:b w:val="0"/>
                <w:i/>
                <w:color w:val="000000" w:themeColor="text1"/>
                <w:sz w:val="16"/>
                <w:u w:val="single"/>
              </w:rPr>
              <w:t>PRIVACY ACT STATEMENT</w:t>
            </w:r>
          </w:p>
          <w:p w:rsidR="005A6CCF" w:rsidRPr="008D540F" w:rsidRDefault="005A6CCF" w:rsidP="00BD74B3">
            <w:pPr>
              <w:tabs>
                <w:tab w:val="left" w:pos="1980"/>
              </w:tabs>
              <w:spacing w:before="60"/>
              <w:ind w:left="1987" w:hanging="1987"/>
              <w:rPr>
                <w:color w:val="000000" w:themeColor="text1"/>
                <w:sz w:val="14"/>
              </w:rPr>
            </w:pPr>
            <w:r w:rsidRPr="008D540F">
              <w:rPr>
                <w:color w:val="000000" w:themeColor="text1"/>
                <w:sz w:val="18"/>
              </w:rPr>
              <w:t>AUTHORITY:</w:t>
            </w:r>
            <w:r w:rsidRPr="008D540F">
              <w:rPr>
                <w:color w:val="000000" w:themeColor="text1"/>
                <w:sz w:val="14"/>
              </w:rPr>
              <w:tab/>
              <w:t>10 USC 8012.44 USC 3101, and EO 9397, November 1943 (SSN)</w:t>
            </w:r>
          </w:p>
          <w:p w:rsidR="005A6CCF" w:rsidRPr="008D540F" w:rsidRDefault="005A6CCF" w:rsidP="00BD74B3">
            <w:pPr>
              <w:tabs>
                <w:tab w:val="left" w:pos="1980"/>
              </w:tabs>
              <w:spacing w:before="60"/>
              <w:ind w:left="1987" w:hanging="1987"/>
              <w:rPr>
                <w:color w:val="000000" w:themeColor="text1"/>
                <w:sz w:val="14"/>
              </w:rPr>
            </w:pPr>
            <w:r w:rsidRPr="008D540F">
              <w:rPr>
                <w:color w:val="000000" w:themeColor="text1"/>
                <w:sz w:val="18"/>
              </w:rPr>
              <w:t>PURPOSE AND USE:</w:t>
            </w:r>
            <w:r w:rsidRPr="008D540F">
              <w:rPr>
                <w:color w:val="000000" w:themeColor="text1"/>
                <w:sz w:val="14"/>
              </w:rPr>
              <w:tab/>
              <w:t>Used to record individual contractor flight crew personnel records and approval to operated Government aircraft</w:t>
            </w:r>
            <w:r w:rsidR="007C3B45" w:rsidRPr="008D540F">
              <w:rPr>
                <w:color w:val="000000" w:themeColor="text1"/>
                <w:sz w:val="14"/>
              </w:rPr>
              <w:t xml:space="preserve">.  </w:t>
            </w:r>
            <w:r w:rsidRPr="008D540F">
              <w:rPr>
                <w:color w:val="000000" w:themeColor="text1"/>
                <w:sz w:val="14"/>
              </w:rPr>
              <w:t>Serves as a record of approval of private contractor personnel who will operate Government Aircraft.</w:t>
            </w:r>
          </w:p>
          <w:p w:rsidR="005A6CCF" w:rsidRPr="008D540F" w:rsidRDefault="005A6CCF" w:rsidP="00BD74B3">
            <w:pPr>
              <w:widowControl w:val="0"/>
              <w:tabs>
                <w:tab w:val="left" w:pos="1980"/>
              </w:tabs>
              <w:spacing w:before="60"/>
              <w:ind w:left="1987" w:hanging="1987"/>
              <w:rPr>
                <w:color w:val="000000" w:themeColor="text1"/>
                <w:sz w:val="14"/>
              </w:rPr>
            </w:pPr>
            <w:r w:rsidRPr="008D540F">
              <w:rPr>
                <w:color w:val="000000" w:themeColor="text1"/>
                <w:sz w:val="18"/>
              </w:rPr>
              <w:t>DISCLOSURE:</w:t>
            </w:r>
            <w:r w:rsidRPr="008D540F">
              <w:rPr>
                <w:color w:val="000000" w:themeColor="text1"/>
                <w:sz w:val="14"/>
              </w:rPr>
              <w:tab/>
              <w:t>Voluntary; however, failure to complete will prevent approval of contractor flight crew members from operating Government aircraft.</w:t>
            </w:r>
          </w:p>
        </w:tc>
      </w:tr>
      <w:tr w:rsidR="004E1B2F" w:rsidRPr="008D540F" w:rsidTr="004E1B2F">
        <w:trPr>
          <w:cantSplit/>
          <w:trHeight w:val="521"/>
        </w:trPr>
        <w:tc>
          <w:tcPr>
            <w:tcW w:w="4878" w:type="dxa"/>
            <w:gridSpan w:val="14"/>
          </w:tcPr>
          <w:p w:rsidR="004E1B2F" w:rsidRPr="008D540F" w:rsidRDefault="004E1B2F" w:rsidP="004E1B2F">
            <w:pPr>
              <w:widowControl w:val="0"/>
              <w:spacing w:before="40"/>
              <w:rPr>
                <w:color w:val="000000" w:themeColor="text1"/>
                <w:sz w:val="14"/>
              </w:rPr>
            </w:pPr>
            <w:r w:rsidRPr="008D540F">
              <w:rPr>
                <w:color w:val="000000" w:themeColor="text1"/>
                <w:sz w:val="14"/>
              </w:rPr>
              <w:t>NAME OF CREWMEMBER</w:t>
            </w:r>
            <w:r w:rsidRPr="008D540F">
              <w:rPr>
                <w:i/>
                <w:color w:val="000000" w:themeColor="text1"/>
                <w:sz w:val="14"/>
              </w:rPr>
              <w:t xml:space="preserve"> (First, last, middle initial)</w:t>
            </w:r>
          </w:p>
        </w:tc>
        <w:tc>
          <w:tcPr>
            <w:tcW w:w="4698" w:type="dxa"/>
            <w:gridSpan w:val="7"/>
            <w:vMerge w:val="restart"/>
          </w:tcPr>
          <w:p w:rsidR="004E1B2F" w:rsidRPr="008D540F" w:rsidRDefault="004E1B2F" w:rsidP="004E1B2F">
            <w:pPr>
              <w:widowControl w:val="0"/>
              <w:spacing w:before="40"/>
              <w:rPr>
                <w:color w:val="000000" w:themeColor="text1"/>
                <w:sz w:val="14"/>
              </w:rPr>
            </w:pPr>
            <w:r w:rsidRPr="008D540F">
              <w:rPr>
                <w:color w:val="000000" w:themeColor="text1"/>
                <w:sz w:val="14"/>
              </w:rPr>
              <w:t>CONTRACTOR REPRESENTATIVE</w:t>
            </w:r>
            <w:r w:rsidRPr="008D540F">
              <w:rPr>
                <w:i/>
                <w:color w:val="000000" w:themeColor="text1"/>
                <w:sz w:val="14"/>
              </w:rPr>
              <w:t xml:space="preserve"> (Name and Address)</w:t>
            </w:r>
          </w:p>
        </w:tc>
      </w:tr>
      <w:tr w:rsidR="004E1B2F" w:rsidRPr="008D540F" w:rsidTr="00234A13">
        <w:trPr>
          <w:cantSplit/>
          <w:trHeight w:val="360"/>
        </w:trPr>
        <w:tc>
          <w:tcPr>
            <w:tcW w:w="4878" w:type="dxa"/>
            <w:gridSpan w:val="14"/>
            <w:tcBorders>
              <w:bottom w:val="nil"/>
            </w:tcBorders>
          </w:tcPr>
          <w:p w:rsidR="004E1B2F" w:rsidRPr="008D540F" w:rsidRDefault="004E1B2F" w:rsidP="004E1B2F">
            <w:pPr>
              <w:widowControl w:val="0"/>
              <w:spacing w:before="40"/>
              <w:rPr>
                <w:color w:val="000000" w:themeColor="text1"/>
                <w:sz w:val="14"/>
              </w:rPr>
            </w:pPr>
            <w:r w:rsidRPr="008D540F">
              <w:rPr>
                <w:color w:val="000000" w:themeColor="text1"/>
                <w:sz w:val="14"/>
              </w:rPr>
              <w:t>IDENTIFY CREW POSITION</w:t>
            </w:r>
          </w:p>
        </w:tc>
        <w:tc>
          <w:tcPr>
            <w:tcW w:w="4698" w:type="dxa"/>
            <w:gridSpan w:val="7"/>
            <w:vMerge/>
            <w:vAlign w:val="center"/>
          </w:tcPr>
          <w:p w:rsidR="004E1B2F" w:rsidRPr="008D540F" w:rsidRDefault="004E1B2F" w:rsidP="00BD74B3">
            <w:pPr>
              <w:widowControl w:val="0"/>
              <w:spacing w:before="40"/>
              <w:rPr>
                <w:color w:val="000000" w:themeColor="text1"/>
                <w:sz w:val="14"/>
              </w:rPr>
            </w:pPr>
          </w:p>
        </w:tc>
      </w:tr>
      <w:tr w:rsidR="004E1B2F" w:rsidRPr="008D540F" w:rsidTr="00234A13">
        <w:trPr>
          <w:cantSplit/>
          <w:trHeight w:val="360"/>
        </w:trPr>
        <w:tc>
          <w:tcPr>
            <w:tcW w:w="468" w:type="dxa"/>
            <w:gridSpan w:val="2"/>
            <w:tcBorders>
              <w:top w:val="nil"/>
              <w:left w:val="single" w:sz="2" w:space="0" w:color="000000" w:themeColor="text1"/>
              <w:bottom w:val="nil"/>
              <w:right w:val="single" w:sz="2" w:space="0" w:color="000000" w:themeColor="text1"/>
            </w:tcBorders>
          </w:tcPr>
          <w:p w:rsidR="004E1B2F" w:rsidRPr="008D540F" w:rsidRDefault="004E1B2F" w:rsidP="004E1B2F">
            <w:pPr>
              <w:widowControl w:val="0"/>
              <w:spacing w:before="40"/>
              <w:rPr>
                <w:color w:val="000000" w:themeColor="text1"/>
                <w:sz w:val="14"/>
              </w:rPr>
            </w:pPr>
          </w:p>
        </w:tc>
        <w:tc>
          <w:tcPr>
            <w:tcW w:w="3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4E1B2F" w:rsidRPr="008D540F" w:rsidRDefault="004E1B2F" w:rsidP="00234A13">
            <w:pPr>
              <w:widowControl w:val="0"/>
              <w:spacing w:before="40"/>
              <w:jc w:val="center"/>
              <w:rPr>
                <w:color w:val="000000" w:themeColor="text1"/>
                <w:sz w:val="14"/>
              </w:rPr>
            </w:pPr>
          </w:p>
        </w:tc>
        <w:tc>
          <w:tcPr>
            <w:tcW w:w="1440" w:type="dxa"/>
            <w:gridSpan w:val="2"/>
            <w:tcBorders>
              <w:top w:val="nil"/>
              <w:left w:val="single" w:sz="2" w:space="0" w:color="000000" w:themeColor="text1"/>
              <w:bottom w:val="nil"/>
              <w:right w:val="single" w:sz="2" w:space="0" w:color="000000" w:themeColor="text1"/>
            </w:tcBorders>
          </w:tcPr>
          <w:p w:rsidR="004E1B2F" w:rsidRPr="008D540F" w:rsidRDefault="00234A13" w:rsidP="004E1B2F">
            <w:pPr>
              <w:widowControl w:val="0"/>
              <w:spacing w:before="40"/>
              <w:rPr>
                <w:color w:val="000000" w:themeColor="text1"/>
                <w:sz w:val="14"/>
              </w:rPr>
            </w:pPr>
            <w:r w:rsidRPr="008D540F">
              <w:rPr>
                <w:color w:val="000000" w:themeColor="text1"/>
                <w:sz w:val="14"/>
              </w:rPr>
              <w:t>TEST</w:t>
            </w:r>
          </w:p>
        </w:tc>
        <w:tc>
          <w:tcPr>
            <w:tcW w:w="3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E1B2F" w:rsidRPr="008D540F" w:rsidRDefault="004E1B2F" w:rsidP="004E1B2F">
            <w:pPr>
              <w:widowControl w:val="0"/>
              <w:spacing w:before="40"/>
              <w:rPr>
                <w:color w:val="000000" w:themeColor="text1"/>
                <w:sz w:val="14"/>
              </w:rPr>
            </w:pPr>
          </w:p>
        </w:tc>
        <w:tc>
          <w:tcPr>
            <w:tcW w:w="2250" w:type="dxa"/>
            <w:gridSpan w:val="6"/>
            <w:tcBorders>
              <w:top w:val="nil"/>
              <w:left w:val="single" w:sz="2" w:space="0" w:color="000000" w:themeColor="text1"/>
              <w:bottom w:val="nil"/>
              <w:right w:val="single" w:sz="2" w:space="0" w:color="000000" w:themeColor="text1"/>
            </w:tcBorders>
          </w:tcPr>
          <w:p w:rsidR="004E1B2F" w:rsidRPr="008D540F" w:rsidRDefault="00234A13" w:rsidP="004E1B2F">
            <w:pPr>
              <w:widowControl w:val="0"/>
              <w:spacing w:before="40"/>
              <w:rPr>
                <w:color w:val="000000" w:themeColor="text1"/>
                <w:sz w:val="14"/>
              </w:rPr>
            </w:pPr>
            <w:r w:rsidRPr="008D540F">
              <w:rPr>
                <w:color w:val="000000" w:themeColor="text1"/>
                <w:sz w:val="14"/>
              </w:rPr>
              <w:t>SUPPORT</w:t>
            </w:r>
          </w:p>
        </w:tc>
        <w:tc>
          <w:tcPr>
            <w:tcW w:w="4698" w:type="dxa"/>
            <w:gridSpan w:val="7"/>
            <w:vMerge/>
            <w:tcBorders>
              <w:left w:val="single" w:sz="2" w:space="0" w:color="000000" w:themeColor="text1"/>
            </w:tcBorders>
            <w:vAlign w:val="center"/>
          </w:tcPr>
          <w:p w:rsidR="004E1B2F" w:rsidRPr="008D540F" w:rsidRDefault="004E1B2F" w:rsidP="00BD74B3">
            <w:pPr>
              <w:widowControl w:val="0"/>
              <w:spacing w:before="40"/>
              <w:rPr>
                <w:color w:val="000000" w:themeColor="text1"/>
                <w:sz w:val="14"/>
              </w:rPr>
            </w:pPr>
          </w:p>
        </w:tc>
      </w:tr>
      <w:tr w:rsidR="004E1B2F" w:rsidRPr="008D540F" w:rsidTr="00234A13">
        <w:trPr>
          <w:cantSplit/>
          <w:trHeight w:val="360"/>
        </w:trPr>
        <w:tc>
          <w:tcPr>
            <w:tcW w:w="4878" w:type="dxa"/>
            <w:gridSpan w:val="14"/>
            <w:tcBorders>
              <w:top w:val="nil"/>
              <w:left w:val="single" w:sz="2" w:space="0" w:color="000000" w:themeColor="text1"/>
              <w:bottom w:val="nil"/>
              <w:right w:val="single" w:sz="2" w:space="0" w:color="000000" w:themeColor="text1"/>
            </w:tcBorders>
          </w:tcPr>
          <w:p w:rsidR="004E1B2F" w:rsidRPr="008D540F" w:rsidRDefault="004E1B2F" w:rsidP="004E1B2F">
            <w:pPr>
              <w:widowControl w:val="0"/>
              <w:spacing w:before="40"/>
              <w:rPr>
                <w:color w:val="000000" w:themeColor="text1"/>
                <w:sz w:val="14"/>
              </w:rPr>
            </w:pPr>
          </w:p>
        </w:tc>
        <w:tc>
          <w:tcPr>
            <w:tcW w:w="4698" w:type="dxa"/>
            <w:gridSpan w:val="7"/>
            <w:vMerge/>
            <w:tcBorders>
              <w:left w:val="single" w:sz="2" w:space="0" w:color="000000" w:themeColor="text1"/>
            </w:tcBorders>
            <w:vAlign w:val="center"/>
          </w:tcPr>
          <w:p w:rsidR="004E1B2F" w:rsidRPr="008D540F" w:rsidRDefault="004E1B2F" w:rsidP="00BD74B3">
            <w:pPr>
              <w:widowControl w:val="0"/>
              <w:spacing w:before="40"/>
              <w:rPr>
                <w:color w:val="000000" w:themeColor="text1"/>
                <w:sz w:val="14"/>
              </w:rPr>
            </w:pPr>
          </w:p>
        </w:tc>
      </w:tr>
      <w:tr w:rsidR="004E1B2F" w:rsidRPr="008D540F" w:rsidTr="00234A13">
        <w:trPr>
          <w:cantSplit/>
          <w:trHeight w:val="360"/>
        </w:trPr>
        <w:tc>
          <w:tcPr>
            <w:tcW w:w="468" w:type="dxa"/>
            <w:gridSpan w:val="2"/>
            <w:tcBorders>
              <w:top w:val="nil"/>
              <w:left w:val="single" w:sz="2" w:space="0" w:color="000000" w:themeColor="text1"/>
              <w:bottom w:val="nil"/>
              <w:right w:val="single" w:sz="2" w:space="0" w:color="000000" w:themeColor="text1"/>
            </w:tcBorders>
          </w:tcPr>
          <w:p w:rsidR="004E1B2F" w:rsidRPr="008D540F" w:rsidRDefault="004E1B2F" w:rsidP="004E1B2F">
            <w:pPr>
              <w:widowControl w:val="0"/>
              <w:spacing w:before="40"/>
              <w:rPr>
                <w:color w:val="000000" w:themeColor="text1"/>
                <w:sz w:val="14"/>
              </w:rPr>
            </w:pPr>
          </w:p>
        </w:tc>
        <w:tc>
          <w:tcPr>
            <w:tcW w:w="3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E1B2F" w:rsidRPr="008D540F" w:rsidRDefault="004E1B2F" w:rsidP="004E1B2F">
            <w:pPr>
              <w:widowControl w:val="0"/>
              <w:spacing w:before="40"/>
              <w:rPr>
                <w:color w:val="000000" w:themeColor="text1"/>
                <w:sz w:val="14"/>
              </w:rPr>
            </w:pPr>
          </w:p>
        </w:tc>
        <w:tc>
          <w:tcPr>
            <w:tcW w:w="1440" w:type="dxa"/>
            <w:gridSpan w:val="2"/>
            <w:tcBorders>
              <w:top w:val="nil"/>
              <w:left w:val="single" w:sz="2" w:space="0" w:color="000000" w:themeColor="text1"/>
              <w:bottom w:val="nil"/>
              <w:right w:val="single" w:sz="2" w:space="0" w:color="000000" w:themeColor="text1"/>
            </w:tcBorders>
          </w:tcPr>
          <w:p w:rsidR="004E1B2F" w:rsidRPr="008D540F" w:rsidRDefault="00234A13" w:rsidP="004E1B2F">
            <w:pPr>
              <w:widowControl w:val="0"/>
              <w:spacing w:before="40"/>
              <w:rPr>
                <w:color w:val="000000" w:themeColor="text1"/>
                <w:sz w:val="14"/>
              </w:rPr>
            </w:pPr>
            <w:r w:rsidRPr="008D540F">
              <w:rPr>
                <w:color w:val="000000" w:themeColor="text1"/>
                <w:sz w:val="14"/>
              </w:rPr>
              <w:t>FUNCTIONAL</w:t>
            </w:r>
          </w:p>
        </w:tc>
        <w:tc>
          <w:tcPr>
            <w:tcW w:w="360"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E1B2F" w:rsidRPr="008D540F" w:rsidRDefault="004E1B2F" w:rsidP="004E1B2F">
            <w:pPr>
              <w:widowControl w:val="0"/>
              <w:spacing w:before="40"/>
              <w:rPr>
                <w:color w:val="000000" w:themeColor="text1"/>
                <w:sz w:val="14"/>
              </w:rPr>
            </w:pPr>
          </w:p>
        </w:tc>
        <w:tc>
          <w:tcPr>
            <w:tcW w:w="2250" w:type="dxa"/>
            <w:gridSpan w:val="6"/>
            <w:tcBorders>
              <w:top w:val="nil"/>
              <w:left w:val="single" w:sz="2" w:space="0" w:color="000000" w:themeColor="text1"/>
              <w:bottom w:val="nil"/>
              <w:right w:val="single" w:sz="2" w:space="0" w:color="000000" w:themeColor="text1"/>
            </w:tcBorders>
          </w:tcPr>
          <w:p w:rsidR="004E1B2F" w:rsidRPr="008D540F" w:rsidRDefault="00234A13" w:rsidP="004E1B2F">
            <w:pPr>
              <w:widowControl w:val="0"/>
              <w:spacing w:before="40"/>
              <w:rPr>
                <w:color w:val="000000" w:themeColor="text1"/>
                <w:sz w:val="14"/>
              </w:rPr>
            </w:pPr>
            <w:r w:rsidRPr="008D540F">
              <w:rPr>
                <w:color w:val="000000" w:themeColor="text1"/>
                <w:sz w:val="14"/>
              </w:rPr>
              <w:t>OTHER</w:t>
            </w:r>
            <w:r w:rsidRPr="008D540F">
              <w:rPr>
                <w:i/>
                <w:color w:val="000000" w:themeColor="text1"/>
                <w:sz w:val="14"/>
              </w:rPr>
              <w:t xml:space="preserve"> (Specify)</w:t>
            </w:r>
          </w:p>
        </w:tc>
        <w:tc>
          <w:tcPr>
            <w:tcW w:w="4698" w:type="dxa"/>
            <w:gridSpan w:val="7"/>
            <w:vMerge/>
            <w:tcBorders>
              <w:left w:val="single" w:sz="2" w:space="0" w:color="000000" w:themeColor="text1"/>
            </w:tcBorders>
            <w:vAlign w:val="center"/>
          </w:tcPr>
          <w:p w:rsidR="004E1B2F" w:rsidRPr="008D540F" w:rsidRDefault="004E1B2F" w:rsidP="00BD74B3">
            <w:pPr>
              <w:widowControl w:val="0"/>
              <w:spacing w:before="40"/>
              <w:rPr>
                <w:color w:val="000000" w:themeColor="text1"/>
                <w:sz w:val="14"/>
              </w:rPr>
            </w:pPr>
          </w:p>
        </w:tc>
      </w:tr>
      <w:tr w:rsidR="004E1B2F" w:rsidRPr="008D540F" w:rsidTr="00234A13">
        <w:trPr>
          <w:cantSplit/>
          <w:trHeight w:val="360"/>
        </w:trPr>
        <w:tc>
          <w:tcPr>
            <w:tcW w:w="4878" w:type="dxa"/>
            <w:gridSpan w:val="14"/>
            <w:tcBorders>
              <w:top w:val="nil"/>
            </w:tcBorders>
          </w:tcPr>
          <w:p w:rsidR="004E1B2F" w:rsidRPr="008D540F" w:rsidRDefault="004E1B2F" w:rsidP="004E1B2F">
            <w:pPr>
              <w:widowControl w:val="0"/>
              <w:spacing w:before="40"/>
              <w:rPr>
                <w:color w:val="000000" w:themeColor="text1"/>
                <w:sz w:val="14"/>
              </w:rPr>
            </w:pPr>
          </w:p>
        </w:tc>
        <w:tc>
          <w:tcPr>
            <w:tcW w:w="4698" w:type="dxa"/>
            <w:gridSpan w:val="7"/>
            <w:vMerge/>
            <w:vAlign w:val="center"/>
          </w:tcPr>
          <w:p w:rsidR="004E1B2F" w:rsidRPr="008D540F" w:rsidRDefault="004E1B2F" w:rsidP="00BD74B3">
            <w:pPr>
              <w:widowControl w:val="0"/>
              <w:spacing w:before="40"/>
              <w:rPr>
                <w:color w:val="000000" w:themeColor="text1"/>
                <w:sz w:val="14"/>
              </w:rPr>
            </w:pPr>
          </w:p>
        </w:tc>
      </w:tr>
      <w:tr w:rsidR="005A6CCF" w:rsidRPr="008D540F" w:rsidTr="004E1B2F">
        <w:trPr>
          <w:cantSplit/>
          <w:trHeight w:hRule="exact" w:val="820"/>
        </w:trPr>
        <w:tc>
          <w:tcPr>
            <w:tcW w:w="4878" w:type="dxa"/>
            <w:gridSpan w:val="14"/>
            <w:tcBorders>
              <w:bottom w:val="single" w:sz="4" w:space="0" w:color="auto"/>
            </w:tcBorders>
          </w:tcPr>
          <w:p w:rsidR="005A6CCF" w:rsidRPr="008D540F" w:rsidRDefault="005A6CCF" w:rsidP="00BD74B3">
            <w:pPr>
              <w:widowControl w:val="0"/>
              <w:rPr>
                <w:color w:val="000000" w:themeColor="text1"/>
                <w:sz w:val="4"/>
              </w:rPr>
            </w:pPr>
          </w:p>
          <w:p w:rsidR="005A6CCF" w:rsidRPr="008D540F" w:rsidRDefault="005A6CCF" w:rsidP="00BD74B3">
            <w:pPr>
              <w:widowControl w:val="0"/>
              <w:spacing w:before="40"/>
              <w:rPr>
                <w:color w:val="000000" w:themeColor="text1"/>
                <w:sz w:val="14"/>
              </w:rPr>
            </w:pPr>
            <w:r w:rsidRPr="008D540F">
              <w:rPr>
                <w:color w:val="000000" w:themeColor="text1"/>
                <w:sz w:val="14"/>
              </w:rPr>
              <w:t xml:space="preserve">MISSION, DESIGN AND SERIES AIRCRAFT OR OTHER REQUIREMENT FOR THIS QUALIFICATION </w:t>
            </w:r>
          </w:p>
        </w:tc>
        <w:tc>
          <w:tcPr>
            <w:tcW w:w="4698" w:type="dxa"/>
            <w:gridSpan w:val="7"/>
            <w:tcBorders>
              <w:bottom w:val="single" w:sz="4" w:space="0" w:color="auto"/>
            </w:tcBorders>
          </w:tcPr>
          <w:p w:rsidR="005A6CCF" w:rsidRPr="008D540F" w:rsidRDefault="005A6CCF" w:rsidP="00BD74B3">
            <w:pPr>
              <w:widowControl w:val="0"/>
              <w:spacing w:before="40"/>
              <w:rPr>
                <w:color w:val="000000" w:themeColor="text1"/>
                <w:sz w:val="14"/>
              </w:rPr>
            </w:pPr>
            <w:r w:rsidRPr="008D540F">
              <w:rPr>
                <w:color w:val="000000" w:themeColor="text1"/>
                <w:sz w:val="14"/>
              </w:rPr>
              <w:t>BASE OR LOCATION WHERE QUALIFICATION ACCOMPLISHED</w:t>
            </w:r>
          </w:p>
        </w:tc>
      </w:tr>
      <w:tr w:rsidR="005A6CCF" w:rsidRPr="008D540F">
        <w:trPr>
          <w:cantSplit/>
          <w:trHeight w:hRule="exact" w:val="120"/>
        </w:trPr>
        <w:tc>
          <w:tcPr>
            <w:tcW w:w="4788" w:type="dxa"/>
            <w:gridSpan w:val="13"/>
            <w:tcBorders>
              <w:bottom w:val="nil"/>
              <w:right w:val="nil"/>
            </w:tcBorders>
          </w:tcPr>
          <w:p w:rsidR="005A6CCF" w:rsidRPr="008D540F" w:rsidRDefault="005A6CCF" w:rsidP="00BD74B3">
            <w:pPr>
              <w:widowControl w:val="0"/>
              <w:rPr>
                <w:color w:val="000000" w:themeColor="text1"/>
                <w:sz w:val="14"/>
              </w:rPr>
            </w:pPr>
          </w:p>
        </w:tc>
        <w:tc>
          <w:tcPr>
            <w:tcW w:w="4788" w:type="dxa"/>
            <w:gridSpan w:val="8"/>
            <w:vMerge w:val="restart"/>
            <w:tcBorders>
              <w:left w:val="nil"/>
            </w:tcBorders>
          </w:tcPr>
          <w:p w:rsidR="005A6CCF" w:rsidRPr="008D540F" w:rsidRDefault="005A6CCF" w:rsidP="00BD74B3">
            <w:pPr>
              <w:widowControl w:val="0"/>
              <w:rPr>
                <w:color w:val="000000" w:themeColor="text1"/>
                <w:sz w:val="14"/>
              </w:rPr>
            </w:pPr>
          </w:p>
        </w:tc>
      </w:tr>
      <w:tr w:rsidR="005A6CCF" w:rsidRPr="008D540F">
        <w:trPr>
          <w:cantSplit/>
          <w:trHeight w:val="250"/>
        </w:trPr>
        <w:tc>
          <w:tcPr>
            <w:tcW w:w="342" w:type="dxa"/>
            <w:tcBorders>
              <w:top w:val="nil"/>
              <w:bottom w:val="nil"/>
            </w:tcBorders>
          </w:tcPr>
          <w:p w:rsidR="005A6CCF" w:rsidRPr="008D540F" w:rsidRDefault="005A6CCF" w:rsidP="00BD74B3">
            <w:pPr>
              <w:widowControl w:val="0"/>
              <w:rPr>
                <w:color w:val="000000" w:themeColor="text1"/>
                <w:sz w:val="14"/>
              </w:rPr>
            </w:pPr>
          </w:p>
        </w:tc>
        <w:tc>
          <w:tcPr>
            <w:tcW w:w="270" w:type="dxa"/>
            <w:gridSpan w:val="2"/>
            <w:tcBorders>
              <w:top w:val="single" w:sz="4" w:space="0" w:color="auto"/>
              <w:bottom w:val="single" w:sz="4" w:space="0" w:color="auto"/>
            </w:tcBorders>
          </w:tcPr>
          <w:p w:rsidR="005A6CCF" w:rsidRPr="008D540F" w:rsidRDefault="005A6CCF" w:rsidP="00BD74B3">
            <w:pPr>
              <w:widowControl w:val="0"/>
              <w:rPr>
                <w:color w:val="000000" w:themeColor="text1"/>
                <w:sz w:val="14"/>
              </w:rPr>
            </w:pPr>
          </w:p>
        </w:tc>
        <w:tc>
          <w:tcPr>
            <w:tcW w:w="1926" w:type="dxa"/>
            <w:gridSpan w:val="4"/>
            <w:tcBorders>
              <w:top w:val="nil"/>
              <w:bottom w:val="nil"/>
            </w:tcBorders>
            <w:vAlign w:val="center"/>
          </w:tcPr>
          <w:p w:rsidR="005A6CCF" w:rsidRPr="008D540F" w:rsidRDefault="005A6CCF" w:rsidP="00BD74B3">
            <w:pPr>
              <w:widowControl w:val="0"/>
              <w:rPr>
                <w:color w:val="000000" w:themeColor="text1"/>
                <w:sz w:val="14"/>
              </w:rPr>
            </w:pPr>
            <w:r w:rsidRPr="008D540F">
              <w:rPr>
                <w:color w:val="000000" w:themeColor="text1"/>
                <w:sz w:val="14"/>
              </w:rPr>
              <w:t>INITIAL QUALIFICATION</w:t>
            </w:r>
          </w:p>
        </w:tc>
        <w:tc>
          <w:tcPr>
            <w:tcW w:w="279" w:type="dxa"/>
            <w:gridSpan w:val="3"/>
            <w:tcBorders>
              <w:top w:val="single" w:sz="4" w:space="0" w:color="auto"/>
              <w:bottom w:val="single" w:sz="4" w:space="0" w:color="auto"/>
            </w:tcBorders>
          </w:tcPr>
          <w:p w:rsidR="005A6CCF" w:rsidRPr="008D540F" w:rsidRDefault="005A6CCF" w:rsidP="00BD74B3">
            <w:pPr>
              <w:widowControl w:val="0"/>
              <w:rPr>
                <w:color w:val="000000" w:themeColor="text1"/>
                <w:sz w:val="14"/>
              </w:rPr>
            </w:pPr>
          </w:p>
        </w:tc>
        <w:tc>
          <w:tcPr>
            <w:tcW w:w="1971" w:type="dxa"/>
            <w:gridSpan w:val="3"/>
            <w:tcBorders>
              <w:top w:val="nil"/>
              <w:bottom w:val="nil"/>
              <w:right w:val="nil"/>
            </w:tcBorders>
            <w:vAlign w:val="center"/>
          </w:tcPr>
          <w:p w:rsidR="005A6CCF" w:rsidRPr="008D540F" w:rsidRDefault="005A6CCF" w:rsidP="00BD74B3">
            <w:pPr>
              <w:widowControl w:val="0"/>
              <w:rPr>
                <w:color w:val="000000" w:themeColor="text1"/>
                <w:sz w:val="14"/>
              </w:rPr>
            </w:pPr>
            <w:r w:rsidRPr="008D540F">
              <w:rPr>
                <w:color w:val="000000" w:themeColor="text1"/>
                <w:sz w:val="14"/>
              </w:rPr>
              <w:t>REQUALIFICATION</w:t>
            </w:r>
          </w:p>
        </w:tc>
        <w:tc>
          <w:tcPr>
            <w:tcW w:w="4788" w:type="dxa"/>
            <w:gridSpan w:val="8"/>
            <w:vMerge/>
            <w:tcBorders>
              <w:left w:val="nil"/>
            </w:tcBorders>
          </w:tcPr>
          <w:p w:rsidR="005A6CCF" w:rsidRPr="008D540F" w:rsidRDefault="005A6CCF" w:rsidP="00BD74B3">
            <w:pPr>
              <w:widowControl w:val="0"/>
              <w:rPr>
                <w:color w:val="000000" w:themeColor="text1"/>
                <w:sz w:val="14"/>
              </w:rPr>
            </w:pPr>
          </w:p>
        </w:tc>
      </w:tr>
      <w:tr w:rsidR="005A6CCF" w:rsidRPr="008D540F" w:rsidTr="004067A1">
        <w:trPr>
          <w:cantSplit/>
          <w:trHeight w:val="179"/>
        </w:trPr>
        <w:tc>
          <w:tcPr>
            <w:tcW w:w="4788" w:type="dxa"/>
            <w:gridSpan w:val="13"/>
            <w:tcBorders>
              <w:top w:val="nil"/>
              <w:bottom w:val="single" w:sz="4" w:space="0" w:color="auto"/>
              <w:right w:val="nil"/>
            </w:tcBorders>
          </w:tcPr>
          <w:p w:rsidR="005A6CCF" w:rsidRPr="008D540F" w:rsidRDefault="005A6CCF" w:rsidP="00BD74B3">
            <w:pPr>
              <w:widowControl w:val="0"/>
              <w:rPr>
                <w:color w:val="000000" w:themeColor="text1"/>
                <w:sz w:val="14"/>
              </w:rPr>
            </w:pPr>
          </w:p>
        </w:tc>
        <w:tc>
          <w:tcPr>
            <w:tcW w:w="4788" w:type="dxa"/>
            <w:gridSpan w:val="8"/>
            <w:vMerge/>
            <w:tcBorders>
              <w:left w:val="nil"/>
            </w:tcBorders>
          </w:tcPr>
          <w:p w:rsidR="005A6CCF" w:rsidRPr="008D540F" w:rsidRDefault="005A6CCF" w:rsidP="00BD74B3">
            <w:pPr>
              <w:widowControl w:val="0"/>
              <w:rPr>
                <w:color w:val="000000" w:themeColor="text1"/>
                <w:sz w:val="14"/>
              </w:rPr>
            </w:pPr>
          </w:p>
        </w:tc>
      </w:tr>
      <w:tr w:rsidR="005A6CCF" w:rsidRPr="008D540F">
        <w:trPr>
          <w:cantSplit/>
          <w:trHeight w:hRule="exact" w:val="200"/>
        </w:trPr>
        <w:tc>
          <w:tcPr>
            <w:tcW w:w="9576" w:type="dxa"/>
            <w:gridSpan w:val="21"/>
            <w:vAlign w:val="center"/>
          </w:tcPr>
          <w:p w:rsidR="005A6CCF" w:rsidRPr="008D540F" w:rsidRDefault="001A3353" w:rsidP="00BD74B3">
            <w:pPr>
              <w:widowControl w:val="0"/>
              <w:jc w:val="center"/>
              <w:rPr>
                <w:color w:val="000000" w:themeColor="text1"/>
                <w:sz w:val="14"/>
              </w:rPr>
            </w:pPr>
            <w:r w:rsidRPr="008D540F">
              <w:rPr>
                <w:noProof/>
                <w:color w:val="000000" w:themeColor="text1"/>
                <w:sz w:val="14"/>
              </w:rPr>
              <mc:AlternateContent>
                <mc:Choice Requires="wps">
                  <w:drawing>
                    <wp:anchor distT="0" distB="0" distL="114300" distR="114300" simplePos="0" relativeHeight="251654144" behindDoc="0" locked="0" layoutInCell="0" allowOverlap="1" wp14:anchorId="689E59E6" wp14:editId="1DEBB6E1">
                      <wp:simplePos x="0" y="0"/>
                      <wp:positionH relativeFrom="column">
                        <wp:posOffset>-75565</wp:posOffset>
                      </wp:positionH>
                      <wp:positionV relativeFrom="paragraph">
                        <wp:posOffset>19050</wp:posOffset>
                      </wp:positionV>
                      <wp:extent cx="117475" cy="97155"/>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475" cy="9715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3BE8D" id="_x0000_t127" coordsize="21600,21600" o:spt="127" path="m10800,l21600,21600,,21600xe">
                      <v:stroke joinstyle="miter"/>
                      <v:path gradientshapeok="t" o:connecttype="custom" o:connectlocs="10800,0;5400,10800;10800,21600;16200,10800" textboxrect="5400,10800,16200,21600"/>
                    </v:shapetype>
                    <v:shape id="AutoShape 9" o:spid="_x0000_s1026" type="#_x0000_t127" style="position:absolute;margin-left:-5.95pt;margin-top:1.5pt;width:9.25pt;height:7.6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" o:allowincell="f" fillcolor="black"/>
                  </w:pict>
                </mc:Fallback>
              </mc:AlternateContent>
            </w:r>
            <w:r w:rsidRPr="008D540F">
              <w:rPr>
                <w:noProof/>
                <w:color w:val="000000" w:themeColor="text1"/>
                <w:sz w:val="14"/>
              </w:rPr>
              <mc:AlternateContent>
                <mc:Choice Requires="wps">
                  <w:drawing>
                    <wp:anchor distT="0" distB="0" distL="114300" distR="114300" simplePos="0" relativeHeight="251653120" behindDoc="0" locked="1" layoutInCell="0" allowOverlap="1" wp14:anchorId="76D3A5E9" wp14:editId="3090C31F">
                      <wp:simplePos x="0" y="0"/>
                      <wp:positionH relativeFrom="column">
                        <wp:posOffset>5892165</wp:posOffset>
                      </wp:positionH>
                      <wp:positionV relativeFrom="paragraph">
                        <wp:posOffset>13335</wp:posOffset>
                      </wp:positionV>
                      <wp:extent cx="121285" cy="108585"/>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21285"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77CBA" id="AutoShape 8" o:spid="_x0000_s1026" type="#_x0000_t127" style="position:absolute;margin-left:463.95pt;margin-top:1.05pt;width:9.55pt;height:8.55pt;rotation:9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" o:allowincell="f" fillcolor="black">
                      <w10:anchorlock/>
                    </v:shape>
                  </w:pict>
                </mc:Fallback>
              </mc:AlternateContent>
            </w:r>
            <w:r w:rsidR="005A6CCF" w:rsidRPr="008D540F">
              <w:rPr>
                <w:color w:val="000000" w:themeColor="text1"/>
                <w:sz w:val="14"/>
              </w:rPr>
              <w:t xml:space="preserve">SECTION I FLIGHT EXPERIENCE  </w:t>
            </w:r>
            <w:r w:rsidR="005A6CCF" w:rsidRPr="008D540F">
              <w:rPr>
                <w:i/>
                <w:color w:val="000000" w:themeColor="text1"/>
                <w:sz w:val="14"/>
              </w:rPr>
              <w:t>(Time to nearest hour)</w:t>
            </w:r>
          </w:p>
        </w:tc>
      </w:tr>
      <w:tr w:rsidR="005A6CCF" w:rsidRPr="008D540F">
        <w:trPr>
          <w:cantSplit/>
          <w:trHeight w:val="431"/>
        </w:trPr>
        <w:tc>
          <w:tcPr>
            <w:tcW w:w="7938" w:type="dxa"/>
            <w:gridSpan w:val="19"/>
            <w:vAlign w:val="center"/>
          </w:tcPr>
          <w:p w:rsidR="005A6CCF" w:rsidRPr="008D540F" w:rsidRDefault="005A6CCF" w:rsidP="00BD74B3">
            <w:pPr>
              <w:widowControl w:val="0"/>
              <w:rPr>
                <w:color w:val="000000" w:themeColor="text1"/>
                <w:sz w:val="14"/>
              </w:rPr>
            </w:pPr>
            <w:r w:rsidRPr="008D540F">
              <w:rPr>
                <w:color w:val="000000" w:themeColor="text1"/>
                <w:sz w:val="12"/>
              </w:rPr>
              <w:t>FLYING TIME ABOVE TYPE</w:t>
            </w:r>
          </w:p>
          <w:p w:rsidR="005A6CCF" w:rsidRPr="008D540F" w:rsidRDefault="005A6CCF" w:rsidP="00BD74B3">
            <w:pPr>
              <w:widowControl w:val="0"/>
              <w:rPr>
                <w:color w:val="000000" w:themeColor="text1"/>
                <w:sz w:val="14"/>
              </w:rPr>
            </w:pPr>
          </w:p>
          <w:p w:rsidR="005A6CCF" w:rsidRPr="008D540F" w:rsidRDefault="005A6CCF" w:rsidP="00BD74B3">
            <w:pPr>
              <w:widowControl w:val="0"/>
              <w:tabs>
                <w:tab w:val="left" w:leader="underscore" w:pos="810"/>
                <w:tab w:val="left" w:leader="underscore" w:pos="2790"/>
                <w:tab w:val="left" w:leader="underscore" w:pos="4950"/>
                <w:tab w:val="left" w:leader="underscore" w:pos="6570"/>
              </w:tabs>
              <w:rPr>
                <w:color w:val="000000" w:themeColor="text1"/>
                <w:sz w:val="14"/>
              </w:rPr>
            </w:pPr>
            <w:r w:rsidRPr="008D540F">
              <w:rPr>
                <w:color w:val="000000" w:themeColor="text1"/>
                <w:sz w:val="14"/>
              </w:rPr>
              <w:t xml:space="preserve">JET </w:t>
            </w:r>
            <w:r w:rsidRPr="008D540F">
              <w:rPr>
                <w:color w:val="000000" w:themeColor="text1"/>
                <w:sz w:val="14"/>
              </w:rPr>
              <w:tab/>
              <w:t>HRS</w:t>
            </w:r>
            <w:r w:rsidR="007C3B45" w:rsidRPr="008D540F">
              <w:rPr>
                <w:color w:val="000000" w:themeColor="text1"/>
                <w:sz w:val="14"/>
              </w:rPr>
              <w:t xml:space="preserve">.  </w:t>
            </w:r>
            <w:r w:rsidRPr="008D540F">
              <w:rPr>
                <w:color w:val="000000" w:themeColor="text1"/>
                <w:sz w:val="14"/>
              </w:rPr>
              <w:t xml:space="preserve"> TURBO PROP </w:t>
            </w:r>
            <w:r w:rsidRPr="008D540F">
              <w:rPr>
                <w:color w:val="000000" w:themeColor="text1"/>
                <w:sz w:val="14"/>
              </w:rPr>
              <w:tab/>
              <w:t>HRS</w:t>
            </w:r>
            <w:r w:rsidR="007C3B45" w:rsidRPr="008D540F">
              <w:rPr>
                <w:color w:val="000000" w:themeColor="text1"/>
                <w:sz w:val="14"/>
              </w:rPr>
              <w:t xml:space="preserve">.  </w:t>
            </w:r>
            <w:r w:rsidRPr="008D540F">
              <w:rPr>
                <w:color w:val="000000" w:themeColor="text1"/>
                <w:sz w:val="14"/>
              </w:rPr>
              <w:t xml:space="preserve"> RECIPROCATING </w:t>
            </w:r>
            <w:r w:rsidRPr="008D540F">
              <w:rPr>
                <w:color w:val="000000" w:themeColor="text1"/>
                <w:sz w:val="14"/>
              </w:rPr>
              <w:tab/>
              <w:t>HRS</w:t>
            </w:r>
            <w:r w:rsidR="007C3B45" w:rsidRPr="008D540F">
              <w:rPr>
                <w:color w:val="000000" w:themeColor="text1"/>
                <w:sz w:val="14"/>
              </w:rPr>
              <w:t xml:space="preserve">.  </w:t>
            </w:r>
            <w:r w:rsidRPr="008D540F">
              <w:rPr>
                <w:color w:val="000000" w:themeColor="text1"/>
                <w:sz w:val="14"/>
              </w:rPr>
              <w:t xml:space="preserve"> ROTARY </w:t>
            </w:r>
            <w:r w:rsidRPr="008D540F">
              <w:rPr>
                <w:color w:val="000000" w:themeColor="text1"/>
                <w:sz w:val="14"/>
              </w:rPr>
              <w:tab/>
              <w:t>HRS.</w:t>
            </w:r>
          </w:p>
        </w:tc>
        <w:tc>
          <w:tcPr>
            <w:tcW w:w="1638" w:type="dxa"/>
            <w:gridSpan w:val="2"/>
          </w:tcPr>
          <w:p w:rsidR="005A6CCF" w:rsidRPr="008D540F" w:rsidRDefault="005A6CCF" w:rsidP="00BD74B3">
            <w:pPr>
              <w:widowControl w:val="0"/>
              <w:rPr>
                <w:color w:val="000000" w:themeColor="text1"/>
                <w:sz w:val="12"/>
              </w:rPr>
            </w:pPr>
            <w:r w:rsidRPr="008D540F">
              <w:rPr>
                <w:color w:val="000000" w:themeColor="text1"/>
                <w:sz w:val="12"/>
              </w:rPr>
              <w:t>TOTAL FLYING TIME</w:t>
            </w:r>
          </w:p>
        </w:tc>
      </w:tr>
      <w:tr w:rsidR="005A6CCF" w:rsidRPr="008D540F">
        <w:trPr>
          <w:cantSplit/>
          <w:trHeight w:val="494"/>
        </w:trPr>
        <w:tc>
          <w:tcPr>
            <w:tcW w:w="1741" w:type="dxa"/>
            <w:gridSpan w:val="5"/>
            <w:vMerge w:val="restart"/>
            <w:vAlign w:val="center"/>
          </w:tcPr>
          <w:p w:rsidR="005A6CCF" w:rsidRPr="008D540F" w:rsidRDefault="005A6CCF" w:rsidP="00BD74B3">
            <w:pPr>
              <w:jc w:val="center"/>
              <w:rPr>
                <w:color w:val="000000" w:themeColor="text1"/>
                <w:sz w:val="14"/>
              </w:rPr>
            </w:pPr>
            <w:r w:rsidRPr="008D540F">
              <w:rPr>
                <w:color w:val="000000" w:themeColor="text1"/>
                <w:sz w:val="14"/>
              </w:rPr>
              <w:t>MISSION</w:t>
            </w:r>
          </w:p>
          <w:p w:rsidR="005A6CCF" w:rsidRPr="008D540F" w:rsidRDefault="005A6CCF" w:rsidP="00BD74B3">
            <w:pPr>
              <w:jc w:val="center"/>
              <w:rPr>
                <w:color w:val="000000" w:themeColor="text1"/>
                <w:sz w:val="14"/>
              </w:rPr>
            </w:pPr>
            <w:r w:rsidRPr="008D540F">
              <w:rPr>
                <w:color w:val="000000" w:themeColor="text1"/>
                <w:sz w:val="14"/>
              </w:rPr>
              <w:t xml:space="preserve">DESIGN AND </w:t>
            </w:r>
          </w:p>
          <w:p w:rsidR="005A6CCF" w:rsidRPr="008D540F" w:rsidRDefault="005A6CCF" w:rsidP="00BD74B3">
            <w:pPr>
              <w:jc w:val="center"/>
              <w:rPr>
                <w:color w:val="000000" w:themeColor="text1"/>
                <w:sz w:val="14"/>
              </w:rPr>
            </w:pPr>
            <w:r w:rsidRPr="008D540F">
              <w:rPr>
                <w:color w:val="000000" w:themeColor="text1"/>
                <w:sz w:val="14"/>
              </w:rPr>
              <w:t>SERIES</w:t>
            </w:r>
          </w:p>
          <w:p w:rsidR="005A6CCF" w:rsidRPr="008D540F" w:rsidRDefault="005A6CCF" w:rsidP="00BD74B3">
            <w:pPr>
              <w:jc w:val="center"/>
              <w:rPr>
                <w:color w:val="000000" w:themeColor="text1"/>
                <w:sz w:val="14"/>
              </w:rPr>
            </w:pPr>
            <w:r w:rsidRPr="008D540F">
              <w:rPr>
                <w:color w:val="000000" w:themeColor="text1"/>
                <w:sz w:val="14"/>
              </w:rPr>
              <w:t>AIRCRAFT</w:t>
            </w:r>
          </w:p>
        </w:tc>
        <w:tc>
          <w:tcPr>
            <w:tcW w:w="897" w:type="dxa"/>
            <w:gridSpan w:val="4"/>
            <w:vMerge w:val="restart"/>
            <w:tcBorders>
              <w:bottom w:val="nil"/>
            </w:tcBorders>
            <w:vAlign w:val="center"/>
          </w:tcPr>
          <w:p w:rsidR="005A6CCF" w:rsidRPr="008D540F" w:rsidRDefault="005A6CCF" w:rsidP="00BD74B3">
            <w:pPr>
              <w:jc w:val="center"/>
              <w:rPr>
                <w:color w:val="000000" w:themeColor="text1"/>
                <w:sz w:val="14"/>
              </w:rPr>
            </w:pPr>
            <w:r w:rsidRPr="008D540F">
              <w:rPr>
                <w:color w:val="000000" w:themeColor="text1"/>
                <w:sz w:val="14"/>
              </w:rPr>
              <w:t>PERIOD</w:t>
            </w:r>
          </w:p>
          <w:p w:rsidR="005A6CCF" w:rsidRPr="008D540F" w:rsidRDefault="005A6CCF" w:rsidP="00BD74B3">
            <w:pPr>
              <w:jc w:val="center"/>
              <w:rPr>
                <w:color w:val="000000" w:themeColor="text1"/>
                <w:sz w:val="14"/>
              </w:rPr>
            </w:pPr>
            <w:r w:rsidRPr="008D540F">
              <w:rPr>
                <w:color w:val="000000" w:themeColor="text1"/>
                <w:sz w:val="14"/>
              </w:rPr>
              <w:t>OF</w:t>
            </w:r>
          </w:p>
          <w:p w:rsidR="005A6CCF" w:rsidRPr="008D540F" w:rsidRDefault="005A6CCF" w:rsidP="00BD74B3">
            <w:pPr>
              <w:jc w:val="center"/>
              <w:rPr>
                <w:color w:val="000000" w:themeColor="text1"/>
                <w:sz w:val="14"/>
              </w:rPr>
            </w:pPr>
            <w:r w:rsidRPr="008D540F">
              <w:rPr>
                <w:color w:val="000000" w:themeColor="text1"/>
                <w:sz w:val="14"/>
              </w:rPr>
              <w:t>TIME</w:t>
            </w:r>
          </w:p>
        </w:tc>
        <w:tc>
          <w:tcPr>
            <w:tcW w:w="898" w:type="dxa"/>
            <w:gridSpan w:val="2"/>
            <w:vMerge w:val="restart"/>
            <w:tcBorders>
              <w:bottom w:val="nil"/>
            </w:tcBorders>
            <w:vAlign w:val="center"/>
          </w:tcPr>
          <w:p w:rsidR="005A6CCF" w:rsidRPr="008D540F" w:rsidRDefault="005A6CCF" w:rsidP="00BD74B3">
            <w:pPr>
              <w:jc w:val="center"/>
              <w:rPr>
                <w:color w:val="000000" w:themeColor="text1"/>
                <w:sz w:val="14"/>
              </w:rPr>
            </w:pPr>
            <w:r w:rsidRPr="008D540F">
              <w:rPr>
                <w:color w:val="000000" w:themeColor="text1"/>
                <w:sz w:val="14"/>
              </w:rPr>
              <w:t>IP</w:t>
            </w:r>
          </w:p>
        </w:tc>
        <w:tc>
          <w:tcPr>
            <w:tcW w:w="3592" w:type="dxa"/>
            <w:gridSpan w:val="6"/>
            <w:tcBorders>
              <w:bottom w:val="single" w:sz="4" w:space="0" w:color="auto"/>
            </w:tcBorders>
            <w:vAlign w:val="center"/>
          </w:tcPr>
          <w:p w:rsidR="005A6CCF" w:rsidRPr="008D540F" w:rsidRDefault="005A6CCF" w:rsidP="00BD74B3">
            <w:pPr>
              <w:jc w:val="center"/>
              <w:rPr>
                <w:color w:val="000000" w:themeColor="text1"/>
                <w:sz w:val="14"/>
              </w:rPr>
            </w:pPr>
            <w:r w:rsidRPr="008D540F">
              <w:rPr>
                <w:color w:val="000000" w:themeColor="text1"/>
                <w:sz w:val="14"/>
              </w:rPr>
              <w:t>1ST PILOT</w:t>
            </w:r>
          </w:p>
        </w:tc>
        <w:tc>
          <w:tcPr>
            <w:tcW w:w="810" w:type="dxa"/>
            <w:gridSpan w:val="2"/>
            <w:vMerge w:val="restart"/>
            <w:vAlign w:val="center"/>
          </w:tcPr>
          <w:p w:rsidR="005A6CCF" w:rsidRPr="008D540F" w:rsidRDefault="005A6CCF" w:rsidP="00BD74B3">
            <w:pPr>
              <w:jc w:val="center"/>
              <w:rPr>
                <w:color w:val="000000" w:themeColor="text1"/>
                <w:sz w:val="10"/>
              </w:rPr>
            </w:pPr>
            <w:r w:rsidRPr="008D540F">
              <w:rPr>
                <w:color w:val="000000" w:themeColor="text1"/>
                <w:sz w:val="10"/>
              </w:rPr>
              <w:t>COPILOT</w:t>
            </w:r>
          </w:p>
        </w:tc>
        <w:tc>
          <w:tcPr>
            <w:tcW w:w="819" w:type="dxa"/>
            <w:vMerge w:val="restart"/>
            <w:vAlign w:val="center"/>
          </w:tcPr>
          <w:p w:rsidR="005A6CCF" w:rsidRPr="008D540F" w:rsidRDefault="005A6CCF" w:rsidP="00BD74B3">
            <w:pPr>
              <w:ind w:left="-108" w:right="-99"/>
              <w:jc w:val="center"/>
              <w:rPr>
                <w:color w:val="000000" w:themeColor="text1"/>
                <w:sz w:val="10"/>
              </w:rPr>
            </w:pPr>
            <w:r w:rsidRPr="008D540F">
              <w:rPr>
                <w:color w:val="000000" w:themeColor="text1"/>
                <w:sz w:val="10"/>
              </w:rPr>
              <w:t>AIRCRAFT</w:t>
            </w:r>
          </w:p>
          <w:p w:rsidR="005A6CCF" w:rsidRPr="008D540F" w:rsidRDefault="005A6CCF" w:rsidP="00BD74B3">
            <w:pPr>
              <w:ind w:left="-108" w:right="-99"/>
              <w:jc w:val="center"/>
              <w:rPr>
                <w:color w:val="000000" w:themeColor="text1"/>
                <w:sz w:val="14"/>
              </w:rPr>
            </w:pPr>
            <w:r w:rsidRPr="008D540F">
              <w:rPr>
                <w:color w:val="000000" w:themeColor="text1"/>
                <w:sz w:val="10"/>
              </w:rPr>
              <w:t>COMMANDER</w:t>
            </w:r>
          </w:p>
        </w:tc>
        <w:tc>
          <w:tcPr>
            <w:tcW w:w="819" w:type="dxa"/>
            <w:vMerge w:val="restart"/>
            <w:vAlign w:val="center"/>
          </w:tcPr>
          <w:p w:rsidR="005A6CCF" w:rsidRPr="008D540F" w:rsidRDefault="005A6CCF" w:rsidP="00BD74B3">
            <w:pPr>
              <w:ind w:left="-117" w:right="-90"/>
              <w:jc w:val="center"/>
              <w:rPr>
                <w:color w:val="000000" w:themeColor="text1"/>
                <w:sz w:val="10"/>
              </w:rPr>
            </w:pPr>
            <w:r w:rsidRPr="008D540F">
              <w:rPr>
                <w:color w:val="000000" w:themeColor="text1"/>
                <w:sz w:val="10"/>
              </w:rPr>
              <w:t>OTHER CREW</w:t>
            </w:r>
          </w:p>
          <w:p w:rsidR="005A6CCF" w:rsidRPr="008D540F" w:rsidRDefault="005A6CCF" w:rsidP="00BD74B3">
            <w:pPr>
              <w:ind w:left="-117" w:right="-90"/>
              <w:jc w:val="center"/>
              <w:rPr>
                <w:color w:val="000000" w:themeColor="text1"/>
                <w:sz w:val="10"/>
              </w:rPr>
            </w:pPr>
            <w:r w:rsidRPr="008D540F">
              <w:rPr>
                <w:color w:val="000000" w:themeColor="text1"/>
                <w:sz w:val="10"/>
              </w:rPr>
              <w:t>MEMBER</w:t>
            </w:r>
          </w:p>
          <w:p w:rsidR="005A6CCF" w:rsidRPr="008D540F" w:rsidRDefault="005A6CCF" w:rsidP="00BD74B3">
            <w:pPr>
              <w:ind w:left="-117" w:right="-90"/>
              <w:jc w:val="center"/>
              <w:rPr>
                <w:i/>
                <w:color w:val="000000" w:themeColor="text1"/>
                <w:sz w:val="10"/>
              </w:rPr>
            </w:pPr>
            <w:r w:rsidRPr="008D540F">
              <w:rPr>
                <w:i/>
                <w:color w:val="000000" w:themeColor="text1"/>
                <w:sz w:val="10"/>
              </w:rPr>
              <w:t>(Specify)</w:t>
            </w:r>
          </w:p>
        </w:tc>
      </w:tr>
      <w:tr w:rsidR="005A6CCF" w:rsidRPr="008D540F">
        <w:trPr>
          <w:cantSplit/>
          <w:trHeight w:hRule="exac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Merge/>
            <w:tcBorders>
              <w:bottom w:val="nil"/>
            </w:tcBorders>
            <w:vAlign w:val="center"/>
          </w:tcPr>
          <w:p w:rsidR="005A6CCF" w:rsidRPr="008D540F" w:rsidRDefault="005A6CCF" w:rsidP="00BD74B3">
            <w:pPr>
              <w:rPr>
                <w:color w:val="000000" w:themeColor="text1"/>
                <w:sz w:val="14"/>
              </w:rPr>
            </w:pPr>
          </w:p>
        </w:tc>
        <w:tc>
          <w:tcPr>
            <w:tcW w:w="898" w:type="dxa"/>
            <w:gridSpan w:val="2"/>
            <w:vMerge/>
            <w:tcBorders>
              <w:bottom w:val="nil"/>
            </w:tcBorders>
            <w:vAlign w:val="center"/>
          </w:tcPr>
          <w:p w:rsidR="005A6CCF" w:rsidRPr="008D540F" w:rsidRDefault="005A6CCF" w:rsidP="00BD74B3">
            <w:pPr>
              <w:jc w:val="center"/>
              <w:rPr>
                <w:color w:val="000000" w:themeColor="text1"/>
                <w:sz w:val="14"/>
              </w:rPr>
            </w:pPr>
          </w:p>
        </w:tc>
        <w:tc>
          <w:tcPr>
            <w:tcW w:w="898" w:type="dxa"/>
            <w:tcBorders>
              <w:bottom w:val="single" w:sz="4" w:space="0" w:color="auto"/>
            </w:tcBorders>
            <w:vAlign w:val="center"/>
          </w:tcPr>
          <w:p w:rsidR="005A6CCF" w:rsidRPr="008D540F" w:rsidRDefault="005A6CCF" w:rsidP="00BD74B3">
            <w:pPr>
              <w:jc w:val="center"/>
              <w:rPr>
                <w:color w:val="000000" w:themeColor="text1"/>
                <w:sz w:val="14"/>
              </w:rPr>
            </w:pPr>
            <w:r w:rsidRPr="008D540F">
              <w:rPr>
                <w:color w:val="000000" w:themeColor="text1"/>
                <w:sz w:val="14"/>
              </w:rPr>
              <w:t>TOTAL</w:t>
            </w:r>
          </w:p>
        </w:tc>
        <w:tc>
          <w:tcPr>
            <w:tcW w:w="898" w:type="dxa"/>
            <w:gridSpan w:val="3"/>
            <w:tcBorders>
              <w:bottom w:val="single" w:sz="4" w:space="0" w:color="auto"/>
            </w:tcBorders>
            <w:vAlign w:val="center"/>
          </w:tcPr>
          <w:p w:rsidR="005A6CCF" w:rsidRPr="008D540F" w:rsidRDefault="005A6CCF" w:rsidP="00BD74B3">
            <w:pPr>
              <w:jc w:val="center"/>
              <w:rPr>
                <w:color w:val="000000" w:themeColor="text1"/>
                <w:sz w:val="14"/>
              </w:rPr>
            </w:pPr>
            <w:r w:rsidRPr="008D540F">
              <w:rPr>
                <w:color w:val="000000" w:themeColor="text1"/>
                <w:sz w:val="14"/>
              </w:rPr>
              <w:t>WX</w:t>
            </w:r>
          </w:p>
        </w:tc>
        <w:tc>
          <w:tcPr>
            <w:tcW w:w="898" w:type="dxa"/>
            <w:tcBorders>
              <w:bottom w:val="single" w:sz="4" w:space="0" w:color="auto"/>
            </w:tcBorders>
            <w:vAlign w:val="center"/>
          </w:tcPr>
          <w:p w:rsidR="005A6CCF" w:rsidRPr="008D540F" w:rsidRDefault="005A6CCF" w:rsidP="00BD74B3">
            <w:pPr>
              <w:jc w:val="center"/>
              <w:rPr>
                <w:color w:val="000000" w:themeColor="text1"/>
                <w:sz w:val="14"/>
              </w:rPr>
            </w:pPr>
            <w:r w:rsidRPr="008D540F">
              <w:rPr>
                <w:color w:val="000000" w:themeColor="text1"/>
                <w:sz w:val="14"/>
              </w:rPr>
              <w:t>HOOD</w:t>
            </w:r>
          </w:p>
        </w:tc>
        <w:tc>
          <w:tcPr>
            <w:tcW w:w="898" w:type="dxa"/>
            <w:tcBorders>
              <w:bottom w:val="single" w:sz="4" w:space="0" w:color="auto"/>
            </w:tcBorders>
            <w:vAlign w:val="center"/>
          </w:tcPr>
          <w:p w:rsidR="005A6CCF" w:rsidRPr="008D540F" w:rsidRDefault="005A6CCF" w:rsidP="00BD74B3">
            <w:pPr>
              <w:jc w:val="center"/>
              <w:rPr>
                <w:color w:val="000000" w:themeColor="text1"/>
                <w:sz w:val="14"/>
              </w:rPr>
            </w:pPr>
            <w:r w:rsidRPr="008D540F">
              <w:rPr>
                <w:color w:val="000000" w:themeColor="text1"/>
                <w:sz w:val="14"/>
              </w:rPr>
              <w:t>NIGHT</w:t>
            </w:r>
          </w:p>
        </w:tc>
        <w:tc>
          <w:tcPr>
            <w:tcW w:w="810" w:type="dxa"/>
            <w:gridSpan w:val="2"/>
            <w:vMerge/>
            <w:vAlign w:val="center"/>
          </w:tcPr>
          <w:p w:rsidR="005A6CCF" w:rsidRPr="008D540F" w:rsidRDefault="005A6CCF" w:rsidP="00BD74B3">
            <w:pPr>
              <w:jc w:val="center"/>
              <w:rPr>
                <w:color w:val="000000" w:themeColor="text1"/>
                <w:sz w:val="14"/>
              </w:rPr>
            </w:pPr>
          </w:p>
        </w:tc>
        <w:tc>
          <w:tcPr>
            <w:tcW w:w="819" w:type="dxa"/>
            <w:vMerge/>
            <w:vAlign w:val="center"/>
          </w:tcPr>
          <w:p w:rsidR="005A6CCF" w:rsidRPr="008D540F" w:rsidRDefault="005A6CCF" w:rsidP="00BD74B3">
            <w:pPr>
              <w:jc w:val="center"/>
              <w:rPr>
                <w:color w:val="000000" w:themeColor="text1"/>
                <w:sz w:val="14"/>
              </w:rPr>
            </w:pPr>
          </w:p>
        </w:tc>
        <w:tc>
          <w:tcPr>
            <w:tcW w:w="819" w:type="dxa"/>
            <w:vMerge/>
            <w:vAlign w:val="center"/>
          </w:tcPr>
          <w:p w:rsidR="005A6CCF" w:rsidRPr="008D540F" w:rsidRDefault="005A6CCF" w:rsidP="00BD74B3">
            <w:pPr>
              <w:jc w:val="center"/>
              <w:rPr>
                <w:color w:val="000000" w:themeColor="text1"/>
                <w:sz w:val="14"/>
              </w:rPr>
            </w:pPr>
          </w:p>
        </w:tc>
      </w:tr>
      <w:tr w:rsidR="005A6CCF" w:rsidRPr="008D540F">
        <w:trPr>
          <w:cantSplit/>
          <w:trHeight w:val="200"/>
        </w:trPr>
        <w:tc>
          <w:tcPr>
            <w:tcW w:w="1741" w:type="dxa"/>
            <w:gridSpan w:val="5"/>
            <w:vMerge w:val="restart"/>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12 MOS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r w:rsidRPr="008D540F">
              <w:rPr>
                <w:color w:val="000000" w:themeColor="text1"/>
                <w:sz w:val="14"/>
              </w:rPr>
              <w:t xml:space="preserve"> </w:t>
            </w: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4 YRS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TOTAL</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restart"/>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12 MOS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4 YRS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TOTAL</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restart"/>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12 MOS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4 YRS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TOTAL</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restart"/>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12 MOS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4 YRS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TOTAL</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restart"/>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12 MOS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4 YRS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TOTAL</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restart"/>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12 MOS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4 YRS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TOTAL</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restart"/>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12 MOS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vAlign w:val="center"/>
          </w:tcPr>
          <w:p w:rsidR="005A6CCF" w:rsidRPr="008D540F" w:rsidRDefault="005A6CCF" w:rsidP="00BD74B3">
            <w:pPr>
              <w:rPr>
                <w:color w:val="000000" w:themeColor="text1"/>
                <w:sz w:val="14"/>
              </w:rPr>
            </w:pPr>
          </w:p>
        </w:tc>
        <w:tc>
          <w:tcPr>
            <w:tcW w:w="897" w:type="dxa"/>
            <w:gridSpan w:val="4"/>
            <w:vAlign w:val="center"/>
          </w:tcPr>
          <w:p w:rsidR="005A6CCF" w:rsidRPr="008D540F" w:rsidRDefault="005A6CCF" w:rsidP="00BD74B3">
            <w:pPr>
              <w:rPr>
                <w:color w:val="000000" w:themeColor="text1"/>
                <w:sz w:val="10"/>
              </w:rPr>
            </w:pPr>
            <w:r w:rsidRPr="008D540F">
              <w:rPr>
                <w:color w:val="000000" w:themeColor="text1"/>
                <w:sz w:val="10"/>
              </w:rPr>
              <w:t>LAST 4 YRS</w:t>
            </w:r>
          </w:p>
        </w:tc>
        <w:tc>
          <w:tcPr>
            <w:tcW w:w="898" w:type="dxa"/>
            <w:gridSpan w:val="2"/>
            <w:vAlign w:val="center"/>
          </w:tcPr>
          <w:p w:rsidR="005A6CCF" w:rsidRPr="008D540F" w:rsidRDefault="005A6CCF" w:rsidP="00BD74B3">
            <w:pPr>
              <w:rPr>
                <w:color w:val="000000" w:themeColor="text1"/>
                <w:sz w:val="10"/>
              </w:rPr>
            </w:pPr>
          </w:p>
        </w:tc>
        <w:tc>
          <w:tcPr>
            <w:tcW w:w="898" w:type="dxa"/>
            <w:vAlign w:val="center"/>
          </w:tcPr>
          <w:p w:rsidR="005A6CCF" w:rsidRPr="008D540F" w:rsidRDefault="005A6CCF" w:rsidP="00BD74B3">
            <w:pPr>
              <w:rPr>
                <w:color w:val="000000" w:themeColor="text1"/>
                <w:sz w:val="14"/>
              </w:rPr>
            </w:pPr>
          </w:p>
        </w:tc>
        <w:tc>
          <w:tcPr>
            <w:tcW w:w="898" w:type="dxa"/>
            <w:gridSpan w:val="3"/>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98" w:type="dxa"/>
            <w:vAlign w:val="center"/>
          </w:tcPr>
          <w:p w:rsidR="005A6CCF" w:rsidRPr="008D540F" w:rsidRDefault="005A6CCF" w:rsidP="00BD74B3">
            <w:pPr>
              <w:rPr>
                <w:color w:val="000000" w:themeColor="text1"/>
                <w:sz w:val="14"/>
              </w:rPr>
            </w:pPr>
          </w:p>
        </w:tc>
        <w:tc>
          <w:tcPr>
            <w:tcW w:w="810" w:type="dxa"/>
            <w:gridSpan w:val="2"/>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c>
          <w:tcPr>
            <w:tcW w:w="819" w:type="dxa"/>
            <w:vAlign w:val="center"/>
          </w:tcPr>
          <w:p w:rsidR="005A6CCF" w:rsidRPr="008D540F" w:rsidRDefault="005A6CCF" w:rsidP="00BD74B3">
            <w:pPr>
              <w:rPr>
                <w:color w:val="000000" w:themeColor="text1"/>
                <w:sz w:val="14"/>
              </w:rPr>
            </w:pPr>
          </w:p>
        </w:tc>
      </w:tr>
      <w:tr w:rsidR="005A6CCF" w:rsidRPr="008D540F">
        <w:trPr>
          <w:cantSplit/>
          <w:trHeight w:val="200"/>
        </w:trPr>
        <w:tc>
          <w:tcPr>
            <w:tcW w:w="1741" w:type="dxa"/>
            <w:gridSpan w:val="5"/>
            <w:vMerge/>
            <w:tcBorders>
              <w:bottom w:val="nil"/>
            </w:tcBorders>
            <w:vAlign w:val="center"/>
          </w:tcPr>
          <w:p w:rsidR="005A6CCF" w:rsidRPr="008D540F" w:rsidRDefault="005A6CCF" w:rsidP="00BD74B3">
            <w:pPr>
              <w:rPr>
                <w:color w:val="000000" w:themeColor="text1"/>
                <w:sz w:val="14"/>
              </w:rPr>
            </w:pPr>
          </w:p>
        </w:tc>
        <w:tc>
          <w:tcPr>
            <w:tcW w:w="897" w:type="dxa"/>
            <w:gridSpan w:val="4"/>
            <w:tcBorders>
              <w:bottom w:val="nil"/>
            </w:tcBorders>
            <w:vAlign w:val="center"/>
          </w:tcPr>
          <w:p w:rsidR="005A6CCF" w:rsidRPr="008D540F" w:rsidRDefault="005A6CCF" w:rsidP="00BD74B3">
            <w:pPr>
              <w:rPr>
                <w:color w:val="000000" w:themeColor="text1"/>
                <w:sz w:val="10"/>
              </w:rPr>
            </w:pPr>
            <w:r w:rsidRPr="008D540F">
              <w:rPr>
                <w:color w:val="000000" w:themeColor="text1"/>
                <w:sz w:val="10"/>
              </w:rPr>
              <w:t>TOTAL</w:t>
            </w:r>
          </w:p>
        </w:tc>
        <w:tc>
          <w:tcPr>
            <w:tcW w:w="898" w:type="dxa"/>
            <w:gridSpan w:val="2"/>
            <w:tcBorders>
              <w:bottom w:val="nil"/>
            </w:tcBorders>
            <w:vAlign w:val="center"/>
          </w:tcPr>
          <w:p w:rsidR="005A6CCF" w:rsidRPr="008D540F" w:rsidRDefault="005A6CCF" w:rsidP="00BD74B3">
            <w:pPr>
              <w:rPr>
                <w:color w:val="000000" w:themeColor="text1"/>
                <w:sz w:val="10"/>
              </w:rPr>
            </w:pPr>
          </w:p>
        </w:tc>
        <w:tc>
          <w:tcPr>
            <w:tcW w:w="898" w:type="dxa"/>
            <w:tcBorders>
              <w:bottom w:val="nil"/>
            </w:tcBorders>
            <w:vAlign w:val="center"/>
          </w:tcPr>
          <w:p w:rsidR="005A6CCF" w:rsidRPr="008D540F" w:rsidRDefault="005A6CCF" w:rsidP="00BD74B3">
            <w:pPr>
              <w:rPr>
                <w:color w:val="000000" w:themeColor="text1"/>
                <w:sz w:val="14"/>
              </w:rPr>
            </w:pPr>
          </w:p>
        </w:tc>
        <w:tc>
          <w:tcPr>
            <w:tcW w:w="898" w:type="dxa"/>
            <w:gridSpan w:val="3"/>
            <w:tcBorders>
              <w:bottom w:val="nil"/>
            </w:tcBorders>
            <w:vAlign w:val="center"/>
          </w:tcPr>
          <w:p w:rsidR="005A6CCF" w:rsidRPr="008D540F" w:rsidRDefault="005A6CCF" w:rsidP="00BD74B3">
            <w:pPr>
              <w:rPr>
                <w:color w:val="000000" w:themeColor="text1"/>
                <w:sz w:val="14"/>
              </w:rPr>
            </w:pPr>
          </w:p>
        </w:tc>
        <w:tc>
          <w:tcPr>
            <w:tcW w:w="898" w:type="dxa"/>
            <w:tcBorders>
              <w:bottom w:val="nil"/>
            </w:tcBorders>
            <w:vAlign w:val="center"/>
          </w:tcPr>
          <w:p w:rsidR="005A6CCF" w:rsidRPr="008D540F" w:rsidRDefault="005A6CCF" w:rsidP="00BD74B3">
            <w:pPr>
              <w:rPr>
                <w:color w:val="000000" w:themeColor="text1"/>
                <w:sz w:val="14"/>
              </w:rPr>
            </w:pPr>
          </w:p>
        </w:tc>
        <w:tc>
          <w:tcPr>
            <w:tcW w:w="898" w:type="dxa"/>
            <w:tcBorders>
              <w:bottom w:val="nil"/>
            </w:tcBorders>
            <w:vAlign w:val="center"/>
          </w:tcPr>
          <w:p w:rsidR="005A6CCF" w:rsidRPr="008D540F" w:rsidRDefault="005A6CCF" w:rsidP="00BD74B3">
            <w:pPr>
              <w:rPr>
                <w:color w:val="000000" w:themeColor="text1"/>
                <w:sz w:val="14"/>
              </w:rPr>
            </w:pPr>
          </w:p>
        </w:tc>
        <w:tc>
          <w:tcPr>
            <w:tcW w:w="810" w:type="dxa"/>
            <w:gridSpan w:val="2"/>
            <w:tcBorders>
              <w:bottom w:val="nil"/>
            </w:tcBorders>
            <w:vAlign w:val="center"/>
          </w:tcPr>
          <w:p w:rsidR="005A6CCF" w:rsidRPr="008D540F" w:rsidRDefault="005A6CCF" w:rsidP="00BD74B3">
            <w:pPr>
              <w:rPr>
                <w:color w:val="000000" w:themeColor="text1"/>
                <w:sz w:val="14"/>
              </w:rPr>
            </w:pPr>
          </w:p>
        </w:tc>
        <w:tc>
          <w:tcPr>
            <w:tcW w:w="819" w:type="dxa"/>
            <w:tcBorders>
              <w:bottom w:val="nil"/>
            </w:tcBorders>
            <w:vAlign w:val="center"/>
          </w:tcPr>
          <w:p w:rsidR="005A6CCF" w:rsidRPr="008D540F" w:rsidRDefault="005A6CCF" w:rsidP="00BD74B3">
            <w:pPr>
              <w:rPr>
                <w:color w:val="000000" w:themeColor="text1"/>
                <w:sz w:val="14"/>
              </w:rPr>
            </w:pPr>
          </w:p>
        </w:tc>
        <w:tc>
          <w:tcPr>
            <w:tcW w:w="819" w:type="dxa"/>
            <w:tcBorders>
              <w:bottom w:val="nil"/>
            </w:tcBorders>
            <w:vAlign w:val="center"/>
          </w:tcPr>
          <w:p w:rsidR="005A6CCF" w:rsidRPr="008D540F" w:rsidRDefault="005A6CCF" w:rsidP="00BD74B3">
            <w:pPr>
              <w:rPr>
                <w:color w:val="000000" w:themeColor="text1"/>
                <w:sz w:val="14"/>
              </w:rPr>
            </w:pPr>
          </w:p>
        </w:tc>
      </w:tr>
      <w:tr w:rsidR="005A6CCF" w:rsidRPr="008D540F">
        <w:trPr>
          <w:cantSplit/>
          <w:trHeight w:val="200"/>
        </w:trPr>
        <w:tc>
          <w:tcPr>
            <w:tcW w:w="9576" w:type="dxa"/>
            <w:gridSpan w:val="21"/>
            <w:tcBorders>
              <w:left w:val="nil"/>
              <w:bottom w:val="nil"/>
              <w:right w:val="nil"/>
            </w:tcBorders>
            <w:vAlign w:val="center"/>
          </w:tcPr>
          <w:p w:rsidR="005A6CCF" w:rsidRPr="008D540F" w:rsidRDefault="005A6CCF" w:rsidP="00BD74B3">
            <w:pPr>
              <w:tabs>
                <w:tab w:val="center" w:pos="4680"/>
                <w:tab w:val="right" w:pos="9270"/>
              </w:tabs>
              <w:rPr>
                <w:color w:val="000000" w:themeColor="text1"/>
                <w:sz w:val="14"/>
              </w:rPr>
            </w:pPr>
            <w:r w:rsidRPr="008D540F">
              <w:rPr>
                <w:color w:val="000000" w:themeColor="text1"/>
                <w:sz w:val="14"/>
              </w:rPr>
              <w:t>DD Form 1821, Aug 96  (EG)</w:t>
            </w:r>
            <w:r w:rsidRPr="008D540F">
              <w:rPr>
                <w:color w:val="000000" w:themeColor="text1"/>
                <w:sz w:val="14"/>
              </w:rPr>
              <w:tab/>
              <w:t>Previous editions are obsolete</w:t>
            </w:r>
            <w:r w:rsidRPr="008D540F">
              <w:rPr>
                <w:color w:val="000000" w:themeColor="text1"/>
                <w:sz w:val="14"/>
              </w:rPr>
              <w:tab/>
              <w:t>Page 1 of 3 pages</w:t>
            </w:r>
          </w:p>
        </w:tc>
      </w:tr>
    </w:tbl>
    <w:p w:rsidR="004E1B2F" w:rsidRPr="008D540F" w:rsidRDefault="004E1B2F" w:rsidP="00FE2007">
      <w:pPr>
        <w:widowControl w:val="0"/>
        <w:tabs>
          <w:tab w:val="center" w:pos="5040"/>
          <w:tab w:val="right" w:pos="9360"/>
        </w:tabs>
        <w:rPr>
          <w:color w:val="000000" w:themeColor="text1"/>
          <w:sz w:val="10"/>
        </w:rPr>
      </w:pPr>
    </w:p>
    <w:p w:rsidR="004E1B2F" w:rsidRPr="008D540F" w:rsidRDefault="004E1B2F">
      <w:pPr>
        <w:rPr>
          <w:color w:val="000000" w:themeColor="text1"/>
          <w:sz w:val="10"/>
        </w:rPr>
      </w:pPr>
      <w:r w:rsidRPr="008D540F">
        <w:rPr>
          <w:color w:val="000000" w:themeColor="text1"/>
          <w:sz w:val="10"/>
        </w:rPr>
        <w:br w:type="page"/>
      </w:r>
    </w:p>
    <w:p w:rsidR="00FE2007" w:rsidRPr="008D540F" w:rsidRDefault="00FE2007" w:rsidP="00FE2007">
      <w:pPr>
        <w:widowControl w:val="0"/>
        <w:tabs>
          <w:tab w:val="center" w:pos="5040"/>
          <w:tab w:val="right" w:pos="9360"/>
        </w:tabs>
        <w:rPr>
          <w:color w:val="000000" w:themeColor="text1"/>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170"/>
        <w:gridCol w:w="630"/>
        <w:gridCol w:w="954"/>
        <w:gridCol w:w="2016"/>
        <w:gridCol w:w="2160"/>
        <w:gridCol w:w="648"/>
      </w:tblGrid>
      <w:tr w:rsidR="00FE2007" w:rsidRPr="008D540F">
        <w:trPr>
          <w:cantSplit/>
          <w:trHeight w:val="240"/>
        </w:trPr>
        <w:tc>
          <w:tcPr>
            <w:tcW w:w="9576" w:type="dxa"/>
            <w:gridSpan w:val="7"/>
            <w:vAlign w:val="center"/>
          </w:tcPr>
          <w:p w:rsidR="00FE2007" w:rsidRPr="008D540F" w:rsidRDefault="001A3353" w:rsidP="00BD74B3">
            <w:pPr>
              <w:widowControl w:val="0"/>
              <w:jc w:val="center"/>
              <w:rPr>
                <w:color w:val="000000" w:themeColor="text1"/>
                <w:sz w:val="16"/>
              </w:rPr>
            </w:pPr>
            <w:r w:rsidRPr="008D540F">
              <w:rPr>
                <w:noProof/>
                <w:color w:val="000000" w:themeColor="text1"/>
                <w:sz w:val="16"/>
              </w:rPr>
              <mc:AlternateContent>
                <mc:Choice Requires="wps">
                  <w:drawing>
                    <wp:anchor distT="0" distB="0" distL="114300" distR="114300" simplePos="0" relativeHeight="251658240" behindDoc="0" locked="1" layoutInCell="0" allowOverlap="1" wp14:anchorId="5A84E0DC" wp14:editId="36B34146">
                      <wp:simplePos x="0" y="0"/>
                      <wp:positionH relativeFrom="column">
                        <wp:posOffset>5878195</wp:posOffset>
                      </wp:positionH>
                      <wp:positionV relativeFrom="paragraph">
                        <wp:posOffset>1408430</wp:posOffset>
                      </wp:positionV>
                      <wp:extent cx="149860" cy="108585"/>
                      <wp:effectExtent l="20637" t="17463" r="23178" b="42227"/>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9860"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2838" id="AutoShape 13" o:spid="_x0000_s1026" type="#_x0000_t127" style="position:absolute;margin-left:462.85pt;margin-top:110.9pt;width:11.8pt;height:8.5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" o:allowincell="f" fillcolor="black">
                      <w10:anchorlock/>
                    </v:shape>
                  </w:pict>
                </mc:Fallback>
              </mc:AlternateContent>
            </w:r>
            <w:r w:rsidRPr="008D540F">
              <w:rPr>
                <w:noProof/>
                <w:color w:val="000000" w:themeColor="text1"/>
                <w:sz w:val="16"/>
              </w:rPr>
              <mc:AlternateContent>
                <mc:Choice Requires="wps">
                  <w:drawing>
                    <wp:anchor distT="0" distB="0" distL="114300" distR="114300" simplePos="0" relativeHeight="251657216" behindDoc="0" locked="1" layoutInCell="0" allowOverlap="1" wp14:anchorId="15DBDCBE" wp14:editId="2EB03559">
                      <wp:simplePos x="0" y="0"/>
                      <wp:positionH relativeFrom="column">
                        <wp:posOffset>-85090</wp:posOffset>
                      </wp:positionH>
                      <wp:positionV relativeFrom="paragraph">
                        <wp:posOffset>1413510</wp:posOffset>
                      </wp:positionV>
                      <wp:extent cx="149860" cy="108585"/>
                      <wp:effectExtent l="1587" t="17463" r="42228" b="42227"/>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860"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6C3A" id="AutoShape 12" o:spid="_x0000_s1026" type="#_x0000_t127" style="position:absolute;margin-left:-6.7pt;margin-top:111.3pt;width:11.8pt;height:8.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" o:allowincell="f" fillcolor="black">
                      <w10:anchorlock/>
                    </v:shape>
                  </w:pict>
                </mc:Fallback>
              </mc:AlternateContent>
            </w:r>
            <w:r w:rsidRPr="008D540F">
              <w:rPr>
                <w:noProof/>
                <w:color w:val="000000" w:themeColor="text1"/>
                <w:sz w:val="16"/>
              </w:rPr>
              <mc:AlternateContent>
                <mc:Choice Requires="wps">
                  <w:drawing>
                    <wp:anchor distT="0" distB="0" distL="114300" distR="114300" simplePos="0" relativeHeight="251656192" behindDoc="0" locked="1" layoutInCell="0" allowOverlap="1" wp14:anchorId="38FB6662" wp14:editId="1F938948">
                      <wp:simplePos x="0" y="0"/>
                      <wp:positionH relativeFrom="column">
                        <wp:posOffset>5878195</wp:posOffset>
                      </wp:positionH>
                      <wp:positionV relativeFrom="paragraph">
                        <wp:posOffset>27305</wp:posOffset>
                      </wp:positionV>
                      <wp:extent cx="149860" cy="10858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9860"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1897F" id="AutoShape 11" o:spid="_x0000_s1026" type="#_x0000_t127" style="position:absolute;margin-left:462.85pt;margin-top:2.15pt;width:11.8pt;height:8.55pt;rotation:9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" o:allowincell="f" fillcolor="black">
                      <w10:anchorlock/>
                    </v:shape>
                  </w:pict>
                </mc:Fallback>
              </mc:AlternateContent>
            </w:r>
            <w:r w:rsidRPr="008D540F">
              <w:rPr>
                <w:noProof/>
                <w:color w:val="000000" w:themeColor="text1"/>
                <w:sz w:val="16"/>
              </w:rPr>
              <mc:AlternateContent>
                <mc:Choice Requires="wps">
                  <w:drawing>
                    <wp:anchor distT="0" distB="0" distL="114300" distR="114300" simplePos="0" relativeHeight="251655168" behindDoc="0" locked="1" layoutInCell="0" allowOverlap="1" wp14:anchorId="7A065429" wp14:editId="5FD7B442">
                      <wp:simplePos x="0" y="0"/>
                      <wp:positionH relativeFrom="column">
                        <wp:posOffset>-86995</wp:posOffset>
                      </wp:positionH>
                      <wp:positionV relativeFrom="paragraph">
                        <wp:posOffset>27305</wp:posOffset>
                      </wp:positionV>
                      <wp:extent cx="149860" cy="10858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860"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1F55C" id="AutoShape 10" o:spid="_x0000_s1026" type="#_x0000_t127" style="position:absolute;margin-left:-6.85pt;margin-top:2.15pt;width:11.8pt;height:8.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" o:allowincell="f" fillcolor="black">
                      <w10:anchorlock/>
                    </v:shape>
                  </w:pict>
                </mc:Fallback>
              </mc:AlternateContent>
            </w:r>
            <w:r w:rsidR="00FE2007" w:rsidRPr="008D540F">
              <w:rPr>
                <w:color w:val="000000" w:themeColor="text1"/>
                <w:sz w:val="16"/>
              </w:rPr>
              <w:t xml:space="preserve">SECTION II FLIGHT CHECK  </w:t>
            </w:r>
            <w:r w:rsidR="00FE2007" w:rsidRPr="008D540F">
              <w:rPr>
                <w:i/>
                <w:color w:val="000000" w:themeColor="text1"/>
                <w:sz w:val="16"/>
              </w:rPr>
              <w:t xml:space="preserve"> (Instructor fill in remarks where applicable)</w:t>
            </w:r>
          </w:p>
        </w:tc>
      </w:tr>
      <w:tr w:rsidR="00FE2007" w:rsidRPr="008D540F">
        <w:trPr>
          <w:cantSplit/>
          <w:trHeight w:hRule="exact" w:val="320"/>
        </w:trPr>
        <w:tc>
          <w:tcPr>
            <w:tcW w:w="1998"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w:t>
            </w:r>
            <w:r w:rsidRPr="008D540F">
              <w:rPr>
                <w:color w:val="000000" w:themeColor="text1"/>
                <w:sz w:val="10"/>
              </w:rPr>
              <w:tab/>
              <w:t>PREFLIGHT INSPECTION AND FORMS</w:t>
            </w:r>
          </w:p>
        </w:tc>
        <w:tc>
          <w:tcPr>
            <w:tcW w:w="2754" w:type="dxa"/>
            <w:gridSpan w:val="3"/>
            <w:vAlign w:val="center"/>
          </w:tcPr>
          <w:p w:rsidR="00FE2007" w:rsidRPr="008D540F" w:rsidRDefault="00FE2007" w:rsidP="00BD74B3">
            <w:pPr>
              <w:widowControl w:val="0"/>
              <w:rPr>
                <w:color w:val="000000" w:themeColor="text1"/>
                <w:sz w:val="10"/>
              </w:rPr>
            </w:pPr>
          </w:p>
        </w:tc>
        <w:tc>
          <w:tcPr>
            <w:tcW w:w="2016"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7.</w:t>
            </w:r>
            <w:r w:rsidRPr="008D540F">
              <w:rPr>
                <w:color w:val="000000" w:themeColor="text1"/>
                <w:sz w:val="10"/>
              </w:rPr>
              <w:tab/>
              <w:t>IN-FLIGHT EMERGENCY PROCEDURES</w:t>
            </w:r>
          </w:p>
        </w:tc>
        <w:tc>
          <w:tcPr>
            <w:tcW w:w="2808" w:type="dxa"/>
            <w:gridSpan w:val="2"/>
            <w:vAlign w:val="center"/>
          </w:tcPr>
          <w:p w:rsidR="00FE2007" w:rsidRPr="008D540F" w:rsidRDefault="00FE2007" w:rsidP="00BD74B3">
            <w:pPr>
              <w:widowControl w:val="0"/>
              <w:rPr>
                <w:color w:val="000000" w:themeColor="text1"/>
                <w:sz w:val="10"/>
              </w:rPr>
            </w:pPr>
          </w:p>
        </w:tc>
      </w:tr>
      <w:tr w:rsidR="00FE2007" w:rsidRPr="008D540F">
        <w:trPr>
          <w:cantSplit/>
          <w:trHeight w:hRule="exact" w:val="320"/>
        </w:trPr>
        <w:tc>
          <w:tcPr>
            <w:tcW w:w="1998"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2.</w:t>
            </w:r>
            <w:r w:rsidRPr="008D540F">
              <w:rPr>
                <w:color w:val="000000" w:themeColor="text1"/>
                <w:sz w:val="10"/>
              </w:rPr>
              <w:tab/>
              <w:t>EMERGENCY ESCAPE PROCEDUR</w:t>
            </w:r>
            <w:r w:rsidR="00F06023" w:rsidRPr="008D540F">
              <w:rPr>
                <w:color w:val="000000" w:themeColor="text1"/>
                <w:sz w:val="10"/>
              </w:rPr>
              <w:t>E</w:t>
            </w:r>
            <w:r w:rsidRPr="008D540F">
              <w:rPr>
                <w:color w:val="000000" w:themeColor="text1"/>
                <w:sz w:val="10"/>
              </w:rPr>
              <w:t>S</w:t>
            </w:r>
          </w:p>
        </w:tc>
        <w:tc>
          <w:tcPr>
            <w:tcW w:w="2754" w:type="dxa"/>
            <w:gridSpan w:val="3"/>
            <w:vAlign w:val="center"/>
          </w:tcPr>
          <w:p w:rsidR="00FE2007" w:rsidRPr="008D540F" w:rsidRDefault="00FE2007" w:rsidP="00BD74B3">
            <w:pPr>
              <w:widowControl w:val="0"/>
              <w:rPr>
                <w:color w:val="000000" w:themeColor="text1"/>
                <w:sz w:val="10"/>
              </w:rPr>
            </w:pPr>
          </w:p>
        </w:tc>
        <w:tc>
          <w:tcPr>
            <w:tcW w:w="2016" w:type="dxa"/>
            <w:vAlign w:val="center"/>
          </w:tcPr>
          <w:p w:rsidR="00FE2007" w:rsidRPr="008D540F" w:rsidRDefault="00FE2007" w:rsidP="00BD74B3">
            <w:pPr>
              <w:widowControl w:val="0"/>
              <w:tabs>
                <w:tab w:val="left" w:pos="180"/>
              </w:tabs>
              <w:ind w:left="180" w:hanging="162"/>
              <w:rPr>
                <w:color w:val="000000" w:themeColor="text1"/>
                <w:sz w:val="8"/>
              </w:rPr>
            </w:pPr>
            <w:r w:rsidRPr="008D540F">
              <w:rPr>
                <w:color w:val="000000" w:themeColor="text1"/>
                <w:sz w:val="10"/>
              </w:rPr>
              <w:t>8.</w:t>
            </w:r>
            <w:r w:rsidRPr="008D540F">
              <w:rPr>
                <w:color w:val="000000" w:themeColor="text1"/>
                <w:sz w:val="10"/>
              </w:rPr>
              <w:tab/>
              <w:t>PRELANDING CHECK, TRAFFIC PATTERN AND LANDINGS</w:t>
            </w:r>
          </w:p>
        </w:tc>
        <w:tc>
          <w:tcPr>
            <w:tcW w:w="2808" w:type="dxa"/>
            <w:gridSpan w:val="2"/>
            <w:vAlign w:val="center"/>
          </w:tcPr>
          <w:p w:rsidR="00FE2007" w:rsidRPr="008D540F" w:rsidRDefault="00FE2007" w:rsidP="00BD74B3">
            <w:pPr>
              <w:widowControl w:val="0"/>
              <w:rPr>
                <w:color w:val="000000" w:themeColor="text1"/>
                <w:sz w:val="10"/>
              </w:rPr>
            </w:pPr>
          </w:p>
        </w:tc>
      </w:tr>
      <w:tr w:rsidR="00FE2007" w:rsidRPr="008D540F">
        <w:trPr>
          <w:cantSplit/>
          <w:trHeight w:hRule="exact" w:val="320"/>
        </w:trPr>
        <w:tc>
          <w:tcPr>
            <w:tcW w:w="1998" w:type="dxa"/>
            <w:vAlign w:val="center"/>
          </w:tcPr>
          <w:p w:rsidR="00FE2007" w:rsidRPr="008D540F" w:rsidRDefault="00FE2007" w:rsidP="00BD74B3">
            <w:pPr>
              <w:widowControl w:val="0"/>
              <w:tabs>
                <w:tab w:val="left" w:pos="180"/>
              </w:tabs>
              <w:ind w:left="180" w:hanging="180"/>
              <w:rPr>
                <w:color w:val="000000" w:themeColor="text1"/>
                <w:sz w:val="8"/>
              </w:rPr>
            </w:pPr>
            <w:r w:rsidRPr="008D540F">
              <w:rPr>
                <w:color w:val="000000" w:themeColor="text1"/>
                <w:sz w:val="10"/>
              </w:rPr>
              <w:t>3.</w:t>
            </w:r>
            <w:r w:rsidRPr="008D540F">
              <w:rPr>
                <w:color w:val="000000" w:themeColor="text1"/>
                <w:sz w:val="10"/>
              </w:rPr>
              <w:tab/>
              <w:t>PRESTART COCKPIT PROCEDURES &amp; ENGINE START</w:t>
            </w:r>
          </w:p>
        </w:tc>
        <w:tc>
          <w:tcPr>
            <w:tcW w:w="2754" w:type="dxa"/>
            <w:gridSpan w:val="3"/>
            <w:vAlign w:val="center"/>
          </w:tcPr>
          <w:p w:rsidR="00FE2007" w:rsidRPr="008D540F" w:rsidRDefault="00FE2007" w:rsidP="00BD74B3">
            <w:pPr>
              <w:widowControl w:val="0"/>
              <w:rPr>
                <w:color w:val="000000" w:themeColor="text1"/>
                <w:sz w:val="10"/>
              </w:rPr>
            </w:pPr>
          </w:p>
        </w:tc>
        <w:tc>
          <w:tcPr>
            <w:tcW w:w="2016"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9.</w:t>
            </w:r>
            <w:r w:rsidRPr="008D540F">
              <w:rPr>
                <w:color w:val="000000" w:themeColor="text1"/>
                <w:sz w:val="10"/>
              </w:rPr>
              <w:tab/>
              <w:t>POSTFLIGHT</w:t>
            </w:r>
          </w:p>
          <w:p w:rsidR="00FE2007" w:rsidRPr="008D540F" w:rsidRDefault="00FE2007" w:rsidP="00BD74B3">
            <w:pPr>
              <w:widowControl w:val="0"/>
              <w:tabs>
                <w:tab w:val="left" w:pos="180"/>
              </w:tabs>
              <w:ind w:left="180" w:firstLine="18"/>
              <w:rPr>
                <w:color w:val="000000" w:themeColor="text1"/>
                <w:sz w:val="10"/>
              </w:rPr>
            </w:pPr>
            <w:r w:rsidRPr="008D540F">
              <w:rPr>
                <w:color w:val="000000" w:themeColor="text1"/>
                <w:sz w:val="10"/>
              </w:rPr>
              <w:t>INSPECTION</w:t>
            </w:r>
          </w:p>
        </w:tc>
        <w:tc>
          <w:tcPr>
            <w:tcW w:w="2808" w:type="dxa"/>
            <w:gridSpan w:val="2"/>
            <w:vAlign w:val="center"/>
          </w:tcPr>
          <w:p w:rsidR="00FE2007" w:rsidRPr="008D540F" w:rsidRDefault="00FE2007" w:rsidP="00BD74B3">
            <w:pPr>
              <w:widowControl w:val="0"/>
              <w:rPr>
                <w:color w:val="000000" w:themeColor="text1"/>
                <w:sz w:val="10"/>
              </w:rPr>
            </w:pPr>
          </w:p>
        </w:tc>
      </w:tr>
      <w:tr w:rsidR="00FE2007" w:rsidRPr="008D540F">
        <w:trPr>
          <w:cantSplit/>
          <w:trHeight w:hRule="exact" w:val="320"/>
        </w:trPr>
        <w:tc>
          <w:tcPr>
            <w:tcW w:w="1998"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4.</w:t>
            </w:r>
            <w:r w:rsidRPr="008D540F">
              <w:rPr>
                <w:color w:val="000000" w:themeColor="text1"/>
                <w:sz w:val="10"/>
              </w:rPr>
              <w:tab/>
              <w:t xml:space="preserve">COMMUNICATIONS AND </w:t>
            </w:r>
          </w:p>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TAXI PROCEDURES</w:t>
            </w:r>
          </w:p>
        </w:tc>
        <w:tc>
          <w:tcPr>
            <w:tcW w:w="2754" w:type="dxa"/>
            <w:gridSpan w:val="3"/>
            <w:vAlign w:val="center"/>
          </w:tcPr>
          <w:p w:rsidR="00FE2007" w:rsidRPr="008D540F" w:rsidRDefault="00FE2007" w:rsidP="00BD74B3">
            <w:pPr>
              <w:widowControl w:val="0"/>
              <w:rPr>
                <w:color w:val="000000" w:themeColor="text1"/>
                <w:sz w:val="10"/>
              </w:rPr>
            </w:pPr>
          </w:p>
        </w:tc>
        <w:tc>
          <w:tcPr>
            <w:tcW w:w="2016" w:type="dxa"/>
            <w:vAlign w:val="center"/>
          </w:tcPr>
          <w:p w:rsidR="00FE2007" w:rsidRPr="008D540F" w:rsidRDefault="00FE2007" w:rsidP="00BD74B3">
            <w:pPr>
              <w:widowControl w:val="0"/>
              <w:tabs>
                <w:tab w:val="left" w:pos="180"/>
              </w:tabs>
              <w:ind w:left="180" w:hanging="180"/>
              <w:rPr>
                <w:color w:val="000000" w:themeColor="text1"/>
                <w:sz w:val="8"/>
              </w:rPr>
            </w:pPr>
            <w:r w:rsidRPr="008D540F">
              <w:rPr>
                <w:color w:val="000000" w:themeColor="text1"/>
                <w:sz w:val="10"/>
              </w:rPr>
              <w:t>10.</w:t>
            </w:r>
            <w:r w:rsidRPr="008D540F">
              <w:rPr>
                <w:color w:val="000000" w:themeColor="text1"/>
                <w:sz w:val="10"/>
              </w:rPr>
              <w:tab/>
              <w:t>ACCOMPLISHMENT OF FORMS AND AIRCRAFT SECURITY</w:t>
            </w:r>
          </w:p>
        </w:tc>
        <w:tc>
          <w:tcPr>
            <w:tcW w:w="2808" w:type="dxa"/>
            <w:gridSpan w:val="2"/>
            <w:vAlign w:val="center"/>
          </w:tcPr>
          <w:p w:rsidR="00FE2007" w:rsidRPr="008D540F" w:rsidRDefault="00FE2007" w:rsidP="00BD74B3">
            <w:pPr>
              <w:widowControl w:val="0"/>
              <w:rPr>
                <w:color w:val="000000" w:themeColor="text1"/>
                <w:sz w:val="10"/>
              </w:rPr>
            </w:pPr>
          </w:p>
        </w:tc>
      </w:tr>
      <w:tr w:rsidR="00FE2007" w:rsidRPr="008D540F">
        <w:trPr>
          <w:cantSplit/>
          <w:trHeight w:hRule="exact" w:val="320"/>
        </w:trPr>
        <w:tc>
          <w:tcPr>
            <w:tcW w:w="1998" w:type="dxa"/>
            <w:vAlign w:val="center"/>
          </w:tcPr>
          <w:p w:rsidR="00FE2007" w:rsidRPr="008D540F" w:rsidRDefault="00FE2007" w:rsidP="00BD74B3">
            <w:pPr>
              <w:widowControl w:val="0"/>
              <w:tabs>
                <w:tab w:val="left" w:pos="180"/>
              </w:tabs>
              <w:ind w:left="180" w:hanging="180"/>
              <w:rPr>
                <w:color w:val="000000" w:themeColor="text1"/>
                <w:sz w:val="8"/>
              </w:rPr>
            </w:pPr>
            <w:r w:rsidRPr="008D540F">
              <w:rPr>
                <w:color w:val="000000" w:themeColor="text1"/>
                <w:sz w:val="10"/>
              </w:rPr>
              <w:t>5.</w:t>
            </w:r>
            <w:r w:rsidRPr="008D540F">
              <w:rPr>
                <w:color w:val="000000" w:themeColor="text1"/>
                <w:sz w:val="10"/>
              </w:rPr>
              <w:tab/>
              <w:t>PRETAKEOFF COCKPIT CHECK AND ENGINE RUNUP</w:t>
            </w:r>
          </w:p>
        </w:tc>
        <w:tc>
          <w:tcPr>
            <w:tcW w:w="2754" w:type="dxa"/>
            <w:gridSpan w:val="3"/>
            <w:vAlign w:val="center"/>
          </w:tcPr>
          <w:p w:rsidR="00FE2007" w:rsidRPr="008D540F" w:rsidRDefault="00FE2007" w:rsidP="00BD74B3">
            <w:pPr>
              <w:widowControl w:val="0"/>
              <w:rPr>
                <w:color w:val="000000" w:themeColor="text1"/>
                <w:sz w:val="10"/>
              </w:rPr>
            </w:pPr>
          </w:p>
        </w:tc>
        <w:tc>
          <w:tcPr>
            <w:tcW w:w="2016"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11.</w:t>
            </w:r>
            <w:r w:rsidRPr="008D540F">
              <w:rPr>
                <w:color w:val="000000" w:themeColor="text1"/>
                <w:sz w:val="10"/>
              </w:rPr>
              <w:tab/>
              <w:t>INSTRUMENT PROFICIENCY CHECK</w:t>
            </w:r>
          </w:p>
        </w:tc>
        <w:tc>
          <w:tcPr>
            <w:tcW w:w="2808" w:type="dxa"/>
            <w:gridSpan w:val="2"/>
            <w:vAlign w:val="center"/>
          </w:tcPr>
          <w:p w:rsidR="00FE2007" w:rsidRPr="008D540F" w:rsidRDefault="00FE2007" w:rsidP="00BD74B3">
            <w:pPr>
              <w:widowControl w:val="0"/>
              <w:rPr>
                <w:color w:val="000000" w:themeColor="text1"/>
                <w:sz w:val="10"/>
              </w:rPr>
            </w:pPr>
          </w:p>
        </w:tc>
      </w:tr>
      <w:tr w:rsidR="00FE2007" w:rsidRPr="008D540F">
        <w:trPr>
          <w:cantSplit/>
          <w:trHeight w:hRule="exact" w:val="320"/>
        </w:trPr>
        <w:tc>
          <w:tcPr>
            <w:tcW w:w="1998"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6.</w:t>
            </w:r>
            <w:r w:rsidRPr="008D540F">
              <w:rPr>
                <w:color w:val="000000" w:themeColor="text1"/>
                <w:sz w:val="10"/>
              </w:rPr>
              <w:tab/>
              <w:t>TAKEOFF AND FLIGHT</w:t>
            </w:r>
          </w:p>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PROCEDURES</w:t>
            </w:r>
          </w:p>
        </w:tc>
        <w:tc>
          <w:tcPr>
            <w:tcW w:w="2754" w:type="dxa"/>
            <w:gridSpan w:val="3"/>
            <w:vAlign w:val="center"/>
          </w:tcPr>
          <w:p w:rsidR="00FE2007" w:rsidRPr="008D540F" w:rsidRDefault="00FE2007" w:rsidP="00BD74B3">
            <w:pPr>
              <w:widowControl w:val="0"/>
              <w:rPr>
                <w:color w:val="000000" w:themeColor="text1"/>
                <w:sz w:val="10"/>
              </w:rPr>
            </w:pPr>
          </w:p>
        </w:tc>
        <w:tc>
          <w:tcPr>
            <w:tcW w:w="2016" w:type="dxa"/>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12.</w:t>
            </w:r>
            <w:r w:rsidRPr="008D540F">
              <w:rPr>
                <w:color w:val="000000" w:themeColor="text1"/>
                <w:sz w:val="10"/>
              </w:rPr>
              <w:tab/>
              <w:t xml:space="preserve">OTHER </w:t>
            </w:r>
            <w:r w:rsidRPr="008D540F">
              <w:rPr>
                <w:i/>
                <w:color w:val="000000" w:themeColor="text1"/>
                <w:sz w:val="10"/>
              </w:rPr>
              <w:t>(Specify)</w:t>
            </w:r>
          </w:p>
        </w:tc>
        <w:tc>
          <w:tcPr>
            <w:tcW w:w="2808" w:type="dxa"/>
            <w:gridSpan w:val="2"/>
            <w:vAlign w:val="center"/>
          </w:tcPr>
          <w:p w:rsidR="00FE2007" w:rsidRPr="008D540F" w:rsidRDefault="00FE2007" w:rsidP="00BD74B3">
            <w:pPr>
              <w:widowControl w:val="0"/>
              <w:rPr>
                <w:color w:val="000000" w:themeColor="text1"/>
                <w:sz w:val="10"/>
              </w:rPr>
            </w:pPr>
          </w:p>
        </w:tc>
      </w:tr>
      <w:tr w:rsidR="00FE2007" w:rsidRPr="008D540F">
        <w:trPr>
          <w:cantSplit/>
          <w:trHeight w:val="240"/>
        </w:trPr>
        <w:tc>
          <w:tcPr>
            <w:tcW w:w="9576" w:type="dxa"/>
            <w:gridSpan w:val="7"/>
            <w:vAlign w:val="center"/>
          </w:tcPr>
          <w:p w:rsidR="00FE2007" w:rsidRPr="008D540F" w:rsidRDefault="00FE2007" w:rsidP="00BD74B3">
            <w:pPr>
              <w:widowControl w:val="0"/>
              <w:jc w:val="center"/>
              <w:rPr>
                <w:color w:val="000000" w:themeColor="text1"/>
                <w:sz w:val="16"/>
              </w:rPr>
            </w:pPr>
            <w:r w:rsidRPr="008D540F">
              <w:rPr>
                <w:color w:val="000000" w:themeColor="text1"/>
                <w:sz w:val="16"/>
              </w:rPr>
              <w:t xml:space="preserve">SECTION III ADDITIONAL REQUIREMENTS   </w:t>
            </w:r>
            <w:r w:rsidRPr="008D540F">
              <w:rPr>
                <w:i/>
                <w:color w:val="000000" w:themeColor="text1"/>
                <w:sz w:val="16"/>
              </w:rPr>
              <w:t>(fill in where applicable)</w:t>
            </w: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hanging="180"/>
              <w:rPr>
                <w:color w:val="000000" w:themeColor="text1"/>
                <w:sz w:val="10"/>
              </w:rPr>
            </w:pPr>
          </w:p>
        </w:tc>
        <w:tc>
          <w:tcPr>
            <w:tcW w:w="1170" w:type="dxa"/>
            <w:tcBorders>
              <w:bottom w:val="single" w:sz="4" w:space="0" w:color="auto"/>
            </w:tcBorders>
            <w:vAlign w:val="center"/>
          </w:tcPr>
          <w:p w:rsidR="00FE2007" w:rsidRPr="008D540F" w:rsidRDefault="00FE2007" w:rsidP="00BD74B3">
            <w:pPr>
              <w:widowControl w:val="0"/>
              <w:jc w:val="center"/>
              <w:rPr>
                <w:color w:val="000000" w:themeColor="text1"/>
                <w:sz w:val="10"/>
              </w:rPr>
            </w:pPr>
            <w:r w:rsidRPr="008D540F">
              <w:rPr>
                <w:color w:val="000000" w:themeColor="text1"/>
                <w:sz w:val="10"/>
              </w:rPr>
              <w:t>CHECKED BY</w:t>
            </w:r>
          </w:p>
        </w:tc>
        <w:tc>
          <w:tcPr>
            <w:tcW w:w="630" w:type="dxa"/>
            <w:tcBorders>
              <w:bottom w:val="single" w:sz="4" w:space="0" w:color="auto"/>
            </w:tcBorders>
            <w:vAlign w:val="center"/>
          </w:tcPr>
          <w:p w:rsidR="00FE2007" w:rsidRPr="008D540F" w:rsidRDefault="00FE2007" w:rsidP="00BD74B3">
            <w:pPr>
              <w:widowControl w:val="0"/>
              <w:jc w:val="center"/>
              <w:rPr>
                <w:color w:val="000000" w:themeColor="text1"/>
                <w:sz w:val="10"/>
              </w:rPr>
            </w:pPr>
            <w:r w:rsidRPr="008D540F">
              <w:rPr>
                <w:color w:val="000000" w:themeColor="text1"/>
                <w:sz w:val="10"/>
              </w:rPr>
              <w:t>GRADE</w:t>
            </w:r>
          </w:p>
        </w:tc>
        <w:tc>
          <w:tcPr>
            <w:tcW w:w="5130" w:type="dxa"/>
            <w:gridSpan w:val="3"/>
            <w:tcBorders>
              <w:bottom w:val="single" w:sz="4" w:space="0" w:color="auto"/>
            </w:tcBorders>
            <w:vAlign w:val="center"/>
          </w:tcPr>
          <w:p w:rsidR="00FE2007" w:rsidRPr="008D540F" w:rsidRDefault="00FE2007" w:rsidP="00BD74B3">
            <w:pPr>
              <w:widowControl w:val="0"/>
              <w:jc w:val="center"/>
              <w:rPr>
                <w:color w:val="000000" w:themeColor="text1"/>
                <w:sz w:val="10"/>
              </w:rPr>
            </w:pPr>
            <w:r w:rsidRPr="008D540F">
              <w:rPr>
                <w:color w:val="000000" w:themeColor="text1"/>
                <w:sz w:val="10"/>
              </w:rPr>
              <w:t>DATE AND PLACE</w:t>
            </w:r>
          </w:p>
        </w:tc>
        <w:tc>
          <w:tcPr>
            <w:tcW w:w="648" w:type="dxa"/>
            <w:tcBorders>
              <w:bottom w:val="single" w:sz="4" w:space="0" w:color="auto"/>
            </w:tcBorders>
            <w:vAlign w:val="center"/>
          </w:tcPr>
          <w:p w:rsidR="00FE2007" w:rsidRPr="008D540F" w:rsidRDefault="00FE2007" w:rsidP="00BD74B3">
            <w:pPr>
              <w:widowControl w:val="0"/>
              <w:jc w:val="center"/>
              <w:rPr>
                <w:color w:val="000000" w:themeColor="text1"/>
                <w:sz w:val="10"/>
              </w:rPr>
            </w:pPr>
            <w:r w:rsidRPr="008D540F">
              <w:rPr>
                <w:color w:val="000000" w:themeColor="text1"/>
                <w:sz w:val="10"/>
              </w:rPr>
              <w:t>HOURS</w:t>
            </w: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13.</w:t>
            </w:r>
            <w:r w:rsidRPr="008D540F">
              <w:rPr>
                <w:color w:val="000000" w:themeColor="text1"/>
                <w:sz w:val="10"/>
              </w:rPr>
              <w:tab/>
              <w:t>PHYSICAL EXAMINATION</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360"/>
        </w:trPr>
        <w:tc>
          <w:tcPr>
            <w:tcW w:w="1998" w:type="dxa"/>
            <w:tcBorders>
              <w:bottom w:val="single" w:sz="4" w:space="0" w:color="auto"/>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14.</w:t>
            </w:r>
            <w:r w:rsidRPr="008D540F">
              <w:rPr>
                <w:color w:val="000000" w:themeColor="text1"/>
                <w:sz w:val="10"/>
              </w:rPr>
              <w:tab/>
              <w:t>PHYSIOLOGICAL/ALTITUDE INDOCTRINATION</w:t>
            </w:r>
          </w:p>
        </w:tc>
        <w:tc>
          <w:tcPr>
            <w:tcW w:w="1170" w:type="dxa"/>
            <w:tcBorders>
              <w:bottom w:val="nil"/>
            </w:tcBorders>
            <w:vAlign w:val="center"/>
          </w:tcPr>
          <w:p w:rsidR="00FE2007" w:rsidRPr="008D540F" w:rsidRDefault="00FE2007" w:rsidP="00BD74B3">
            <w:pPr>
              <w:widowControl w:val="0"/>
              <w:rPr>
                <w:color w:val="000000" w:themeColor="text1"/>
                <w:sz w:val="10"/>
              </w:rPr>
            </w:pPr>
          </w:p>
        </w:tc>
        <w:tc>
          <w:tcPr>
            <w:tcW w:w="630" w:type="dxa"/>
            <w:tcBorders>
              <w:bottom w:val="nil"/>
            </w:tcBorders>
            <w:vAlign w:val="center"/>
          </w:tcPr>
          <w:p w:rsidR="00FE2007" w:rsidRPr="008D540F" w:rsidRDefault="00FE2007" w:rsidP="00BD74B3">
            <w:pPr>
              <w:widowControl w:val="0"/>
              <w:rPr>
                <w:color w:val="000000" w:themeColor="text1"/>
                <w:sz w:val="10"/>
              </w:rPr>
            </w:pPr>
          </w:p>
        </w:tc>
        <w:tc>
          <w:tcPr>
            <w:tcW w:w="5130" w:type="dxa"/>
            <w:gridSpan w:val="3"/>
            <w:tcBorders>
              <w:bottom w:val="nil"/>
            </w:tcBorders>
            <w:vAlign w:val="center"/>
          </w:tcPr>
          <w:p w:rsidR="00FE2007" w:rsidRPr="008D540F" w:rsidRDefault="00FE2007" w:rsidP="00BD74B3">
            <w:pPr>
              <w:widowControl w:val="0"/>
              <w:rPr>
                <w:color w:val="000000" w:themeColor="text1"/>
                <w:sz w:val="10"/>
              </w:rPr>
            </w:pPr>
          </w:p>
        </w:tc>
        <w:tc>
          <w:tcPr>
            <w:tcW w:w="648" w:type="dxa"/>
            <w:tcBorders>
              <w:bottom w:val="nil"/>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15.</w:t>
            </w:r>
            <w:r w:rsidRPr="008D540F">
              <w:rPr>
                <w:color w:val="000000" w:themeColor="text1"/>
                <w:sz w:val="10"/>
              </w:rPr>
              <w:tab/>
              <w:t>PRESSURE SUIT TRAINING</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16.</w:t>
            </w:r>
            <w:r w:rsidRPr="008D540F">
              <w:rPr>
                <w:color w:val="000000" w:themeColor="text1"/>
                <w:sz w:val="10"/>
              </w:rPr>
              <w:tab/>
              <w:t>PERFORMANCE DATA</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17.</w:t>
            </w:r>
            <w:r w:rsidRPr="008D540F">
              <w:rPr>
                <w:color w:val="000000" w:themeColor="text1"/>
                <w:sz w:val="10"/>
              </w:rPr>
              <w:tab/>
              <w:t xml:space="preserve">GROUND SCHOOL </w:t>
            </w:r>
            <w:r w:rsidRPr="008D540F">
              <w:rPr>
                <w:i/>
                <w:color w:val="000000" w:themeColor="text1"/>
                <w:sz w:val="10"/>
              </w:rPr>
              <w:t>(By Subject)</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AIRCRAFT GENERAL</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AIRCRAFT PREFLIGHT</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ENGINE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OXYGEN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AIR CONDITIONING</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06023" w:rsidP="00BD74B3">
            <w:pPr>
              <w:widowControl w:val="0"/>
              <w:tabs>
                <w:tab w:val="left" w:pos="180"/>
              </w:tabs>
              <w:ind w:left="180"/>
              <w:rPr>
                <w:color w:val="000000" w:themeColor="text1"/>
                <w:sz w:val="10"/>
              </w:rPr>
            </w:pPr>
            <w:r w:rsidRPr="008D540F">
              <w:rPr>
                <w:color w:val="000000" w:themeColor="text1"/>
                <w:sz w:val="10"/>
              </w:rPr>
              <w:t>PRESSURIZATION</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FUEL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INSTRUMENT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ELECTRICAL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HYDRAULIC POWER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UTILITY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FLIGHT CONTROL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AUTO PILOT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240"/>
        </w:trPr>
        <w:tc>
          <w:tcPr>
            <w:tcW w:w="1998" w:type="dxa"/>
            <w:tcBorders>
              <w:bottom w:val="single" w:sz="4" w:space="0" w:color="auto"/>
            </w:tcBorders>
            <w:vAlign w:val="center"/>
          </w:tcPr>
          <w:p w:rsidR="00FE2007" w:rsidRPr="008D540F" w:rsidRDefault="00FE2007" w:rsidP="00BD74B3">
            <w:pPr>
              <w:widowControl w:val="0"/>
              <w:tabs>
                <w:tab w:val="left" w:pos="180"/>
              </w:tabs>
              <w:ind w:left="180"/>
              <w:rPr>
                <w:color w:val="000000" w:themeColor="text1"/>
                <w:sz w:val="10"/>
              </w:rPr>
            </w:pPr>
            <w:r w:rsidRPr="008D540F">
              <w:rPr>
                <w:color w:val="000000" w:themeColor="text1"/>
                <w:sz w:val="10"/>
              </w:rPr>
              <w:t>ROTARY SYSTEM</w:t>
            </w:r>
          </w:p>
        </w:tc>
        <w:tc>
          <w:tcPr>
            <w:tcW w:w="117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630" w:type="dxa"/>
            <w:tcBorders>
              <w:bottom w:val="single" w:sz="4" w:space="0" w:color="auto"/>
            </w:tcBorders>
            <w:vAlign w:val="center"/>
          </w:tcPr>
          <w:p w:rsidR="00FE2007" w:rsidRPr="008D540F" w:rsidRDefault="00FE2007" w:rsidP="00BD74B3">
            <w:pPr>
              <w:widowControl w:val="0"/>
              <w:rPr>
                <w:color w:val="000000" w:themeColor="text1"/>
                <w:sz w:val="10"/>
              </w:rPr>
            </w:pPr>
          </w:p>
        </w:tc>
        <w:tc>
          <w:tcPr>
            <w:tcW w:w="5130" w:type="dxa"/>
            <w:gridSpan w:val="3"/>
            <w:tcBorders>
              <w:bottom w:val="single" w:sz="4" w:space="0" w:color="auto"/>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val="360"/>
        </w:trPr>
        <w:tc>
          <w:tcPr>
            <w:tcW w:w="1998" w:type="dxa"/>
            <w:tcBorders>
              <w:bottom w:val="nil"/>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18.</w:t>
            </w:r>
            <w:r w:rsidRPr="008D540F">
              <w:rPr>
                <w:color w:val="000000" w:themeColor="text1"/>
                <w:sz w:val="10"/>
              </w:rPr>
              <w:tab/>
            </w:r>
            <w:r w:rsidR="00F06023" w:rsidRPr="008D540F">
              <w:rPr>
                <w:color w:val="000000" w:themeColor="text1"/>
                <w:sz w:val="10"/>
              </w:rPr>
              <w:t>COMMUNICATIONS</w:t>
            </w:r>
            <w:r w:rsidRPr="008D540F">
              <w:rPr>
                <w:color w:val="000000" w:themeColor="text1"/>
                <w:sz w:val="10"/>
              </w:rPr>
              <w:t xml:space="preserve"> AND NAVIGATION</w:t>
            </w:r>
          </w:p>
        </w:tc>
        <w:tc>
          <w:tcPr>
            <w:tcW w:w="1170" w:type="dxa"/>
            <w:tcBorders>
              <w:bottom w:val="nil"/>
            </w:tcBorders>
            <w:vAlign w:val="center"/>
          </w:tcPr>
          <w:p w:rsidR="00FE2007" w:rsidRPr="008D540F" w:rsidRDefault="00FE2007" w:rsidP="00BD74B3">
            <w:pPr>
              <w:widowControl w:val="0"/>
              <w:rPr>
                <w:color w:val="000000" w:themeColor="text1"/>
                <w:sz w:val="10"/>
              </w:rPr>
            </w:pPr>
          </w:p>
        </w:tc>
        <w:tc>
          <w:tcPr>
            <w:tcW w:w="630" w:type="dxa"/>
            <w:tcBorders>
              <w:bottom w:val="nil"/>
            </w:tcBorders>
            <w:vAlign w:val="center"/>
          </w:tcPr>
          <w:p w:rsidR="00FE2007" w:rsidRPr="008D540F" w:rsidRDefault="00FE2007" w:rsidP="00BD74B3">
            <w:pPr>
              <w:widowControl w:val="0"/>
              <w:rPr>
                <w:color w:val="000000" w:themeColor="text1"/>
                <w:sz w:val="10"/>
              </w:rPr>
            </w:pPr>
          </w:p>
        </w:tc>
        <w:tc>
          <w:tcPr>
            <w:tcW w:w="5130" w:type="dxa"/>
            <w:gridSpan w:val="3"/>
            <w:tcBorders>
              <w:bottom w:val="nil"/>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val="360"/>
        </w:trPr>
        <w:tc>
          <w:tcPr>
            <w:tcW w:w="1998" w:type="dxa"/>
            <w:tcBorders>
              <w:bottom w:val="nil"/>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19.</w:t>
            </w:r>
            <w:r w:rsidRPr="008D540F">
              <w:rPr>
                <w:color w:val="000000" w:themeColor="text1"/>
                <w:sz w:val="10"/>
              </w:rPr>
              <w:tab/>
              <w:t>AIRCRAFT EMERGENCY PROCEDURES</w:t>
            </w:r>
          </w:p>
        </w:tc>
        <w:tc>
          <w:tcPr>
            <w:tcW w:w="1170" w:type="dxa"/>
            <w:tcBorders>
              <w:bottom w:val="nil"/>
            </w:tcBorders>
            <w:vAlign w:val="center"/>
          </w:tcPr>
          <w:p w:rsidR="00FE2007" w:rsidRPr="008D540F" w:rsidRDefault="00FE2007" w:rsidP="00BD74B3">
            <w:pPr>
              <w:widowControl w:val="0"/>
              <w:rPr>
                <w:color w:val="000000" w:themeColor="text1"/>
                <w:sz w:val="10"/>
              </w:rPr>
            </w:pPr>
          </w:p>
        </w:tc>
        <w:tc>
          <w:tcPr>
            <w:tcW w:w="630" w:type="dxa"/>
            <w:tcBorders>
              <w:bottom w:val="nil"/>
            </w:tcBorders>
            <w:vAlign w:val="center"/>
          </w:tcPr>
          <w:p w:rsidR="00FE2007" w:rsidRPr="008D540F" w:rsidRDefault="00FE2007" w:rsidP="00BD74B3">
            <w:pPr>
              <w:widowControl w:val="0"/>
              <w:rPr>
                <w:color w:val="000000" w:themeColor="text1"/>
                <w:sz w:val="10"/>
              </w:rPr>
            </w:pPr>
          </w:p>
        </w:tc>
        <w:tc>
          <w:tcPr>
            <w:tcW w:w="5130" w:type="dxa"/>
            <w:gridSpan w:val="3"/>
            <w:tcBorders>
              <w:bottom w:val="nil"/>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val="683"/>
        </w:trPr>
        <w:tc>
          <w:tcPr>
            <w:tcW w:w="1998" w:type="dxa"/>
            <w:tcBorders>
              <w:bottom w:val="nil"/>
            </w:tcBorders>
            <w:vAlign w:val="center"/>
          </w:tcPr>
          <w:p w:rsidR="00FE2007" w:rsidRPr="008D540F" w:rsidRDefault="00FE2007" w:rsidP="00BD74B3">
            <w:pPr>
              <w:widowControl w:val="0"/>
              <w:tabs>
                <w:tab w:val="left" w:pos="180"/>
              </w:tabs>
              <w:ind w:left="180" w:hanging="180"/>
              <w:rPr>
                <w:color w:val="000000" w:themeColor="text1"/>
                <w:sz w:val="10"/>
              </w:rPr>
            </w:pPr>
            <w:r w:rsidRPr="008D540F">
              <w:rPr>
                <w:color w:val="000000" w:themeColor="text1"/>
                <w:sz w:val="10"/>
              </w:rPr>
              <w:t>20.</w:t>
            </w:r>
            <w:r w:rsidRPr="008D540F">
              <w:rPr>
                <w:color w:val="000000" w:themeColor="text1"/>
                <w:sz w:val="10"/>
              </w:rPr>
              <w:tab/>
              <w:t>OTHER REQUIREMENTS AS STATED IN APPROVED CONTRACTOR OPERATING PROCEDURES</w:t>
            </w:r>
          </w:p>
        </w:tc>
        <w:tc>
          <w:tcPr>
            <w:tcW w:w="1170" w:type="dxa"/>
            <w:tcBorders>
              <w:bottom w:val="nil"/>
            </w:tcBorders>
            <w:vAlign w:val="center"/>
          </w:tcPr>
          <w:p w:rsidR="00FE2007" w:rsidRPr="008D540F" w:rsidRDefault="00FE2007" w:rsidP="00BD74B3">
            <w:pPr>
              <w:widowControl w:val="0"/>
              <w:rPr>
                <w:color w:val="000000" w:themeColor="text1"/>
                <w:sz w:val="10"/>
              </w:rPr>
            </w:pPr>
          </w:p>
        </w:tc>
        <w:tc>
          <w:tcPr>
            <w:tcW w:w="630" w:type="dxa"/>
            <w:tcBorders>
              <w:bottom w:val="nil"/>
            </w:tcBorders>
            <w:vAlign w:val="center"/>
          </w:tcPr>
          <w:p w:rsidR="00FE2007" w:rsidRPr="008D540F" w:rsidRDefault="00FE2007" w:rsidP="00BD74B3">
            <w:pPr>
              <w:widowControl w:val="0"/>
              <w:rPr>
                <w:color w:val="000000" w:themeColor="text1"/>
                <w:sz w:val="10"/>
              </w:rPr>
            </w:pPr>
          </w:p>
        </w:tc>
        <w:tc>
          <w:tcPr>
            <w:tcW w:w="5130" w:type="dxa"/>
            <w:gridSpan w:val="3"/>
            <w:tcBorders>
              <w:bottom w:val="nil"/>
            </w:tcBorders>
            <w:vAlign w:val="center"/>
          </w:tcPr>
          <w:p w:rsidR="00FE2007" w:rsidRPr="008D540F" w:rsidRDefault="00FE2007" w:rsidP="00BD74B3">
            <w:pPr>
              <w:widowControl w:val="0"/>
              <w:rPr>
                <w:color w:val="000000" w:themeColor="text1"/>
                <w:sz w:val="10"/>
              </w:rPr>
            </w:pPr>
          </w:p>
        </w:tc>
        <w:tc>
          <w:tcPr>
            <w:tcW w:w="648" w:type="dxa"/>
            <w:tcBorders>
              <w:bottom w:val="single" w:sz="4" w:space="0" w:color="auto"/>
            </w:tcBorders>
            <w:vAlign w:val="center"/>
          </w:tcPr>
          <w:p w:rsidR="00FE2007" w:rsidRPr="008D540F" w:rsidRDefault="00FE2007" w:rsidP="00BD74B3">
            <w:pPr>
              <w:widowControl w:val="0"/>
              <w:rPr>
                <w:color w:val="000000" w:themeColor="text1"/>
                <w:sz w:val="10"/>
              </w:rPr>
            </w:pPr>
          </w:p>
        </w:tc>
      </w:tr>
      <w:tr w:rsidR="00FE2007" w:rsidRPr="008D540F">
        <w:trPr>
          <w:cantSplit/>
          <w:trHeight w:hRule="exact" w:val="1300"/>
        </w:trPr>
        <w:tc>
          <w:tcPr>
            <w:tcW w:w="9576" w:type="dxa"/>
            <w:gridSpan w:val="7"/>
          </w:tcPr>
          <w:p w:rsidR="00FE2007" w:rsidRPr="008D540F" w:rsidRDefault="00FE2007" w:rsidP="00BD74B3">
            <w:pPr>
              <w:widowControl w:val="0"/>
              <w:tabs>
                <w:tab w:val="left" w:pos="180"/>
              </w:tabs>
              <w:ind w:left="180" w:hanging="180"/>
              <w:rPr>
                <w:color w:val="000000" w:themeColor="text1"/>
                <w:sz w:val="4"/>
              </w:rPr>
            </w:pPr>
          </w:p>
          <w:p w:rsidR="00FE2007" w:rsidRPr="008D540F" w:rsidRDefault="00FE2007" w:rsidP="00BD74B3">
            <w:pPr>
              <w:widowControl w:val="0"/>
              <w:tabs>
                <w:tab w:val="left" w:pos="180"/>
                <w:tab w:val="left" w:leader="underscore" w:pos="4230"/>
              </w:tabs>
              <w:ind w:left="180" w:hanging="180"/>
              <w:rPr>
                <w:color w:val="000000" w:themeColor="text1"/>
                <w:sz w:val="12"/>
              </w:rPr>
            </w:pPr>
            <w:r w:rsidRPr="008D540F">
              <w:rPr>
                <w:color w:val="000000" w:themeColor="text1"/>
                <w:sz w:val="10"/>
              </w:rPr>
              <w:t>21.</w:t>
            </w:r>
            <w:r w:rsidRPr="008D540F">
              <w:rPr>
                <w:color w:val="000000" w:themeColor="text1"/>
                <w:sz w:val="12"/>
              </w:rPr>
              <w:tab/>
              <w:t xml:space="preserve">Have you ever had an accident </w:t>
            </w:r>
            <w:r w:rsidRPr="008D540F">
              <w:rPr>
                <w:i/>
                <w:color w:val="000000" w:themeColor="text1"/>
                <w:sz w:val="12"/>
              </w:rPr>
              <w:t>(as defined by FAR or military procedures)</w:t>
            </w:r>
            <w:r w:rsidRPr="008D540F">
              <w:rPr>
                <w:color w:val="000000" w:themeColor="text1"/>
                <w:sz w:val="12"/>
              </w:rPr>
              <w:t xml:space="preserve"> or physiological reaction </w:t>
            </w:r>
            <w:r w:rsidRPr="008D540F">
              <w:rPr>
                <w:i/>
                <w:color w:val="000000" w:themeColor="text1"/>
                <w:sz w:val="12"/>
              </w:rPr>
              <w:t>(e.g</w:t>
            </w:r>
            <w:r w:rsidR="007C3B45" w:rsidRPr="008D540F">
              <w:rPr>
                <w:i/>
                <w:color w:val="000000" w:themeColor="text1"/>
                <w:sz w:val="12"/>
              </w:rPr>
              <w:t>.,</w:t>
            </w:r>
            <w:r w:rsidRPr="008D540F">
              <w:rPr>
                <w:i/>
                <w:color w:val="000000" w:themeColor="text1"/>
                <w:sz w:val="12"/>
              </w:rPr>
              <w:t xml:space="preserve"> hypoxia, decompression sickness, hyperventilation, spatial disorientation)</w:t>
            </w:r>
            <w:r w:rsidRPr="008D540F">
              <w:rPr>
                <w:color w:val="000000" w:themeColor="text1"/>
                <w:sz w:val="12"/>
              </w:rPr>
              <w:t xml:space="preserve"> as a pilot, or other crewmember?</w:t>
            </w:r>
            <w:r w:rsidRPr="008D540F">
              <w:rPr>
                <w:color w:val="000000" w:themeColor="text1"/>
                <w:sz w:val="12"/>
              </w:rPr>
              <w:tab/>
            </w:r>
          </w:p>
          <w:p w:rsidR="00FE2007" w:rsidRPr="008D540F" w:rsidRDefault="00FE2007" w:rsidP="00BD74B3">
            <w:pPr>
              <w:widowControl w:val="0"/>
              <w:tabs>
                <w:tab w:val="left" w:pos="180"/>
                <w:tab w:val="left" w:leader="underscore" w:pos="1710"/>
              </w:tabs>
              <w:ind w:left="180"/>
              <w:rPr>
                <w:color w:val="000000" w:themeColor="text1"/>
                <w:sz w:val="10"/>
              </w:rPr>
            </w:pPr>
            <w:r w:rsidRPr="008D540F">
              <w:rPr>
                <w:color w:val="000000" w:themeColor="text1"/>
                <w:sz w:val="12"/>
              </w:rPr>
              <w:t>If yes, explain.</w:t>
            </w:r>
          </w:p>
        </w:tc>
      </w:tr>
      <w:tr w:rsidR="00FE2007" w:rsidRPr="008D540F">
        <w:trPr>
          <w:cantSplit/>
          <w:trHeight w:hRule="exact" w:val="600"/>
        </w:trPr>
        <w:tc>
          <w:tcPr>
            <w:tcW w:w="9576" w:type="dxa"/>
            <w:gridSpan w:val="7"/>
          </w:tcPr>
          <w:p w:rsidR="00FE2007" w:rsidRPr="008D540F" w:rsidRDefault="00FE2007" w:rsidP="00BD74B3">
            <w:pPr>
              <w:widowControl w:val="0"/>
              <w:tabs>
                <w:tab w:val="left" w:pos="180"/>
              </w:tabs>
              <w:rPr>
                <w:color w:val="000000" w:themeColor="text1"/>
                <w:sz w:val="4"/>
              </w:rPr>
            </w:pPr>
          </w:p>
          <w:p w:rsidR="00FE2007" w:rsidRPr="008D540F" w:rsidRDefault="00FE2007" w:rsidP="00504417">
            <w:pPr>
              <w:widowControl w:val="0"/>
              <w:tabs>
                <w:tab w:val="left" w:pos="180"/>
              </w:tabs>
              <w:rPr>
                <w:color w:val="000000" w:themeColor="text1"/>
                <w:sz w:val="14"/>
              </w:rPr>
            </w:pPr>
            <w:r w:rsidRPr="008D540F">
              <w:rPr>
                <w:color w:val="000000" w:themeColor="text1"/>
                <w:sz w:val="10"/>
              </w:rPr>
              <w:t>22.</w:t>
            </w:r>
            <w:r w:rsidRPr="008D540F">
              <w:rPr>
                <w:color w:val="000000" w:themeColor="text1"/>
                <w:sz w:val="10"/>
              </w:rPr>
              <w:tab/>
            </w:r>
            <w:r w:rsidRPr="008D540F">
              <w:rPr>
                <w:color w:val="000000" w:themeColor="text1"/>
                <w:sz w:val="12"/>
              </w:rPr>
              <w:t>Have you ever been charged with a flying violation</w:t>
            </w:r>
            <w:r w:rsidR="00504417" w:rsidRPr="008D540F">
              <w:rPr>
                <w:color w:val="000000" w:themeColor="text1"/>
                <w:sz w:val="12"/>
              </w:rPr>
              <w:t>, removed from crewmember status by a GFR for cause, or removed from military flight orders for cause</w:t>
            </w:r>
            <w:r w:rsidRPr="008D540F">
              <w:rPr>
                <w:color w:val="000000" w:themeColor="text1"/>
                <w:sz w:val="12"/>
              </w:rPr>
              <w:t>?  If so, state the circumstances.</w:t>
            </w:r>
          </w:p>
        </w:tc>
      </w:tr>
      <w:tr w:rsidR="00FE2007" w:rsidRPr="008D540F">
        <w:trPr>
          <w:cantSplit/>
          <w:trHeight w:hRule="exact" w:val="1300"/>
        </w:trPr>
        <w:tc>
          <w:tcPr>
            <w:tcW w:w="9576" w:type="dxa"/>
            <w:gridSpan w:val="7"/>
            <w:tcBorders>
              <w:bottom w:val="nil"/>
            </w:tcBorders>
          </w:tcPr>
          <w:p w:rsidR="00FE2007" w:rsidRPr="008D540F" w:rsidRDefault="00FE2007" w:rsidP="00BD74B3">
            <w:pPr>
              <w:widowControl w:val="0"/>
              <w:rPr>
                <w:color w:val="000000" w:themeColor="text1"/>
                <w:sz w:val="6"/>
              </w:rPr>
            </w:pPr>
          </w:p>
          <w:p w:rsidR="00FE2007" w:rsidRPr="008D540F" w:rsidRDefault="00FE2007" w:rsidP="00BD74B3">
            <w:pPr>
              <w:widowControl w:val="0"/>
              <w:tabs>
                <w:tab w:val="left" w:pos="180"/>
              </w:tabs>
              <w:rPr>
                <w:color w:val="000000" w:themeColor="text1"/>
                <w:sz w:val="14"/>
              </w:rPr>
            </w:pPr>
            <w:r w:rsidRPr="008D540F">
              <w:rPr>
                <w:color w:val="000000" w:themeColor="text1"/>
                <w:sz w:val="10"/>
              </w:rPr>
              <w:t>23.</w:t>
            </w:r>
            <w:r w:rsidRPr="008D540F">
              <w:rPr>
                <w:color w:val="000000" w:themeColor="text1"/>
                <w:sz w:val="10"/>
              </w:rPr>
              <w:tab/>
            </w:r>
            <w:r w:rsidRPr="008D540F">
              <w:rPr>
                <w:color w:val="000000" w:themeColor="text1"/>
                <w:sz w:val="12"/>
              </w:rPr>
              <w:t>Remarks</w:t>
            </w:r>
            <w:r w:rsidR="007C3B45" w:rsidRPr="008D540F">
              <w:rPr>
                <w:color w:val="000000" w:themeColor="text1"/>
                <w:sz w:val="12"/>
              </w:rPr>
              <w:t xml:space="preserve">.  </w:t>
            </w:r>
            <w:r w:rsidRPr="008D540F">
              <w:rPr>
                <w:i/>
                <w:color w:val="000000" w:themeColor="text1"/>
                <w:sz w:val="12"/>
              </w:rPr>
              <w:t>(For additional space use blank sheet.)</w:t>
            </w:r>
          </w:p>
        </w:tc>
      </w:tr>
      <w:tr w:rsidR="00FE2007" w:rsidRPr="008D540F">
        <w:trPr>
          <w:cantSplit/>
          <w:trHeight w:hRule="exact" w:val="180"/>
        </w:trPr>
        <w:tc>
          <w:tcPr>
            <w:tcW w:w="9576" w:type="dxa"/>
            <w:gridSpan w:val="7"/>
            <w:tcBorders>
              <w:left w:val="nil"/>
              <w:bottom w:val="nil"/>
              <w:right w:val="nil"/>
            </w:tcBorders>
          </w:tcPr>
          <w:p w:rsidR="00FE2007" w:rsidRPr="008D540F" w:rsidRDefault="00FE2007" w:rsidP="00BD74B3">
            <w:pPr>
              <w:widowControl w:val="0"/>
              <w:tabs>
                <w:tab w:val="center" w:pos="4680"/>
                <w:tab w:val="right" w:pos="9360"/>
              </w:tabs>
              <w:rPr>
                <w:color w:val="000000" w:themeColor="text1"/>
                <w:sz w:val="6"/>
              </w:rPr>
            </w:pPr>
            <w:r w:rsidRPr="008D540F">
              <w:rPr>
                <w:color w:val="000000" w:themeColor="text1"/>
                <w:sz w:val="14"/>
              </w:rPr>
              <w:t>DD Form 1821, Aug 96</w:t>
            </w:r>
            <w:r w:rsidRPr="008D540F">
              <w:rPr>
                <w:color w:val="000000" w:themeColor="text1"/>
                <w:sz w:val="14"/>
              </w:rPr>
              <w:tab/>
              <w:t>Previous editions are obsolete</w:t>
            </w:r>
            <w:r w:rsidRPr="008D540F">
              <w:rPr>
                <w:color w:val="000000" w:themeColor="text1"/>
                <w:sz w:val="14"/>
              </w:rPr>
              <w:tab/>
              <w:t>Page 2 of 3 pages</w:t>
            </w:r>
          </w:p>
        </w:tc>
      </w:tr>
    </w:tbl>
    <w:p w:rsidR="00FE2007" w:rsidRPr="008D540F" w:rsidRDefault="00FE2007" w:rsidP="00FE2007">
      <w:pPr>
        <w:rPr>
          <w:color w:val="000000" w:themeColor="text1"/>
          <w:sz w:val="8"/>
        </w:rPr>
      </w:pPr>
      <w:r w:rsidRPr="008D540F">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8"/>
        <w:gridCol w:w="3732"/>
        <w:gridCol w:w="1056"/>
        <w:gridCol w:w="1596"/>
        <w:gridCol w:w="1596"/>
      </w:tblGrid>
      <w:tr w:rsidR="00FE2007" w:rsidRPr="008D540F">
        <w:trPr>
          <w:cantSplit/>
          <w:trHeight w:val="240"/>
        </w:trPr>
        <w:tc>
          <w:tcPr>
            <w:tcW w:w="9576" w:type="dxa"/>
            <w:gridSpan w:val="6"/>
            <w:vAlign w:val="center"/>
          </w:tcPr>
          <w:p w:rsidR="00FE2007" w:rsidRPr="008D540F" w:rsidRDefault="001A3353" w:rsidP="00BD74B3">
            <w:pPr>
              <w:widowControl w:val="0"/>
              <w:jc w:val="center"/>
              <w:rPr>
                <w:noProof/>
                <w:color w:val="000000" w:themeColor="text1"/>
                <w:sz w:val="16"/>
              </w:rPr>
            </w:pPr>
            <w:r w:rsidRPr="008D540F">
              <w:rPr>
                <w:noProof/>
                <w:color w:val="000000" w:themeColor="text1"/>
                <w:sz w:val="16"/>
              </w:rPr>
              <w:lastRenderedPageBreak/>
              <mc:AlternateContent>
                <mc:Choice Requires="wps">
                  <w:drawing>
                    <wp:anchor distT="0" distB="0" distL="114300" distR="114300" simplePos="0" relativeHeight="251662336" behindDoc="0" locked="1" layoutInCell="0" allowOverlap="1" wp14:anchorId="1B34D477" wp14:editId="54C794F3">
                      <wp:simplePos x="0" y="0"/>
                      <wp:positionH relativeFrom="column">
                        <wp:posOffset>5878195</wp:posOffset>
                      </wp:positionH>
                      <wp:positionV relativeFrom="paragraph">
                        <wp:posOffset>5518150</wp:posOffset>
                      </wp:positionV>
                      <wp:extent cx="149860" cy="108585"/>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9860"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5D187" id="AutoShape 17" o:spid="_x0000_s1026" type="#_x0000_t127" style="position:absolute;margin-left:462.85pt;margin-top:434.5pt;width:11.8pt;height:8.55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" o:allowincell="f" fillcolor="black">
                      <w10:anchorlock/>
                    </v:shape>
                  </w:pict>
                </mc:Fallback>
              </mc:AlternateContent>
            </w:r>
            <w:r w:rsidRPr="008D540F">
              <w:rPr>
                <w:noProof/>
                <w:color w:val="000000" w:themeColor="text1"/>
                <w:sz w:val="16"/>
              </w:rPr>
              <mc:AlternateContent>
                <mc:Choice Requires="wps">
                  <w:drawing>
                    <wp:anchor distT="0" distB="0" distL="114300" distR="114300" simplePos="0" relativeHeight="251661312" behindDoc="0" locked="1" layoutInCell="0" allowOverlap="1" wp14:anchorId="07A9FF34" wp14:editId="1FB027F6">
                      <wp:simplePos x="0" y="0"/>
                      <wp:positionH relativeFrom="column">
                        <wp:posOffset>-83820</wp:posOffset>
                      </wp:positionH>
                      <wp:positionV relativeFrom="paragraph">
                        <wp:posOffset>5516880</wp:posOffset>
                      </wp:positionV>
                      <wp:extent cx="145415" cy="108585"/>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5415"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F3358" id="AutoShape 16" o:spid="_x0000_s1026" type="#_x0000_t127" style="position:absolute;margin-left:-6.6pt;margin-top:434.4pt;width:11.45pt;height:8.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" o:allowincell="f" fillcolor="black">
                      <w10:anchorlock/>
                    </v:shape>
                  </w:pict>
                </mc:Fallback>
              </mc:AlternateContent>
            </w:r>
            <w:r w:rsidRPr="008D540F">
              <w:rPr>
                <w:noProof/>
                <w:color w:val="000000" w:themeColor="text1"/>
                <w:sz w:val="16"/>
              </w:rPr>
              <mc:AlternateContent>
                <mc:Choice Requires="wps">
                  <w:drawing>
                    <wp:anchor distT="0" distB="0" distL="114300" distR="114300" simplePos="0" relativeHeight="251660288" behindDoc="0" locked="1" layoutInCell="0" allowOverlap="1" wp14:anchorId="43F9D971" wp14:editId="63178C0E">
                      <wp:simplePos x="0" y="0"/>
                      <wp:positionH relativeFrom="column">
                        <wp:posOffset>5878195</wp:posOffset>
                      </wp:positionH>
                      <wp:positionV relativeFrom="paragraph">
                        <wp:posOffset>27305</wp:posOffset>
                      </wp:positionV>
                      <wp:extent cx="149860" cy="108585"/>
                      <wp:effectExtent l="0" t="0" r="0" b="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9860"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EF62" id="AutoShape 15" o:spid="_x0000_s1026" type="#_x0000_t127" style="position:absolute;margin-left:462.85pt;margin-top:2.15pt;width:11.8pt;height:8.5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" o:allowincell="f" fillcolor="black">
                      <w10:anchorlock/>
                    </v:shape>
                  </w:pict>
                </mc:Fallback>
              </mc:AlternateContent>
            </w:r>
            <w:r w:rsidRPr="008D540F">
              <w:rPr>
                <w:noProof/>
                <w:color w:val="000000" w:themeColor="text1"/>
                <w:sz w:val="16"/>
              </w:rPr>
              <mc:AlternateContent>
                <mc:Choice Requires="wps">
                  <w:drawing>
                    <wp:anchor distT="0" distB="0" distL="114300" distR="114300" simplePos="0" relativeHeight="251659264" behindDoc="0" locked="1" layoutInCell="0" allowOverlap="1" wp14:anchorId="1964E448" wp14:editId="4E9666E9">
                      <wp:simplePos x="0" y="0"/>
                      <wp:positionH relativeFrom="column">
                        <wp:posOffset>-86995</wp:posOffset>
                      </wp:positionH>
                      <wp:positionV relativeFrom="paragraph">
                        <wp:posOffset>27305</wp:posOffset>
                      </wp:positionV>
                      <wp:extent cx="149860" cy="108585"/>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860" cy="108585"/>
                              </a:xfrm>
                              <a:prstGeom prst="flowChartExtra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548C7" id="AutoShape 14" o:spid="_x0000_s1026" type="#_x0000_t127" style="position:absolute;margin-left:-6.85pt;margin-top:2.15pt;width:11.8pt;height:8.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" o:allowincell="f" fillcolor="black">
                      <w10:anchorlock/>
                    </v:shape>
                  </w:pict>
                </mc:Fallback>
              </mc:AlternateContent>
            </w:r>
            <w:r w:rsidR="00FE2007" w:rsidRPr="008D540F">
              <w:rPr>
                <w:noProof/>
                <w:color w:val="000000" w:themeColor="text1"/>
                <w:sz w:val="16"/>
              </w:rPr>
              <w:t>CERTIFICATION OF QUALIFICATION</w:t>
            </w:r>
          </w:p>
        </w:tc>
      </w:tr>
      <w:tr w:rsidR="00FE2007" w:rsidRPr="008D540F">
        <w:trPr>
          <w:cantSplit/>
          <w:trHeight w:hRule="exact" w:val="480"/>
        </w:trPr>
        <w:tc>
          <w:tcPr>
            <w:tcW w:w="9576" w:type="dxa"/>
            <w:gridSpan w:val="6"/>
            <w:vAlign w:val="center"/>
          </w:tcPr>
          <w:p w:rsidR="00FE2007" w:rsidRPr="008D540F" w:rsidRDefault="00FE2007" w:rsidP="00BD74B3">
            <w:pPr>
              <w:widowControl w:val="0"/>
              <w:tabs>
                <w:tab w:val="left" w:leader="underscore" w:pos="9360"/>
              </w:tabs>
              <w:rPr>
                <w:color w:val="000000" w:themeColor="text1"/>
                <w:sz w:val="12"/>
              </w:rPr>
            </w:pPr>
            <w:r w:rsidRPr="008D540F">
              <w:rPr>
                <w:color w:val="000000" w:themeColor="text1"/>
                <w:sz w:val="12"/>
              </w:rPr>
              <w:t>This is to certify that</w:t>
            </w:r>
            <w:r w:rsidRPr="008D540F">
              <w:rPr>
                <w:color w:val="000000" w:themeColor="text1"/>
                <w:sz w:val="12"/>
              </w:rPr>
              <w:tab/>
            </w:r>
          </w:p>
          <w:p w:rsidR="00FE2007" w:rsidRPr="008D540F" w:rsidRDefault="00FE2007" w:rsidP="00BD74B3">
            <w:pPr>
              <w:widowControl w:val="0"/>
              <w:jc w:val="center"/>
              <w:rPr>
                <w:i/>
                <w:color w:val="000000" w:themeColor="text1"/>
                <w:sz w:val="10"/>
              </w:rPr>
            </w:pPr>
            <w:r w:rsidRPr="008D540F">
              <w:rPr>
                <w:i/>
                <w:color w:val="000000" w:themeColor="text1"/>
                <w:sz w:val="10"/>
              </w:rPr>
              <w:t>(Name and Crew Position)</w:t>
            </w:r>
          </w:p>
          <w:p w:rsidR="00FE2007" w:rsidRPr="008D540F" w:rsidRDefault="00FE2007" w:rsidP="00BD74B3">
            <w:pPr>
              <w:widowControl w:val="0"/>
              <w:rPr>
                <w:color w:val="000000" w:themeColor="text1"/>
                <w:sz w:val="10"/>
              </w:rPr>
            </w:pPr>
            <w:r w:rsidRPr="008D540F">
              <w:rPr>
                <w:color w:val="000000" w:themeColor="text1"/>
                <w:sz w:val="12"/>
              </w:rPr>
              <w:t>Has satisfactorily completed the training or special qualification indicated hereon:</w:t>
            </w:r>
          </w:p>
        </w:tc>
      </w:tr>
      <w:tr w:rsidR="00FE2007" w:rsidRPr="008D540F">
        <w:trPr>
          <w:cantSplit/>
          <w:trHeight w:val="490"/>
        </w:trPr>
        <w:tc>
          <w:tcPr>
            <w:tcW w:w="1596" w:type="dxa"/>
            <w:gridSpan w:val="2"/>
            <w:tcBorders>
              <w:bottom w:val="nil"/>
            </w:tcBorders>
            <w:vAlign w:val="center"/>
          </w:tcPr>
          <w:p w:rsidR="00FE2007" w:rsidRPr="008D540F" w:rsidRDefault="00FE2007" w:rsidP="00BD74B3">
            <w:pPr>
              <w:widowControl w:val="0"/>
              <w:jc w:val="center"/>
              <w:rPr>
                <w:color w:val="000000" w:themeColor="text1"/>
                <w:sz w:val="14"/>
              </w:rPr>
            </w:pPr>
            <w:r w:rsidRPr="008D540F">
              <w:rPr>
                <w:color w:val="000000" w:themeColor="text1"/>
                <w:sz w:val="14"/>
              </w:rPr>
              <w:t>YEAR</w:t>
            </w:r>
          </w:p>
        </w:tc>
        <w:tc>
          <w:tcPr>
            <w:tcW w:w="4788" w:type="dxa"/>
            <w:gridSpan w:val="2"/>
            <w:tcBorders>
              <w:bottom w:val="nil"/>
            </w:tcBorders>
            <w:vAlign w:val="center"/>
          </w:tcPr>
          <w:p w:rsidR="00FE2007" w:rsidRPr="008D540F" w:rsidRDefault="00FE2007" w:rsidP="00BD74B3">
            <w:pPr>
              <w:widowControl w:val="0"/>
              <w:jc w:val="center"/>
              <w:rPr>
                <w:color w:val="000000" w:themeColor="text1"/>
                <w:sz w:val="14"/>
              </w:rPr>
            </w:pPr>
            <w:r w:rsidRPr="008D540F">
              <w:rPr>
                <w:color w:val="000000" w:themeColor="text1"/>
                <w:sz w:val="14"/>
              </w:rPr>
              <w:t>TRAINING OR SPECIAL QUALIFICATIONS</w:t>
            </w:r>
          </w:p>
        </w:tc>
        <w:tc>
          <w:tcPr>
            <w:tcW w:w="1596" w:type="dxa"/>
            <w:tcBorders>
              <w:bottom w:val="nil"/>
            </w:tcBorders>
            <w:vAlign w:val="center"/>
          </w:tcPr>
          <w:p w:rsidR="00FE2007" w:rsidRPr="008D540F" w:rsidRDefault="00FE2007" w:rsidP="00BD74B3">
            <w:pPr>
              <w:widowControl w:val="0"/>
              <w:jc w:val="center"/>
              <w:rPr>
                <w:color w:val="000000" w:themeColor="text1"/>
                <w:sz w:val="14"/>
              </w:rPr>
            </w:pPr>
            <w:r w:rsidRPr="008D540F">
              <w:rPr>
                <w:color w:val="000000" w:themeColor="text1"/>
                <w:sz w:val="14"/>
              </w:rPr>
              <w:t>DATE</w:t>
            </w:r>
          </w:p>
          <w:p w:rsidR="00FE2007" w:rsidRPr="008D540F" w:rsidRDefault="00FE2007" w:rsidP="00BD74B3">
            <w:pPr>
              <w:widowControl w:val="0"/>
              <w:jc w:val="center"/>
              <w:rPr>
                <w:color w:val="000000" w:themeColor="text1"/>
                <w:sz w:val="14"/>
              </w:rPr>
            </w:pPr>
            <w:r w:rsidRPr="008D540F">
              <w:rPr>
                <w:color w:val="000000" w:themeColor="text1"/>
                <w:sz w:val="14"/>
              </w:rPr>
              <w:t>COMPLETED</w:t>
            </w:r>
          </w:p>
        </w:tc>
        <w:tc>
          <w:tcPr>
            <w:tcW w:w="1596" w:type="dxa"/>
            <w:tcBorders>
              <w:bottom w:val="single" w:sz="4" w:space="0" w:color="auto"/>
            </w:tcBorders>
            <w:vAlign w:val="center"/>
          </w:tcPr>
          <w:p w:rsidR="00FE2007" w:rsidRPr="008D540F" w:rsidRDefault="00FE2007" w:rsidP="00BD74B3">
            <w:pPr>
              <w:widowControl w:val="0"/>
              <w:jc w:val="center"/>
              <w:rPr>
                <w:color w:val="000000" w:themeColor="text1"/>
                <w:sz w:val="14"/>
              </w:rPr>
            </w:pPr>
            <w:r w:rsidRPr="008D540F">
              <w:rPr>
                <w:color w:val="000000" w:themeColor="text1"/>
                <w:sz w:val="14"/>
              </w:rPr>
              <w:t>CERTIFYING</w:t>
            </w:r>
          </w:p>
          <w:p w:rsidR="00FE2007" w:rsidRPr="008D540F" w:rsidRDefault="00FE2007" w:rsidP="00BD74B3">
            <w:pPr>
              <w:widowControl w:val="0"/>
              <w:jc w:val="center"/>
              <w:rPr>
                <w:color w:val="000000" w:themeColor="text1"/>
                <w:sz w:val="14"/>
              </w:rPr>
            </w:pPr>
            <w:r w:rsidRPr="008D540F">
              <w:rPr>
                <w:color w:val="000000" w:themeColor="text1"/>
                <w:sz w:val="14"/>
              </w:rPr>
              <w:t>OFFICIAL</w:t>
            </w:r>
          </w:p>
        </w:tc>
      </w:tr>
      <w:tr w:rsidR="00FE2007" w:rsidRPr="008D540F">
        <w:trPr>
          <w:cantSplit/>
          <w:trHeight w:val="240"/>
        </w:trPr>
        <w:tc>
          <w:tcPr>
            <w:tcW w:w="1596" w:type="dxa"/>
            <w:gridSpan w:val="2"/>
            <w:tcBorders>
              <w:bottom w:val="single" w:sz="4" w:space="0" w:color="auto"/>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rPr>
                <w:color w:val="000000" w:themeColor="text1"/>
                <w:sz w:val="14"/>
              </w:rPr>
            </w:pPr>
            <w:r w:rsidRPr="008D540F">
              <w:rPr>
                <w:color w:val="000000" w:themeColor="text1"/>
                <w:sz w:val="14"/>
              </w:rPr>
              <w:t>GROUND PHASE</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val="restart"/>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WRITTEN EXAMINATION</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EMERGENCY PROCEDURES</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EGRESS TRAINING</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PHYSIOLOGICAL TRAINING</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36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 xml:space="preserve">OTHER </w:t>
            </w:r>
            <w:r w:rsidRPr="008D540F">
              <w:rPr>
                <w:i/>
                <w:color w:val="000000" w:themeColor="text1"/>
                <w:sz w:val="14"/>
              </w:rPr>
              <w:t>(Specify)</w:t>
            </w:r>
            <w:r w:rsidRPr="008D540F">
              <w:rPr>
                <w:color w:val="000000" w:themeColor="text1"/>
                <w:sz w:val="14"/>
                <w:vertAlign w:val="superscript"/>
              </w:rPr>
              <w:t>1</w:t>
            </w:r>
          </w:p>
        </w:tc>
        <w:tc>
          <w:tcPr>
            <w:tcW w:w="1596" w:type="dxa"/>
            <w:tcBorders>
              <w:bottom w:val="nil"/>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rPr>
                <w:color w:val="000000" w:themeColor="text1"/>
                <w:sz w:val="14"/>
              </w:rPr>
            </w:pPr>
            <w:r w:rsidRPr="008D540F">
              <w:rPr>
                <w:color w:val="000000" w:themeColor="text1"/>
                <w:sz w:val="14"/>
              </w:rPr>
              <w:t>FLIGHT PHASE</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PROFICIENCY</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INSTRUMENT</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36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 xml:space="preserve">OTHER </w:t>
            </w:r>
            <w:r w:rsidRPr="008D540F">
              <w:rPr>
                <w:i/>
                <w:color w:val="000000" w:themeColor="text1"/>
                <w:sz w:val="14"/>
              </w:rPr>
              <w:t>(Specify)</w:t>
            </w:r>
            <w:r w:rsidRPr="008D540F">
              <w:rPr>
                <w:color w:val="000000" w:themeColor="text1"/>
                <w:sz w:val="14"/>
                <w:vertAlign w:val="superscript"/>
              </w:rPr>
              <w:t>1</w:t>
            </w:r>
          </w:p>
        </w:tc>
        <w:tc>
          <w:tcPr>
            <w:tcW w:w="1596" w:type="dxa"/>
            <w:tcBorders>
              <w:bottom w:val="nil"/>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tcBorders>
              <w:bottom w:val="single" w:sz="4" w:space="0" w:color="auto"/>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rPr>
                <w:color w:val="000000" w:themeColor="text1"/>
                <w:sz w:val="14"/>
              </w:rPr>
            </w:pPr>
            <w:r w:rsidRPr="008D540F">
              <w:rPr>
                <w:color w:val="000000" w:themeColor="text1"/>
                <w:sz w:val="14"/>
              </w:rPr>
              <w:t>GROUND PHASE</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val="restart"/>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WRITTEN EXAMINATION</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EMERGENCY PROCEDURES</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EGRESS TRAINING</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PHYSIOLOGICAL TRAINING</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36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 xml:space="preserve">OTHER </w:t>
            </w:r>
            <w:r w:rsidRPr="008D540F">
              <w:rPr>
                <w:i/>
                <w:color w:val="000000" w:themeColor="text1"/>
                <w:sz w:val="14"/>
              </w:rPr>
              <w:t>(Specify)</w:t>
            </w:r>
            <w:r w:rsidRPr="008D540F">
              <w:rPr>
                <w:color w:val="000000" w:themeColor="text1"/>
                <w:sz w:val="14"/>
                <w:vertAlign w:val="superscript"/>
              </w:rPr>
              <w:t>1</w:t>
            </w:r>
          </w:p>
        </w:tc>
        <w:tc>
          <w:tcPr>
            <w:tcW w:w="1596" w:type="dxa"/>
            <w:tcBorders>
              <w:bottom w:val="nil"/>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rPr>
                <w:color w:val="000000" w:themeColor="text1"/>
                <w:sz w:val="14"/>
              </w:rPr>
            </w:pPr>
            <w:r w:rsidRPr="008D540F">
              <w:rPr>
                <w:color w:val="000000" w:themeColor="text1"/>
                <w:sz w:val="14"/>
              </w:rPr>
              <w:t>FLIGHT PHASE</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PROFICIENCY</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INSTRUMENT</w:t>
            </w: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360"/>
        </w:trPr>
        <w:tc>
          <w:tcPr>
            <w:tcW w:w="1596" w:type="dxa"/>
            <w:gridSpan w:val="2"/>
            <w:vMerge/>
            <w:tcBorders>
              <w:bottom w:val="nil"/>
            </w:tcBorders>
            <w:vAlign w:val="center"/>
          </w:tcPr>
          <w:p w:rsidR="00FE2007" w:rsidRPr="008D540F" w:rsidRDefault="00FE2007" w:rsidP="00BD74B3">
            <w:pPr>
              <w:widowControl w:val="0"/>
              <w:rPr>
                <w:color w:val="000000" w:themeColor="text1"/>
                <w:sz w:val="14"/>
              </w:rPr>
            </w:pPr>
          </w:p>
        </w:tc>
        <w:tc>
          <w:tcPr>
            <w:tcW w:w="4788" w:type="dxa"/>
            <w:gridSpan w:val="2"/>
            <w:tcBorders>
              <w:bottom w:val="nil"/>
            </w:tcBorders>
            <w:vAlign w:val="center"/>
          </w:tcPr>
          <w:p w:rsidR="00FE2007" w:rsidRPr="008D540F" w:rsidRDefault="00FE2007" w:rsidP="00BD74B3">
            <w:pPr>
              <w:widowControl w:val="0"/>
              <w:ind w:left="294"/>
              <w:rPr>
                <w:color w:val="000000" w:themeColor="text1"/>
                <w:sz w:val="14"/>
              </w:rPr>
            </w:pPr>
            <w:r w:rsidRPr="008D540F">
              <w:rPr>
                <w:color w:val="000000" w:themeColor="text1"/>
                <w:sz w:val="14"/>
              </w:rPr>
              <w:t xml:space="preserve">OTHER </w:t>
            </w:r>
            <w:r w:rsidRPr="008D540F">
              <w:rPr>
                <w:i/>
                <w:color w:val="000000" w:themeColor="text1"/>
                <w:sz w:val="14"/>
              </w:rPr>
              <w:t>(Specify)</w:t>
            </w:r>
            <w:r w:rsidRPr="008D540F">
              <w:rPr>
                <w:color w:val="000000" w:themeColor="text1"/>
                <w:sz w:val="14"/>
                <w:vertAlign w:val="superscript"/>
              </w:rPr>
              <w:t>1</w:t>
            </w:r>
          </w:p>
        </w:tc>
        <w:tc>
          <w:tcPr>
            <w:tcW w:w="1596" w:type="dxa"/>
            <w:tcBorders>
              <w:bottom w:val="nil"/>
            </w:tcBorders>
            <w:vAlign w:val="center"/>
          </w:tcPr>
          <w:p w:rsidR="00FE2007" w:rsidRPr="008D540F" w:rsidRDefault="00FE2007" w:rsidP="00BD74B3">
            <w:pPr>
              <w:widowControl w:val="0"/>
              <w:rPr>
                <w:color w:val="000000" w:themeColor="text1"/>
                <w:sz w:val="14"/>
              </w:rPr>
            </w:pPr>
          </w:p>
        </w:tc>
        <w:tc>
          <w:tcPr>
            <w:tcW w:w="1596" w:type="dxa"/>
            <w:tcBorders>
              <w:bottom w:val="single" w:sz="4" w:space="0" w:color="auto"/>
            </w:tcBorders>
            <w:vAlign w:val="center"/>
          </w:tcPr>
          <w:p w:rsidR="00FE2007" w:rsidRPr="008D540F" w:rsidRDefault="00FE2007" w:rsidP="00BD74B3">
            <w:pPr>
              <w:widowControl w:val="0"/>
              <w:rPr>
                <w:color w:val="000000" w:themeColor="text1"/>
                <w:sz w:val="14"/>
              </w:rPr>
            </w:pPr>
          </w:p>
        </w:tc>
      </w:tr>
      <w:tr w:rsidR="00FE2007" w:rsidRPr="008D540F">
        <w:trPr>
          <w:cantSplit/>
          <w:trHeight w:val="240"/>
        </w:trPr>
        <w:tc>
          <w:tcPr>
            <w:tcW w:w="9576" w:type="dxa"/>
            <w:gridSpan w:val="6"/>
            <w:tcBorders>
              <w:bottom w:val="single" w:sz="4" w:space="0" w:color="auto"/>
            </w:tcBorders>
            <w:vAlign w:val="center"/>
          </w:tcPr>
          <w:p w:rsidR="00FE2007" w:rsidRPr="008D540F" w:rsidRDefault="00FE2007" w:rsidP="00BD74B3">
            <w:pPr>
              <w:widowControl w:val="0"/>
              <w:rPr>
                <w:color w:val="000000" w:themeColor="text1"/>
                <w:sz w:val="14"/>
              </w:rPr>
            </w:pPr>
            <w:r w:rsidRPr="008D540F">
              <w:rPr>
                <w:color w:val="000000" w:themeColor="text1"/>
                <w:sz w:val="14"/>
                <w:vertAlign w:val="superscript"/>
              </w:rPr>
              <w:t>1</w:t>
            </w:r>
            <w:r w:rsidRPr="008D540F">
              <w:rPr>
                <w:i/>
                <w:color w:val="000000" w:themeColor="text1"/>
                <w:sz w:val="14"/>
              </w:rPr>
              <w:t>Formation, Refueling, Night or special maneuver requirements.</w:t>
            </w:r>
          </w:p>
        </w:tc>
      </w:tr>
      <w:tr w:rsidR="00FE2007" w:rsidRPr="008D540F">
        <w:trPr>
          <w:cantSplit/>
          <w:trHeight w:hRule="exact" w:val="1700"/>
        </w:trPr>
        <w:tc>
          <w:tcPr>
            <w:tcW w:w="9576" w:type="dxa"/>
            <w:gridSpan w:val="6"/>
            <w:tcBorders>
              <w:bottom w:val="single" w:sz="4" w:space="0" w:color="auto"/>
            </w:tcBorders>
          </w:tcPr>
          <w:p w:rsidR="00FE2007" w:rsidRPr="008D540F" w:rsidRDefault="00FE2007" w:rsidP="00BD74B3">
            <w:pPr>
              <w:widowControl w:val="0"/>
              <w:rPr>
                <w:color w:val="000000" w:themeColor="text1"/>
                <w:sz w:val="12"/>
              </w:rPr>
            </w:pPr>
            <w:r w:rsidRPr="008D540F">
              <w:rPr>
                <w:color w:val="000000" w:themeColor="text1"/>
                <w:sz w:val="12"/>
              </w:rPr>
              <w:t xml:space="preserve"> </w:t>
            </w:r>
          </w:p>
        </w:tc>
      </w:tr>
      <w:tr w:rsidR="00FE2007" w:rsidRPr="008D540F">
        <w:trPr>
          <w:cantSplit/>
          <w:trHeight w:hRule="exact" w:val="240"/>
        </w:trPr>
        <w:tc>
          <w:tcPr>
            <w:tcW w:w="9576" w:type="dxa"/>
            <w:gridSpan w:val="6"/>
            <w:vAlign w:val="center"/>
          </w:tcPr>
          <w:p w:rsidR="00FE2007" w:rsidRPr="008D540F" w:rsidRDefault="00FE2007" w:rsidP="00BD74B3">
            <w:pPr>
              <w:widowControl w:val="0"/>
              <w:jc w:val="center"/>
              <w:rPr>
                <w:color w:val="000000" w:themeColor="text1"/>
                <w:sz w:val="12"/>
              </w:rPr>
            </w:pPr>
            <w:r w:rsidRPr="008D540F">
              <w:rPr>
                <w:noProof/>
                <w:color w:val="000000" w:themeColor="text1"/>
                <w:sz w:val="16"/>
              </w:rPr>
              <w:t>SECTION IV - CERTIFICATIONS</w:t>
            </w:r>
          </w:p>
        </w:tc>
      </w:tr>
      <w:tr w:rsidR="00FE2007" w:rsidRPr="008D540F">
        <w:trPr>
          <w:cantSplit/>
          <w:trHeight w:val="360"/>
        </w:trPr>
        <w:tc>
          <w:tcPr>
            <w:tcW w:w="9576" w:type="dxa"/>
            <w:gridSpan w:val="6"/>
            <w:tcBorders>
              <w:bottom w:val="nil"/>
            </w:tcBorders>
            <w:vAlign w:val="center"/>
          </w:tcPr>
          <w:p w:rsidR="00FE2007" w:rsidRPr="008D540F" w:rsidRDefault="00FE2007" w:rsidP="00BD74B3">
            <w:pPr>
              <w:widowControl w:val="0"/>
              <w:rPr>
                <w:color w:val="000000" w:themeColor="text1"/>
                <w:sz w:val="14"/>
              </w:rPr>
            </w:pPr>
            <w:r w:rsidRPr="008D540F">
              <w:rPr>
                <w:color w:val="000000" w:themeColor="text1"/>
                <w:sz w:val="14"/>
              </w:rPr>
              <w:t>I certify that I have read and understand all pertinent technical orders, handbooks, contractor’s operating Procedures, and pilot’s operating instructions pertaining to the above aircraft.</w:t>
            </w:r>
          </w:p>
        </w:tc>
      </w:tr>
      <w:tr w:rsidR="00FE2007" w:rsidRPr="008D540F">
        <w:trPr>
          <w:cantSplit/>
          <w:trHeight w:hRule="exact" w:val="360"/>
        </w:trPr>
        <w:tc>
          <w:tcPr>
            <w:tcW w:w="1548" w:type="dxa"/>
          </w:tcPr>
          <w:p w:rsidR="00FE2007" w:rsidRPr="008D540F" w:rsidRDefault="00FE2007" w:rsidP="00BD74B3">
            <w:pPr>
              <w:widowControl w:val="0"/>
              <w:tabs>
                <w:tab w:val="left" w:pos="180"/>
                <w:tab w:val="left" w:leader="underscore" w:pos="1710"/>
              </w:tabs>
              <w:ind w:left="180"/>
              <w:rPr>
                <w:color w:val="000000" w:themeColor="text1"/>
                <w:sz w:val="14"/>
              </w:rPr>
            </w:pPr>
            <w:r w:rsidRPr="008D540F">
              <w:rPr>
                <w:color w:val="000000" w:themeColor="text1"/>
                <w:sz w:val="14"/>
              </w:rPr>
              <w:t>DATE</w:t>
            </w:r>
          </w:p>
        </w:tc>
        <w:tc>
          <w:tcPr>
            <w:tcW w:w="8028" w:type="dxa"/>
            <w:gridSpan w:val="5"/>
          </w:tcPr>
          <w:p w:rsidR="00FE2007" w:rsidRPr="008D540F" w:rsidRDefault="00FE2007" w:rsidP="00BD74B3">
            <w:pPr>
              <w:widowControl w:val="0"/>
              <w:tabs>
                <w:tab w:val="left" w:pos="180"/>
                <w:tab w:val="left" w:leader="underscore" w:pos="1710"/>
              </w:tabs>
              <w:ind w:left="180"/>
              <w:rPr>
                <w:color w:val="000000" w:themeColor="text1"/>
                <w:sz w:val="14"/>
              </w:rPr>
            </w:pPr>
            <w:r w:rsidRPr="008D540F">
              <w:rPr>
                <w:color w:val="000000" w:themeColor="text1"/>
                <w:sz w:val="14"/>
              </w:rPr>
              <w:t>SIGNATURE OF</w:t>
            </w:r>
          </w:p>
        </w:tc>
      </w:tr>
      <w:tr w:rsidR="00FE2007" w:rsidRPr="008D540F">
        <w:trPr>
          <w:cantSplit/>
          <w:trHeight w:hRule="exact" w:val="1400"/>
        </w:trPr>
        <w:tc>
          <w:tcPr>
            <w:tcW w:w="9576" w:type="dxa"/>
            <w:gridSpan w:val="6"/>
            <w:vAlign w:val="center"/>
          </w:tcPr>
          <w:p w:rsidR="00FE2007" w:rsidRPr="008D540F" w:rsidRDefault="00FE2007" w:rsidP="00BD74B3">
            <w:pPr>
              <w:widowControl w:val="0"/>
              <w:tabs>
                <w:tab w:val="left" w:pos="180"/>
                <w:tab w:val="left" w:leader="underscore" w:pos="9180"/>
              </w:tabs>
              <w:spacing w:line="360" w:lineRule="auto"/>
              <w:rPr>
                <w:color w:val="000000" w:themeColor="text1"/>
                <w:sz w:val="14"/>
              </w:rPr>
            </w:pPr>
            <w:r w:rsidRPr="008D540F">
              <w:rPr>
                <w:color w:val="000000" w:themeColor="text1"/>
                <w:sz w:val="14"/>
              </w:rPr>
              <w:t>The above crewmember has/has not demonstrated proficiency in, and has/has not a satisfactory knowledge of</w:t>
            </w:r>
            <w:r w:rsidRPr="008D540F">
              <w:rPr>
                <w:color w:val="000000" w:themeColor="text1"/>
                <w:sz w:val="14"/>
              </w:rPr>
              <w:tab/>
            </w:r>
          </w:p>
          <w:p w:rsidR="00FE2007" w:rsidRPr="008D540F" w:rsidRDefault="00FE2007" w:rsidP="00BD74B3">
            <w:pPr>
              <w:pStyle w:val="BodyText2"/>
              <w:rPr>
                <w:b w:val="0"/>
                <w:color w:val="000000" w:themeColor="text1"/>
                <w:sz w:val="14"/>
              </w:rPr>
            </w:pPr>
            <w:r w:rsidRPr="008D540F">
              <w:rPr>
                <w:b w:val="0"/>
                <w:color w:val="000000" w:themeColor="text1"/>
                <w:sz w:val="14"/>
              </w:rPr>
              <w:t>mission/design/series aircraft and has/has not completed the flight requirements for the type of flight check indicated above, and is/is not fully qualified in this type aircraft.</w:t>
            </w:r>
          </w:p>
          <w:p w:rsidR="00FE2007" w:rsidRPr="008D540F" w:rsidRDefault="00FE2007" w:rsidP="00BD74B3">
            <w:pPr>
              <w:widowControl w:val="0"/>
              <w:tabs>
                <w:tab w:val="left" w:pos="180"/>
              </w:tabs>
              <w:rPr>
                <w:color w:val="000000" w:themeColor="text1"/>
                <w:sz w:val="14"/>
              </w:rPr>
            </w:pPr>
          </w:p>
          <w:p w:rsidR="00FE2007" w:rsidRPr="008D540F" w:rsidRDefault="00FE2007" w:rsidP="00BD74B3">
            <w:pPr>
              <w:widowControl w:val="0"/>
              <w:tabs>
                <w:tab w:val="left" w:leader="underscore" w:pos="2430"/>
                <w:tab w:val="left" w:leader="underscore" w:pos="3960"/>
                <w:tab w:val="left" w:leader="underscore" w:pos="5580"/>
                <w:tab w:val="left" w:leader="underscore" w:pos="8640"/>
              </w:tabs>
              <w:rPr>
                <w:color w:val="000000" w:themeColor="text1"/>
                <w:sz w:val="14"/>
              </w:rPr>
            </w:pPr>
            <w:r w:rsidRPr="008D540F">
              <w:rPr>
                <w:color w:val="000000" w:themeColor="text1"/>
                <w:sz w:val="14"/>
              </w:rPr>
              <w:t>This checkout consisted of</w:t>
            </w:r>
            <w:r w:rsidRPr="008D540F">
              <w:rPr>
                <w:color w:val="000000" w:themeColor="text1"/>
                <w:sz w:val="14"/>
              </w:rPr>
              <w:tab/>
              <w:t xml:space="preserve"> hours dual,</w:t>
            </w:r>
            <w:r w:rsidRPr="008D540F">
              <w:rPr>
                <w:color w:val="000000" w:themeColor="text1"/>
                <w:sz w:val="14"/>
              </w:rPr>
              <w:tab/>
              <w:t xml:space="preserve"> hours solo, </w:t>
            </w:r>
            <w:r w:rsidRPr="008D540F">
              <w:rPr>
                <w:color w:val="000000" w:themeColor="text1"/>
                <w:sz w:val="14"/>
              </w:rPr>
              <w:tab/>
              <w:t xml:space="preserve"> landings from right</w:t>
            </w:r>
            <w:r w:rsidRPr="008D540F">
              <w:rPr>
                <w:i/>
                <w:color w:val="000000" w:themeColor="text1"/>
                <w:sz w:val="14"/>
              </w:rPr>
              <w:t xml:space="preserve"> (or rear)</w:t>
            </w:r>
            <w:r w:rsidRPr="008D540F">
              <w:rPr>
                <w:color w:val="000000" w:themeColor="text1"/>
                <w:sz w:val="14"/>
              </w:rPr>
              <w:t xml:space="preserve"> seat, and </w:t>
            </w:r>
            <w:r w:rsidRPr="008D540F">
              <w:rPr>
                <w:color w:val="000000" w:themeColor="text1"/>
                <w:sz w:val="14"/>
              </w:rPr>
              <w:tab/>
              <w:t xml:space="preserve"> landings from left </w:t>
            </w:r>
            <w:r w:rsidRPr="008D540F">
              <w:rPr>
                <w:i/>
                <w:color w:val="000000" w:themeColor="text1"/>
                <w:sz w:val="14"/>
              </w:rPr>
              <w:t>(or front)</w:t>
            </w:r>
            <w:r w:rsidRPr="008D540F">
              <w:rPr>
                <w:color w:val="000000" w:themeColor="text1"/>
                <w:sz w:val="14"/>
              </w:rPr>
              <w:t xml:space="preserve"> seat.</w:t>
            </w:r>
          </w:p>
        </w:tc>
      </w:tr>
      <w:tr w:rsidR="00FE2007" w:rsidRPr="008D540F">
        <w:trPr>
          <w:cantSplit/>
          <w:trHeight w:val="449"/>
        </w:trPr>
        <w:tc>
          <w:tcPr>
            <w:tcW w:w="1548" w:type="dxa"/>
            <w:vMerge w:val="restart"/>
          </w:tcPr>
          <w:p w:rsidR="00FE2007" w:rsidRPr="008D540F" w:rsidRDefault="00FE2007" w:rsidP="00BD74B3">
            <w:pPr>
              <w:widowControl w:val="0"/>
              <w:tabs>
                <w:tab w:val="left" w:pos="180"/>
              </w:tabs>
              <w:rPr>
                <w:color w:val="000000" w:themeColor="text1"/>
                <w:sz w:val="14"/>
              </w:rPr>
            </w:pPr>
            <w:r w:rsidRPr="008D540F">
              <w:rPr>
                <w:color w:val="000000" w:themeColor="text1"/>
                <w:sz w:val="14"/>
              </w:rPr>
              <w:t>DATE</w:t>
            </w:r>
          </w:p>
        </w:tc>
        <w:tc>
          <w:tcPr>
            <w:tcW w:w="3780" w:type="dxa"/>
            <w:gridSpan w:val="2"/>
            <w:vMerge w:val="restart"/>
          </w:tcPr>
          <w:p w:rsidR="00FE2007" w:rsidRPr="008D540F" w:rsidRDefault="00FE2007" w:rsidP="00BD74B3">
            <w:pPr>
              <w:widowControl w:val="0"/>
              <w:tabs>
                <w:tab w:val="left" w:pos="180"/>
              </w:tabs>
              <w:rPr>
                <w:color w:val="000000" w:themeColor="text1"/>
                <w:sz w:val="14"/>
              </w:rPr>
            </w:pPr>
            <w:r w:rsidRPr="008D540F">
              <w:rPr>
                <w:color w:val="000000" w:themeColor="text1"/>
                <w:sz w:val="14"/>
              </w:rPr>
              <w:t>BASE OR HOME STATION OF INSTRUCTOR</w:t>
            </w:r>
          </w:p>
        </w:tc>
        <w:tc>
          <w:tcPr>
            <w:tcW w:w="4248" w:type="dxa"/>
            <w:gridSpan w:val="3"/>
          </w:tcPr>
          <w:p w:rsidR="00FE2007" w:rsidRPr="008D540F" w:rsidRDefault="00FE2007" w:rsidP="00BD74B3">
            <w:pPr>
              <w:widowControl w:val="0"/>
              <w:tabs>
                <w:tab w:val="left" w:pos="180"/>
              </w:tabs>
              <w:rPr>
                <w:color w:val="000000" w:themeColor="text1"/>
                <w:sz w:val="14"/>
              </w:rPr>
            </w:pPr>
            <w:r w:rsidRPr="008D540F">
              <w:rPr>
                <w:color w:val="000000" w:themeColor="text1"/>
                <w:sz w:val="14"/>
              </w:rPr>
              <w:t>TYPED OR PRINTED NAME OF INSTRUCTOR</w:t>
            </w:r>
          </w:p>
        </w:tc>
      </w:tr>
      <w:tr w:rsidR="00FE2007" w:rsidRPr="008D540F">
        <w:trPr>
          <w:cantSplit/>
          <w:trHeight w:hRule="exact" w:val="604"/>
        </w:trPr>
        <w:tc>
          <w:tcPr>
            <w:tcW w:w="1548" w:type="dxa"/>
            <w:vMerge/>
            <w:tcBorders>
              <w:bottom w:val="nil"/>
            </w:tcBorders>
          </w:tcPr>
          <w:p w:rsidR="00FE2007" w:rsidRPr="008D540F" w:rsidRDefault="00FE2007" w:rsidP="00BD74B3">
            <w:pPr>
              <w:widowControl w:val="0"/>
              <w:tabs>
                <w:tab w:val="left" w:pos="180"/>
              </w:tabs>
              <w:rPr>
                <w:color w:val="000000" w:themeColor="text1"/>
                <w:sz w:val="14"/>
              </w:rPr>
            </w:pPr>
          </w:p>
        </w:tc>
        <w:tc>
          <w:tcPr>
            <w:tcW w:w="3780" w:type="dxa"/>
            <w:gridSpan w:val="2"/>
            <w:vMerge/>
            <w:tcBorders>
              <w:bottom w:val="nil"/>
            </w:tcBorders>
          </w:tcPr>
          <w:p w:rsidR="00FE2007" w:rsidRPr="008D540F" w:rsidRDefault="00FE2007" w:rsidP="00BD74B3">
            <w:pPr>
              <w:widowControl w:val="0"/>
              <w:tabs>
                <w:tab w:val="left" w:pos="180"/>
              </w:tabs>
              <w:rPr>
                <w:color w:val="000000" w:themeColor="text1"/>
                <w:sz w:val="14"/>
              </w:rPr>
            </w:pPr>
          </w:p>
        </w:tc>
        <w:tc>
          <w:tcPr>
            <w:tcW w:w="4248" w:type="dxa"/>
            <w:gridSpan w:val="3"/>
            <w:tcBorders>
              <w:bottom w:val="nil"/>
            </w:tcBorders>
          </w:tcPr>
          <w:p w:rsidR="00FE2007" w:rsidRPr="008D540F" w:rsidRDefault="00FE2007" w:rsidP="00BD74B3">
            <w:pPr>
              <w:widowControl w:val="0"/>
              <w:tabs>
                <w:tab w:val="left" w:pos="180"/>
              </w:tabs>
              <w:rPr>
                <w:color w:val="000000" w:themeColor="text1"/>
                <w:sz w:val="14"/>
              </w:rPr>
            </w:pPr>
            <w:r w:rsidRPr="008D540F">
              <w:rPr>
                <w:color w:val="000000" w:themeColor="text1"/>
                <w:sz w:val="14"/>
              </w:rPr>
              <w:t>SIGNATURE OF INSTRUCTOR</w:t>
            </w:r>
          </w:p>
        </w:tc>
      </w:tr>
      <w:tr w:rsidR="00FE2007" w:rsidRPr="008D540F">
        <w:trPr>
          <w:cantSplit/>
          <w:trHeight w:hRule="exact" w:val="240"/>
        </w:trPr>
        <w:tc>
          <w:tcPr>
            <w:tcW w:w="9576" w:type="dxa"/>
            <w:gridSpan w:val="6"/>
            <w:tcBorders>
              <w:left w:val="nil"/>
              <w:bottom w:val="nil"/>
              <w:right w:val="nil"/>
            </w:tcBorders>
          </w:tcPr>
          <w:p w:rsidR="00FE2007" w:rsidRPr="008D540F" w:rsidRDefault="00FE2007" w:rsidP="00BD74B3">
            <w:pPr>
              <w:widowControl w:val="0"/>
              <w:tabs>
                <w:tab w:val="center" w:pos="4680"/>
                <w:tab w:val="right" w:pos="9360"/>
              </w:tabs>
              <w:rPr>
                <w:color w:val="000000" w:themeColor="text1"/>
                <w:sz w:val="14"/>
              </w:rPr>
            </w:pPr>
            <w:r w:rsidRPr="008D540F">
              <w:rPr>
                <w:color w:val="000000" w:themeColor="text1"/>
                <w:sz w:val="14"/>
              </w:rPr>
              <w:t>DD Form 1821, Aug 96</w:t>
            </w:r>
            <w:r w:rsidRPr="008D540F">
              <w:rPr>
                <w:color w:val="000000" w:themeColor="text1"/>
                <w:sz w:val="14"/>
              </w:rPr>
              <w:tab/>
            </w:r>
            <w:r w:rsidRPr="008D540F">
              <w:rPr>
                <w:rFonts w:ascii="Map Symbols" w:hAnsi="Map Symbols"/>
                <w:color w:val="000000" w:themeColor="text1"/>
                <w:sz w:val="18"/>
              </w:rPr>
              <w:t>*</w:t>
            </w:r>
            <w:r w:rsidRPr="008D540F">
              <w:rPr>
                <w:color w:val="000000" w:themeColor="text1"/>
                <w:sz w:val="14"/>
              </w:rPr>
              <w:t>U.S. Government Printing Office:  1987 – 185 – 626/69118</w:t>
            </w:r>
            <w:r w:rsidRPr="008D540F">
              <w:rPr>
                <w:color w:val="000000" w:themeColor="text1"/>
                <w:sz w:val="14"/>
              </w:rPr>
              <w:tab/>
              <w:t>3 of 3 pages</w:t>
            </w:r>
          </w:p>
        </w:tc>
      </w:tr>
    </w:tbl>
    <w:p w:rsidR="00FE2007" w:rsidRPr="008D540F" w:rsidRDefault="00FE2007" w:rsidP="00BB4E70">
      <w:pPr>
        <w:spacing w:after="120"/>
        <w:rPr>
          <w:color w:val="000000" w:themeColor="text1"/>
        </w:rPr>
        <w:sectPr w:rsidR="00FE2007" w:rsidRPr="008D540F" w:rsidSect="00166058">
          <w:headerReference w:type="even" r:id="rId29"/>
          <w:headerReference w:type="default" r:id="rId30"/>
          <w:headerReference w:type="first" r:id="rId31"/>
          <w:type w:val="continuous"/>
          <w:pgSz w:w="12240" w:h="15840"/>
          <w:pgMar w:top="1440" w:right="1440" w:bottom="1440" w:left="1440" w:header="720" w:footer="720" w:gutter="0"/>
          <w:cols w:space="720"/>
          <w:docGrid w:linePitch="360"/>
        </w:sectPr>
      </w:pPr>
    </w:p>
    <w:p w:rsidR="00E73A16" w:rsidRPr="008D540F" w:rsidRDefault="00E73A16">
      <w:pPr>
        <w:rPr>
          <w:color w:val="000000" w:themeColor="text1"/>
          <w:shd w:val="clear" w:color="auto" w:fill="FFFFFF"/>
        </w:rPr>
      </w:pPr>
      <w:bookmarkStart w:id="333" w:name="Attachment_5"/>
      <w:r w:rsidRPr="008D540F">
        <w:br w:type="page"/>
      </w:r>
    </w:p>
    <w:p w:rsidR="00424393" w:rsidRPr="008D540F" w:rsidRDefault="00360940" w:rsidP="00420A4B">
      <w:pPr>
        <w:pStyle w:val="Chapter"/>
      </w:pPr>
      <w:bookmarkStart w:id="334" w:name="_Toc447171622"/>
      <w:r w:rsidRPr="008D540F">
        <w:lastRenderedPageBreak/>
        <w:t>Attachment 5</w:t>
      </w:r>
      <w:bookmarkEnd w:id="333"/>
      <w:r w:rsidRPr="008D540F">
        <w:t xml:space="preserve"> – </w:t>
      </w:r>
      <w:hyperlink r:id="rId32" w:history="1">
        <w:r w:rsidR="00103667" w:rsidRPr="008D540F">
          <w:rPr>
            <w:rStyle w:val="Hyperlink"/>
            <w:color w:val="000000" w:themeColor="text1"/>
          </w:rPr>
          <w:t>Request For Approval Of Contractor Crewmember</w:t>
        </w:r>
        <w:bookmarkEnd w:id="334"/>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440"/>
        <w:gridCol w:w="1620"/>
        <w:gridCol w:w="1350"/>
        <w:gridCol w:w="2340"/>
        <w:gridCol w:w="990"/>
        <w:gridCol w:w="1458"/>
      </w:tblGrid>
      <w:tr w:rsidR="00103667" w:rsidRPr="008D540F">
        <w:trPr>
          <w:cantSplit/>
          <w:trHeight w:hRule="exact" w:val="600"/>
        </w:trPr>
        <w:tc>
          <w:tcPr>
            <w:tcW w:w="7128" w:type="dxa"/>
            <w:gridSpan w:val="5"/>
            <w:vAlign w:val="center"/>
          </w:tcPr>
          <w:p w:rsidR="00103667" w:rsidRPr="008D540F" w:rsidRDefault="00103667" w:rsidP="00BD74B3">
            <w:pPr>
              <w:pStyle w:val="Heading8"/>
              <w:rPr>
                <w:b w:val="0"/>
                <w:color w:val="000000" w:themeColor="text1"/>
              </w:rPr>
            </w:pPr>
            <w:r w:rsidRPr="008D540F">
              <w:rPr>
                <w:b w:val="0"/>
                <w:color w:val="000000" w:themeColor="text1"/>
              </w:rPr>
              <w:t>REQUEST FOR APPROVAL OF CONTRACTOR CREWMEMBER</w:t>
            </w:r>
          </w:p>
        </w:tc>
        <w:tc>
          <w:tcPr>
            <w:tcW w:w="2448" w:type="dxa"/>
            <w:gridSpan w:val="2"/>
            <w:vAlign w:val="center"/>
          </w:tcPr>
          <w:p w:rsidR="006F3F69" w:rsidRPr="008D540F" w:rsidRDefault="006F3F69" w:rsidP="006F3F69">
            <w:pPr>
              <w:widowControl w:val="0"/>
              <w:ind w:left="252"/>
              <w:rPr>
                <w:i/>
                <w:color w:val="000000" w:themeColor="text1"/>
                <w:sz w:val="14"/>
              </w:rPr>
            </w:pPr>
            <w:r w:rsidRPr="008D540F">
              <w:rPr>
                <w:i/>
                <w:color w:val="000000" w:themeColor="text1"/>
                <w:sz w:val="14"/>
              </w:rPr>
              <w:t>OMB NO. 0704-0347</w:t>
            </w:r>
          </w:p>
          <w:p w:rsidR="00103667" w:rsidRPr="008D540F" w:rsidRDefault="006F3F69" w:rsidP="006F3F69">
            <w:pPr>
              <w:pStyle w:val="Heading9"/>
              <w:rPr>
                <w:color w:val="000000" w:themeColor="text1"/>
              </w:rPr>
            </w:pPr>
            <w:r w:rsidRPr="008D540F">
              <w:rPr>
                <w:color w:val="000000" w:themeColor="text1"/>
              </w:rPr>
              <w:t>OMB Approval Expires</w:t>
            </w:r>
            <w:r w:rsidRPr="008D540F">
              <w:rPr>
                <w:color w:val="000000" w:themeColor="text1"/>
              </w:rPr>
              <w:br/>
              <w:t>Jul 31, 2007</w:t>
            </w:r>
          </w:p>
        </w:tc>
      </w:tr>
      <w:tr w:rsidR="00103667" w:rsidRPr="008D540F">
        <w:trPr>
          <w:cantSplit/>
          <w:trHeight w:hRule="exact" w:val="880"/>
        </w:trPr>
        <w:tc>
          <w:tcPr>
            <w:tcW w:w="9576" w:type="dxa"/>
            <w:gridSpan w:val="7"/>
            <w:vAlign w:val="center"/>
          </w:tcPr>
          <w:p w:rsidR="00103667" w:rsidRPr="008D540F" w:rsidRDefault="00103667" w:rsidP="00BD74B3">
            <w:pPr>
              <w:pStyle w:val="BodyText"/>
              <w:jc w:val="both"/>
              <w:rPr>
                <w:rFonts w:ascii="Arial" w:hAnsi="Arial"/>
                <w:color w:val="000000" w:themeColor="text1"/>
                <w:sz w:val="10"/>
              </w:rPr>
            </w:pPr>
            <w:r w:rsidRPr="008D540F">
              <w:rPr>
                <w:rFonts w:ascii="Arial" w:hAnsi="Arial"/>
                <w:color w:val="000000" w:themeColor="text1"/>
                <w:sz w:val="10"/>
              </w:rPr>
              <w:t>The 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w:t>
            </w:r>
            <w:r w:rsidR="007C3B45" w:rsidRPr="008D540F">
              <w:rPr>
                <w:rFonts w:ascii="Arial" w:hAnsi="Arial"/>
                <w:color w:val="000000" w:themeColor="text1"/>
                <w:sz w:val="10"/>
              </w:rPr>
              <w:t xml:space="preserve">.  </w:t>
            </w:r>
            <w:r w:rsidRPr="008D540F">
              <w:rPr>
                <w:rFonts w:ascii="Arial" w:hAnsi="Arial"/>
                <w:color w:val="000000" w:themeColor="text1"/>
                <w:sz w:val="10"/>
              </w:rPr>
              <w:t>Send comments regarding this burden estimate or any other aspect of this collection of information, including suggestions for reducing this burden, to Department of Defense, Washington Headquarters Services, Directorate for Information Operation and Reports (0704-0347), 1215 Jefferson Davis Highway, Suite 1204, Arlington, VA  22202-4302</w:t>
            </w:r>
            <w:r w:rsidR="007C3B45" w:rsidRPr="008D540F">
              <w:rPr>
                <w:rFonts w:ascii="Arial" w:hAnsi="Arial"/>
                <w:color w:val="000000" w:themeColor="text1"/>
                <w:sz w:val="10"/>
              </w:rPr>
              <w:t xml:space="preserve">.  </w:t>
            </w:r>
            <w:r w:rsidRPr="008D540F">
              <w:rPr>
                <w:rFonts w:ascii="Arial" w:hAnsi="Arial"/>
                <w:color w:val="000000" w:themeColor="text1"/>
                <w:sz w:val="10"/>
              </w:rPr>
              <w:t>Respondents should be aware that notwithstanding any other provision of law, no person shall be subject to any penalty for failing to comply with a collection of information if it does not display a currently valid OMB control number.</w:t>
            </w:r>
          </w:p>
          <w:p w:rsidR="00103667" w:rsidRPr="008D540F" w:rsidRDefault="00103667" w:rsidP="00BD74B3">
            <w:pPr>
              <w:pStyle w:val="BodyText"/>
              <w:rPr>
                <w:rFonts w:ascii="Arial" w:hAnsi="Arial"/>
                <w:color w:val="000000" w:themeColor="text1"/>
                <w:sz w:val="6"/>
              </w:rPr>
            </w:pPr>
          </w:p>
          <w:p w:rsidR="00103667" w:rsidRPr="008D540F" w:rsidRDefault="00103667" w:rsidP="00BD74B3">
            <w:pPr>
              <w:widowControl w:val="0"/>
              <w:jc w:val="center"/>
              <w:rPr>
                <w:color w:val="000000" w:themeColor="text1"/>
                <w:sz w:val="10"/>
              </w:rPr>
            </w:pPr>
            <w:r w:rsidRPr="008D540F">
              <w:rPr>
                <w:color w:val="000000" w:themeColor="text1"/>
                <w:sz w:val="10"/>
              </w:rPr>
              <w:t>PLEASE DO NOT RETURN YOUR COMPLETED FORM TO THIS ADDRESS</w:t>
            </w:r>
            <w:r w:rsidR="007C3B45" w:rsidRPr="008D540F">
              <w:rPr>
                <w:color w:val="000000" w:themeColor="text1"/>
                <w:sz w:val="10"/>
              </w:rPr>
              <w:t xml:space="preserve">.  </w:t>
            </w:r>
            <w:r w:rsidRPr="008D540F">
              <w:rPr>
                <w:color w:val="000000" w:themeColor="text1"/>
                <w:sz w:val="10"/>
              </w:rPr>
              <w:t>RETURN COMPLETED FORM TO THE GOVERNMENT FLIGHT REPRESENTATIVE.</w:t>
            </w:r>
          </w:p>
        </w:tc>
      </w:tr>
      <w:tr w:rsidR="00103667" w:rsidRPr="008D540F">
        <w:trPr>
          <w:cantSplit/>
          <w:trHeight w:hRule="exact" w:val="1100"/>
        </w:trPr>
        <w:tc>
          <w:tcPr>
            <w:tcW w:w="4788" w:type="dxa"/>
            <w:gridSpan w:val="4"/>
          </w:tcPr>
          <w:p w:rsidR="00103667" w:rsidRPr="008D540F" w:rsidRDefault="00103667" w:rsidP="00BD74B3">
            <w:pPr>
              <w:widowControl w:val="0"/>
              <w:rPr>
                <w:color w:val="000000" w:themeColor="text1"/>
                <w:sz w:val="14"/>
              </w:rPr>
            </w:pPr>
            <w:r w:rsidRPr="008D540F">
              <w:rPr>
                <w:color w:val="000000" w:themeColor="text1"/>
                <w:sz w:val="14"/>
              </w:rPr>
              <w:t>1</w:t>
            </w:r>
            <w:r w:rsidR="007C3B45" w:rsidRPr="008D540F">
              <w:rPr>
                <w:color w:val="000000" w:themeColor="text1"/>
                <w:sz w:val="14"/>
              </w:rPr>
              <w:t xml:space="preserve">.  </w:t>
            </w:r>
            <w:r w:rsidRPr="008D540F">
              <w:rPr>
                <w:color w:val="000000" w:themeColor="text1"/>
                <w:sz w:val="14"/>
              </w:rPr>
              <w:t xml:space="preserve">FROM </w:t>
            </w:r>
            <w:r w:rsidRPr="008D540F">
              <w:rPr>
                <w:i/>
                <w:color w:val="000000" w:themeColor="text1"/>
                <w:sz w:val="14"/>
              </w:rPr>
              <w:t>(Name and Address of Contractor’s Requesting Official)</w:t>
            </w:r>
          </w:p>
        </w:tc>
        <w:tc>
          <w:tcPr>
            <w:tcW w:w="4788" w:type="dxa"/>
            <w:gridSpan w:val="3"/>
          </w:tcPr>
          <w:p w:rsidR="00103667" w:rsidRPr="008D540F" w:rsidRDefault="00103667" w:rsidP="00BD74B3">
            <w:pPr>
              <w:widowControl w:val="0"/>
              <w:rPr>
                <w:color w:val="000000" w:themeColor="text1"/>
                <w:sz w:val="14"/>
              </w:rPr>
            </w:pPr>
            <w:r w:rsidRPr="008D540F">
              <w:rPr>
                <w:color w:val="000000" w:themeColor="text1"/>
                <w:sz w:val="14"/>
              </w:rPr>
              <w:t>2</w:t>
            </w:r>
            <w:r w:rsidR="007C3B45" w:rsidRPr="008D540F">
              <w:rPr>
                <w:color w:val="000000" w:themeColor="text1"/>
                <w:sz w:val="14"/>
              </w:rPr>
              <w:t xml:space="preserve">.  </w:t>
            </w:r>
            <w:r w:rsidRPr="008D540F">
              <w:rPr>
                <w:color w:val="000000" w:themeColor="text1"/>
                <w:sz w:val="14"/>
              </w:rPr>
              <w:t xml:space="preserve">TO </w:t>
            </w:r>
            <w:r w:rsidRPr="008D540F">
              <w:rPr>
                <w:i/>
                <w:color w:val="000000" w:themeColor="text1"/>
                <w:sz w:val="14"/>
              </w:rPr>
              <w:t>(Name and Address of Government Flight Representative)</w:t>
            </w:r>
          </w:p>
        </w:tc>
      </w:tr>
      <w:tr w:rsidR="00103667" w:rsidRPr="008D540F">
        <w:trPr>
          <w:cantSplit/>
          <w:trHeight w:hRule="exact" w:val="1100"/>
        </w:trPr>
        <w:tc>
          <w:tcPr>
            <w:tcW w:w="9576" w:type="dxa"/>
            <w:gridSpan w:val="7"/>
            <w:vAlign w:val="center"/>
          </w:tcPr>
          <w:p w:rsidR="00103667" w:rsidRPr="008D540F" w:rsidRDefault="00103667" w:rsidP="00BD74B3">
            <w:pPr>
              <w:widowControl w:val="0"/>
              <w:rPr>
                <w:color w:val="000000" w:themeColor="text1"/>
                <w:sz w:val="14"/>
              </w:rPr>
            </w:pPr>
            <w:r w:rsidRPr="008D540F">
              <w:rPr>
                <w:color w:val="000000" w:themeColor="text1"/>
                <w:sz w:val="14"/>
              </w:rPr>
              <w:t>3</w:t>
            </w:r>
            <w:r w:rsidR="007C3B45" w:rsidRPr="008D540F">
              <w:rPr>
                <w:color w:val="000000" w:themeColor="text1"/>
                <w:sz w:val="14"/>
              </w:rPr>
              <w:t xml:space="preserve">.  </w:t>
            </w:r>
            <w:r w:rsidRPr="008D540F">
              <w:rPr>
                <w:color w:val="000000" w:themeColor="text1"/>
                <w:sz w:val="14"/>
              </w:rPr>
              <w:t xml:space="preserve">CONTRACTOR’S REQUESTING OFFICIAL </w:t>
            </w:r>
            <w:r w:rsidRPr="008D540F">
              <w:rPr>
                <w:i/>
                <w:color w:val="000000" w:themeColor="text1"/>
                <w:sz w:val="14"/>
              </w:rPr>
              <w:t>(CRO)</w:t>
            </w:r>
            <w:r w:rsidRPr="008D540F">
              <w:rPr>
                <w:color w:val="000000" w:themeColor="text1"/>
                <w:sz w:val="14"/>
              </w:rPr>
              <w:t>.</w:t>
            </w:r>
          </w:p>
          <w:p w:rsidR="00103667" w:rsidRPr="008D540F" w:rsidRDefault="00103667" w:rsidP="00BD74B3">
            <w:pPr>
              <w:widowControl w:val="0"/>
              <w:rPr>
                <w:color w:val="000000" w:themeColor="text1"/>
                <w:sz w:val="14"/>
              </w:rPr>
            </w:pPr>
          </w:p>
          <w:p w:rsidR="00103667" w:rsidRPr="008D540F" w:rsidRDefault="00103667" w:rsidP="00BD74B3">
            <w:pPr>
              <w:widowControl w:val="0"/>
              <w:tabs>
                <w:tab w:val="left" w:leader="underscore" w:pos="6570"/>
              </w:tabs>
              <w:spacing w:line="360" w:lineRule="auto"/>
              <w:ind w:left="180"/>
              <w:rPr>
                <w:color w:val="000000" w:themeColor="text1"/>
                <w:sz w:val="14"/>
              </w:rPr>
            </w:pPr>
            <w:r w:rsidRPr="008D540F">
              <w:rPr>
                <w:color w:val="000000" w:themeColor="text1"/>
                <w:sz w:val="14"/>
              </w:rPr>
              <w:t xml:space="preserve">I have verified the records of </w:t>
            </w:r>
            <w:r w:rsidRPr="008D540F">
              <w:rPr>
                <w:i/>
                <w:color w:val="000000" w:themeColor="text1"/>
                <w:sz w:val="14"/>
              </w:rPr>
              <w:t>(Crewmember’s name)</w:t>
            </w:r>
            <w:r w:rsidRPr="008D540F">
              <w:rPr>
                <w:color w:val="000000" w:themeColor="text1"/>
                <w:sz w:val="14"/>
              </w:rPr>
              <w:t xml:space="preserve"> </w:t>
            </w:r>
            <w:r w:rsidRPr="008D540F">
              <w:rPr>
                <w:color w:val="000000" w:themeColor="text1"/>
                <w:sz w:val="14"/>
              </w:rPr>
              <w:tab/>
              <w:t xml:space="preserve"> and request that he/she be approved</w:t>
            </w:r>
          </w:p>
          <w:p w:rsidR="00103667" w:rsidRPr="008D540F" w:rsidRDefault="00103667" w:rsidP="00BD74B3">
            <w:pPr>
              <w:widowControl w:val="0"/>
              <w:tabs>
                <w:tab w:val="left" w:leader="underscore" w:pos="3960"/>
              </w:tabs>
              <w:spacing w:line="360" w:lineRule="auto"/>
              <w:ind w:left="180"/>
              <w:rPr>
                <w:color w:val="000000" w:themeColor="text1"/>
                <w:sz w:val="14"/>
              </w:rPr>
            </w:pPr>
            <w:r w:rsidRPr="008D540F">
              <w:rPr>
                <w:color w:val="000000" w:themeColor="text1"/>
                <w:sz w:val="14"/>
              </w:rPr>
              <w:t xml:space="preserve">As a </w:t>
            </w:r>
            <w:r w:rsidRPr="008D540F">
              <w:rPr>
                <w:i/>
                <w:color w:val="000000" w:themeColor="text1"/>
                <w:sz w:val="14"/>
              </w:rPr>
              <w:t>(crew position)</w:t>
            </w:r>
            <w:r w:rsidRPr="008D540F">
              <w:rPr>
                <w:color w:val="000000" w:themeColor="text1"/>
                <w:sz w:val="14"/>
              </w:rPr>
              <w:t xml:space="preserve"> </w:t>
            </w:r>
            <w:r w:rsidRPr="008D540F">
              <w:rPr>
                <w:color w:val="000000" w:themeColor="text1"/>
                <w:sz w:val="14"/>
              </w:rPr>
              <w:tab/>
              <w:t xml:space="preserve"> for </w:t>
            </w:r>
            <w:r w:rsidRPr="008D540F">
              <w:rPr>
                <w:i/>
                <w:color w:val="000000" w:themeColor="text1"/>
                <w:sz w:val="14"/>
              </w:rPr>
              <w:t>(Strike out all inapplicable)</w:t>
            </w:r>
            <w:r w:rsidRPr="008D540F">
              <w:rPr>
                <w:color w:val="000000" w:themeColor="text1"/>
                <w:sz w:val="14"/>
              </w:rPr>
              <w:t xml:space="preserve"> experimental/engineering/acceptance/production/ functional/support flights in </w:t>
            </w:r>
            <w:r w:rsidRPr="008D540F">
              <w:rPr>
                <w:color w:val="000000" w:themeColor="text1"/>
                <w:sz w:val="14"/>
              </w:rPr>
              <w:tab/>
              <w:t xml:space="preserve">  type aircraft.</w:t>
            </w:r>
          </w:p>
        </w:tc>
      </w:tr>
      <w:tr w:rsidR="00103667" w:rsidRPr="008D540F">
        <w:trPr>
          <w:cantSplit/>
          <w:trHeight w:hRule="exact" w:val="600"/>
        </w:trPr>
        <w:tc>
          <w:tcPr>
            <w:tcW w:w="3438" w:type="dxa"/>
            <w:gridSpan w:val="3"/>
          </w:tcPr>
          <w:p w:rsidR="00103667" w:rsidRPr="008D540F" w:rsidRDefault="00103667" w:rsidP="00BD74B3">
            <w:pPr>
              <w:widowControl w:val="0"/>
              <w:rPr>
                <w:color w:val="000000" w:themeColor="text1"/>
                <w:sz w:val="14"/>
              </w:rPr>
            </w:pPr>
            <w:r w:rsidRPr="008D540F">
              <w:rPr>
                <w:color w:val="000000" w:themeColor="text1"/>
                <w:sz w:val="14"/>
              </w:rPr>
              <w:t>a</w:t>
            </w:r>
            <w:r w:rsidR="007C3B45" w:rsidRPr="008D540F">
              <w:rPr>
                <w:color w:val="000000" w:themeColor="text1"/>
                <w:sz w:val="14"/>
              </w:rPr>
              <w:t xml:space="preserve">.  </w:t>
            </w:r>
            <w:r w:rsidRPr="008D540F">
              <w:rPr>
                <w:color w:val="000000" w:themeColor="text1"/>
                <w:sz w:val="14"/>
              </w:rPr>
              <w:t xml:space="preserve">TYPED NAME </w:t>
            </w:r>
            <w:r w:rsidRPr="008D540F">
              <w:rPr>
                <w:i/>
                <w:color w:val="000000" w:themeColor="text1"/>
                <w:sz w:val="14"/>
              </w:rPr>
              <w:t>(Last, First, Middle Initial)</w:t>
            </w:r>
          </w:p>
        </w:tc>
        <w:tc>
          <w:tcPr>
            <w:tcW w:w="4680" w:type="dxa"/>
            <w:gridSpan w:val="3"/>
          </w:tcPr>
          <w:p w:rsidR="00103667" w:rsidRPr="008D540F" w:rsidRDefault="00103667" w:rsidP="00BD74B3">
            <w:pPr>
              <w:widowControl w:val="0"/>
              <w:rPr>
                <w:color w:val="000000" w:themeColor="text1"/>
                <w:sz w:val="14"/>
              </w:rPr>
            </w:pPr>
            <w:r w:rsidRPr="008D540F">
              <w:rPr>
                <w:color w:val="000000" w:themeColor="text1"/>
                <w:sz w:val="14"/>
              </w:rPr>
              <w:t>b</w:t>
            </w:r>
            <w:r w:rsidR="007C3B45" w:rsidRPr="008D540F">
              <w:rPr>
                <w:color w:val="000000" w:themeColor="text1"/>
                <w:sz w:val="14"/>
              </w:rPr>
              <w:t xml:space="preserve">.  </w:t>
            </w:r>
            <w:r w:rsidRPr="008D540F">
              <w:rPr>
                <w:color w:val="000000" w:themeColor="text1"/>
                <w:sz w:val="14"/>
              </w:rPr>
              <w:t>SIGNATURE</w:t>
            </w:r>
          </w:p>
        </w:tc>
        <w:tc>
          <w:tcPr>
            <w:tcW w:w="1458" w:type="dxa"/>
          </w:tcPr>
          <w:p w:rsidR="00103667" w:rsidRPr="008D540F" w:rsidRDefault="00103667" w:rsidP="00BD74B3">
            <w:pPr>
              <w:widowControl w:val="0"/>
              <w:rPr>
                <w:color w:val="000000" w:themeColor="text1"/>
                <w:sz w:val="14"/>
              </w:rPr>
            </w:pPr>
            <w:r w:rsidRPr="008D540F">
              <w:rPr>
                <w:color w:val="000000" w:themeColor="text1"/>
                <w:sz w:val="14"/>
              </w:rPr>
              <w:t>c</w:t>
            </w:r>
            <w:r w:rsidR="007C3B45" w:rsidRPr="008D540F">
              <w:rPr>
                <w:color w:val="000000" w:themeColor="text1"/>
                <w:sz w:val="14"/>
              </w:rPr>
              <w:t xml:space="preserve">.  </w:t>
            </w:r>
            <w:r w:rsidRPr="008D540F">
              <w:rPr>
                <w:color w:val="000000" w:themeColor="text1"/>
                <w:sz w:val="14"/>
              </w:rPr>
              <w:t>DATE SIGNED</w:t>
            </w:r>
          </w:p>
        </w:tc>
      </w:tr>
      <w:tr w:rsidR="00103667" w:rsidRPr="008D540F">
        <w:trPr>
          <w:cantSplit/>
          <w:trHeight w:hRule="exact" w:val="440"/>
        </w:trPr>
        <w:tc>
          <w:tcPr>
            <w:tcW w:w="9576" w:type="dxa"/>
            <w:gridSpan w:val="7"/>
            <w:vAlign w:val="center"/>
          </w:tcPr>
          <w:p w:rsidR="00103667" w:rsidRPr="008D540F" w:rsidRDefault="00103667" w:rsidP="00BD74B3">
            <w:pPr>
              <w:widowControl w:val="0"/>
              <w:spacing w:line="360" w:lineRule="auto"/>
              <w:rPr>
                <w:color w:val="000000" w:themeColor="text1"/>
                <w:sz w:val="14"/>
              </w:rPr>
            </w:pPr>
            <w:r w:rsidRPr="008D540F">
              <w:rPr>
                <w:color w:val="000000" w:themeColor="text1"/>
                <w:sz w:val="14"/>
              </w:rPr>
              <w:t>4</w:t>
            </w:r>
            <w:r w:rsidR="007C3B45" w:rsidRPr="008D540F">
              <w:rPr>
                <w:color w:val="000000" w:themeColor="text1"/>
                <w:sz w:val="14"/>
              </w:rPr>
              <w:t xml:space="preserve">.  </w:t>
            </w:r>
            <w:r w:rsidRPr="008D540F">
              <w:rPr>
                <w:color w:val="000000" w:themeColor="text1"/>
                <w:sz w:val="14"/>
              </w:rPr>
              <w:t>INSTRUCTOR PILOT/FLIGHT EXAMINER (IP/FE)</w:t>
            </w:r>
          </w:p>
          <w:p w:rsidR="00103667" w:rsidRPr="008D540F" w:rsidRDefault="00103667" w:rsidP="00BD74B3">
            <w:pPr>
              <w:widowControl w:val="0"/>
              <w:tabs>
                <w:tab w:val="left" w:leader="underscore" w:pos="8730"/>
              </w:tabs>
              <w:spacing w:line="360" w:lineRule="auto"/>
              <w:ind w:left="270"/>
              <w:rPr>
                <w:color w:val="000000" w:themeColor="text1"/>
                <w:sz w:val="14"/>
              </w:rPr>
            </w:pPr>
            <w:r w:rsidRPr="008D540F">
              <w:rPr>
                <w:color w:val="000000" w:themeColor="text1"/>
                <w:sz w:val="14"/>
              </w:rPr>
              <w:t xml:space="preserve">I certify that the crewmember above has satisfactorily flown a proficiency flight check on </w:t>
            </w:r>
            <w:r w:rsidRPr="008D540F">
              <w:rPr>
                <w:i/>
                <w:color w:val="000000" w:themeColor="text1"/>
                <w:sz w:val="14"/>
              </w:rPr>
              <w:t>(Date)</w:t>
            </w:r>
            <w:r w:rsidRPr="008D540F">
              <w:rPr>
                <w:color w:val="000000" w:themeColor="text1"/>
                <w:sz w:val="14"/>
              </w:rPr>
              <w:t xml:space="preserve"> </w:t>
            </w:r>
            <w:r w:rsidRPr="008D540F">
              <w:rPr>
                <w:color w:val="000000" w:themeColor="text1"/>
                <w:sz w:val="14"/>
              </w:rPr>
              <w:tab/>
            </w:r>
          </w:p>
        </w:tc>
      </w:tr>
      <w:tr w:rsidR="00103667" w:rsidRPr="008D540F">
        <w:trPr>
          <w:cantSplit/>
          <w:trHeight w:hRule="exact" w:val="560"/>
        </w:trPr>
        <w:tc>
          <w:tcPr>
            <w:tcW w:w="3438" w:type="dxa"/>
            <w:gridSpan w:val="3"/>
          </w:tcPr>
          <w:p w:rsidR="00103667" w:rsidRPr="008D540F" w:rsidRDefault="00103667" w:rsidP="00BD74B3">
            <w:pPr>
              <w:widowControl w:val="0"/>
              <w:rPr>
                <w:color w:val="000000" w:themeColor="text1"/>
                <w:sz w:val="14"/>
              </w:rPr>
            </w:pPr>
            <w:r w:rsidRPr="008D540F">
              <w:rPr>
                <w:color w:val="000000" w:themeColor="text1"/>
                <w:sz w:val="14"/>
              </w:rPr>
              <w:t>a</w:t>
            </w:r>
            <w:r w:rsidR="007C3B45" w:rsidRPr="008D540F">
              <w:rPr>
                <w:color w:val="000000" w:themeColor="text1"/>
                <w:sz w:val="14"/>
              </w:rPr>
              <w:t xml:space="preserve">.  </w:t>
            </w:r>
            <w:r w:rsidRPr="008D540F">
              <w:rPr>
                <w:color w:val="000000" w:themeColor="text1"/>
                <w:sz w:val="14"/>
              </w:rPr>
              <w:t xml:space="preserve">TYPED NAME </w:t>
            </w:r>
            <w:r w:rsidRPr="008D540F">
              <w:rPr>
                <w:i/>
                <w:color w:val="000000" w:themeColor="text1"/>
                <w:sz w:val="14"/>
              </w:rPr>
              <w:t>(Last, First, Middle Initial)</w:t>
            </w:r>
          </w:p>
        </w:tc>
        <w:tc>
          <w:tcPr>
            <w:tcW w:w="4680" w:type="dxa"/>
            <w:gridSpan w:val="3"/>
          </w:tcPr>
          <w:p w:rsidR="00103667" w:rsidRPr="008D540F" w:rsidRDefault="00103667" w:rsidP="00BD74B3">
            <w:pPr>
              <w:widowControl w:val="0"/>
              <w:rPr>
                <w:color w:val="000000" w:themeColor="text1"/>
                <w:sz w:val="14"/>
              </w:rPr>
            </w:pPr>
            <w:r w:rsidRPr="008D540F">
              <w:rPr>
                <w:color w:val="000000" w:themeColor="text1"/>
                <w:sz w:val="14"/>
              </w:rPr>
              <w:t>b</w:t>
            </w:r>
            <w:r w:rsidR="007C3B45" w:rsidRPr="008D540F">
              <w:rPr>
                <w:color w:val="000000" w:themeColor="text1"/>
                <w:sz w:val="14"/>
              </w:rPr>
              <w:t xml:space="preserve">.  </w:t>
            </w:r>
            <w:r w:rsidRPr="008D540F">
              <w:rPr>
                <w:color w:val="000000" w:themeColor="text1"/>
                <w:sz w:val="14"/>
              </w:rPr>
              <w:t>SIGNATURE</w:t>
            </w:r>
          </w:p>
        </w:tc>
        <w:tc>
          <w:tcPr>
            <w:tcW w:w="1458" w:type="dxa"/>
          </w:tcPr>
          <w:p w:rsidR="00103667" w:rsidRPr="008D540F" w:rsidRDefault="00103667" w:rsidP="00BD74B3">
            <w:pPr>
              <w:widowControl w:val="0"/>
              <w:rPr>
                <w:color w:val="000000" w:themeColor="text1"/>
                <w:sz w:val="14"/>
              </w:rPr>
            </w:pPr>
            <w:r w:rsidRPr="008D540F">
              <w:rPr>
                <w:color w:val="000000" w:themeColor="text1"/>
                <w:sz w:val="14"/>
              </w:rPr>
              <w:t>c</w:t>
            </w:r>
            <w:r w:rsidR="007C3B45" w:rsidRPr="008D540F">
              <w:rPr>
                <w:color w:val="000000" w:themeColor="text1"/>
                <w:sz w:val="14"/>
              </w:rPr>
              <w:t xml:space="preserve">.  </w:t>
            </w:r>
            <w:r w:rsidRPr="008D540F">
              <w:rPr>
                <w:color w:val="000000" w:themeColor="text1"/>
                <w:sz w:val="14"/>
              </w:rPr>
              <w:t>DATE SIGNED</w:t>
            </w:r>
          </w:p>
        </w:tc>
      </w:tr>
      <w:tr w:rsidR="00103667" w:rsidRPr="008D540F">
        <w:trPr>
          <w:cantSplit/>
          <w:trHeight w:hRule="exact" w:val="240"/>
        </w:trPr>
        <w:tc>
          <w:tcPr>
            <w:tcW w:w="9576" w:type="dxa"/>
            <w:gridSpan w:val="7"/>
            <w:vAlign w:val="center"/>
          </w:tcPr>
          <w:p w:rsidR="00103667" w:rsidRPr="008D540F" w:rsidRDefault="00103667" w:rsidP="00BD74B3">
            <w:pPr>
              <w:widowControl w:val="0"/>
              <w:rPr>
                <w:color w:val="000000" w:themeColor="text1"/>
                <w:sz w:val="4"/>
              </w:rPr>
            </w:pPr>
          </w:p>
          <w:p w:rsidR="00103667" w:rsidRPr="008D540F" w:rsidRDefault="00103667" w:rsidP="00BD74B3">
            <w:pPr>
              <w:widowControl w:val="0"/>
              <w:rPr>
                <w:color w:val="000000" w:themeColor="text1"/>
                <w:sz w:val="14"/>
              </w:rPr>
            </w:pPr>
            <w:r w:rsidRPr="008D540F">
              <w:rPr>
                <w:color w:val="000000" w:themeColor="text1"/>
                <w:sz w:val="14"/>
              </w:rPr>
              <w:t>5</w:t>
            </w:r>
            <w:r w:rsidR="007C3B45" w:rsidRPr="008D540F">
              <w:rPr>
                <w:color w:val="000000" w:themeColor="text1"/>
                <w:sz w:val="14"/>
              </w:rPr>
              <w:t xml:space="preserve">.  </w:t>
            </w:r>
            <w:r w:rsidRPr="008D540F">
              <w:rPr>
                <w:color w:val="000000" w:themeColor="text1"/>
                <w:sz w:val="14"/>
              </w:rPr>
              <w:t>GOVERNMENT FLIGHT REPRESENTATIVE (GFR)</w:t>
            </w:r>
          </w:p>
        </w:tc>
      </w:tr>
      <w:tr w:rsidR="00103667" w:rsidRPr="008D540F">
        <w:trPr>
          <w:cantSplit/>
          <w:trHeight w:hRule="exact" w:val="300"/>
        </w:trPr>
        <w:tc>
          <w:tcPr>
            <w:tcW w:w="378" w:type="dxa"/>
          </w:tcPr>
          <w:p w:rsidR="00103667" w:rsidRPr="008D540F" w:rsidRDefault="00103667" w:rsidP="00BD74B3">
            <w:pPr>
              <w:widowControl w:val="0"/>
              <w:rPr>
                <w:color w:val="000000" w:themeColor="text1"/>
                <w:sz w:val="14"/>
              </w:rPr>
            </w:pPr>
          </w:p>
        </w:tc>
        <w:tc>
          <w:tcPr>
            <w:tcW w:w="1440" w:type="dxa"/>
            <w:vAlign w:val="center"/>
          </w:tcPr>
          <w:p w:rsidR="00103667" w:rsidRPr="008D540F" w:rsidRDefault="00103667" w:rsidP="00BD74B3">
            <w:pPr>
              <w:widowControl w:val="0"/>
              <w:rPr>
                <w:color w:val="000000" w:themeColor="text1"/>
                <w:sz w:val="14"/>
              </w:rPr>
            </w:pPr>
            <w:r w:rsidRPr="008D540F">
              <w:rPr>
                <w:color w:val="000000" w:themeColor="text1"/>
                <w:sz w:val="14"/>
              </w:rPr>
              <w:t>APPROVED</w:t>
            </w:r>
          </w:p>
        </w:tc>
        <w:tc>
          <w:tcPr>
            <w:tcW w:w="2970" w:type="dxa"/>
            <w:gridSpan w:val="2"/>
            <w:vMerge w:val="restart"/>
          </w:tcPr>
          <w:p w:rsidR="00103667" w:rsidRPr="008D540F" w:rsidRDefault="00103667" w:rsidP="00BD74B3">
            <w:pPr>
              <w:widowControl w:val="0"/>
              <w:rPr>
                <w:color w:val="000000" w:themeColor="text1"/>
                <w:sz w:val="14"/>
              </w:rPr>
            </w:pPr>
            <w:r w:rsidRPr="008D540F">
              <w:rPr>
                <w:color w:val="000000" w:themeColor="text1"/>
                <w:sz w:val="14"/>
              </w:rPr>
              <w:t>a</w:t>
            </w:r>
            <w:r w:rsidR="007C3B45" w:rsidRPr="008D540F">
              <w:rPr>
                <w:color w:val="000000" w:themeColor="text1"/>
                <w:sz w:val="14"/>
              </w:rPr>
              <w:t xml:space="preserve">.  </w:t>
            </w:r>
            <w:r w:rsidRPr="008D540F">
              <w:rPr>
                <w:color w:val="000000" w:themeColor="text1"/>
                <w:sz w:val="14"/>
              </w:rPr>
              <w:t xml:space="preserve">TYPED NAME </w:t>
            </w:r>
            <w:r w:rsidRPr="008D540F">
              <w:rPr>
                <w:i/>
                <w:color w:val="000000" w:themeColor="text1"/>
                <w:sz w:val="14"/>
              </w:rPr>
              <w:t>(Last, First, Middle Initial)</w:t>
            </w:r>
          </w:p>
        </w:tc>
        <w:tc>
          <w:tcPr>
            <w:tcW w:w="3330" w:type="dxa"/>
            <w:gridSpan w:val="2"/>
            <w:vMerge w:val="restart"/>
          </w:tcPr>
          <w:p w:rsidR="00103667" w:rsidRPr="008D540F" w:rsidRDefault="00103667" w:rsidP="00BD74B3">
            <w:pPr>
              <w:widowControl w:val="0"/>
              <w:rPr>
                <w:color w:val="000000" w:themeColor="text1"/>
                <w:sz w:val="14"/>
              </w:rPr>
            </w:pPr>
            <w:r w:rsidRPr="008D540F">
              <w:rPr>
                <w:color w:val="000000" w:themeColor="text1"/>
                <w:sz w:val="14"/>
              </w:rPr>
              <w:t>b</w:t>
            </w:r>
            <w:r w:rsidR="007C3B45" w:rsidRPr="008D540F">
              <w:rPr>
                <w:color w:val="000000" w:themeColor="text1"/>
                <w:sz w:val="14"/>
              </w:rPr>
              <w:t xml:space="preserve">.  </w:t>
            </w:r>
            <w:r w:rsidRPr="008D540F">
              <w:rPr>
                <w:color w:val="000000" w:themeColor="text1"/>
                <w:sz w:val="14"/>
              </w:rPr>
              <w:t>SIGNATURE</w:t>
            </w:r>
          </w:p>
        </w:tc>
        <w:tc>
          <w:tcPr>
            <w:tcW w:w="1458" w:type="dxa"/>
            <w:vMerge w:val="restart"/>
          </w:tcPr>
          <w:p w:rsidR="00103667" w:rsidRPr="008D540F" w:rsidRDefault="00103667" w:rsidP="00BD74B3">
            <w:pPr>
              <w:widowControl w:val="0"/>
              <w:rPr>
                <w:color w:val="000000" w:themeColor="text1"/>
                <w:sz w:val="14"/>
              </w:rPr>
            </w:pPr>
            <w:r w:rsidRPr="008D540F">
              <w:rPr>
                <w:color w:val="000000" w:themeColor="text1"/>
                <w:sz w:val="14"/>
              </w:rPr>
              <w:t>c</w:t>
            </w:r>
            <w:r w:rsidR="007C3B45" w:rsidRPr="008D540F">
              <w:rPr>
                <w:color w:val="000000" w:themeColor="text1"/>
                <w:sz w:val="14"/>
              </w:rPr>
              <w:t xml:space="preserve">.  </w:t>
            </w:r>
            <w:r w:rsidRPr="008D540F">
              <w:rPr>
                <w:color w:val="000000" w:themeColor="text1"/>
                <w:sz w:val="14"/>
              </w:rPr>
              <w:t>DATE SIGNED</w:t>
            </w:r>
          </w:p>
        </w:tc>
      </w:tr>
      <w:tr w:rsidR="00103667" w:rsidRPr="008D540F">
        <w:trPr>
          <w:cantSplit/>
          <w:trHeight w:hRule="exact" w:val="300"/>
        </w:trPr>
        <w:tc>
          <w:tcPr>
            <w:tcW w:w="378" w:type="dxa"/>
            <w:tcBorders>
              <w:bottom w:val="nil"/>
            </w:tcBorders>
          </w:tcPr>
          <w:p w:rsidR="00103667" w:rsidRPr="008D540F" w:rsidRDefault="00103667" w:rsidP="00BD74B3">
            <w:pPr>
              <w:widowControl w:val="0"/>
              <w:rPr>
                <w:color w:val="000000" w:themeColor="text1"/>
                <w:sz w:val="14"/>
              </w:rPr>
            </w:pPr>
          </w:p>
        </w:tc>
        <w:tc>
          <w:tcPr>
            <w:tcW w:w="1440" w:type="dxa"/>
            <w:tcBorders>
              <w:bottom w:val="nil"/>
            </w:tcBorders>
            <w:vAlign w:val="center"/>
          </w:tcPr>
          <w:p w:rsidR="00103667" w:rsidRPr="008D540F" w:rsidRDefault="00103667" w:rsidP="00BD74B3">
            <w:pPr>
              <w:widowControl w:val="0"/>
              <w:rPr>
                <w:color w:val="000000" w:themeColor="text1"/>
                <w:sz w:val="14"/>
              </w:rPr>
            </w:pPr>
            <w:r w:rsidRPr="008D540F">
              <w:rPr>
                <w:color w:val="000000" w:themeColor="text1"/>
                <w:sz w:val="14"/>
              </w:rPr>
              <w:t>DISAPPROVED</w:t>
            </w:r>
          </w:p>
        </w:tc>
        <w:tc>
          <w:tcPr>
            <w:tcW w:w="2970" w:type="dxa"/>
            <w:gridSpan w:val="2"/>
            <w:vMerge/>
            <w:tcBorders>
              <w:bottom w:val="nil"/>
            </w:tcBorders>
          </w:tcPr>
          <w:p w:rsidR="00103667" w:rsidRPr="008D540F" w:rsidRDefault="00103667" w:rsidP="00BD74B3">
            <w:pPr>
              <w:widowControl w:val="0"/>
              <w:rPr>
                <w:color w:val="000000" w:themeColor="text1"/>
                <w:sz w:val="14"/>
              </w:rPr>
            </w:pPr>
          </w:p>
        </w:tc>
        <w:tc>
          <w:tcPr>
            <w:tcW w:w="3330" w:type="dxa"/>
            <w:gridSpan w:val="2"/>
            <w:vMerge/>
            <w:tcBorders>
              <w:bottom w:val="nil"/>
            </w:tcBorders>
          </w:tcPr>
          <w:p w:rsidR="00103667" w:rsidRPr="008D540F" w:rsidRDefault="00103667" w:rsidP="00BD74B3">
            <w:pPr>
              <w:widowControl w:val="0"/>
              <w:rPr>
                <w:color w:val="000000" w:themeColor="text1"/>
                <w:sz w:val="14"/>
              </w:rPr>
            </w:pPr>
          </w:p>
        </w:tc>
        <w:tc>
          <w:tcPr>
            <w:tcW w:w="1458" w:type="dxa"/>
            <w:vMerge/>
            <w:tcBorders>
              <w:bottom w:val="nil"/>
            </w:tcBorders>
          </w:tcPr>
          <w:p w:rsidR="00103667" w:rsidRPr="008D540F" w:rsidRDefault="00103667" w:rsidP="00BD74B3">
            <w:pPr>
              <w:widowControl w:val="0"/>
              <w:rPr>
                <w:color w:val="000000" w:themeColor="text1"/>
                <w:sz w:val="14"/>
              </w:rPr>
            </w:pPr>
          </w:p>
        </w:tc>
      </w:tr>
      <w:tr w:rsidR="00103667" w:rsidRPr="008D540F">
        <w:trPr>
          <w:cantSplit/>
          <w:trHeight w:hRule="exact" w:val="300"/>
        </w:trPr>
        <w:tc>
          <w:tcPr>
            <w:tcW w:w="9576" w:type="dxa"/>
            <w:gridSpan w:val="7"/>
            <w:tcBorders>
              <w:left w:val="nil"/>
              <w:bottom w:val="nil"/>
              <w:right w:val="nil"/>
            </w:tcBorders>
          </w:tcPr>
          <w:p w:rsidR="00103667" w:rsidRPr="008D540F" w:rsidRDefault="00103667" w:rsidP="00BD74B3">
            <w:pPr>
              <w:widowControl w:val="0"/>
              <w:tabs>
                <w:tab w:val="center" w:pos="4680"/>
              </w:tabs>
              <w:rPr>
                <w:color w:val="000000" w:themeColor="text1"/>
                <w:sz w:val="14"/>
              </w:rPr>
            </w:pPr>
            <w:r w:rsidRPr="008D540F">
              <w:rPr>
                <w:color w:val="000000" w:themeColor="text1"/>
                <w:sz w:val="14"/>
              </w:rPr>
              <w:t xml:space="preserve">DD FORM 2628, </w:t>
            </w:r>
            <w:r w:rsidR="0030461D" w:rsidRPr="008D540F">
              <w:rPr>
                <w:color w:val="000000" w:themeColor="text1"/>
                <w:sz w:val="14"/>
              </w:rPr>
              <w:t>APR 2006</w:t>
            </w:r>
            <w:r w:rsidRPr="008D540F">
              <w:rPr>
                <w:color w:val="000000" w:themeColor="text1"/>
                <w:sz w:val="14"/>
              </w:rPr>
              <w:tab/>
              <w:t>PREVIOUS EDITION IS OBSOLETE</w:t>
            </w:r>
          </w:p>
        </w:tc>
      </w:tr>
    </w:tbl>
    <w:p w:rsidR="00103667" w:rsidRPr="008D540F" w:rsidRDefault="00103667" w:rsidP="00BB4E70">
      <w:pPr>
        <w:spacing w:after="120"/>
        <w:rPr>
          <w:color w:val="000000" w:themeColor="text1"/>
        </w:rPr>
      </w:pPr>
    </w:p>
    <w:p w:rsidR="00103667" w:rsidRPr="008D540F" w:rsidRDefault="00103667" w:rsidP="00BB4E70">
      <w:pPr>
        <w:spacing w:after="120"/>
        <w:rPr>
          <w:color w:val="000000" w:themeColor="text1"/>
        </w:rPr>
        <w:sectPr w:rsidR="00103667" w:rsidRPr="008D540F" w:rsidSect="00166058">
          <w:headerReference w:type="even" r:id="rId33"/>
          <w:headerReference w:type="default" r:id="rId34"/>
          <w:headerReference w:type="first" r:id="rId35"/>
          <w:type w:val="continuous"/>
          <w:pgSz w:w="12240" w:h="15840"/>
          <w:pgMar w:top="1440" w:right="1440" w:bottom="1440" w:left="1440" w:header="720" w:footer="720" w:gutter="0"/>
          <w:cols w:space="720"/>
          <w:docGrid w:linePitch="360"/>
        </w:sectPr>
      </w:pPr>
    </w:p>
    <w:p w:rsidR="00E73A16" w:rsidRPr="008D540F" w:rsidRDefault="00E73A16">
      <w:pPr>
        <w:rPr>
          <w:color w:val="000000" w:themeColor="text1"/>
          <w:shd w:val="clear" w:color="auto" w:fill="FFFFFF"/>
        </w:rPr>
      </w:pPr>
      <w:r w:rsidRPr="008D540F">
        <w:br w:type="page"/>
      </w:r>
    </w:p>
    <w:p w:rsidR="00103667" w:rsidRPr="008D540F" w:rsidRDefault="00360940" w:rsidP="00420A4B">
      <w:pPr>
        <w:pStyle w:val="Chapter"/>
      </w:pPr>
      <w:bookmarkStart w:id="335" w:name="_Toc447171623"/>
      <w:r w:rsidRPr="008D540F">
        <w:lastRenderedPageBreak/>
        <w:t xml:space="preserve">Attachment 6 – </w:t>
      </w:r>
      <w:r w:rsidR="00103667" w:rsidRPr="008D540F">
        <w:t>GFR</w:t>
      </w:r>
      <w:r w:rsidR="006168A3" w:rsidRPr="008D540F">
        <w:t>/GGFR</w:t>
      </w:r>
      <w:r w:rsidR="00103667" w:rsidRPr="008D540F">
        <w:t xml:space="preserve"> </w:t>
      </w:r>
      <w:r w:rsidR="000C490D" w:rsidRPr="008D540F">
        <w:t>Appointment</w:t>
      </w:r>
      <w:r w:rsidR="00103667" w:rsidRPr="008D540F">
        <w:t xml:space="preserve"> Letter Sample Format</w:t>
      </w:r>
      <w:bookmarkEnd w:id="335"/>
    </w:p>
    <w:p w:rsidR="000B1BFB" w:rsidRPr="008D540F" w:rsidRDefault="000B1BFB" w:rsidP="000B1BFB">
      <w:pPr>
        <w:pStyle w:val="NormalWeb"/>
        <w:spacing w:before="0" w:beforeAutospacing="0" w:after="200" w:afterAutospacing="0"/>
        <w:jc w:val="center"/>
        <w:rPr>
          <w:color w:val="000000" w:themeColor="text1"/>
        </w:rPr>
      </w:pPr>
      <w:r w:rsidRPr="008D540F">
        <w:rPr>
          <w:rFonts w:ascii="Arial" w:hAnsi="Arial" w:cs="Arial"/>
          <w:color w:val="000000" w:themeColor="text1"/>
          <w:shd w:val="clear" w:color="auto" w:fill="FFFFFF"/>
        </w:rPr>
        <w:t>[LETTERHEAD]</w:t>
      </w:r>
      <w:bookmarkStart w:id="336" w:name="Attachment_6"/>
      <w:bookmarkEnd w:id="336"/>
    </w:p>
    <w:p w:rsidR="000B1BFB" w:rsidRPr="008D540F" w:rsidRDefault="000B1BFB" w:rsidP="000B1BFB">
      <w:pPr>
        <w:spacing w:after="200"/>
        <w:ind w:left="400" w:right="400"/>
        <w:rPr>
          <w:color w:val="000000" w:themeColor="text1"/>
        </w:rPr>
      </w:pPr>
      <w:r w:rsidRPr="008D540F">
        <w:rPr>
          <w:color w:val="000000" w:themeColor="text1"/>
          <w:shd w:val="clear" w:color="auto" w:fill="FFFFFF"/>
        </w:rPr>
        <w:t>[Date]</w:t>
      </w:r>
      <w:r w:rsidRPr="008D540F">
        <w:rPr>
          <w:color w:val="000000" w:themeColor="text1"/>
        </w:rPr>
        <w:t xml:space="preserve"> </w:t>
      </w:r>
    </w:p>
    <w:p w:rsidR="000B1BFB" w:rsidRPr="008D540F" w:rsidRDefault="000B1BFB" w:rsidP="000B1BFB">
      <w:pPr>
        <w:spacing w:after="200"/>
        <w:ind w:left="400" w:right="400"/>
        <w:rPr>
          <w:color w:val="000000" w:themeColor="text1"/>
        </w:rPr>
      </w:pPr>
      <w:r w:rsidRPr="008D540F">
        <w:rPr>
          <w:color w:val="000000" w:themeColor="text1"/>
          <w:shd w:val="clear" w:color="auto" w:fill="FFFFFF"/>
        </w:rPr>
        <w:t>MEMORANDUM FOR WHOM IT MAY CONCERN</w:t>
      </w:r>
      <w:r w:rsidRPr="008D540F">
        <w:rPr>
          <w:color w:val="000000" w:themeColor="text1"/>
        </w:rPr>
        <w:t xml:space="preserve"> </w:t>
      </w:r>
    </w:p>
    <w:p w:rsidR="000B1BFB" w:rsidRPr="008D540F" w:rsidRDefault="000B1BFB" w:rsidP="000B1BFB">
      <w:pPr>
        <w:spacing w:after="200"/>
        <w:ind w:left="1400" w:right="400" w:hanging="1000"/>
        <w:rPr>
          <w:color w:val="000000" w:themeColor="text1"/>
        </w:rPr>
      </w:pPr>
      <w:r w:rsidRPr="008D540F">
        <w:rPr>
          <w:color w:val="000000" w:themeColor="text1"/>
          <w:shd w:val="clear" w:color="auto" w:fill="FFFFFF"/>
        </w:rPr>
        <w:t xml:space="preserve">FROM: [Position Title] (See </w:t>
      </w:r>
      <w:r w:rsidR="00442E43" w:rsidRPr="008D540F">
        <w:rPr>
          <w:color w:val="000000" w:themeColor="text1"/>
          <w:shd w:val="clear" w:color="auto" w:fill="FFFFFF"/>
        </w:rPr>
        <w:t xml:space="preserve">Chapter 1, Definitions, </w:t>
      </w:r>
      <w:r w:rsidR="00685428" w:rsidRPr="008D540F">
        <w:rPr>
          <w:color w:val="000000" w:themeColor="text1"/>
          <w:shd w:val="clear" w:color="auto" w:fill="FFFFFF"/>
        </w:rPr>
        <w:t>Paragraph</w:t>
      </w:r>
      <w:r w:rsidR="002921A0">
        <w:rPr>
          <w:color w:val="000000" w:themeColor="text1"/>
          <w:shd w:val="clear" w:color="auto" w:fill="FFFFFF"/>
        </w:rPr>
        <w:t xml:space="preserve"> </w:t>
      </w:r>
      <w:r w:rsidR="002921A0">
        <w:rPr>
          <w:color w:val="000000" w:themeColor="text1"/>
          <w:shd w:val="clear" w:color="auto" w:fill="FFFFFF"/>
        </w:rPr>
        <w:fldChar w:fldCharType="begin"/>
      </w:r>
      <w:r w:rsidR="002921A0">
        <w:rPr>
          <w:color w:val="000000" w:themeColor="text1"/>
          <w:shd w:val="clear" w:color="auto" w:fill="FFFFFF"/>
        </w:rPr>
        <w:instrText xml:space="preserve"> REF Approving_Authority \r \h </w:instrText>
      </w:r>
      <w:r w:rsidR="002921A0">
        <w:rPr>
          <w:color w:val="000000" w:themeColor="text1"/>
          <w:shd w:val="clear" w:color="auto" w:fill="FFFFFF"/>
        </w:rPr>
      </w:r>
      <w:r w:rsidR="002921A0">
        <w:rPr>
          <w:color w:val="000000" w:themeColor="text1"/>
          <w:shd w:val="clear" w:color="auto" w:fill="FFFFFF"/>
        </w:rPr>
        <w:fldChar w:fldCharType="separate"/>
      </w:r>
      <w:r w:rsidR="002921A0">
        <w:rPr>
          <w:color w:val="000000" w:themeColor="text1"/>
          <w:shd w:val="clear" w:color="auto" w:fill="FFFFFF"/>
        </w:rPr>
        <w:t>1.8</w:t>
      </w:r>
      <w:r w:rsidR="002921A0">
        <w:rPr>
          <w:color w:val="000000" w:themeColor="text1"/>
          <w:shd w:val="clear" w:color="auto" w:fill="FFFFFF"/>
        </w:rPr>
        <w:fldChar w:fldCharType="end"/>
      </w:r>
      <w:r w:rsidRPr="008D540F">
        <w:rPr>
          <w:color w:val="000000" w:themeColor="text1"/>
          <w:shd w:val="clear" w:color="auto" w:fill="FFFFFF"/>
        </w:rPr>
        <w:t>. for appropriate Approving Authority)</w:t>
      </w:r>
      <w:r w:rsidRPr="008D540F">
        <w:rPr>
          <w:color w:val="000000" w:themeColor="text1"/>
        </w:rPr>
        <w:t xml:space="preserve"> </w:t>
      </w:r>
    </w:p>
    <w:p w:rsidR="000B1BFB" w:rsidRPr="008D540F" w:rsidRDefault="000B1BFB" w:rsidP="006976FB">
      <w:pPr>
        <w:spacing w:after="120"/>
        <w:ind w:left="400" w:right="400"/>
        <w:rPr>
          <w:color w:val="000000" w:themeColor="text1"/>
        </w:rPr>
      </w:pPr>
      <w:r w:rsidRPr="008D540F">
        <w:rPr>
          <w:rFonts w:cs="Times New Roman"/>
          <w:color w:val="000000" w:themeColor="text1"/>
        </w:rPr>
        <w:t>Pursuant</w:t>
      </w:r>
      <w:r w:rsidR="0071785B" w:rsidRPr="008D540F">
        <w:rPr>
          <w:color w:val="000000" w:themeColor="text1"/>
        </w:rPr>
        <w:t xml:space="preserve"> to </w:t>
      </w:r>
      <w:r w:rsidR="006C2440" w:rsidRPr="008D540F">
        <w:rPr>
          <w:color w:val="000000" w:themeColor="text1"/>
        </w:rPr>
        <w:t>the Combined Instruction, [</w:t>
      </w:r>
      <w:r w:rsidR="0071785B" w:rsidRPr="008D540F">
        <w:rPr>
          <w:color w:val="000000" w:themeColor="text1"/>
        </w:rPr>
        <w:t xml:space="preserve">DCMA INST </w:t>
      </w:r>
      <w:r w:rsidR="00B00453" w:rsidRPr="008D540F">
        <w:rPr>
          <w:color w:val="000000" w:themeColor="text1"/>
        </w:rPr>
        <w:t>8210.1C</w:t>
      </w:r>
      <w:r w:rsidR="004B444E" w:rsidRPr="008D540F">
        <w:rPr>
          <w:color w:val="000000" w:themeColor="text1"/>
        </w:rPr>
        <w:t>,</w:t>
      </w:r>
      <w:r w:rsidR="000E09C5" w:rsidRPr="008D540F">
        <w:rPr>
          <w:color w:val="000000" w:themeColor="text1"/>
        </w:rPr>
        <w:t xml:space="preserve"> </w:t>
      </w:r>
      <w:r w:rsidR="005937CC" w:rsidRPr="008D540F">
        <w:rPr>
          <w:color w:val="000000" w:themeColor="text1"/>
        </w:rPr>
        <w:t>AFI 10-220_IP</w:t>
      </w:r>
      <w:r w:rsidR="004B444E" w:rsidRPr="008D540F">
        <w:rPr>
          <w:color w:val="000000" w:themeColor="text1"/>
        </w:rPr>
        <w:t>,</w:t>
      </w:r>
      <w:r w:rsidR="000E09C5" w:rsidRPr="008D540F">
        <w:rPr>
          <w:color w:val="000000" w:themeColor="text1"/>
        </w:rPr>
        <w:t xml:space="preserve"> </w:t>
      </w:r>
      <w:r w:rsidRPr="008D540F">
        <w:rPr>
          <w:color w:val="000000" w:themeColor="text1"/>
        </w:rPr>
        <w:t>AR 95</w:t>
      </w:r>
      <w:r w:rsidR="00CA0D50" w:rsidRPr="008D540F">
        <w:rPr>
          <w:color w:val="000000" w:themeColor="text1"/>
        </w:rPr>
        <w:noBreakHyphen/>
      </w:r>
      <w:r w:rsidRPr="008D540F">
        <w:rPr>
          <w:color w:val="000000" w:themeColor="text1"/>
        </w:rPr>
        <w:t>20</w:t>
      </w:r>
      <w:r w:rsidR="004B444E" w:rsidRPr="008D540F">
        <w:rPr>
          <w:color w:val="000000" w:themeColor="text1"/>
        </w:rPr>
        <w:t>,</w:t>
      </w:r>
      <w:r w:rsidR="000E09C5" w:rsidRPr="008D540F">
        <w:rPr>
          <w:color w:val="000000" w:themeColor="text1"/>
        </w:rPr>
        <w:t xml:space="preserve"> </w:t>
      </w:r>
      <w:r w:rsidRPr="008D540F">
        <w:rPr>
          <w:color w:val="000000" w:themeColor="text1"/>
        </w:rPr>
        <w:t>NAVAIRINST 3710.1</w:t>
      </w:r>
      <w:r w:rsidR="000C490D" w:rsidRPr="008D540F">
        <w:rPr>
          <w:color w:val="000000" w:themeColor="text1"/>
        </w:rPr>
        <w:t>G</w:t>
      </w:r>
      <w:r w:rsidR="004B444E" w:rsidRPr="008D540F">
        <w:rPr>
          <w:color w:val="000000" w:themeColor="text1"/>
        </w:rPr>
        <w:t>,</w:t>
      </w:r>
      <w:r w:rsidR="000E09C5" w:rsidRPr="008D540F">
        <w:rPr>
          <w:color w:val="000000" w:themeColor="text1"/>
        </w:rPr>
        <w:t xml:space="preserve"> </w:t>
      </w:r>
      <w:r w:rsidR="009D6B31" w:rsidRPr="008D540F">
        <w:rPr>
          <w:color w:val="000000" w:themeColor="text1"/>
        </w:rPr>
        <w:t>COMDTINST M13020.3</w:t>
      </w:r>
      <w:r w:rsidR="00094EDA" w:rsidRPr="008D540F">
        <w:rPr>
          <w:color w:val="000000" w:themeColor="text1"/>
        </w:rPr>
        <w:t>A</w:t>
      </w:r>
      <w:r w:rsidR="006C2440" w:rsidRPr="008D540F">
        <w:rPr>
          <w:color w:val="000000" w:themeColor="text1"/>
        </w:rPr>
        <w:t>]</w:t>
      </w:r>
      <w:r w:rsidRPr="008D540F">
        <w:rPr>
          <w:color w:val="000000" w:themeColor="text1"/>
        </w:rPr>
        <w:t xml:space="preserve">, Contractor's Flight and Ground Operations, [name/rank] is hereby designated [Alternate </w:t>
      </w:r>
      <w:r w:rsidRPr="008D540F">
        <w:rPr>
          <w:color w:val="000000" w:themeColor="text1"/>
          <w:shd w:val="clear" w:color="auto" w:fill="FFFFFF"/>
        </w:rPr>
        <w:t>or Ground,</w:t>
      </w:r>
      <w:r w:rsidRPr="008D540F">
        <w:rPr>
          <w:color w:val="000000" w:themeColor="text1"/>
        </w:rPr>
        <w:t xml:space="preserve"> if appropriate] Government Flight</w:t>
      </w:r>
      <w:r w:rsidR="006C2440" w:rsidRPr="008D540F">
        <w:rPr>
          <w:color w:val="000000" w:themeColor="text1"/>
        </w:rPr>
        <w:t xml:space="preserve"> Representative (GFR) for [contractor name and location, or specific contract number</w:t>
      </w:r>
      <w:r w:rsidRPr="008D540F">
        <w:rPr>
          <w:color w:val="000000" w:themeColor="text1"/>
        </w:rPr>
        <w:t>]</w:t>
      </w:r>
      <w:r w:rsidR="007C3B45" w:rsidRPr="008D540F">
        <w:rPr>
          <w:color w:val="000000" w:themeColor="text1"/>
        </w:rPr>
        <w:t xml:space="preserve">.  </w:t>
      </w:r>
      <w:r w:rsidRPr="008D540F">
        <w:rPr>
          <w:color w:val="000000" w:themeColor="text1"/>
        </w:rPr>
        <w:t>Th</w:t>
      </w:r>
      <w:r w:rsidR="000C490D" w:rsidRPr="008D540F">
        <w:rPr>
          <w:color w:val="000000" w:themeColor="text1"/>
        </w:rPr>
        <w:t>e</w:t>
      </w:r>
      <w:r w:rsidRPr="008D540F">
        <w:rPr>
          <w:color w:val="000000" w:themeColor="text1"/>
        </w:rPr>
        <w:t xml:space="preserve"> authority</w:t>
      </w:r>
      <w:r w:rsidR="000C490D" w:rsidRPr="008D540F">
        <w:rPr>
          <w:color w:val="000000" w:themeColor="text1"/>
        </w:rPr>
        <w:t xml:space="preserve"> to perform</w:t>
      </w:r>
      <w:r w:rsidR="006C2440" w:rsidRPr="008D540F">
        <w:rPr>
          <w:color w:val="000000" w:themeColor="text1"/>
        </w:rPr>
        <w:t xml:space="preserve"> the Contract Administration Services (CAS) function listed in</w:t>
      </w:r>
      <w:r w:rsidR="000C490D" w:rsidRPr="008D540F">
        <w:rPr>
          <w:color w:val="000000" w:themeColor="text1"/>
        </w:rPr>
        <w:t xml:space="preserve"> </w:t>
      </w:r>
      <w:hyperlink w:anchor="FAR42302" w:history="1">
        <w:r w:rsidR="000C490D" w:rsidRPr="008D540F">
          <w:rPr>
            <w:rStyle w:val="Hyperlink"/>
          </w:rPr>
          <w:t xml:space="preserve">FAR </w:t>
        </w:r>
        <w:r w:rsidR="00E162FC" w:rsidRPr="008D540F">
          <w:rPr>
            <w:rStyle w:val="Hyperlink"/>
          </w:rPr>
          <w:t>subpart</w:t>
        </w:r>
        <w:r w:rsidR="000C490D" w:rsidRPr="008D540F">
          <w:rPr>
            <w:rStyle w:val="Hyperlink"/>
          </w:rPr>
          <w:t xml:space="preserve"> 42.302</w:t>
        </w:r>
      </w:hyperlink>
      <w:r w:rsidR="000C490D" w:rsidRPr="008D540F">
        <w:rPr>
          <w:color w:val="000000" w:themeColor="text1"/>
        </w:rPr>
        <w:t>(a)(56)</w:t>
      </w:r>
      <w:r w:rsidR="000C490D" w:rsidRPr="008D540F">
        <w:rPr>
          <w:i/>
          <w:color w:val="000000" w:themeColor="text1"/>
        </w:rPr>
        <w:t xml:space="preserve"> maintain surveillance of flight operations</w:t>
      </w:r>
      <w:r w:rsidR="000C490D" w:rsidRPr="008D540F">
        <w:rPr>
          <w:color w:val="000000" w:themeColor="text1"/>
        </w:rPr>
        <w:t>,</w:t>
      </w:r>
      <w:r w:rsidRPr="008D540F">
        <w:rPr>
          <w:color w:val="000000" w:themeColor="text1"/>
        </w:rPr>
        <w:t xml:space="preserve"> is granted to [name/rank] as an individual, and is not to be re</w:t>
      </w:r>
      <w:r w:rsidR="00744996" w:rsidRPr="008D540F">
        <w:rPr>
          <w:color w:val="000000" w:themeColor="text1"/>
        </w:rPr>
        <w:t>-</w:t>
      </w:r>
      <w:r w:rsidRPr="008D540F">
        <w:rPr>
          <w:color w:val="000000" w:themeColor="text1"/>
        </w:rPr>
        <w:t>delegated</w:t>
      </w:r>
      <w:r w:rsidR="007C3B45" w:rsidRPr="008D540F">
        <w:rPr>
          <w:color w:val="000000" w:themeColor="text1"/>
        </w:rPr>
        <w:t xml:space="preserve">.  </w:t>
      </w:r>
      <w:r w:rsidRPr="008D540F">
        <w:rPr>
          <w:color w:val="000000" w:themeColor="text1"/>
        </w:rPr>
        <w:t xml:space="preserve">It is effective only so long as [name/rank] remains in </w:t>
      </w:r>
      <w:r w:rsidR="00C82AB7" w:rsidRPr="008D540F">
        <w:rPr>
          <w:color w:val="000000" w:themeColor="text1"/>
        </w:rPr>
        <w:t>[</w:t>
      </w:r>
      <w:r w:rsidRPr="008D540F">
        <w:rPr>
          <w:color w:val="000000" w:themeColor="text1"/>
        </w:rPr>
        <w:t>his/her</w:t>
      </w:r>
      <w:r w:rsidR="00C82AB7" w:rsidRPr="008D540F">
        <w:rPr>
          <w:color w:val="000000" w:themeColor="text1"/>
        </w:rPr>
        <w:t>]</w:t>
      </w:r>
      <w:r w:rsidRPr="008D540F">
        <w:rPr>
          <w:color w:val="000000" w:themeColor="text1"/>
        </w:rPr>
        <w:t xml:space="preserve"> present assignment, unless sooner terminated.</w:t>
      </w:r>
    </w:p>
    <w:p w:rsidR="006976FB" w:rsidRPr="008D540F" w:rsidRDefault="006976FB" w:rsidP="006976FB">
      <w:pPr>
        <w:spacing w:after="120"/>
        <w:ind w:left="400" w:right="400"/>
        <w:rPr>
          <w:color w:val="000000" w:themeColor="text1"/>
          <w:shd w:val="clear" w:color="auto" w:fill="FFFFFF"/>
        </w:rPr>
      </w:pPr>
      <w:r w:rsidRPr="008D540F">
        <w:rPr>
          <w:rFonts w:cs="Times New Roman"/>
          <w:color w:val="000000" w:themeColor="text1"/>
          <w:shd w:val="clear" w:color="auto" w:fill="FFFFFF"/>
        </w:rPr>
        <w:t>[Approving Authorities may limit the authority granted to GFRs/GGFRs</w:t>
      </w:r>
      <w:r w:rsidR="007C3B45" w:rsidRPr="008D540F">
        <w:rPr>
          <w:rFonts w:cs="Times New Roman"/>
          <w:color w:val="000000" w:themeColor="text1"/>
          <w:shd w:val="clear" w:color="auto" w:fill="FFFFFF"/>
        </w:rPr>
        <w:t xml:space="preserve">.  </w:t>
      </w:r>
      <w:r w:rsidR="000B1BFB" w:rsidRPr="008D540F">
        <w:rPr>
          <w:color w:val="000000" w:themeColor="text1"/>
          <w:shd w:val="clear" w:color="auto" w:fill="FFFFFF"/>
        </w:rPr>
        <w:t>Use th</w:t>
      </w:r>
      <w:r w:rsidRPr="008D540F">
        <w:rPr>
          <w:color w:val="000000" w:themeColor="text1"/>
          <w:shd w:val="clear" w:color="auto" w:fill="FFFFFF"/>
        </w:rPr>
        <w:t>e following</w:t>
      </w:r>
      <w:r w:rsidR="000B1BFB" w:rsidRPr="008D540F">
        <w:rPr>
          <w:color w:val="000000" w:themeColor="text1"/>
          <w:shd w:val="clear" w:color="auto" w:fill="FFFFFF"/>
        </w:rPr>
        <w:t xml:space="preserve"> </w:t>
      </w:r>
      <w:r w:rsidR="00CA0D50" w:rsidRPr="008D540F">
        <w:rPr>
          <w:color w:val="000000" w:themeColor="text1"/>
          <w:shd w:val="clear" w:color="auto" w:fill="FFFFFF"/>
        </w:rPr>
        <w:t>P</w:t>
      </w:r>
      <w:r w:rsidR="000B1BFB" w:rsidRPr="008D540F">
        <w:rPr>
          <w:color w:val="000000" w:themeColor="text1"/>
          <w:shd w:val="clear" w:color="auto" w:fill="FFFFFF"/>
        </w:rPr>
        <w:t xml:space="preserve">aragraph for </w:t>
      </w:r>
      <w:r w:rsidRPr="008D540F">
        <w:rPr>
          <w:color w:val="000000" w:themeColor="text1"/>
          <w:shd w:val="clear" w:color="auto" w:fill="FFFFFF"/>
        </w:rPr>
        <w:t>authorizing</w:t>
      </w:r>
      <w:r w:rsidR="000B1BFB" w:rsidRPr="008D540F">
        <w:rPr>
          <w:color w:val="000000" w:themeColor="text1"/>
          <w:shd w:val="clear" w:color="auto" w:fill="FFFFFF"/>
        </w:rPr>
        <w:t xml:space="preserve"> </w:t>
      </w:r>
      <w:r w:rsidR="005174DE" w:rsidRPr="008D540F">
        <w:rPr>
          <w:color w:val="000000" w:themeColor="text1"/>
          <w:shd w:val="clear" w:color="auto" w:fill="FFFFFF"/>
        </w:rPr>
        <w:t>individuals</w:t>
      </w:r>
      <w:r w:rsidRPr="008D540F">
        <w:rPr>
          <w:color w:val="000000" w:themeColor="text1"/>
          <w:shd w:val="clear" w:color="auto" w:fill="FFFFFF"/>
        </w:rPr>
        <w:t xml:space="preserve"> </w:t>
      </w:r>
      <w:r w:rsidR="005174DE" w:rsidRPr="008D540F">
        <w:rPr>
          <w:color w:val="000000" w:themeColor="text1"/>
          <w:shd w:val="clear" w:color="auto" w:fill="FFFFFF"/>
        </w:rPr>
        <w:t>to perform all GFR responsibilities</w:t>
      </w:r>
      <w:r w:rsidR="000B1BFB" w:rsidRPr="008D540F">
        <w:rPr>
          <w:color w:val="000000" w:themeColor="text1"/>
          <w:shd w:val="clear" w:color="auto" w:fill="FFFFFF"/>
        </w:rPr>
        <w:t xml:space="preserve"> un</w:t>
      </w:r>
      <w:r w:rsidR="005174DE" w:rsidRPr="008D540F">
        <w:rPr>
          <w:color w:val="000000" w:themeColor="text1"/>
          <w:shd w:val="clear" w:color="auto" w:fill="FFFFFF"/>
        </w:rPr>
        <w:t>der this Instruction</w:t>
      </w:r>
      <w:r w:rsidRPr="008D540F">
        <w:rPr>
          <w:color w:val="000000" w:themeColor="text1"/>
          <w:shd w:val="clear" w:color="auto" w:fill="FFFFFF"/>
        </w:rPr>
        <w:t>]</w:t>
      </w:r>
      <w:r w:rsidR="005174DE" w:rsidRPr="008D540F">
        <w:rPr>
          <w:color w:val="000000" w:themeColor="text1"/>
          <w:shd w:val="clear" w:color="auto" w:fill="FFFFFF"/>
        </w:rPr>
        <w:t>:</w:t>
      </w:r>
    </w:p>
    <w:p w:rsidR="000B1BFB" w:rsidRPr="008D540F" w:rsidRDefault="000B1BFB" w:rsidP="006976FB">
      <w:pPr>
        <w:spacing w:after="120"/>
        <w:ind w:left="720" w:right="400"/>
        <w:rPr>
          <w:color w:val="000000" w:themeColor="text1"/>
        </w:rPr>
      </w:pPr>
      <w:r w:rsidRPr="008D540F">
        <w:rPr>
          <w:color w:val="000000" w:themeColor="text1"/>
        </w:rPr>
        <w:t>[Name/rank] is delegated full authority to approve contractor crewmem</w:t>
      </w:r>
      <w:r w:rsidR="006976FB" w:rsidRPr="008D540F">
        <w:rPr>
          <w:color w:val="000000" w:themeColor="text1"/>
        </w:rPr>
        <w:t>bers, flights, and</w:t>
      </w:r>
      <w:r w:rsidRPr="008D540F">
        <w:rPr>
          <w:color w:val="000000" w:themeColor="text1"/>
        </w:rPr>
        <w:t xml:space="preserve"> </w:t>
      </w:r>
      <w:r w:rsidR="000B64AC" w:rsidRPr="008D540F">
        <w:rPr>
          <w:color w:val="000000" w:themeColor="text1"/>
        </w:rPr>
        <w:t>Procedures</w:t>
      </w:r>
      <w:r w:rsidRPr="008D540F">
        <w:rPr>
          <w:color w:val="000000" w:themeColor="text1"/>
        </w:rPr>
        <w:t xml:space="preserve"> for aircraft flight and ground operations under </w:t>
      </w:r>
      <w:r w:rsidR="00C82AB7" w:rsidRPr="008D540F">
        <w:rPr>
          <w:color w:val="000000" w:themeColor="text1"/>
        </w:rPr>
        <w:t>[</w:t>
      </w:r>
      <w:r w:rsidRPr="008D540F">
        <w:rPr>
          <w:color w:val="000000" w:themeColor="text1"/>
        </w:rPr>
        <w:t>his/her</w:t>
      </w:r>
      <w:r w:rsidR="00C82AB7" w:rsidRPr="008D540F">
        <w:rPr>
          <w:color w:val="000000" w:themeColor="text1"/>
        </w:rPr>
        <w:t>]</w:t>
      </w:r>
      <w:r w:rsidRPr="008D540F">
        <w:rPr>
          <w:color w:val="000000" w:themeColor="text1"/>
        </w:rPr>
        <w:t xml:space="preserve"> jurisdiction</w:t>
      </w:r>
      <w:r w:rsidR="00590838" w:rsidRPr="008D540F">
        <w:rPr>
          <w:color w:val="000000" w:themeColor="text1"/>
        </w:rPr>
        <w:t>.</w:t>
      </w:r>
    </w:p>
    <w:p w:rsidR="005174DE" w:rsidRPr="008D540F" w:rsidRDefault="005174DE" w:rsidP="00CB0899">
      <w:pPr>
        <w:rPr>
          <w:color w:val="000000" w:themeColor="text1"/>
          <w:shd w:val="clear" w:color="auto" w:fill="FFFFFF"/>
        </w:rPr>
      </w:pPr>
      <w:r w:rsidRPr="008D540F">
        <w:rPr>
          <w:color w:val="000000" w:themeColor="text1"/>
          <w:shd w:val="clear" w:color="auto" w:fill="FFFFFF"/>
        </w:rPr>
        <w:t>[</w:t>
      </w:r>
      <w:r w:rsidR="000B1BFB" w:rsidRPr="008D540F">
        <w:rPr>
          <w:color w:val="000000" w:themeColor="text1"/>
          <w:shd w:val="clear" w:color="auto" w:fill="FFFFFF"/>
        </w:rPr>
        <w:t xml:space="preserve">Use this </w:t>
      </w:r>
      <w:r w:rsidR="00CA0D50" w:rsidRPr="008D540F">
        <w:rPr>
          <w:color w:val="000000" w:themeColor="text1"/>
          <w:shd w:val="clear" w:color="auto" w:fill="FFFFFF"/>
        </w:rPr>
        <w:t>P</w:t>
      </w:r>
      <w:r w:rsidR="000B1BFB" w:rsidRPr="008D540F">
        <w:rPr>
          <w:color w:val="000000" w:themeColor="text1"/>
          <w:shd w:val="clear" w:color="auto" w:fill="FFFFFF"/>
        </w:rPr>
        <w:t>aragraph for assigning qualified Ground GFRs</w:t>
      </w:r>
      <w:r w:rsidRPr="008D540F">
        <w:rPr>
          <w:color w:val="000000" w:themeColor="text1"/>
          <w:shd w:val="clear" w:color="auto" w:fill="FFFFFF"/>
        </w:rPr>
        <w:t>]:</w:t>
      </w:r>
    </w:p>
    <w:p w:rsidR="000B1BFB" w:rsidRPr="008D540F" w:rsidRDefault="00C82AB7" w:rsidP="005F221E">
      <w:pPr>
        <w:spacing w:after="120"/>
        <w:ind w:left="720" w:right="403"/>
        <w:rPr>
          <w:color w:val="000000" w:themeColor="text1"/>
        </w:rPr>
      </w:pPr>
      <w:r w:rsidRPr="008D540F">
        <w:rPr>
          <w:color w:val="000000" w:themeColor="text1"/>
          <w:shd w:val="clear" w:color="auto" w:fill="FFFFFF"/>
        </w:rPr>
        <w:t xml:space="preserve">[Name/rank] </w:t>
      </w:r>
      <w:r w:rsidR="000B1BFB" w:rsidRPr="008D540F">
        <w:rPr>
          <w:color w:val="000000" w:themeColor="text1"/>
          <w:shd w:val="clear" w:color="auto" w:fill="FFFFFF"/>
        </w:rPr>
        <w:t xml:space="preserve">is delegated authority to approve contractor aircraft ground operations </w:t>
      </w:r>
      <w:r w:rsidR="000B64AC" w:rsidRPr="008D540F">
        <w:rPr>
          <w:color w:val="000000" w:themeColor="text1"/>
          <w:shd w:val="clear" w:color="auto" w:fill="FFFFFF"/>
        </w:rPr>
        <w:t>Procedures</w:t>
      </w:r>
      <w:r w:rsidR="000B1BFB" w:rsidRPr="008D540F">
        <w:rPr>
          <w:color w:val="000000" w:themeColor="text1"/>
          <w:shd w:val="clear" w:color="auto" w:fill="FFFFFF"/>
        </w:rPr>
        <w:t xml:space="preserve"> under </w:t>
      </w:r>
      <w:r w:rsidRPr="008D540F">
        <w:rPr>
          <w:color w:val="000000" w:themeColor="text1"/>
          <w:shd w:val="clear" w:color="auto" w:fill="FFFFFF"/>
        </w:rPr>
        <w:t>[</w:t>
      </w:r>
      <w:r w:rsidR="000B1BFB" w:rsidRPr="008D540F">
        <w:rPr>
          <w:color w:val="000000" w:themeColor="text1"/>
          <w:shd w:val="clear" w:color="auto" w:fill="FFFFFF"/>
        </w:rPr>
        <w:t>his/her</w:t>
      </w:r>
      <w:r w:rsidRPr="008D540F">
        <w:rPr>
          <w:color w:val="000000" w:themeColor="text1"/>
          <w:shd w:val="clear" w:color="auto" w:fill="FFFFFF"/>
        </w:rPr>
        <w:t>]</w:t>
      </w:r>
      <w:r w:rsidR="000B1BFB" w:rsidRPr="008D540F">
        <w:rPr>
          <w:color w:val="000000" w:themeColor="text1"/>
          <w:shd w:val="clear" w:color="auto" w:fill="FFFFFF"/>
        </w:rPr>
        <w:t xml:space="preserve"> jurisdiction.</w:t>
      </w:r>
    </w:p>
    <w:p w:rsidR="000B1BFB" w:rsidRPr="008D540F" w:rsidRDefault="000B1BFB" w:rsidP="000B1BFB">
      <w:pPr>
        <w:spacing w:after="200"/>
        <w:ind w:left="400" w:right="400"/>
        <w:rPr>
          <w:color w:val="000000" w:themeColor="text1"/>
        </w:rPr>
      </w:pPr>
      <w:r w:rsidRPr="008D540F">
        <w:rPr>
          <w:rFonts w:cs="Times New Roman"/>
          <w:color w:val="000000" w:themeColor="text1"/>
        </w:rPr>
        <w:t>Direct</w:t>
      </w:r>
      <w:r w:rsidRPr="008D540F">
        <w:rPr>
          <w:color w:val="000000" w:themeColor="text1"/>
        </w:rPr>
        <w:t xml:space="preserve"> any questions concerning this letter to this office, DSN 123-4567, (888) 123-4567.</w:t>
      </w:r>
    </w:p>
    <w:p w:rsidR="00E73A16" w:rsidRPr="008D540F" w:rsidRDefault="00E73A16" w:rsidP="000B1BFB">
      <w:pPr>
        <w:spacing w:after="200"/>
        <w:ind w:left="400" w:right="400"/>
        <w:rPr>
          <w:color w:val="000000" w:themeColor="text1"/>
          <w:shd w:val="clear" w:color="auto" w:fill="FFFFFF"/>
        </w:rPr>
      </w:pPr>
    </w:p>
    <w:p w:rsidR="00E73A16" w:rsidRPr="008D540F" w:rsidRDefault="00E73A16" w:rsidP="000B1BFB">
      <w:pPr>
        <w:spacing w:after="200"/>
        <w:ind w:left="400" w:right="400"/>
        <w:rPr>
          <w:color w:val="000000" w:themeColor="text1"/>
          <w:shd w:val="clear" w:color="auto" w:fill="FFFFFF"/>
        </w:rPr>
      </w:pPr>
    </w:p>
    <w:p w:rsidR="000B1BFB" w:rsidRPr="008D540F" w:rsidRDefault="000B1BFB" w:rsidP="000B1BFB">
      <w:pPr>
        <w:spacing w:after="200"/>
        <w:ind w:left="400" w:right="400"/>
        <w:rPr>
          <w:color w:val="000000" w:themeColor="text1"/>
        </w:rPr>
      </w:pPr>
      <w:r w:rsidRPr="008D540F">
        <w:rPr>
          <w:color w:val="000000" w:themeColor="text1"/>
          <w:shd w:val="clear" w:color="auto" w:fill="FFFFFF"/>
        </w:rPr>
        <w:t>[</w:t>
      </w:r>
      <w:hyperlink w:anchor="Approving_Authority" w:history="1">
        <w:r w:rsidRPr="008D540F">
          <w:rPr>
            <w:rStyle w:val="Hyperlink"/>
            <w:color w:val="000000" w:themeColor="text1"/>
            <w:shd w:val="clear" w:color="auto" w:fill="FFFFFF"/>
          </w:rPr>
          <w:t>Approving Authority</w:t>
        </w:r>
      </w:hyperlink>
      <w:r w:rsidRPr="008D540F">
        <w:rPr>
          <w:color w:val="000000" w:themeColor="text1"/>
          <w:shd w:val="clear" w:color="auto" w:fill="FFFFFF"/>
        </w:rPr>
        <w:t>]</w:t>
      </w:r>
      <w:r w:rsidRPr="008D540F">
        <w:rPr>
          <w:color w:val="000000" w:themeColor="text1"/>
        </w:rPr>
        <w:t xml:space="preserve"> </w:t>
      </w:r>
    </w:p>
    <w:p w:rsidR="005F221E" w:rsidRPr="008D540F" w:rsidRDefault="005F221E" w:rsidP="005F221E">
      <w:pPr>
        <w:spacing w:after="200"/>
        <w:ind w:left="400" w:right="400"/>
        <w:rPr>
          <w:color w:val="000000" w:themeColor="text1"/>
        </w:rPr>
      </w:pPr>
    </w:p>
    <w:p w:rsidR="005F221E" w:rsidRPr="008D540F" w:rsidRDefault="005F221E" w:rsidP="005F221E">
      <w:pPr>
        <w:pStyle w:val="NormalWeb"/>
        <w:spacing w:before="0" w:beforeAutospacing="0" w:after="200" w:afterAutospacing="0"/>
        <w:rPr>
          <w:rFonts w:ascii="Arial" w:eastAsia="Times New Roman" w:hAnsi="Arial" w:cs="Arial"/>
          <w:bCs/>
          <w:color w:val="000000" w:themeColor="text1"/>
        </w:rPr>
        <w:sectPr w:rsidR="005F221E" w:rsidRPr="008D540F" w:rsidSect="00166058">
          <w:headerReference w:type="even" r:id="rId36"/>
          <w:headerReference w:type="default" r:id="rId37"/>
          <w:headerReference w:type="first" r:id="rId38"/>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r w:rsidRPr="008D540F">
        <w:br w:type="page"/>
      </w:r>
    </w:p>
    <w:p w:rsidR="005F221E" w:rsidRPr="008D540F" w:rsidRDefault="005F221E" w:rsidP="00420A4B">
      <w:pPr>
        <w:pStyle w:val="Chapter"/>
      </w:pPr>
      <w:bookmarkStart w:id="337" w:name="_Toc447171624"/>
      <w:r w:rsidRPr="008D540F">
        <w:lastRenderedPageBreak/>
        <w:t>Attachment 6</w:t>
      </w:r>
      <w:r w:rsidR="005145B6" w:rsidRPr="008D540F">
        <w:t>.1</w:t>
      </w:r>
      <w:r w:rsidRPr="008D540F">
        <w:t xml:space="preserve"> – </w:t>
      </w:r>
      <w:r w:rsidR="00FE6A3E" w:rsidRPr="008D540F">
        <w:t>Applications for GFR/GGFR Appointments</w:t>
      </w:r>
      <w:bookmarkStart w:id="338" w:name="Attachment_6_GFR_Applications"/>
      <w:bookmarkEnd w:id="337"/>
      <w:bookmarkEnd w:id="338"/>
    </w:p>
    <w:p w:rsidR="005145B6" w:rsidRPr="008D540F" w:rsidRDefault="005145B6" w:rsidP="00FE6A3E">
      <w:pPr>
        <w:pStyle w:val="NormalWeb"/>
        <w:spacing w:before="0" w:beforeAutospacing="0" w:after="240" w:afterAutospacing="0"/>
        <w:rPr>
          <w:rFonts w:ascii="Arial" w:hAnsi="Arial" w:cs="Arial"/>
          <w:color w:val="000000" w:themeColor="text1"/>
        </w:rPr>
      </w:pPr>
      <w:r w:rsidRPr="008D540F">
        <w:rPr>
          <w:rFonts w:ascii="Arial" w:hAnsi="Arial" w:cs="Arial"/>
          <w:color w:val="000000" w:themeColor="text1"/>
        </w:rPr>
        <w:t>6.1.1</w:t>
      </w:r>
      <w:r w:rsidR="007C3B45" w:rsidRPr="008D540F">
        <w:rPr>
          <w:rFonts w:ascii="Arial" w:hAnsi="Arial" w:cs="Arial"/>
          <w:color w:val="000000" w:themeColor="text1"/>
        </w:rPr>
        <w:t xml:space="preserve">.  </w:t>
      </w:r>
      <w:r w:rsidR="00FE6A3E" w:rsidRPr="008D540F">
        <w:rPr>
          <w:rFonts w:ascii="Arial" w:hAnsi="Arial" w:cs="Arial"/>
          <w:color w:val="000000" w:themeColor="text1"/>
        </w:rPr>
        <w:t>ARMY</w:t>
      </w:r>
    </w:p>
    <w:p w:rsidR="00FE6A3E" w:rsidRPr="008D540F" w:rsidRDefault="005145B6" w:rsidP="00FE6A3E">
      <w:pPr>
        <w:pStyle w:val="NormalWeb"/>
        <w:spacing w:before="0" w:beforeAutospacing="0" w:after="240" w:afterAutospacing="0"/>
        <w:rPr>
          <w:rFonts w:ascii="Arial" w:hAnsi="Arial" w:cs="Arial"/>
          <w:color w:val="000000" w:themeColor="text1"/>
        </w:rPr>
      </w:pPr>
      <w:r w:rsidRPr="008D540F">
        <w:rPr>
          <w:rFonts w:ascii="Arial" w:hAnsi="Arial" w:cs="Arial"/>
          <w:color w:val="000000" w:themeColor="text1"/>
        </w:rPr>
        <w:t>6.1.1.1</w:t>
      </w:r>
      <w:r w:rsidR="007C3B45" w:rsidRPr="008D540F">
        <w:rPr>
          <w:rFonts w:ascii="Arial" w:hAnsi="Arial" w:cs="Arial"/>
          <w:color w:val="000000" w:themeColor="text1"/>
        </w:rPr>
        <w:t xml:space="preserve">.  </w:t>
      </w:r>
      <w:r w:rsidR="00FE6A3E" w:rsidRPr="008D540F">
        <w:rPr>
          <w:rFonts w:ascii="Arial" w:hAnsi="Arial" w:cs="Arial"/>
          <w:color w:val="000000" w:themeColor="text1"/>
        </w:rPr>
        <w:t xml:space="preserve">Send a copy of your DCMA GFR Course completion certificate and Section A of your contract, to </w:t>
      </w:r>
      <w:r w:rsidR="00FE1ECF" w:rsidRPr="008D540F">
        <w:rPr>
          <w:rFonts w:ascii="Arial" w:hAnsi="Arial" w:cs="Arial"/>
          <w:i/>
          <w:color w:val="FF0000"/>
        </w:rPr>
        <w:t>Ted Brodzinski</w:t>
      </w:r>
      <w:r w:rsidR="00FE6A3E" w:rsidRPr="008D540F">
        <w:rPr>
          <w:rFonts w:ascii="Arial" w:hAnsi="Arial" w:cs="Arial"/>
          <w:i/>
          <w:color w:val="FF0000"/>
        </w:rPr>
        <w:t xml:space="preserve">, </w:t>
      </w:r>
      <w:r w:rsidR="00FE1ECF" w:rsidRPr="008D540F">
        <w:rPr>
          <w:rFonts w:ascii="Arial" w:hAnsi="Arial" w:cs="Arial"/>
          <w:i/>
          <w:color w:val="FF0000"/>
        </w:rPr>
        <w:t>(256) 450-7021, theodore.b.brodzinski</w:t>
      </w:r>
      <w:r w:rsidR="00CA0D50" w:rsidRPr="008D540F">
        <w:rPr>
          <w:rFonts w:ascii="Arial" w:hAnsi="Arial" w:cs="Arial"/>
          <w:i/>
          <w:color w:val="FF0000"/>
        </w:rPr>
        <w:t>.civ</w:t>
      </w:r>
      <w:r w:rsidR="00FE6A3E" w:rsidRPr="008D540F">
        <w:rPr>
          <w:rFonts w:ascii="Arial" w:hAnsi="Arial" w:cs="Arial"/>
          <w:i/>
          <w:color w:val="FF0000"/>
        </w:rPr>
        <w:t>@</w:t>
      </w:r>
      <w:r w:rsidR="00CA0D50" w:rsidRPr="008D540F">
        <w:rPr>
          <w:rFonts w:ascii="Arial" w:hAnsi="Arial" w:cs="Arial"/>
          <w:i/>
          <w:color w:val="FF0000"/>
        </w:rPr>
        <w:t>mail</w:t>
      </w:r>
      <w:r w:rsidR="00FE6A3E" w:rsidRPr="008D540F">
        <w:rPr>
          <w:rFonts w:ascii="Arial" w:hAnsi="Arial" w:cs="Arial"/>
          <w:i/>
          <w:color w:val="FF0000"/>
        </w:rPr>
        <w:t>.mil.</w:t>
      </w:r>
    </w:p>
    <w:p w:rsidR="00FE6A3E" w:rsidRPr="008D540F" w:rsidRDefault="005145B6" w:rsidP="00B27544">
      <w:pPr>
        <w:pStyle w:val="NormalWeb"/>
        <w:spacing w:before="0" w:beforeAutospacing="0" w:after="0" w:afterAutospacing="0"/>
        <w:rPr>
          <w:rFonts w:ascii="Arial" w:hAnsi="Arial" w:cs="Arial"/>
          <w:color w:val="000000" w:themeColor="text1"/>
        </w:rPr>
      </w:pPr>
      <w:r w:rsidRPr="008D540F">
        <w:rPr>
          <w:rFonts w:ascii="Arial" w:hAnsi="Arial" w:cs="Arial"/>
          <w:color w:val="000000" w:themeColor="text1"/>
        </w:rPr>
        <w:t>6.1.1.2</w:t>
      </w:r>
      <w:r w:rsidR="007C3B45" w:rsidRPr="008D540F">
        <w:rPr>
          <w:rFonts w:ascii="Arial" w:hAnsi="Arial" w:cs="Arial"/>
          <w:color w:val="000000" w:themeColor="text1"/>
        </w:rPr>
        <w:t xml:space="preserve">.  </w:t>
      </w:r>
      <w:r w:rsidR="00FE6A3E" w:rsidRPr="008D540F">
        <w:rPr>
          <w:rFonts w:ascii="Arial" w:hAnsi="Arial" w:cs="Arial"/>
          <w:color w:val="000000" w:themeColor="text1"/>
        </w:rPr>
        <w:t xml:space="preserve">Army – </w:t>
      </w:r>
      <w:bookmarkStart w:id="339" w:name="OLE_LINK11"/>
      <w:bookmarkStart w:id="340" w:name="OLE_LINK12"/>
      <w:r w:rsidR="0005675E" w:rsidRPr="008D540F">
        <w:rPr>
          <w:rFonts w:ascii="Arial" w:hAnsi="Arial" w:cs="Arial"/>
          <w:color w:val="000000" w:themeColor="text1"/>
        </w:rPr>
        <w:t>Heads of Contracting Activity (HCAs) or Principal Assistant Responsible for Contracting (PARC)</w:t>
      </w:r>
      <w:r w:rsidR="007C3B45" w:rsidRPr="008D540F">
        <w:rPr>
          <w:rFonts w:ascii="Arial" w:hAnsi="Arial" w:cs="Arial"/>
          <w:color w:val="000000" w:themeColor="text1"/>
        </w:rPr>
        <w:t xml:space="preserve">.  </w:t>
      </w:r>
      <w:r w:rsidR="0005675E" w:rsidRPr="008D540F">
        <w:rPr>
          <w:rFonts w:ascii="Arial" w:hAnsi="Arial" w:cs="Arial"/>
          <w:color w:val="000000" w:themeColor="text1"/>
        </w:rPr>
        <w:t>The authority may be delegated within the contracting activity no lower than the Procuring Contracting Officer (PCO)</w:t>
      </w:r>
      <w:r w:rsidR="007C3B45" w:rsidRPr="008D540F">
        <w:rPr>
          <w:rFonts w:ascii="Arial" w:hAnsi="Arial" w:cs="Arial"/>
          <w:color w:val="000000" w:themeColor="text1"/>
        </w:rPr>
        <w:t xml:space="preserve">.  </w:t>
      </w:r>
      <w:r w:rsidR="0005675E" w:rsidRPr="008D540F">
        <w:rPr>
          <w:rFonts w:ascii="Arial" w:hAnsi="Arial" w:cs="Arial"/>
          <w:color w:val="000000" w:themeColor="text1"/>
        </w:rPr>
        <w:t>No delegations are authorized external to the contracting activity.</w:t>
      </w:r>
      <w:bookmarkEnd w:id="339"/>
      <w:bookmarkEnd w:id="340"/>
    </w:p>
    <w:p w:rsidR="00FE6A3E" w:rsidRPr="008D540F" w:rsidRDefault="00FE6A3E" w:rsidP="00FE6A3E">
      <w:pPr>
        <w:pStyle w:val="NormalWeb"/>
        <w:pBdr>
          <w:bottom w:val="single" w:sz="12" w:space="1" w:color="auto"/>
        </w:pBdr>
        <w:spacing w:before="0" w:beforeAutospacing="0" w:after="240" w:afterAutospacing="0"/>
        <w:rPr>
          <w:rFonts w:ascii="Arial" w:hAnsi="Arial" w:cs="Arial"/>
          <w:color w:val="000000" w:themeColor="text1"/>
        </w:rPr>
      </w:pPr>
    </w:p>
    <w:p w:rsidR="005145B6" w:rsidRPr="008D540F" w:rsidRDefault="005145B6" w:rsidP="00FE6A3E">
      <w:pPr>
        <w:pStyle w:val="NormalWeb"/>
        <w:spacing w:after="240"/>
        <w:rPr>
          <w:rFonts w:ascii="Arial" w:hAnsi="Arial" w:cs="Arial"/>
          <w:color w:val="000000" w:themeColor="text1"/>
        </w:rPr>
      </w:pPr>
      <w:r w:rsidRPr="008D540F">
        <w:rPr>
          <w:rFonts w:ascii="Arial" w:hAnsi="Arial" w:cs="Arial"/>
          <w:color w:val="000000" w:themeColor="text1"/>
        </w:rPr>
        <w:t>6.1.2</w:t>
      </w:r>
      <w:r w:rsidR="007C3B45" w:rsidRPr="008D540F">
        <w:rPr>
          <w:rFonts w:ascii="Arial" w:hAnsi="Arial" w:cs="Arial"/>
          <w:color w:val="000000" w:themeColor="text1"/>
        </w:rPr>
        <w:t xml:space="preserve">.  </w:t>
      </w:r>
      <w:r w:rsidR="00FE6A3E" w:rsidRPr="008D540F">
        <w:rPr>
          <w:rFonts w:ascii="Arial" w:hAnsi="Arial" w:cs="Arial"/>
          <w:color w:val="000000" w:themeColor="text1"/>
        </w:rPr>
        <w:t xml:space="preserve">NAVY </w:t>
      </w:r>
    </w:p>
    <w:p w:rsidR="00FE6A3E" w:rsidRPr="008D540F" w:rsidRDefault="005145B6" w:rsidP="00FE6A3E">
      <w:pPr>
        <w:pStyle w:val="NormalWeb"/>
        <w:spacing w:after="240"/>
        <w:rPr>
          <w:rFonts w:ascii="Arial" w:hAnsi="Arial" w:cs="Arial"/>
          <w:color w:val="000000" w:themeColor="text1"/>
        </w:rPr>
      </w:pPr>
      <w:r w:rsidRPr="008D540F">
        <w:rPr>
          <w:rFonts w:ascii="Arial" w:hAnsi="Arial" w:cs="Arial"/>
          <w:color w:val="000000" w:themeColor="text1"/>
        </w:rPr>
        <w:t>6.1.2.1</w:t>
      </w:r>
      <w:r w:rsidR="007C3B45" w:rsidRPr="008D540F">
        <w:rPr>
          <w:rFonts w:ascii="Arial" w:hAnsi="Arial" w:cs="Arial"/>
          <w:color w:val="000000" w:themeColor="text1"/>
        </w:rPr>
        <w:t xml:space="preserve">.  </w:t>
      </w:r>
      <w:r w:rsidR="00FE6A3E" w:rsidRPr="008D540F">
        <w:rPr>
          <w:rFonts w:ascii="Arial" w:hAnsi="Arial" w:cs="Arial"/>
          <w:color w:val="000000" w:themeColor="text1"/>
        </w:rPr>
        <w:t xml:space="preserve">Send a copy of your DCMA GFR Course completion certificate and Section A of your contract, to </w:t>
      </w:r>
      <w:r w:rsidR="00036E6E" w:rsidRPr="008D540F">
        <w:rPr>
          <w:rFonts w:ascii="Arial" w:hAnsi="Arial" w:cs="Arial"/>
        </w:rPr>
        <w:t>NAVAIR_AviationSafety@navy.mil,</w:t>
      </w:r>
      <w:r w:rsidR="00FE6A3E" w:rsidRPr="008D540F">
        <w:rPr>
          <w:rFonts w:ascii="Arial" w:hAnsi="Arial" w:cs="Arial"/>
          <w:color w:val="000000" w:themeColor="text1"/>
        </w:rPr>
        <w:t xml:space="preserve"> or contact (301) 342-7233</w:t>
      </w:r>
      <w:r w:rsidR="007C3B45" w:rsidRPr="008D540F">
        <w:rPr>
          <w:rFonts w:ascii="Arial" w:hAnsi="Arial" w:cs="Arial"/>
          <w:color w:val="000000" w:themeColor="text1"/>
        </w:rPr>
        <w:t xml:space="preserve">.  </w:t>
      </w:r>
      <w:r w:rsidR="00FE6A3E" w:rsidRPr="008D540F">
        <w:rPr>
          <w:rFonts w:ascii="Arial" w:hAnsi="Arial" w:cs="Arial"/>
          <w:color w:val="000000" w:themeColor="text1"/>
        </w:rPr>
        <w:t xml:space="preserve">Exceptions:  </w:t>
      </w:r>
    </w:p>
    <w:p w:rsidR="00FE6A3E" w:rsidRPr="008D540F" w:rsidRDefault="005145B6" w:rsidP="00FE6A3E">
      <w:pPr>
        <w:pStyle w:val="NormalWeb"/>
        <w:spacing w:after="240"/>
        <w:rPr>
          <w:rFonts w:ascii="Arial" w:hAnsi="Arial" w:cs="Arial"/>
          <w:bCs/>
          <w:color w:val="000000" w:themeColor="text1"/>
        </w:rPr>
      </w:pPr>
      <w:r w:rsidRPr="008D540F">
        <w:rPr>
          <w:rFonts w:ascii="Arial" w:hAnsi="Arial" w:cs="Arial"/>
          <w:color w:val="000000" w:themeColor="text1"/>
        </w:rPr>
        <w:t>6.1.2.1.1</w:t>
      </w:r>
      <w:r w:rsidR="007C3B45" w:rsidRPr="008D540F">
        <w:rPr>
          <w:rFonts w:ascii="Arial" w:hAnsi="Arial" w:cs="Arial"/>
          <w:color w:val="000000" w:themeColor="text1"/>
        </w:rPr>
        <w:t xml:space="preserve">.  </w:t>
      </w:r>
      <w:r w:rsidR="00FE6A3E" w:rsidRPr="008D540F">
        <w:rPr>
          <w:rFonts w:ascii="Arial" w:hAnsi="Arial" w:cs="Arial"/>
          <w:bCs/>
          <w:color w:val="000000" w:themeColor="text1"/>
        </w:rPr>
        <w:t>For service appointed GFRs within NAVAIR, Wing Commanders are authorized as the appointing authority for designation of GFRs assigned to NAVAIR administered contracts supporting units under their operational chain of command</w:t>
      </w:r>
      <w:r w:rsidR="007C3B45" w:rsidRPr="008D540F">
        <w:rPr>
          <w:rFonts w:ascii="Arial" w:hAnsi="Arial" w:cs="Arial"/>
          <w:bCs/>
          <w:color w:val="000000" w:themeColor="text1"/>
        </w:rPr>
        <w:t xml:space="preserve">.  </w:t>
      </w:r>
      <w:r w:rsidR="00FE6A3E" w:rsidRPr="008D540F">
        <w:rPr>
          <w:rFonts w:ascii="Arial" w:hAnsi="Arial" w:cs="Arial"/>
          <w:bCs/>
          <w:color w:val="000000" w:themeColor="text1"/>
        </w:rPr>
        <w:t>Contact the Wing GFR</w:t>
      </w:r>
      <w:r w:rsidR="007C3B45" w:rsidRPr="008D540F">
        <w:rPr>
          <w:rFonts w:ascii="Arial" w:hAnsi="Arial" w:cs="Arial"/>
          <w:bCs/>
          <w:color w:val="000000" w:themeColor="text1"/>
        </w:rPr>
        <w:t xml:space="preserve">.  </w:t>
      </w:r>
      <w:r w:rsidR="00FE6A3E" w:rsidRPr="008D540F">
        <w:rPr>
          <w:rFonts w:ascii="Arial" w:hAnsi="Arial" w:cs="Arial"/>
          <w:bCs/>
          <w:color w:val="000000" w:themeColor="text1"/>
        </w:rPr>
        <w:t>NTWL – (301) 342-8374</w:t>
      </w:r>
      <w:r w:rsidR="007C3B45" w:rsidRPr="008D540F">
        <w:rPr>
          <w:rFonts w:ascii="Arial" w:hAnsi="Arial" w:cs="Arial"/>
          <w:bCs/>
          <w:color w:val="000000" w:themeColor="text1"/>
        </w:rPr>
        <w:t xml:space="preserve">.  </w:t>
      </w:r>
      <w:r w:rsidR="00FE6A3E" w:rsidRPr="008D540F">
        <w:rPr>
          <w:rFonts w:ascii="Arial" w:hAnsi="Arial" w:cs="Arial"/>
          <w:bCs/>
          <w:color w:val="000000" w:themeColor="text1"/>
        </w:rPr>
        <w:t>NTWP – (760) 939-7720.</w:t>
      </w:r>
    </w:p>
    <w:p w:rsidR="00FE6A3E" w:rsidRPr="008D540F" w:rsidRDefault="005145B6" w:rsidP="00FE6A3E">
      <w:pPr>
        <w:pStyle w:val="NormalWeb"/>
        <w:spacing w:after="240"/>
        <w:rPr>
          <w:rFonts w:ascii="Arial" w:hAnsi="Arial" w:cs="Arial"/>
          <w:color w:val="000000" w:themeColor="text1"/>
        </w:rPr>
      </w:pPr>
      <w:r w:rsidRPr="008D540F">
        <w:rPr>
          <w:rFonts w:ascii="Arial" w:hAnsi="Arial" w:cs="Arial"/>
          <w:color w:val="000000" w:themeColor="text1"/>
        </w:rPr>
        <w:t>6.1.2.1.2</w:t>
      </w:r>
      <w:r w:rsidR="007C3B45" w:rsidRPr="008D540F">
        <w:rPr>
          <w:rFonts w:ascii="Arial" w:hAnsi="Arial" w:cs="Arial"/>
          <w:color w:val="000000" w:themeColor="text1"/>
        </w:rPr>
        <w:t xml:space="preserve">.  </w:t>
      </w:r>
      <w:r w:rsidR="00FE6A3E" w:rsidRPr="008D540F">
        <w:rPr>
          <w:rFonts w:ascii="Arial" w:hAnsi="Arial" w:cs="Arial"/>
          <w:bCs/>
          <w:color w:val="000000" w:themeColor="text1"/>
        </w:rPr>
        <w:t>For CNATRA administered contracts, contact your CNATRA command GFR at N33, (361) 961-2352/3325 (DSN 861).</w:t>
      </w:r>
    </w:p>
    <w:p w:rsidR="00FE6A3E" w:rsidRPr="008D540F" w:rsidRDefault="005145B6" w:rsidP="00B27544">
      <w:pPr>
        <w:pStyle w:val="NormalWeb"/>
        <w:spacing w:before="0" w:beforeAutospacing="0" w:after="0" w:afterAutospacing="0"/>
        <w:rPr>
          <w:rFonts w:ascii="Arial" w:hAnsi="Arial" w:cs="Arial"/>
          <w:color w:val="000000" w:themeColor="text1"/>
        </w:rPr>
      </w:pPr>
      <w:r w:rsidRPr="008D540F">
        <w:rPr>
          <w:rFonts w:ascii="Arial" w:hAnsi="Arial" w:cs="Arial"/>
          <w:color w:val="000000" w:themeColor="text1"/>
        </w:rPr>
        <w:t>6.1.2.2</w:t>
      </w:r>
      <w:r w:rsidR="007C3B45" w:rsidRPr="008D540F">
        <w:rPr>
          <w:rFonts w:ascii="Arial" w:hAnsi="Arial" w:cs="Arial"/>
          <w:color w:val="000000" w:themeColor="text1"/>
        </w:rPr>
        <w:t xml:space="preserve">.  </w:t>
      </w:r>
      <w:r w:rsidR="00FE6A3E" w:rsidRPr="008D540F">
        <w:rPr>
          <w:rFonts w:ascii="Arial" w:hAnsi="Arial" w:cs="Arial"/>
          <w:color w:val="000000" w:themeColor="text1"/>
        </w:rPr>
        <w:t>Navy – Commander, Naval Air Systems Command (COMNAVAIRSYSCOM)</w:t>
      </w:r>
      <w:r w:rsidR="007C3B45" w:rsidRPr="008D540F">
        <w:rPr>
          <w:rFonts w:ascii="Arial" w:hAnsi="Arial" w:cs="Arial"/>
          <w:color w:val="000000" w:themeColor="text1"/>
        </w:rPr>
        <w:t xml:space="preserve">.  </w:t>
      </w:r>
      <w:r w:rsidR="00FE6A3E" w:rsidRPr="008D540F">
        <w:rPr>
          <w:rFonts w:ascii="Arial" w:hAnsi="Arial" w:cs="Arial"/>
          <w:color w:val="000000" w:themeColor="text1"/>
        </w:rPr>
        <w:t xml:space="preserve">Delegated to other Controlling Custodian Commanders who administer FAR </w:t>
      </w:r>
      <w:r w:rsidR="005F6DE6" w:rsidRPr="008D540F">
        <w:rPr>
          <w:rFonts w:ascii="Arial" w:hAnsi="Arial" w:cs="Arial"/>
          <w:color w:val="000000" w:themeColor="text1"/>
        </w:rPr>
        <w:t>s</w:t>
      </w:r>
      <w:r w:rsidR="00FE6A3E" w:rsidRPr="008D540F">
        <w:rPr>
          <w:rFonts w:ascii="Arial" w:hAnsi="Arial" w:cs="Arial"/>
          <w:color w:val="000000" w:themeColor="text1"/>
        </w:rPr>
        <w:t>ubpart 42.302 responsibilities for organizational level support and training contracts.</w:t>
      </w:r>
    </w:p>
    <w:p w:rsidR="005145B6" w:rsidRPr="008D540F" w:rsidRDefault="005145B6" w:rsidP="005145B6">
      <w:pPr>
        <w:pStyle w:val="NormalWeb"/>
        <w:pBdr>
          <w:bottom w:val="single" w:sz="12" w:space="1" w:color="auto"/>
        </w:pBdr>
        <w:spacing w:before="0" w:beforeAutospacing="0" w:after="240" w:afterAutospacing="0"/>
        <w:rPr>
          <w:rFonts w:ascii="Arial" w:hAnsi="Arial" w:cs="Arial"/>
          <w:color w:val="000000" w:themeColor="text1"/>
        </w:rPr>
      </w:pPr>
    </w:p>
    <w:p w:rsidR="006F7BF4" w:rsidRPr="008D540F" w:rsidRDefault="006F7BF4" w:rsidP="006F7BF4">
      <w:pPr>
        <w:pStyle w:val="NormalWeb"/>
        <w:spacing w:before="0" w:beforeAutospacing="0" w:after="240" w:afterAutospacing="0"/>
        <w:rPr>
          <w:rFonts w:ascii="Arial" w:hAnsi="Arial" w:cs="Arial"/>
          <w:color w:val="000000" w:themeColor="text1"/>
        </w:rPr>
      </w:pPr>
      <w:r w:rsidRPr="008D540F">
        <w:rPr>
          <w:rFonts w:ascii="Arial" w:hAnsi="Arial" w:cs="Arial"/>
          <w:color w:val="000000" w:themeColor="text1"/>
        </w:rPr>
        <w:t>6.1.3</w:t>
      </w:r>
      <w:r w:rsidR="007C3B45" w:rsidRPr="008D540F">
        <w:rPr>
          <w:rFonts w:ascii="Arial" w:hAnsi="Arial" w:cs="Arial"/>
          <w:color w:val="000000" w:themeColor="text1"/>
        </w:rPr>
        <w:t xml:space="preserve">.  </w:t>
      </w:r>
      <w:r w:rsidRPr="008D540F">
        <w:rPr>
          <w:rFonts w:ascii="Arial" w:hAnsi="Arial" w:cs="Arial"/>
          <w:color w:val="000000" w:themeColor="text1"/>
        </w:rPr>
        <w:t>AIR FORCE</w:t>
      </w:r>
    </w:p>
    <w:p w:rsidR="006F7BF4" w:rsidRPr="008D540F" w:rsidRDefault="006F7BF4" w:rsidP="006F7BF4">
      <w:pPr>
        <w:pStyle w:val="NormalWeb"/>
        <w:spacing w:before="0" w:beforeAutospacing="0" w:after="240" w:afterAutospacing="0"/>
        <w:rPr>
          <w:rFonts w:ascii="Arial" w:hAnsi="Arial" w:cs="Arial"/>
          <w:color w:val="000000" w:themeColor="text1"/>
        </w:rPr>
      </w:pPr>
      <w:r w:rsidRPr="008D540F">
        <w:rPr>
          <w:rFonts w:ascii="Arial" w:hAnsi="Arial" w:cs="Arial"/>
          <w:color w:val="000000" w:themeColor="text1"/>
        </w:rPr>
        <w:t>6.1.3.1</w:t>
      </w:r>
      <w:r w:rsidR="007C3B45" w:rsidRPr="008D540F">
        <w:rPr>
          <w:rFonts w:ascii="Arial" w:hAnsi="Arial" w:cs="Arial"/>
          <w:color w:val="000000" w:themeColor="text1"/>
        </w:rPr>
        <w:t xml:space="preserve">.  </w:t>
      </w:r>
      <w:r w:rsidRPr="008D540F">
        <w:rPr>
          <w:rFonts w:ascii="Arial" w:eastAsia="Times New Roman" w:hAnsi="Arial" w:cs="Arial"/>
          <w:snapToGrid w:val="0"/>
          <w:color w:val="000000" w:themeColor="text1"/>
        </w:rPr>
        <w:t>GFR/GGFR Appointment Letters are created by the appropriate HCA as listed below</w:t>
      </w:r>
      <w:r w:rsidR="007C3B45" w:rsidRPr="008D540F">
        <w:rPr>
          <w:rFonts w:ascii="Arial" w:eastAsia="Times New Roman" w:hAnsi="Arial" w:cs="Arial"/>
          <w:snapToGrid w:val="0"/>
          <w:color w:val="000000" w:themeColor="text1"/>
        </w:rPr>
        <w:t xml:space="preserve">.  </w:t>
      </w:r>
      <w:r w:rsidRPr="008D540F">
        <w:rPr>
          <w:rFonts w:ascii="Arial" w:eastAsia="Times New Roman" w:hAnsi="Arial" w:cs="Arial"/>
          <w:snapToGrid w:val="0"/>
          <w:color w:val="000000" w:themeColor="text1"/>
        </w:rPr>
        <w:t>Provide your full name and rank and a copy of GFR/GGFR Course Completion certificate</w:t>
      </w:r>
      <w:r w:rsidR="007C3B45" w:rsidRPr="008D540F">
        <w:rPr>
          <w:rFonts w:ascii="Arial" w:eastAsia="Times New Roman" w:hAnsi="Arial" w:cs="Arial"/>
          <w:snapToGrid w:val="0"/>
          <w:color w:val="000000" w:themeColor="text1"/>
        </w:rPr>
        <w:t xml:space="preserve">.  </w:t>
      </w:r>
      <w:r w:rsidRPr="008D540F">
        <w:rPr>
          <w:rFonts w:ascii="Arial" w:eastAsia="Times New Roman" w:hAnsi="Arial" w:cs="Arial"/>
          <w:snapToGrid w:val="0"/>
          <w:color w:val="000000" w:themeColor="text1"/>
        </w:rPr>
        <w:t>The completed appointment letter is required prior to performing GFR/GGFR duties</w:t>
      </w:r>
      <w:r w:rsidR="007C3B45" w:rsidRPr="008D540F">
        <w:rPr>
          <w:rFonts w:ascii="Arial" w:eastAsia="Times New Roman" w:hAnsi="Arial" w:cs="Arial"/>
          <w:snapToGrid w:val="0"/>
          <w:color w:val="000000" w:themeColor="text1"/>
        </w:rPr>
        <w:t xml:space="preserve">.  </w:t>
      </w:r>
      <w:r w:rsidRPr="008D540F">
        <w:rPr>
          <w:rFonts w:ascii="Arial" w:eastAsia="Times New Roman" w:hAnsi="Arial" w:cs="Arial"/>
          <w:snapToGrid w:val="0"/>
          <w:color w:val="000000" w:themeColor="text1"/>
        </w:rPr>
        <w:t>Forward a copy of the completed appointment letter to AFMC/A3V Workflow</w:t>
      </w:r>
      <w:r w:rsidR="007C3B45" w:rsidRPr="008D540F">
        <w:rPr>
          <w:rFonts w:ascii="Arial" w:eastAsia="Times New Roman" w:hAnsi="Arial" w:cs="Arial"/>
          <w:snapToGrid w:val="0"/>
          <w:color w:val="000000" w:themeColor="text1"/>
        </w:rPr>
        <w:t xml:space="preserve">.  </w:t>
      </w:r>
      <w:r w:rsidRPr="008D540F">
        <w:rPr>
          <w:rFonts w:ascii="Arial" w:hAnsi="Arial" w:cs="Arial"/>
          <w:color w:val="000000" w:themeColor="text1"/>
        </w:rPr>
        <w:t>In order to accurately capture the scope of contractor operations across the Air Force, all GFRs assigned to Air Force contracts will submit annually, in January, a GFR Data Sheet to HQ AFMC/A3V</w:t>
      </w:r>
      <w:r w:rsidR="007C3B45" w:rsidRPr="008D540F">
        <w:rPr>
          <w:rFonts w:ascii="Arial" w:hAnsi="Arial" w:cs="Arial"/>
          <w:color w:val="000000" w:themeColor="text1"/>
        </w:rPr>
        <w:t xml:space="preserve">.  </w:t>
      </w:r>
      <w:r w:rsidRPr="008D540F">
        <w:rPr>
          <w:rFonts w:ascii="Arial" w:hAnsi="Arial" w:cs="Arial"/>
          <w:color w:val="000000" w:themeColor="text1"/>
        </w:rPr>
        <w:t xml:space="preserve">See AFMC Supplement to </w:t>
      </w:r>
      <w:r w:rsidR="005937CC" w:rsidRPr="008D540F">
        <w:rPr>
          <w:rFonts w:ascii="Arial" w:hAnsi="Arial" w:cs="Arial"/>
          <w:color w:val="000000" w:themeColor="text1"/>
        </w:rPr>
        <w:t>AFI 10-220_IP</w:t>
      </w:r>
      <w:r w:rsidRPr="008D540F">
        <w:rPr>
          <w:rFonts w:ascii="Arial" w:hAnsi="Arial" w:cs="Arial"/>
          <w:color w:val="000000" w:themeColor="text1"/>
        </w:rPr>
        <w:t xml:space="preserve"> (</w:t>
      </w:r>
      <w:r w:rsidR="00094EDA" w:rsidRPr="008D540F">
        <w:rPr>
          <w:rFonts w:ascii="Arial" w:hAnsi="Arial" w:cs="Arial"/>
          <w:color w:val="000000" w:themeColor="text1"/>
        </w:rPr>
        <w:t xml:space="preserve">see </w:t>
      </w:r>
      <w:r w:rsidRPr="008D540F">
        <w:rPr>
          <w:rFonts w:ascii="Arial" w:hAnsi="Arial" w:cs="Arial"/>
          <w:color w:val="000000" w:themeColor="text1"/>
        </w:rPr>
        <w:t xml:space="preserve">DCMA </w:t>
      </w:r>
      <w:r w:rsidR="00094EDA" w:rsidRPr="008D540F">
        <w:rPr>
          <w:rFonts w:ascii="Arial" w:hAnsi="Arial" w:cs="Arial"/>
          <w:color w:val="000000" w:themeColor="text1"/>
        </w:rPr>
        <w:t>INST</w:t>
      </w:r>
      <w:r w:rsidRPr="008D540F">
        <w:rPr>
          <w:rFonts w:ascii="Arial" w:hAnsi="Arial" w:cs="Arial"/>
          <w:color w:val="000000" w:themeColor="text1"/>
        </w:rPr>
        <w:t xml:space="preserve"> 8210.1</w:t>
      </w:r>
      <w:r w:rsidR="00935934" w:rsidRPr="008D540F">
        <w:rPr>
          <w:rFonts w:ascii="Arial" w:hAnsi="Arial" w:cs="Arial"/>
          <w:color w:val="000000" w:themeColor="text1"/>
        </w:rPr>
        <w:t xml:space="preserve">, </w:t>
      </w:r>
      <w:hyperlink w:anchor="Attachment_6" w:history="1">
        <w:r w:rsidR="00935934" w:rsidRPr="008D540F">
          <w:rPr>
            <w:rStyle w:val="Hyperlink"/>
            <w:rFonts w:ascii="Arial" w:hAnsi="Arial" w:cs="Arial"/>
          </w:rPr>
          <w:t>Attachment 6</w:t>
        </w:r>
      </w:hyperlink>
      <w:r w:rsidR="006168A3" w:rsidRPr="008D540F">
        <w:rPr>
          <w:rFonts w:ascii="Arial" w:hAnsi="Arial" w:cs="Arial"/>
          <w:bCs/>
          <w:color w:val="000000" w:themeColor="text1"/>
        </w:rPr>
        <w:t xml:space="preserve">, </w:t>
      </w:r>
      <w:r w:rsidR="003327F1" w:rsidRPr="008D540F">
        <w:rPr>
          <w:rFonts w:ascii="Arial" w:hAnsi="Arial" w:cs="Arial"/>
          <w:bCs/>
          <w:i/>
          <w:color w:val="000000" w:themeColor="text1"/>
        </w:rPr>
        <w:t>GFR/GGFR Appointment Letter Sample Format</w:t>
      </w:r>
      <w:r w:rsidR="006168A3" w:rsidRPr="008D540F">
        <w:rPr>
          <w:rFonts w:ascii="Arial" w:hAnsi="Arial" w:cs="Arial"/>
          <w:bCs/>
          <w:color w:val="000000" w:themeColor="text1"/>
        </w:rPr>
        <w:t xml:space="preserve">, </w:t>
      </w:r>
      <w:r w:rsidRPr="008D540F">
        <w:rPr>
          <w:rFonts w:ascii="Arial" w:hAnsi="Arial" w:cs="Arial"/>
          <w:color w:val="000000" w:themeColor="text1"/>
        </w:rPr>
        <w:t>for details and format)</w:t>
      </w:r>
      <w:r w:rsidRPr="008D540F">
        <w:rPr>
          <w:rFonts w:ascii="Arial" w:eastAsia="Times New Roman" w:hAnsi="Arial" w:cs="Arial"/>
          <w:snapToGrid w:val="0"/>
          <w:color w:val="000000" w:themeColor="text1"/>
        </w:rPr>
        <w:t xml:space="preserve"> </w:t>
      </w:r>
    </w:p>
    <w:p w:rsidR="006F7BF4" w:rsidRPr="008D540F" w:rsidRDefault="006F7BF4" w:rsidP="00571CE0">
      <w:pPr>
        <w:pStyle w:val="NormalWeb"/>
        <w:spacing w:before="0" w:beforeAutospacing="0" w:after="240" w:afterAutospacing="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6.1.3.2</w:t>
      </w:r>
      <w:r w:rsidR="007C3B45" w:rsidRPr="008D540F">
        <w:rPr>
          <w:rFonts w:ascii="Arial" w:eastAsia="Times New Roman" w:hAnsi="Arial" w:cs="Arial"/>
          <w:snapToGrid w:val="0"/>
          <w:color w:val="000000" w:themeColor="text1"/>
        </w:rPr>
        <w:t xml:space="preserve">.  </w:t>
      </w:r>
      <w:r w:rsidR="00571CE0" w:rsidRPr="008D540F">
        <w:rPr>
          <w:rFonts w:ascii="Arial" w:eastAsia="Times New Roman" w:hAnsi="Arial" w:cs="Arial"/>
          <w:snapToGrid w:val="0"/>
          <w:color w:val="000000" w:themeColor="text1"/>
        </w:rPr>
        <w:t xml:space="preserve">The Deputy Assistant Secretary (Contracting) DAS(C) and Associate </w:t>
      </w:r>
      <w:r w:rsidR="00571CE0" w:rsidRPr="008D540F">
        <w:rPr>
          <w:rFonts w:ascii="Arial" w:hAnsi="Arial" w:cs="Arial"/>
          <w:bCs/>
          <w:snapToGrid w:val="0"/>
          <w:color w:val="000000" w:themeColor="text1"/>
        </w:rPr>
        <w:t>Deputy Assistant Secretary (Contracting) (ADAS)(C) are the HCA for the Air Force</w:t>
      </w:r>
      <w:r w:rsidR="007C3B45" w:rsidRPr="008D540F">
        <w:rPr>
          <w:rFonts w:ascii="Arial" w:hAnsi="Arial" w:cs="Arial"/>
          <w:bCs/>
          <w:snapToGrid w:val="0"/>
          <w:color w:val="000000" w:themeColor="text1"/>
        </w:rPr>
        <w:t xml:space="preserve">.  </w:t>
      </w:r>
      <w:r w:rsidR="00571CE0" w:rsidRPr="008D540F">
        <w:rPr>
          <w:rFonts w:ascii="Arial" w:hAnsi="Arial" w:cs="Arial"/>
          <w:bCs/>
          <w:snapToGrid w:val="0"/>
          <w:color w:val="000000" w:themeColor="text1"/>
        </w:rPr>
        <w:t>All non-delegable HCA responsibilities may only be exercised by the DAS(C) and ADAS(C)</w:t>
      </w:r>
      <w:r w:rsidR="007C3B45" w:rsidRPr="008D540F">
        <w:rPr>
          <w:rFonts w:ascii="Arial" w:hAnsi="Arial" w:cs="Arial"/>
          <w:bCs/>
          <w:snapToGrid w:val="0"/>
          <w:color w:val="000000" w:themeColor="text1"/>
        </w:rPr>
        <w:t xml:space="preserve">.  </w:t>
      </w:r>
      <w:r w:rsidR="00571CE0" w:rsidRPr="008D540F">
        <w:rPr>
          <w:rFonts w:ascii="Arial" w:hAnsi="Arial" w:cs="Arial"/>
          <w:bCs/>
          <w:snapToGrid w:val="0"/>
          <w:color w:val="000000" w:themeColor="text1"/>
        </w:rPr>
        <w:lastRenderedPageBreak/>
        <w:t>The DAS(C) makes the following delegations for all delegable HCA responsibilities to:  The MAJCOM/DRU and AFISRA Senior Contracting Officer (SCO) and to the Senior Center Contracting Officer (SCCO) at Space and Missile Systems Center (SMC), Air Force Life Cycle Management Center (AFLCMC), Air Force Sustainment Center (AFSC), Air Force Test Center (AFTC), and Air Force Research Laboratory (AFRL), without further authority to redelegate any HCA responsibilities unless specifically stated otherwise in the AFFARS</w:t>
      </w:r>
      <w:r w:rsidR="007C3B45" w:rsidRPr="008D540F">
        <w:rPr>
          <w:rFonts w:ascii="Arial" w:hAnsi="Arial" w:cs="Arial"/>
          <w:bCs/>
          <w:snapToGrid w:val="0"/>
          <w:color w:val="000000" w:themeColor="text1"/>
        </w:rPr>
        <w:t xml:space="preserve">.  </w:t>
      </w:r>
      <w:r w:rsidR="00571CE0" w:rsidRPr="008D540F">
        <w:rPr>
          <w:rFonts w:ascii="Arial" w:hAnsi="Arial" w:cs="Arial"/>
          <w:bCs/>
          <w:snapToGrid w:val="0"/>
          <w:color w:val="000000" w:themeColor="text1"/>
        </w:rPr>
        <w:t xml:space="preserve">The SCO at HQ AFMC may redelegate HCA responsibilities to SCCOs without further authority to redelegate unless </w:t>
      </w:r>
      <w:r w:rsidR="00571CE0" w:rsidRPr="008D540F">
        <w:rPr>
          <w:rFonts w:ascii="Arial" w:eastAsia="Times New Roman" w:hAnsi="Arial" w:cs="Arial"/>
          <w:snapToGrid w:val="0"/>
          <w:color w:val="000000" w:themeColor="text1"/>
        </w:rPr>
        <w:t>specifically authorized otherwise in the AFFARS</w:t>
      </w:r>
      <w:r w:rsidR="007C3B45" w:rsidRPr="008D540F">
        <w:rPr>
          <w:rFonts w:ascii="Arial" w:eastAsia="Times New Roman" w:hAnsi="Arial" w:cs="Arial"/>
          <w:snapToGrid w:val="0"/>
          <w:color w:val="000000" w:themeColor="text1"/>
        </w:rPr>
        <w:t xml:space="preserve">.  </w:t>
      </w:r>
    </w:p>
    <w:p w:rsidR="00571CE0" w:rsidRPr="008D540F" w:rsidRDefault="006F7BF4" w:rsidP="006F7BF4">
      <w:pPr>
        <w:pStyle w:val="NormalWeb"/>
        <w:pBdr>
          <w:bottom w:val="single" w:sz="12" w:space="1" w:color="auto"/>
        </w:pBdr>
        <w:spacing w:before="0" w:beforeAutospacing="0" w:after="0" w:afterAutospacing="0"/>
        <w:rPr>
          <w:rFonts w:ascii="Arial" w:hAnsi="Arial" w:cs="Arial"/>
          <w:bCs/>
          <w:snapToGrid w:val="0"/>
          <w:color w:val="000000" w:themeColor="text1"/>
        </w:rPr>
      </w:pPr>
      <w:r w:rsidRPr="008D540F">
        <w:rPr>
          <w:rFonts w:ascii="Arial" w:hAnsi="Arial" w:cs="Arial"/>
          <w:bCs/>
          <w:snapToGrid w:val="0"/>
          <w:color w:val="000000" w:themeColor="text1"/>
        </w:rPr>
        <w:t>6.1.3.3</w:t>
      </w:r>
      <w:r w:rsidR="007C3B45" w:rsidRPr="008D540F">
        <w:rPr>
          <w:rFonts w:ascii="Arial" w:hAnsi="Arial" w:cs="Arial"/>
          <w:bCs/>
          <w:snapToGrid w:val="0"/>
          <w:color w:val="000000" w:themeColor="text1"/>
        </w:rPr>
        <w:t xml:space="preserve">.  </w:t>
      </w:r>
      <w:r w:rsidR="00571CE0" w:rsidRPr="008D540F">
        <w:rPr>
          <w:rFonts w:ascii="Arial" w:hAnsi="Arial" w:cs="Arial"/>
          <w:bCs/>
          <w:snapToGrid w:val="0"/>
          <w:color w:val="000000" w:themeColor="text1"/>
        </w:rPr>
        <w:t>DAS(C) is the HCA for Air Force component commands tasked to support a "supported commander" during JCS declared contingency operations or exercises.</w:t>
      </w:r>
    </w:p>
    <w:p w:rsidR="00B27544" w:rsidRPr="008D540F" w:rsidRDefault="00B27544" w:rsidP="00B27544">
      <w:pPr>
        <w:pStyle w:val="NormalWeb"/>
        <w:pBdr>
          <w:bottom w:val="single" w:sz="12" w:space="1" w:color="auto"/>
        </w:pBdr>
        <w:spacing w:before="120" w:beforeAutospacing="0" w:after="240" w:afterAutospacing="0"/>
        <w:rPr>
          <w:rFonts w:ascii="Arial" w:eastAsia="Times New Roman" w:hAnsi="Arial" w:cs="Arial"/>
          <w:snapToGrid w:val="0"/>
          <w:color w:val="000000" w:themeColor="text1"/>
        </w:rPr>
      </w:pPr>
    </w:p>
    <w:p w:rsidR="00FE6A3E" w:rsidRPr="008D540F" w:rsidRDefault="005145B6" w:rsidP="00B27544">
      <w:pPr>
        <w:pStyle w:val="NormalWeb"/>
        <w:spacing w:before="0" w:beforeAutospacing="0" w:after="0" w:afterAutospacing="0"/>
        <w:rPr>
          <w:rFonts w:ascii="Arial" w:hAnsi="Arial" w:cs="Arial"/>
          <w:color w:val="000000" w:themeColor="text1"/>
        </w:rPr>
      </w:pPr>
      <w:r w:rsidRPr="008D540F">
        <w:rPr>
          <w:rFonts w:ascii="Arial" w:hAnsi="Arial" w:cs="Arial"/>
          <w:color w:val="000000" w:themeColor="text1"/>
        </w:rPr>
        <w:t>6.1.4</w:t>
      </w:r>
      <w:r w:rsidR="007C3B45" w:rsidRPr="008D540F">
        <w:rPr>
          <w:rFonts w:ascii="Arial" w:hAnsi="Arial" w:cs="Arial"/>
          <w:color w:val="000000" w:themeColor="text1"/>
        </w:rPr>
        <w:t xml:space="preserve">.  </w:t>
      </w:r>
      <w:r w:rsidR="00FE6A3E" w:rsidRPr="008D540F">
        <w:rPr>
          <w:rFonts w:ascii="Arial" w:hAnsi="Arial" w:cs="Arial"/>
          <w:color w:val="000000" w:themeColor="text1"/>
        </w:rPr>
        <w:t xml:space="preserve">US Coast Guard – Contact ALC SEHO at </w:t>
      </w:r>
      <w:r w:rsidR="00CA0D50" w:rsidRPr="008D540F">
        <w:rPr>
          <w:rFonts w:ascii="Arial" w:hAnsi="Arial" w:cs="Arial"/>
          <w:color w:val="000000" w:themeColor="text1"/>
        </w:rPr>
        <w:t>(</w:t>
      </w:r>
      <w:r w:rsidR="00FE6A3E" w:rsidRPr="008D540F">
        <w:rPr>
          <w:rFonts w:ascii="Arial" w:hAnsi="Arial" w:cs="Arial"/>
          <w:color w:val="000000" w:themeColor="text1"/>
        </w:rPr>
        <w:t>252</w:t>
      </w:r>
      <w:r w:rsidR="00CA0D50" w:rsidRPr="008D540F">
        <w:rPr>
          <w:rFonts w:ascii="Arial" w:hAnsi="Arial" w:cs="Arial"/>
          <w:color w:val="000000" w:themeColor="text1"/>
        </w:rPr>
        <w:t xml:space="preserve">) </w:t>
      </w:r>
      <w:r w:rsidR="00FE6A3E" w:rsidRPr="008D540F">
        <w:rPr>
          <w:rFonts w:ascii="Arial" w:hAnsi="Arial" w:cs="Arial"/>
          <w:color w:val="000000" w:themeColor="text1"/>
        </w:rPr>
        <w:t>334-5478 for process direction.</w:t>
      </w:r>
    </w:p>
    <w:p w:rsidR="00FE6A3E" w:rsidRPr="008D540F" w:rsidRDefault="00FE6A3E" w:rsidP="00FE6A3E">
      <w:pPr>
        <w:pStyle w:val="NormalWeb"/>
        <w:pBdr>
          <w:bottom w:val="single" w:sz="12" w:space="1" w:color="auto"/>
        </w:pBdr>
        <w:spacing w:before="0" w:beforeAutospacing="0" w:after="240" w:afterAutospacing="0"/>
        <w:rPr>
          <w:rFonts w:ascii="Arial" w:eastAsia="Times New Roman" w:hAnsi="Arial" w:cs="Arial"/>
          <w:snapToGrid w:val="0"/>
          <w:color w:val="000000" w:themeColor="text1"/>
        </w:rPr>
      </w:pPr>
    </w:p>
    <w:p w:rsidR="00095269" w:rsidRPr="008D540F" w:rsidRDefault="00095269" w:rsidP="00FE6A3E">
      <w:pPr>
        <w:pStyle w:val="NormalWeb"/>
        <w:spacing w:before="0" w:beforeAutospacing="0" w:after="240" w:afterAutospacing="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6.1.5</w:t>
      </w:r>
      <w:r w:rsidR="007C3B45" w:rsidRPr="008D540F">
        <w:rPr>
          <w:rFonts w:ascii="Arial" w:eastAsia="Times New Roman" w:hAnsi="Arial" w:cs="Arial"/>
          <w:snapToGrid w:val="0"/>
          <w:color w:val="000000" w:themeColor="text1"/>
        </w:rPr>
        <w:t xml:space="preserve">.  </w:t>
      </w:r>
      <w:r w:rsidR="00FE6A3E" w:rsidRPr="008D540F">
        <w:rPr>
          <w:rFonts w:ascii="Arial" w:eastAsia="Times New Roman" w:hAnsi="Arial" w:cs="Arial"/>
          <w:snapToGrid w:val="0"/>
          <w:color w:val="000000" w:themeColor="text1"/>
        </w:rPr>
        <w:t>DCMA</w:t>
      </w:r>
    </w:p>
    <w:p w:rsidR="00FE6A3E" w:rsidRPr="008D540F" w:rsidRDefault="00095269" w:rsidP="00FE6A3E">
      <w:pPr>
        <w:pStyle w:val="NormalWeb"/>
        <w:spacing w:before="0" w:beforeAutospacing="0" w:after="240" w:afterAutospacing="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6.1.5.1</w:t>
      </w:r>
      <w:r w:rsidR="007C3B45" w:rsidRPr="008D540F">
        <w:rPr>
          <w:rFonts w:ascii="Arial" w:eastAsia="Times New Roman" w:hAnsi="Arial" w:cs="Arial"/>
          <w:snapToGrid w:val="0"/>
          <w:color w:val="000000" w:themeColor="text1"/>
        </w:rPr>
        <w:t xml:space="preserve">.  </w:t>
      </w:r>
      <w:r w:rsidR="00FE6A3E" w:rsidRPr="008D540F">
        <w:rPr>
          <w:rFonts w:ascii="Arial" w:eastAsia="Times New Roman" w:hAnsi="Arial" w:cs="Arial"/>
          <w:snapToGrid w:val="0"/>
          <w:color w:val="000000" w:themeColor="text1"/>
        </w:rPr>
        <w:t>GFR/GGFR Appointment Letters are created by the CMO staffs</w:t>
      </w:r>
      <w:r w:rsidR="007C3B45" w:rsidRPr="008D540F">
        <w:rPr>
          <w:rFonts w:ascii="Arial" w:eastAsia="Times New Roman" w:hAnsi="Arial" w:cs="Arial"/>
          <w:snapToGrid w:val="0"/>
          <w:color w:val="000000" w:themeColor="text1"/>
        </w:rPr>
        <w:t xml:space="preserve">.  </w:t>
      </w:r>
      <w:r w:rsidR="00FE6A3E" w:rsidRPr="008D540F">
        <w:rPr>
          <w:rFonts w:ascii="Arial" w:eastAsia="Times New Roman" w:hAnsi="Arial" w:cs="Arial"/>
          <w:snapToGrid w:val="0"/>
          <w:color w:val="000000" w:themeColor="text1"/>
        </w:rPr>
        <w:t>Provide your full name and rank, and copies of your GFR/GGFR Course Completion certificate and OJT completion checklist (AOI observation not required prior to performing GFR/GGFR duties)</w:t>
      </w:r>
      <w:r w:rsidR="007C3B45" w:rsidRPr="008D540F">
        <w:rPr>
          <w:rFonts w:ascii="Arial" w:eastAsia="Times New Roman" w:hAnsi="Arial" w:cs="Arial"/>
          <w:snapToGrid w:val="0"/>
          <w:color w:val="000000" w:themeColor="text1"/>
        </w:rPr>
        <w:t xml:space="preserve">.  </w:t>
      </w:r>
      <w:r w:rsidR="00FE6A3E" w:rsidRPr="008D540F">
        <w:rPr>
          <w:rFonts w:ascii="Arial" w:eastAsia="Times New Roman" w:hAnsi="Arial" w:cs="Arial"/>
          <w:snapToGrid w:val="0"/>
          <w:color w:val="000000" w:themeColor="text1"/>
        </w:rPr>
        <w:t xml:space="preserve">Alternately, send you requests along with the above information as follows: for Operations Directorate – </w:t>
      </w:r>
      <w:r w:rsidR="00313B81" w:rsidRPr="008D540F">
        <w:rPr>
          <w:rFonts w:ascii="Arial" w:eastAsia="Times New Roman" w:hAnsi="Arial" w:cs="Arial"/>
          <w:snapToGrid w:val="0"/>
          <w:color w:val="000000" w:themeColor="text1"/>
        </w:rPr>
        <w:t>Ms</w:t>
      </w:r>
      <w:r w:rsidR="00BB050E">
        <w:rPr>
          <w:rFonts w:ascii="Arial" w:eastAsia="Times New Roman" w:hAnsi="Arial" w:cs="Arial"/>
          <w:snapToGrid w:val="0"/>
          <w:color w:val="000000" w:themeColor="text1"/>
        </w:rPr>
        <w:t>.</w:t>
      </w:r>
      <w:r w:rsidR="00313B81" w:rsidRPr="008D540F">
        <w:rPr>
          <w:rFonts w:ascii="Arial" w:eastAsia="Times New Roman" w:hAnsi="Arial" w:cs="Arial"/>
          <w:snapToGrid w:val="0"/>
          <w:color w:val="000000" w:themeColor="text1"/>
        </w:rPr>
        <w:t xml:space="preserve"> Vickie Quinn</w:t>
      </w:r>
      <w:r w:rsidR="00FE6A3E" w:rsidRPr="008D540F">
        <w:rPr>
          <w:rFonts w:ascii="Arial" w:eastAsia="Times New Roman" w:hAnsi="Arial" w:cs="Arial"/>
          <w:snapToGrid w:val="0"/>
          <w:color w:val="000000" w:themeColor="text1"/>
        </w:rPr>
        <w:t>,</w:t>
      </w:r>
      <w:r w:rsidR="00313B81" w:rsidRPr="008D540F">
        <w:rPr>
          <w:rFonts w:ascii="Arial" w:eastAsia="Times New Roman" w:hAnsi="Arial" w:cs="Arial"/>
          <w:snapToGrid w:val="0"/>
          <w:color w:val="000000" w:themeColor="text1"/>
        </w:rPr>
        <w:t xml:space="preserve"> </w:t>
      </w:r>
      <w:hyperlink r:id="rId39" w:history="1">
        <w:r w:rsidR="00313B81" w:rsidRPr="008D540F">
          <w:rPr>
            <w:rStyle w:val="Hyperlink"/>
            <w:rFonts w:ascii="Arial" w:eastAsia="Times New Roman" w:hAnsi="Arial" w:cs="Arial"/>
            <w:snapToGrid w:val="0"/>
          </w:rPr>
          <w:t>vickie.quinn@dcma.mil</w:t>
        </w:r>
      </w:hyperlink>
      <w:r w:rsidR="00313B81" w:rsidRPr="008D540F">
        <w:rPr>
          <w:rFonts w:ascii="Arial" w:eastAsia="Times New Roman" w:hAnsi="Arial" w:cs="Arial"/>
          <w:snapToGrid w:val="0"/>
        </w:rPr>
        <w:t>;</w:t>
      </w:r>
      <w:r w:rsidR="00FE6A3E" w:rsidRPr="008D540F">
        <w:rPr>
          <w:rFonts w:ascii="Arial" w:eastAsia="Times New Roman" w:hAnsi="Arial" w:cs="Arial"/>
          <w:snapToGrid w:val="0"/>
          <w:color w:val="000000" w:themeColor="text1"/>
        </w:rPr>
        <w:t xml:space="preserve"> for DCMA International – </w:t>
      </w:r>
      <w:r w:rsidR="00935934" w:rsidRPr="008D540F">
        <w:rPr>
          <w:rFonts w:ascii="Arial" w:eastAsia="Times New Roman" w:hAnsi="Arial" w:cs="Arial"/>
          <w:snapToGrid w:val="0"/>
          <w:color w:val="000000" w:themeColor="text1"/>
        </w:rPr>
        <w:t>Mr</w:t>
      </w:r>
      <w:r w:rsidR="00BB050E">
        <w:rPr>
          <w:rFonts w:ascii="Arial" w:eastAsia="Times New Roman" w:hAnsi="Arial" w:cs="Arial"/>
          <w:snapToGrid w:val="0"/>
          <w:color w:val="000000" w:themeColor="text1"/>
        </w:rPr>
        <w:t>.</w:t>
      </w:r>
      <w:r w:rsidR="00935934" w:rsidRPr="008D540F">
        <w:rPr>
          <w:rFonts w:ascii="Arial" w:eastAsia="Times New Roman" w:hAnsi="Arial" w:cs="Arial"/>
          <w:snapToGrid w:val="0"/>
          <w:color w:val="000000" w:themeColor="text1"/>
        </w:rPr>
        <w:t xml:space="preserve"> Anthony Satterfield</w:t>
      </w:r>
      <w:r w:rsidR="00FE6A3E" w:rsidRPr="008D540F">
        <w:rPr>
          <w:rFonts w:ascii="Arial" w:eastAsia="Times New Roman" w:hAnsi="Arial" w:cs="Arial"/>
          <w:snapToGrid w:val="0"/>
          <w:color w:val="000000" w:themeColor="text1"/>
        </w:rPr>
        <w:t xml:space="preserve">, </w:t>
      </w:r>
      <w:hyperlink r:id="rId40" w:history="1">
        <w:r w:rsidR="00935934" w:rsidRPr="008D540F">
          <w:rPr>
            <w:rStyle w:val="Hyperlink"/>
            <w:rFonts w:ascii="Arial" w:eastAsia="Times New Roman" w:hAnsi="Arial" w:cs="Arial"/>
            <w:snapToGrid w:val="0"/>
          </w:rPr>
          <w:t>anthony.satterfield@dcma.mil</w:t>
        </w:r>
      </w:hyperlink>
      <w:r w:rsidR="00FE6A3E" w:rsidRPr="008D540F">
        <w:rPr>
          <w:rFonts w:ascii="Arial" w:eastAsia="Times New Roman" w:hAnsi="Arial" w:cs="Arial"/>
          <w:snapToGrid w:val="0"/>
          <w:color w:val="000000" w:themeColor="text1"/>
        </w:rPr>
        <w:t xml:space="preserve">; for Special Programs – </w:t>
      </w:r>
      <w:r w:rsidR="00DB3392" w:rsidRPr="008D540F">
        <w:rPr>
          <w:rFonts w:ascii="Arial" w:eastAsia="Times New Roman" w:hAnsi="Arial" w:cs="Arial"/>
          <w:snapToGrid w:val="0"/>
          <w:color w:val="000000" w:themeColor="text1"/>
        </w:rPr>
        <w:t>Mr</w:t>
      </w:r>
      <w:r w:rsidR="00BB050E">
        <w:rPr>
          <w:rFonts w:ascii="Arial" w:eastAsia="Times New Roman" w:hAnsi="Arial" w:cs="Arial"/>
          <w:snapToGrid w:val="0"/>
          <w:color w:val="000000" w:themeColor="text1"/>
        </w:rPr>
        <w:t>.</w:t>
      </w:r>
      <w:r w:rsidR="00DB3392" w:rsidRPr="008D540F">
        <w:rPr>
          <w:rFonts w:ascii="Arial" w:eastAsia="Times New Roman" w:hAnsi="Arial" w:cs="Arial"/>
          <w:snapToGrid w:val="0"/>
          <w:color w:val="000000" w:themeColor="text1"/>
        </w:rPr>
        <w:t xml:space="preserve"> Johnny Husak</w:t>
      </w:r>
      <w:r w:rsidR="00FE6A3E" w:rsidRPr="008D540F">
        <w:rPr>
          <w:rFonts w:ascii="Arial" w:eastAsia="Times New Roman" w:hAnsi="Arial" w:cs="Arial"/>
          <w:snapToGrid w:val="0"/>
          <w:color w:val="000000" w:themeColor="text1"/>
        </w:rPr>
        <w:t xml:space="preserve">, </w:t>
      </w:r>
      <w:hyperlink r:id="rId41" w:history="1">
        <w:r w:rsidR="009D79EB" w:rsidRPr="006B0F84">
          <w:rPr>
            <w:rStyle w:val="Hyperlink"/>
            <w:rFonts w:ascii="Arial" w:eastAsia="Times New Roman" w:hAnsi="Arial" w:cs="Arial"/>
            <w:snapToGrid w:val="0"/>
          </w:rPr>
          <w:t>john.r.husak@dcma.mil</w:t>
        </w:r>
      </w:hyperlink>
      <w:r w:rsidR="009D79EB">
        <w:rPr>
          <w:rFonts w:ascii="Arial" w:eastAsia="Times New Roman" w:hAnsi="Arial" w:cs="Arial"/>
          <w:snapToGrid w:val="0"/>
        </w:rPr>
        <w:t>.</w:t>
      </w:r>
    </w:p>
    <w:p w:rsidR="00FE6A3E" w:rsidRPr="008D540F" w:rsidRDefault="00095269" w:rsidP="00FE6A3E">
      <w:pPr>
        <w:pStyle w:val="NormalWeb"/>
        <w:spacing w:before="0" w:beforeAutospacing="0" w:after="240" w:afterAutospacing="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6.1.5.2</w:t>
      </w:r>
      <w:r w:rsidR="007C3B45" w:rsidRPr="008D540F">
        <w:rPr>
          <w:rFonts w:ascii="Arial" w:eastAsia="Times New Roman" w:hAnsi="Arial" w:cs="Arial"/>
          <w:snapToGrid w:val="0"/>
          <w:color w:val="000000" w:themeColor="text1"/>
        </w:rPr>
        <w:t xml:space="preserve">.  </w:t>
      </w:r>
      <w:r w:rsidR="00FE6A3E" w:rsidRPr="008D540F">
        <w:rPr>
          <w:rFonts w:ascii="Arial" w:eastAsia="Times New Roman" w:hAnsi="Arial" w:cs="Arial"/>
          <w:snapToGrid w:val="0"/>
          <w:color w:val="000000" w:themeColor="text1"/>
        </w:rPr>
        <w:t>DCMA – Director, DCMA; Operations Directorate, Chief Operating Officer (COO); Director, DCMA International (DCMAI); Director, DCMA Special Programs (DCMAS); Commanders, Defense Contract Management Agency Contract Management Offices (CMOs);  (May not be re</w:t>
      </w:r>
      <w:r w:rsidR="00165E1B" w:rsidRPr="008D540F">
        <w:rPr>
          <w:rFonts w:ascii="Arial" w:eastAsia="Times New Roman" w:hAnsi="Arial" w:cs="Arial"/>
          <w:snapToGrid w:val="0"/>
          <w:color w:val="000000" w:themeColor="text1"/>
        </w:rPr>
        <w:t>-</w:t>
      </w:r>
      <w:r w:rsidR="00FE6A3E" w:rsidRPr="008D540F">
        <w:rPr>
          <w:rFonts w:ascii="Arial" w:eastAsia="Times New Roman" w:hAnsi="Arial" w:cs="Arial"/>
          <w:snapToGrid w:val="0"/>
          <w:color w:val="000000" w:themeColor="text1"/>
        </w:rPr>
        <w:t>delegated).</w:t>
      </w:r>
    </w:p>
    <w:p w:rsidR="005F221E" w:rsidRPr="008D540F" w:rsidRDefault="005F221E" w:rsidP="005F221E">
      <w:pPr>
        <w:spacing w:after="200"/>
        <w:ind w:right="400"/>
        <w:rPr>
          <w:color w:val="000000" w:themeColor="text1"/>
        </w:rPr>
      </w:pPr>
    </w:p>
    <w:p w:rsidR="00914C95" w:rsidRPr="008D540F" w:rsidRDefault="00914C95" w:rsidP="000B1BFB">
      <w:pPr>
        <w:pStyle w:val="NormalWeb"/>
        <w:spacing w:before="0" w:beforeAutospacing="0" w:after="200" w:afterAutospacing="0"/>
        <w:rPr>
          <w:rFonts w:ascii="Arial" w:eastAsia="Times New Roman" w:hAnsi="Arial" w:cs="Arial"/>
          <w:bCs/>
          <w:color w:val="000000" w:themeColor="text1"/>
        </w:rPr>
        <w:sectPr w:rsidR="00914C95" w:rsidRPr="008D540F" w:rsidSect="00166058">
          <w:headerReference w:type="even" r:id="rId42"/>
          <w:headerReference w:type="default" r:id="rId43"/>
          <w:headerReference w:type="first" r:id="rId44"/>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r w:rsidRPr="008D540F">
        <w:br w:type="page"/>
      </w:r>
    </w:p>
    <w:p w:rsidR="00103667" w:rsidRPr="008D540F" w:rsidRDefault="00360940" w:rsidP="00420A4B">
      <w:pPr>
        <w:pStyle w:val="Chapter"/>
      </w:pPr>
      <w:bookmarkStart w:id="341" w:name="_Toc447171625"/>
      <w:r w:rsidRPr="008D540F">
        <w:lastRenderedPageBreak/>
        <w:t xml:space="preserve">Attachment 7 – </w:t>
      </w:r>
      <w:r w:rsidR="00103667" w:rsidRPr="008D540F">
        <w:t>Sample Supporting Contract Administration Delegation Format</w:t>
      </w:r>
      <w:bookmarkEnd w:id="341"/>
      <w:r w:rsidR="00103667" w:rsidRPr="008D540F">
        <w:t xml:space="preserve"> </w:t>
      </w:r>
    </w:p>
    <w:p w:rsidR="00557DD6" w:rsidRPr="008D540F" w:rsidRDefault="00557DD6" w:rsidP="00557DD6">
      <w:pPr>
        <w:spacing w:before="360" w:after="200"/>
        <w:jc w:val="center"/>
        <w:rPr>
          <w:rFonts w:ascii="Arial Unicode MS" w:eastAsia="Arial Unicode MS" w:hAnsi="Arial Unicode MS" w:cs="Arial Unicode MS"/>
          <w:color w:val="000000"/>
        </w:rPr>
      </w:pPr>
      <w:r w:rsidRPr="008D540F">
        <w:rPr>
          <w:color w:val="000000"/>
          <w:shd w:val="clear" w:color="auto" w:fill="FFFFFF"/>
        </w:rPr>
        <w:t>[LETTERHEAD]</w:t>
      </w:r>
      <w:bookmarkStart w:id="342" w:name="Attachment_7"/>
      <w:bookmarkEnd w:id="342"/>
    </w:p>
    <w:p w:rsidR="00557DD6" w:rsidRPr="008D540F" w:rsidRDefault="00557DD6" w:rsidP="00557DD6">
      <w:pPr>
        <w:spacing w:after="200"/>
        <w:ind w:right="400"/>
        <w:rPr>
          <w:color w:val="000000"/>
        </w:rPr>
      </w:pPr>
      <w:r w:rsidRPr="008D540F">
        <w:rPr>
          <w:color w:val="000000"/>
          <w:shd w:val="clear" w:color="auto" w:fill="FFFFFF"/>
        </w:rPr>
        <w:t>[Date]</w:t>
      </w:r>
      <w:r w:rsidRPr="008D540F">
        <w:rPr>
          <w:color w:val="000000"/>
        </w:rPr>
        <w:t xml:space="preserve"> </w:t>
      </w:r>
    </w:p>
    <w:p w:rsidR="00557DD6" w:rsidRPr="008D540F" w:rsidRDefault="00557DD6" w:rsidP="00557DD6">
      <w:pPr>
        <w:spacing w:after="200"/>
        <w:ind w:right="400"/>
        <w:rPr>
          <w:color w:val="000000"/>
        </w:rPr>
      </w:pPr>
      <w:r w:rsidRPr="008D540F">
        <w:rPr>
          <w:color w:val="000000"/>
          <w:shd w:val="clear" w:color="auto" w:fill="FFFFFF"/>
        </w:rPr>
        <w:t>MEMORANDUM FOR [Supporting CASC* Commander]</w:t>
      </w:r>
      <w:r w:rsidRPr="008D540F">
        <w:rPr>
          <w:color w:val="000000"/>
        </w:rPr>
        <w:t xml:space="preserve"> </w:t>
      </w:r>
    </w:p>
    <w:p w:rsidR="00557DD6" w:rsidRPr="008D540F" w:rsidRDefault="00557DD6" w:rsidP="00557DD6">
      <w:pPr>
        <w:spacing w:after="200"/>
        <w:ind w:right="400"/>
        <w:rPr>
          <w:color w:val="000000"/>
        </w:rPr>
      </w:pPr>
      <w:r w:rsidRPr="008D540F">
        <w:rPr>
          <w:color w:val="000000"/>
          <w:shd w:val="clear" w:color="auto" w:fill="FFFFFF"/>
        </w:rPr>
        <w:t>FROM:  [Supported CASC Commander]</w:t>
      </w:r>
      <w:r w:rsidRPr="008D540F">
        <w:rPr>
          <w:color w:val="000000"/>
        </w:rPr>
        <w:t xml:space="preserve"> </w:t>
      </w:r>
    </w:p>
    <w:p w:rsidR="00557DD6" w:rsidRPr="008D540F" w:rsidRDefault="00557DD6" w:rsidP="00557DD6">
      <w:pPr>
        <w:spacing w:after="200"/>
        <w:ind w:right="400"/>
        <w:rPr>
          <w:color w:val="000000"/>
        </w:rPr>
      </w:pPr>
      <w:r w:rsidRPr="008D540F">
        <w:rPr>
          <w:color w:val="000000"/>
          <w:shd w:val="clear" w:color="auto" w:fill="FFFFFF"/>
        </w:rPr>
        <w:t>SUBJECT:  Supporting Contract Administration (SCA) Request</w:t>
      </w:r>
      <w:r w:rsidRPr="008D540F">
        <w:rPr>
          <w:color w:val="000000"/>
        </w:rPr>
        <w:t xml:space="preserve"> </w:t>
      </w:r>
    </w:p>
    <w:p w:rsidR="00557DD6" w:rsidRPr="008D540F" w:rsidRDefault="00557DD6" w:rsidP="00557DD6">
      <w:pPr>
        <w:spacing w:after="200"/>
        <w:ind w:right="400"/>
        <w:rPr>
          <w:color w:val="000000"/>
          <w:shd w:val="clear" w:color="auto" w:fill="FFFFFF"/>
        </w:rPr>
      </w:pPr>
      <w:r w:rsidRPr="008D540F">
        <w:rPr>
          <w:color w:val="000000"/>
          <w:shd w:val="clear" w:color="auto" w:fill="FFFFFF"/>
        </w:rPr>
        <w:t xml:space="preserve">Request that your command provide supporting contract administration for [contract number/or program] per </w:t>
      </w:r>
      <w:hyperlink w:anchor="FAR42302" w:history="1">
        <w:r w:rsidRPr="008D540F">
          <w:rPr>
            <w:rStyle w:val="Hyperlink"/>
            <w:shd w:val="clear" w:color="auto" w:fill="FFFFFF"/>
          </w:rPr>
          <w:t xml:space="preserve">FAR </w:t>
        </w:r>
        <w:r w:rsidR="00E162FC" w:rsidRPr="008D540F">
          <w:rPr>
            <w:rStyle w:val="Hyperlink"/>
            <w:shd w:val="clear" w:color="auto" w:fill="FFFFFF"/>
          </w:rPr>
          <w:t>subpart</w:t>
        </w:r>
        <w:r w:rsidRPr="008D540F">
          <w:rPr>
            <w:rStyle w:val="Hyperlink"/>
            <w:shd w:val="clear" w:color="auto" w:fill="FFFFFF"/>
          </w:rPr>
          <w:t xml:space="preserve"> 42.302</w:t>
        </w:r>
      </w:hyperlink>
      <w:r w:rsidRPr="008D540F">
        <w:rPr>
          <w:color w:val="000000"/>
          <w:shd w:val="clear" w:color="auto" w:fill="FFFFFF"/>
        </w:rPr>
        <w:t>(a): [These are the more common areas delegated WRT aircraft operations</w:t>
      </w:r>
      <w:r w:rsidR="007C3B45" w:rsidRPr="008D540F">
        <w:rPr>
          <w:color w:val="000000"/>
          <w:shd w:val="clear" w:color="auto" w:fill="FFFFFF"/>
        </w:rPr>
        <w:t xml:space="preserve">.  </w:t>
      </w:r>
      <w:r w:rsidRPr="008D540F">
        <w:rPr>
          <w:color w:val="000000"/>
          <w:shd w:val="clear" w:color="auto" w:fill="FFFFFF"/>
        </w:rPr>
        <w:t xml:space="preserve">CASCs should add or delete those items from </w:t>
      </w:r>
      <w:hyperlink w:anchor="FAR42302" w:history="1">
        <w:r w:rsidRPr="008D540F">
          <w:rPr>
            <w:rStyle w:val="Hyperlink"/>
            <w:shd w:val="clear" w:color="auto" w:fill="FFFFFF"/>
          </w:rPr>
          <w:t xml:space="preserve">FAR </w:t>
        </w:r>
        <w:r w:rsidR="008073A1" w:rsidRPr="008D540F">
          <w:rPr>
            <w:rStyle w:val="Hyperlink"/>
            <w:shd w:val="clear" w:color="auto" w:fill="FFFFFF"/>
          </w:rPr>
          <w:t>s</w:t>
        </w:r>
        <w:r w:rsidRPr="008D540F">
          <w:rPr>
            <w:rStyle w:val="Hyperlink"/>
            <w:shd w:val="clear" w:color="auto" w:fill="FFFFFF"/>
          </w:rPr>
          <w:t>ubpart 42.302</w:t>
        </w:r>
      </w:hyperlink>
      <w:r w:rsidRPr="008D540F">
        <w:rPr>
          <w:color w:val="000000"/>
          <w:shd w:val="clear" w:color="auto" w:fill="FFFFFF"/>
        </w:rPr>
        <w:t xml:space="preserve"> as necessary.]</w:t>
      </w:r>
    </w:p>
    <w:p w:rsidR="00557DD6" w:rsidRPr="008D540F" w:rsidRDefault="00557DD6" w:rsidP="00557DD6">
      <w:pPr>
        <w:spacing w:after="200"/>
        <w:ind w:left="720" w:right="1530"/>
        <w:rPr>
          <w:color w:val="000000"/>
          <w:shd w:val="clear" w:color="auto" w:fill="FFFFFF"/>
        </w:rPr>
      </w:pPr>
      <w:r w:rsidRPr="008D540F">
        <w:rPr>
          <w:color w:val="000000"/>
          <w:shd w:val="clear" w:color="auto" w:fill="FFFFFF"/>
        </w:rPr>
        <w:t>(</w:t>
      </w:r>
      <w:r w:rsidRPr="008D540F">
        <w:rPr>
          <w:i/>
          <w:color w:val="FF0000"/>
          <w:shd w:val="clear" w:color="auto" w:fill="FFFFFF"/>
        </w:rPr>
        <w:t>2</w:t>
      </w:r>
      <w:r w:rsidR="006B4D55" w:rsidRPr="008D540F">
        <w:rPr>
          <w:i/>
          <w:color w:val="FF0000"/>
          <w:shd w:val="clear" w:color="auto" w:fill="FFFFFF"/>
        </w:rPr>
        <w:t>7</w:t>
      </w:r>
      <w:r w:rsidRPr="008D540F">
        <w:rPr>
          <w:color w:val="000000"/>
          <w:shd w:val="clear" w:color="auto" w:fill="FFFFFF"/>
        </w:rPr>
        <w:t xml:space="preserve">)  </w:t>
      </w:r>
      <w:r w:rsidRPr="008D540F">
        <w:rPr>
          <w:i/>
          <w:iCs/>
          <w:color w:val="000000"/>
          <w:shd w:val="clear" w:color="auto" w:fill="FFFFFF"/>
        </w:rPr>
        <w:t>Perform property administration</w:t>
      </w:r>
      <w:r w:rsidRPr="008D540F">
        <w:rPr>
          <w:color w:val="000000"/>
          <w:shd w:val="clear" w:color="auto" w:fill="FFFFFF"/>
        </w:rPr>
        <w:t xml:space="preserve"> [requires appointment of a property administrator to oversee Government property not considered aircraft.]</w:t>
      </w:r>
    </w:p>
    <w:p w:rsidR="00557DD6" w:rsidRPr="008D540F" w:rsidRDefault="00557DD6" w:rsidP="00557DD6">
      <w:pPr>
        <w:spacing w:after="200"/>
        <w:ind w:left="720" w:right="1530"/>
        <w:rPr>
          <w:color w:val="000000"/>
          <w:shd w:val="clear" w:color="auto" w:fill="FFFFFF"/>
        </w:rPr>
      </w:pPr>
      <w:r w:rsidRPr="008D540F">
        <w:rPr>
          <w:color w:val="000000"/>
          <w:shd w:val="clear" w:color="auto" w:fill="FFFFFF"/>
        </w:rPr>
        <w:t>(38</w:t>
      </w:r>
      <w:r w:rsidRPr="008D540F">
        <w:rPr>
          <w:i/>
          <w:iCs/>
          <w:color w:val="000000"/>
          <w:shd w:val="clear" w:color="auto" w:fill="FFFFFF"/>
        </w:rPr>
        <w:t>)  Ensure contractor compliance with contractual quality assurance requirements</w:t>
      </w:r>
      <w:r w:rsidRPr="008D540F">
        <w:rPr>
          <w:color w:val="000000"/>
          <w:shd w:val="clear" w:color="auto" w:fill="FFFFFF"/>
        </w:rPr>
        <w:t xml:space="preserve"> [Requires appointment of a Quality Assurance Representative (QAR), Contracting Officer’s Representative (COR) or Contracting Officer’s Technical Representative (COTR)</w:t>
      </w:r>
      <w:r w:rsidR="007C3B45" w:rsidRPr="008D540F">
        <w:rPr>
          <w:color w:val="000000"/>
          <w:shd w:val="clear" w:color="auto" w:fill="FFFFFF"/>
        </w:rPr>
        <w:t xml:space="preserve">.  </w:t>
      </w:r>
      <w:r w:rsidRPr="008D540F">
        <w:rPr>
          <w:color w:val="000000"/>
          <w:shd w:val="clear" w:color="auto" w:fill="FFFFFF"/>
        </w:rPr>
        <w:t>If the contract aircraft require functional or acceptance check flights include this CAS function</w:t>
      </w:r>
      <w:r w:rsidR="007C3B45" w:rsidRPr="008D540F">
        <w:rPr>
          <w:color w:val="000000"/>
          <w:shd w:val="clear" w:color="auto" w:fill="FFFFFF"/>
        </w:rPr>
        <w:t xml:space="preserve">.  </w:t>
      </w:r>
      <w:r w:rsidRPr="008D540F">
        <w:rPr>
          <w:color w:val="000000"/>
          <w:shd w:val="clear" w:color="auto" w:fill="FFFFFF"/>
        </w:rPr>
        <w:t>If delegated it may be limited to flight or ground operations only.]</w:t>
      </w:r>
    </w:p>
    <w:p w:rsidR="00557DD6" w:rsidRPr="008D540F" w:rsidRDefault="00557DD6" w:rsidP="00557DD6">
      <w:pPr>
        <w:spacing w:after="200"/>
        <w:ind w:left="720" w:right="1530"/>
        <w:rPr>
          <w:color w:val="000000"/>
          <w:shd w:val="clear" w:color="auto" w:fill="FFFFFF"/>
        </w:rPr>
      </w:pPr>
      <w:r w:rsidRPr="008D540F">
        <w:rPr>
          <w:color w:val="000000"/>
          <w:shd w:val="clear" w:color="auto" w:fill="FFFFFF"/>
        </w:rPr>
        <w:t xml:space="preserve">(39)  </w:t>
      </w:r>
      <w:r w:rsidRPr="008D540F">
        <w:rPr>
          <w:i/>
          <w:iCs/>
          <w:color w:val="000000"/>
          <w:shd w:val="clear" w:color="auto" w:fill="FFFFFF"/>
        </w:rPr>
        <w:t>Ensure contractor compliance with contractual safety requirements</w:t>
      </w:r>
      <w:r w:rsidRPr="008D540F">
        <w:rPr>
          <w:color w:val="000000"/>
          <w:shd w:val="clear" w:color="auto" w:fill="FFFFFF"/>
        </w:rPr>
        <w:t xml:space="preserve"> [Refers to industrial safety CAS</w:t>
      </w:r>
      <w:r w:rsidR="007C3B45" w:rsidRPr="008D540F">
        <w:rPr>
          <w:color w:val="000000"/>
          <w:shd w:val="clear" w:color="auto" w:fill="FFFFFF"/>
        </w:rPr>
        <w:t xml:space="preserve">.  </w:t>
      </w:r>
      <w:r w:rsidRPr="008D540F">
        <w:rPr>
          <w:color w:val="000000"/>
          <w:shd w:val="clear" w:color="auto" w:fill="FFFFFF"/>
        </w:rPr>
        <w:t>Useful if contractor has ammunition/explosives, HAZMAT, paint, or aircraft servicing operations.]</w:t>
      </w:r>
    </w:p>
    <w:p w:rsidR="00557DD6" w:rsidRPr="008D540F" w:rsidRDefault="00557DD6" w:rsidP="00557DD6">
      <w:pPr>
        <w:spacing w:after="200"/>
        <w:ind w:left="720" w:right="1530"/>
        <w:rPr>
          <w:color w:val="000000"/>
          <w:shd w:val="clear" w:color="auto" w:fill="FFFFFF"/>
        </w:rPr>
      </w:pPr>
      <w:r w:rsidRPr="008D540F">
        <w:rPr>
          <w:color w:val="000000"/>
          <w:shd w:val="clear" w:color="auto" w:fill="FFFFFF"/>
        </w:rPr>
        <w:t xml:space="preserve">(56)  </w:t>
      </w:r>
      <w:r w:rsidRPr="008D540F">
        <w:rPr>
          <w:i/>
          <w:iCs/>
          <w:color w:val="000000"/>
          <w:shd w:val="clear" w:color="auto" w:fill="FFFFFF"/>
        </w:rPr>
        <w:t>Maintain surveillance of flight operations</w:t>
      </w:r>
      <w:r w:rsidRPr="008D540F">
        <w:rPr>
          <w:color w:val="000000"/>
          <w:shd w:val="clear" w:color="auto" w:fill="FFFFFF"/>
        </w:rPr>
        <w:t xml:space="preserve"> [Requires appointment of Primary/ Alternate Government Flight Representative(s) (GFR(s)), to monitor contractor flight and/or ground operations</w:t>
      </w:r>
      <w:r w:rsidR="007C3B45" w:rsidRPr="008D540F">
        <w:rPr>
          <w:color w:val="000000"/>
          <w:shd w:val="clear" w:color="auto" w:fill="FFFFFF"/>
        </w:rPr>
        <w:t xml:space="preserve">.  </w:t>
      </w:r>
      <w:r w:rsidRPr="008D540F">
        <w:rPr>
          <w:color w:val="000000"/>
          <w:shd w:val="clear" w:color="auto" w:fill="FFFFFF"/>
        </w:rPr>
        <w:t>GFR functions may be split between GFRs located at the supported site and supporting site</w:t>
      </w:r>
      <w:r w:rsidR="007C3B45" w:rsidRPr="008D540F">
        <w:rPr>
          <w:color w:val="000000"/>
          <w:shd w:val="clear" w:color="auto" w:fill="FFFFFF"/>
        </w:rPr>
        <w:t xml:space="preserve">.  </w:t>
      </w:r>
      <w:r w:rsidRPr="008D540F">
        <w:rPr>
          <w:color w:val="000000"/>
          <w:shd w:val="clear" w:color="auto" w:fill="FFFFFF"/>
        </w:rPr>
        <w:t>When splitting duties, describe in this paragraph which functions are being shared between GFRs (e.g.</w:t>
      </w:r>
      <w:r w:rsidR="007C3B45" w:rsidRPr="008D540F">
        <w:rPr>
          <w:color w:val="000000"/>
          <w:shd w:val="clear" w:color="auto" w:fill="FFFFFF"/>
        </w:rPr>
        <w:t>,</w:t>
      </w:r>
      <w:r w:rsidRPr="008D540F">
        <w:rPr>
          <w:color w:val="000000"/>
          <w:shd w:val="clear" w:color="auto" w:fill="FFFFFF"/>
        </w:rPr>
        <w:t xml:space="preserve"> flight approvals or approval of Procedur</w:t>
      </w:r>
      <w:r w:rsidR="003552D6" w:rsidRPr="008D540F">
        <w:rPr>
          <w:color w:val="000000"/>
          <w:shd w:val="clear" w:color="auto" w:fill="FFFFFF"/>
        </w:rPr>
        <w:t>es).</w:t>
      </w:r>
      <w:r w:rsidRPr="008D540F">
        <w:rPr>
          <w:color w:val="000000"/>
          <w:shd w:val="clear" w:color="auto" w:fill="FFFFFF"/>
        </w:rPr>
        <w:t xml:space="preserve">]  </w:t>
      </w:r>
    </w:p>
    <w:p w:rsidR="00557DD6" w:rsidRPr="008D540F" w:rsidRDefault="00557DD6" w:rsidP="00557DD6">
      <w:pPr>
        <w:rPr>
          <w:color w:val="000000"/>
          <w:shd w:val="clear" w:color="auto" w:fill="FFFFFF"/>
        </w:rPr>
      </w:pPr>
      <w:r w:rsidRPr="008D540F">
        <w:rPr>
          <w:color w:val="000000"/>
          <w:shd w:val="clear" w:color="auto" w:fill="FFFFFF"/>
        </w:rPr>
        <w:br w:type="page"/>
      </w:r>
    </w:p>
    <w:p w:rsidR="00557DD6" w:rsidRPr="008D540F" w:rsidRDefault="00557DD6" w:rsidP="00557DD6">
      <w:pPr>
        <w:spacing w:after="200"/>
        <w:ind w:right="400"/>
        <w:rPr>
          <w:color w:val="000000"/>
        </w:rPr>
      </w:pPr>
      <w:r w:rsidRPr="008D540F">
        <w:rPr>
          <w:color w:val="000000"/>
          <w:shd w:val="clear" w:color="auto" w:fill="FFFFFF"/>
        </w:rPr>
        <w:lastRenderedPageBreak/>
        <w:t>We ask that acceptance of this SCA request be in writing and include your GFR’s/GGFR’s name(s) and contact information</w:t>
      </w:r>
      <w:r w:rsidR="007C3B45" w:rsidRPr="008D540F">
        <w:rPr>
          <w:color w:val="000000"/>
          <w:shd w:val="clear" w:color="auto" w:fill="FFFFFF"/>
        </w:rPr>
        <w:t xml:space="preserve">.  </w:t>
      </w:r>
      <w:r w:rsidRPr="008D540F">
        <w:rPr>
          <w:color w:val="000000"/>
          <w:shd w:val="clear" w:color="auto" w:fill="FFFFFF"/>
        </w:rPr>
        <w:t>Personnel selected to act as the GFR, Alternate GFR, or GGFR must attend the DCMA administered/certified GFR/GGR Training Course and be appointed by the appropriate Approving Authority listed in the Combined Instruction, Contractors Flight and Gro</w:t>
      </w:r>
      <w:r w:rsidR="006168A3" w:rsidRPr="008D540F">
        <w:rPr>
          <w:color w:val="000000"/>
          <w:shd w:val="clear" w:color="auto" w:fill="FFFFFF"/>
        </w:rPr>
        <w:t xml:space="preserve">und Operations, Attachment 6.1, </w:t>
      </w:r>
      <w:r w:rsidR="006168A3" w:rsidRPr="008D540F">
        <w:rPr>
          <w:i/>
          <w:color w:val="000000"/>
          <w:shd w:val="clear" w:color="auto" w:fill="FFFFFF"/>
        </w:rPr>
        <w:t>Applications for GFR/GGFR Appointments</w:t>
      </w:r>
      <w:r w:rsidR="006168A3" w:rsidRPr="008D540F">
        <w:rPr>
          <w:color w:val="000000"/>
          <w:shd w:val="clear" w:color="auto" w:fill="FFFFFF"/>
        </w:rPr>
        <w:t xml:space="preserve">, </w:t>
      </w:r>
      <w:r w:rsidRPr="008D540F">
        <w:rPr>
          <w:color w:val="000000"/>
          <w:shd w:val="clear" w:color="auto" w:fill="FFFFFF"/>
        </w:rPr>
        <w:t xml:space="preserve">prior to performing </w:t>
      </w:r>
      <w:hyperlink w:anchor="FAR42302" w:history="1">
        <w:r w:rsidRPr="008D540F">
          <w:rPr>
            <w:rStyle w:val="Hyperlink"/>
            <w:shd w:val="clear" w:color="auto" w:fill="FFFFFF"/>
          </w:rPr>
          <w:t xml:space="preserve">FAR </w:t>
        </w:r>
        <w:r w:rsidR="00E162FC" w:rsidRPr="008D540F">
          <w:rPr>
            <w:rStyle w:val="Hyperlink"/>
            <w:shd w:val="clear" w:color="auto" w:fill="FFFFFF"/>
          </w:rPr>
          <w:t>subpart</w:t>
        </w:r>
        <w:r w:rsidRPr="008D540F">
          <w:rPr>
            <w:rStyle w:val="Hyperlink"/>
            <w:shd w:val="clear" w:color="auto" w:fill="FFFFFF"/>
          </w:rPr>
          <w:t xml:space="preserve"> 42.302</w:t>
        </w:r>
      </w:hyperlink>
      <w:r w:rsidRPr="008D540F">
        <w:rPr>
          <w:color w:val="000000"/>
          <w:shd w:val="clear" w:color="auto" w:fill="FFFFFF"/>
        </w:rPr>
        <w:t>(a)(56) contract administration duties.</w:t>
      </w:r>
    </w:p>
    <w:p w:rsidR="00557DD6" w:rsidRPr="008D540F" w:rsidRDefault="00557DD6" w:rsidP="00557DD6">
      <w:pPr>
        <w:spacing w:before="960" w:after="200"/>
        <w:ind w:left="2610" w:right="403"/>
        <w:rPr>
          <w:color w:val="000000"/>
        </w:rPr>
      </w:pPr>
      <w:r w:rsidRPr="008D540F">
        <w:rPr>
          <w:color w:val="000000"/>
          <w:shd w:val="clear" w:color="auto" w:fill="FFFFFF"/>
        </w:rPr>
        <w:t>[Supported CASC Commander’s Signature Block]</w:t>
      </w:r>
      <w:r w:rsidRPr="008D540F">
        <w:rPr>
          <w:color w:val="000000"/>
        </w:rPr>
        <w:t xml:space="preserve"> </w:t>
      </w:r>
    </w:p>
    <w:p w:rsidR="00557DD6" w:rsidRPr="008D540F" w:rsidRDefault="00557DD6" w:rsidP="00557DD6">
      <w:pPr>
        <w:ind w:left="320"/>
      </w:pPr>
    </w:p>
    <w:p w:rsidR="00557DD6" w:rsidRPr="008D540F" w:rsidRDefault="00557DD6" w:rsidP="00557DD6">
      <w:r w:rsidRPr="008D540F">
        <w:t xml:space="preserve">*Note:  To properly re-delegate </w:t>
      </w:r>
      <w:hyperlink w:anchor="FAR42302" w:history="1">
        <w:r w:rsidRPr="008D540F">
          <w:rPr>
            <w:rStyle w:val="Hyperlink"/>
          </w:rPr>
          <w:t xml:space="preserve">FAR </w:t>
        </w:r>
        <w:r w:rsidR="00E162FC" w:rsidRPr="008D540F">
          <w:rPr>
            <w:rStyle w:val="Hyperlink"/>
          </w:rPr>
          <w:t>subpart</w:t>
        </w:r>
        <w:r w:rsidRPr="008D540F">
          <w:rPr>
            <w:rStyle w:val="Hyperlink"/>
          </w:rPr>
          <w:t xml:space="preserve"> 42.302</w:t>
        </w:r>
      </w:hyperlink>
      <w:r w:rsidRPr="008D540F">
        <w:t xml:space="preserve"> CAS functions to Base, Post, Camp or Station locations, the supporting commanders </w:t>
      </w:r>
      <w:r w:rsidR="006D593A" w:rsidRPr="008D540F">
        <w:t>should</w:t>
      </w:r>
      <w:r w:rsidRPr="008D540F">
        <w:t xml:space="preserve"> be Contract Administration Services Component (CASC) commanders</w:t>
      </w:r>
      <w:r w:rsidR="007C3B45" w:rsidRPr="008D540F">
        <w:t xml:space="preserve">.  </w:t>
      </w:r>
      <w:r w:rsidRPr="008D540F">
        <w:t xml:space="preserve">If the supporting unit commander is not a CASC commander </w:t>
      </w:r>
      <w:r w:rsidR="006D593A" w:rsidRPr="008D540F">
        <w:rPr>
          <w:i/>
          <w:color w:val="FF0000"/>
          <w:shd w:val="clear" w:color="auto" w:fill="FFFFFF"/>
        </w:rPr>
        <w:t xml:space="preserve">see </w:t>
      </w:r>
      <w:hyperlink w:anchor="DFARS242" w:history="1">
        <w:r w:rsidR="006D593A" w:rsidRPr="008D540F">
          <w:rPr>
            <w:rStyle w:val="Hyperlink"/>
            <w:i/>
            <w:shd w:val="clear" w:color="auto" w:fill="FFFFFF"/>
          </w:rPr>
          <w:t>DFARS 2</w:t>
        </w:r>
        <w:r w:rsidR="006D593A" w:rsidRPr="008D540F">
          <w:rPr>
            <w:rStyle w:val="Hyperlink"/>
            <w:i/>
          </w:rPr>
          <w:t>42.202</w:t>
        </w:r>
      </w:hyperlink>
      <w:r w:rsidR="006D593A" w:rsidRPr="008D540F">
        <w:rPr>
          <w:i/>
          <w:color w:val="FF0000"/>
        </w:rPr>
        <w:t xml:space="preserve"> paragraph (e)(1)(A):</w:t>
      </w:r>
      <w:r w:rsidR="006D593A" w:rsidRPr="008D540F">
        <w:t xml:space="preserve"> </w:t>
      </w:r>
    </w:p>
    <w:p w:rsidR="006D593A" w:rsidRPr="008D540F" w:rsidRDefault="006D593A" w:rsidP="00557DD6">
      <w:pPr>
        <w:rPr>
          <w:color w:val="000000"/>
          <w:shd w:val="clear" w:color="auto" w:fill="FFFFFF"/>
        </w:rPr>
      </w:pPr>
    </w:p>
    <w:p w:rsidR="006D593A" w:rsidRPr="008D540F" w:rsidRDefault="006D593A" w:rsidP="006D593A">
      <w:pPr>
        <w:pStyle w:val="NormalWeb"/>
        <w:spacing w:before="0" w:beforeAutospacing="0" w:after="120" w:afterAutospacing="0"/>
        <w:ind w:left="720"/>
        <w:rPr>
          <w:rFonts w:ascii="Arial" w:hAnsi="Arial" w:cs="Arial"/>
          <w:i/>
          <w:color w:val="FF0000"/>
        </w:rPr>
      </w:pPr>
      <w:r w:rsidRPr="008D540F">
        <w:rPr>
          <w:rFonts w:ascii="Arial" w:hAnsi="Arial" w:cs="Arial"/>
          <w:i/>
          <w:color w:val="FF0000"/>
        </w:rPr>
        <w:t>In special circumstances, a contract administration office may request support from a component not listed in the Federal Directory of Contract Administration Services Components (available via the Internet at https://pubapp.dcma.mil/CASD/main.jsp)</w:t>
      </w:r>
      <w:r w:rsidR="007C3B45" w:rsidRPr="008D540F">
        <w:rPr>
          <w:rFonts w:ascii="Arial" w:hAnsi="Arial" w:cs="Arial"/>
          <w:i/>
          <w:color w:val="FF0000"/>
        </w:rPr>
        <w:t xml:space="preserve">.  </w:t>
      </w:r>
      <w:r w:rsidRPr="008D540F">
        <w:rPr>
          <w:rFonts w:ascii="Arial" w:hAnsi="Arial" w:cs="Arial"/>
          <w:i/>
          <w:color w:val="FF0000"/>
        </w:rPr>
        <w:t>An example is a situation where the contractor's work site is on a military base and a base organization is asked to provide support</w:t>
      </w:r>
      <w:r w:rsidR="007C3B45" w:rsidRPr="008D540F">
        <w:rPr>
          <w:rFonts w:ascii="Arial" w:hAnsi="Arial" w:cs="Arial"/>
          <w:i/>
          <w:color w:val="FF0000"/>
        </w:rPr>
        <w:t xml:space="preserve">.  </w:t>
      </w:r>
      <w:r w:rsidRPr="008D540F">
        <w:rPr>
          <w:rFonts w:ascii="Arial" w:hAnsi="Arial" w:cs="Arial"/>
          <w:i/>
          <w:color w:val="FF0000"/>
        </w:rPr>
        <w:t>Before formally sending the request, coordinate with the office concerned to ensure that resources are available for, and capable of, providing the support.</w:t>
      </w:r>
    </w:p>
    <w:p w:rsidR="006D593A" w:rsidRPr="008D540F" w:rsidRDefault="006D593A" w:rsidP="00557DD6"/>
    <w:p w:rsidR="00E24B66" w:rsidRPr="008D540F" w:rsidRDefault="00E24B66" w:rsidP="00E24B66">
      <w:pPr>
        <w:spacing w:before="720" w:after="200"/>
        <w:ind w:left="403" w:right="403"/>
        <w:rPr>
          <w:color w:val="000000" w:themeColor="text1"/>
        </w:rPr>
      </w:pPr>
    </w:p>
    <w:p w:rsidR="00E24B66" w:rsidRPr="008D540F" w:rsidRDefault="00E24B66" w:rsidP="00E24B66">
      <w:pPr>
        <w:pStyle w:val="NormalWeb"/>
        <w:spacing w:before="0" w:beforeAutospacing="0" w:after="200" w:afterAutospacing="0"/>
        <w:rPr>
          <w:rFonts w:ascii="Arial" w:eastAsia="Times New Roman" w:hAnsi="Arial" w:cs="Arial"/>
          <w:bCs/>
          <w:color w:val="000000" w:themeColor="text1"/>
        </w:rPr>
        <w:sectPr w:rsidR="00E24B66" w:rsidRPr="008D540F" w:rsidSect="00166058">
          <w:headerReference w:type="even" r:id="rId45"/>
          <w:headerReference w:type="default" r:id="rId46"/>
          <w:headerReference w:type="first" r:id="rId47"/>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r w:rsidRPr="008D540F">
        <w:br w:type="page"/>
      </w:r>
    </w:p>
    <w:p w:rsidR="00E24B66" w:rsidRPr="008D540F" w:rsidRDefault="00E24B66" w:rsidP="00420A4B">
      <w:pPr>
        <w:pStyle w:val="Chapter"/>
      </w:pPr>
      <w:bookmarkStart w:id="343" w:name="_Toc447171626"/>
      <w:r w:rsidRPr="008D540F">
        <w:lastRenderedPageBreak/>
        <w:t>Attachment 7</w:t>
      </w:r>
      <w:r w:rsidR="00095269" w:rsidRPr="008D540F">
        <w:t>.1</w:t>
      </w:r>
      <w:r w:rsidRPr="008D540F">
        <w:t xml:space="preserve"> – Sample </w:t>
      </w:r>
      <w:r w:rsidR="008013B1" w:rsidRPr="008D540F">
        <w:t>GFR</w:t>
      </w:r>
      <w:r w:rsidR="00C76537" w:rsidRPr="008D540F">
        <w:t>/GGFR</w:t>
      </w:r>
      <w:r w:rsidR="008013B1" w:rsidRPr="008D540F">
        <w:t xml:space="preserve"> </w:t>
      </w:r>
      <w:r w:rsidR="00806493" w:rsidRPr="008D540F">
        <w:t>Cross Organizational</w:t>
      </w:r>
      <w:r w:rsidR="008013B1" w:rsidRPr="008D540F">
        <w:t xml:space="preserve"> LOA</w:t>
      </w:r>
      <w:bookmarkEnd w:id="343"/>
    </w:p>
    <w:p w:rsidR="008013B1" w:rsidRPr="008D540F" w:rsidRDefault="008013B1" w:rsidP="003D6C32">
      <w:pPr>
        <w:pStyle w:val="NormalWeb"/>
        <w:spacing w:before="0" w:beforeAutospacing="0" w:after="240" w:afterAutospacing="0"/>
        <w:jc w:val="center"/>
        <w:rPr>
          <w:color w:val="000000" w:themeColor="text1"/>
        </w:rPr>
      </w:pPr>
      <w:r w:rsidRPr="008D540F">
        <w:rPr>
          <w:rFonts w:ascii="Arial" w:hAnsi="Arial" w:cs="Arial"/>
          <w:color w:val="000000" w:themeColor="text1"/>
          <w:shd w:val="clear" w:color="auto" w:fill="FFFFFF"/>
        </w:rPr>
        <w:t>[LETTERHEAD]</w:t>
      </w:r>
      <w:bookmarkStart w:id="344" w:name="Attachment_7A"/>
      <w:bookmarkEnd w:id="344"/>
    </w:p>
    <w:p w:rsidR="008013B1" w:rsidRPr="008D540F" w:rsidRDefault="008013B1" w:rsidP="003D6C32">
      <w:pPr>
        <w:spacing w:after="240"/>
        <w:ind w:right="400"/>
        <w:rPr>
          <w:color w:val="000000" w:themeColor="text1"/>
        </w:rPr>
      </w:pPr>
      <w:r w:rsidRPr="008D540F">
        <w:rPr>
          <w:color w:val="000000" w:themeColor="text1"/>
          <w:shd w:val="clear" w:color="auto" w:fill="FFFFFF"/>
        </w:rPr>
        <w:t>[Date]</w:t>
      </w:r>
      <w:r w:rsidRPr="008D540F">
        <w:rPr>
          <w:color w:val="000000" w:themeColor="text1"/>
        </w:rPr>
        <w:t xml:space="preserve"> </w:t>
      </w:r>
    </w:p>
    <w:p w:rsidR="008013B1" w:rsidRPr="008D540F" w:rsidRDefault="008013B1" w:rsidP="003D6C32">
      <w:pPr>
        <w:spacing w:after="240"/>
        <w:rPr>
          <w:color w:val="000000" w:themeColor="text1"/>
        </w:rPr>
      </w:pPr>
      <w:r w:rsidRPr="008D540F">
        <w:rPr>
          <w:color w:val="000000" w:themeColor="text1"/>
        </w:rPr>
        <w:t>Letter of Agreement (LOA) between [Owning CAS</w:t>
      </w:r>
      <w:r w:rsidR="00806493" w:rsidRPr="008D540F">
        <w:rPr>
          <w:color w:val="000000" w:themeColor="text1"/>
        </w:rPr>
        <w:t>C</w:t>
      </w:r>
      <w:r w:rsidRPr="008D540F">
        <w:rPr>
          <w:color w:val="000000" w:themeColor="text1"/>
        </w:rPr>
        <w:t xml:space="preserve"> organization] and Commanding Officer, [organization where aircraft are located]</w:t>
      </w:r>
    </w:p>
    <w:p w:rsidR="008013B1" w:rsidRPr="008D540F" w:rsidRDefault="008013B1" w:rsidP="003D6C32">
      <w:pPr>
        <w:spacing w:after="240"/>
        <w:rPr>
          <w:color w:val="000000" w:themeColor="text1"/>
        </w:rPr>
      </w:pPr>
      <w:r w:rsidRPr="008D540F">
        <w:rPr>
          <w:color w:val="000000" w:themeColor="text1"/>
        </w:rPr>
        <w:t>Subject:  Assignment of [Unit] Government Flight Representative (GFR)</w:t>
      </w:r>
    </w:p>
    <w:p w:rsidR="00AA6D7F" w:rsidRPr="008D540F" w:rsidRDefault="008013B1" w:rsidP="00AA6D7F">
      <w:pPr>
        <w:tabs>
          <w:tab w:val="left" w:pos="1980"/>
        </w:tabs>
        <w:ind w:left="1526" w:hanging="1526"/>
        <w:rPr>
          <w:color w:val="000000" w:themeColor="text1"/>
        </w:rPr>
      </w:pPr>
      <w:r w:rsidRPr="008D540F">
        <w:rPr>
          <w:color w:val="000000" w:themeColor="text1"/>
        </w:rPr>
        <w:t>References:</w:t>
      </w:r>
      <w:r w:rsidRPr="008D540F">
        <w:rPr>
          <w:color w:val="000000" w:themeColor="text1"/>
        </w:rPr>
        <w:tab/>
        <w:t>(a)  Contract [number]</w:t>
      </w:r>
    </w:p>
    <w:p w:rsidR="00AA6D7F" w:rsidRPr="008D540F" w:rsidRDefault="008013B1" w:rsidP="00AA6D7F">
      <w:pPr>
        <w:ind w:left="1972" w:hanging="446"/>
        <w:rPr>
          <w:color w:val="000000" w:themeColor="text1"/>
        </w:rPr>
      </w:pPr>
      <w:r w:rsidRPr="008D540F">
        <w:rPr>
          <w:color w:val="000000" w:themeColor="text1"/>
        </w:rPr>
        <w:t xml:space="preserve">(b) </w:t>
      </w:r>
      <w:r w:rsidR="00806493" w:rsidRPr="008D540F">
        <w:rPr>
          <w:color w:val="000000" w:themeColor="text1"/>
        </w:rPr>
        <w:t xml:space="preserve"> Federal Acquisition Regulation</w:t>
      </w:r>
      <w:r w:rsidRPr="008D540F">
        <w:rPr>
          <w:color w:val="000000" w:themeColor="text1"/>
        </w:rPr>
        <w:t xml:space="preserve"> (FAR) </w:t>
      </w:r>
      <w:r w:rsidR="00E162FC" w:rsidRPr="008D540F">
        <w:rPr>
          <w:color w:val="000000" w:themeColor="text1"/>
        </w:rPr>
        <w:t>subpart</w:t>
      </w:r>
      <w:r w:rsidR="00806493" w:rsidRPr="008D540F">
        <w:rPr>
          <w:color w:val="000000" w:themeColor="text1"/>
        </w:rPr>
        <w:t xml:space="preserve"> </w:t>
      </w:r>
      <w:r w:rsidRPr="008D540F">
        <w:rPr>
          <w:color w:val="000000" w:themeColor="text1"/>
        </w:rPr>
        <w:t>42.203(a)(56)</w:t>
      </w:r>
    </w:p>
    <w:p w:rsidR="00AA6D7F" w:rsidRPr="008D540F" w:rsidRDefault="008013B1" w:rsidP="00AA6D7F">
      <w:pPr>
        <w:ind w:left="1972" w:hanging="446"/>
        <w:rPr>
          <w:color w:val="000000" w:themeColor="text1"/>
        </w:rPr>
      </w:pPr>
      <w:r w:rsidRPr="008D540F">
        <w:rPr>
          <w:color w:val="000000" w:themeColor="text1"/>
        </w:rPr>
        <w:t xml:space="preserve">(c)  </w:t>
      </w:r>
      <w:r w:rsidR="00806493" w:rsidRPr="008D540F">
        <w:rPr>
          <w:color w:val="000000" w:themeColor="text1"/>
        </w:rPr>
        <w:t>D</w:t>
      </w:r>
      <w:r w:rsidR="00AA6D7F" w:rsidRPr="008D540F">
        <w:rPr>
          <w:color w:val="000000" w:themeColor="text1"/>
        </w:rPr>
        <w:t>efense</w:t>
      </w:r>
      <w:r w:rsidRPr="008D540F">
        <w:rPr>
          <w:color w:val="000000" w:themeColor="text1"/>
        </w:rPr>
        <w:t xml:space="preserve"> Federal Acquisition Regulation Supplement (DFARS)</w:t>
      </w:r>
    </w:p>
    <w:p w:rsidR="008013B1" w:rsidRPr="008D540F" w:rsidRDefault="008013B1" w:rsidP="00AA6D7F">
      <w:pPr>
        <w:spacing w:after="240"/>
        <w:ind w:left="1972" w:hanging="446"/>
        <w:rPr>
          <w:color w:val="000000" w:themeColor="text1"/>
        </w:rPr>
      </w:pPr>
      <w:r w:rsidRPr="008D540F">
        <w:rPr>
          <w:color w:val="000000" w:themeColor="text1"/>
        </w:rPr>
        <w:t xml:space="preserve">(d)  DCMA Instruction </w:t>
      </w:r>
      <w:r w:rsidR="00B00453" w:rsidRPr="008D540F">
        <w:rPr>
          <w:color w:val="000000" w:themeColor="text1"/>
        </w:rPr>
        <w:t>8210.1C</w:t>
      </w:r>
      <w:r w:rsidRPr="008D540F">
        <w:rPr>
          <w:color w:val="000000" w:themeColor="text1"/>
        </w:rPr>
        <w:t xml:space="preserve"> (</w:t>
      </w:r>
      <w:r w:rsidR="005937CC" w:rsidRPr="008D540F">
        <w:rPr>
          <w:color w:val="000000" w:themeColor="text1"/>
        </w:rPr>
        <w:t>AFI 10-220_IP</w:t>
      </w:r>
      <w:r w:rsidRPr="008D540F">
        <w:rPr>
          <w:color w:val="000000" w:themeColor="text1"/>
        </w:rPr>
        <w:t xml:space="preserve">, AR 95-20, NAVAIRINST 3710.1G, </w:t>
      </w:r>
      <w:r w:rsidR="00937657" w:rsidRPr="008D540F">
        <w:rPr>
          <w:color w:val="000000" w:themeColor="text1"/>
        </w:rPr>
        <w:t>COMDTINST M13020.3</w:t>
      </w:r>
      <w:r w:rsidR="00094EDA" w:rsidRPr="008D540F">
        <w:rPr>
          <w:color w:val="000000" w:themeColor="text1"/>
        </w:rPr>
        <w:t>A</w:t>
      </w:r>
      <w:r w:rsidRPr="008D540F">
        <w:rPr>
          <w:color w:val="000000" w:themeColor="text1"/>
        </w:rPr>
        <w:t>), Contractor Flight and Ground Operations</w:t>
      </w:r>
    </w:p>
    <w:p w:rsidR="008013B1" w:rsidRPr="008D540F" w:rsidRDefault="008013B1" w:rsidP="003D6C32">
      <w:pPr>
        <w:spacing w:after="240"/>
        <w:rPr>
          <w:color w:val="000000" w:themeColor="text1"/>
        </w:rPr>
      </w:pPr>
      <w:r w:rsidRPr="008D540F">
        <w:rPr>
          <w:color w:val="000000" w:themeColor="text1"/>
          <w:u w:val="single"/>
        </w:rPr>
        <w:t>Scope</w:t>
      </w:r>
      <w:r w:rsidR="007C3B45" w:rsidRPr="008D540F">
        <w:rPr>
          <w:color w:val="000000" w:themeColor="text1"/>
          <w:u w:val="single"/>
        </w:rPr>
        <w:t xml:space="preserve">.  </w:t>
      </w:r>
      <w:r w:rsidRPr="008D540F">
        <w:rPr>
          <w:color w:val="000000" w:themeColor="text1"/>
        </w:rPr>
        <w:t>This agreement applies only to Government Flight Representative (GFR) responsibilities in support of [type aircraft] flight and ground operations conducted under th</w:t>
      </w:r>
      <w:r w:rsidR="00937657" w:rsidRPr="008D540F">
        <w:rPr>
          <w:color w:val="000000" w:themeColor="text1"/>
        </w:rPr>
        <w:t>e cognizance of reference (a).</w:t>
      </w:r>
    </w:p>
    <w:p w:rsidR="008013B1" w:rsidRPr="008D540F" w:rsidRDefault="008013B1" w:rsidP="003D6C32">
      <w:pPr>
        <w:spacing w:after="240"/>
        <w:rPr>
          <w:color w:val="000000" w:themeColor="text1"/>
        </w:rPr>
      </w:pPr>
      <w:r w:rsidRPr="008D540F">
        <w:rPr>
          <w:color w:val="000000" w:themeColor="text1"/>
          <w:u w:val="single"/>
        </w:rPr>
        <w:t>Background</w:t>
      </w:r>
      <w:r w:rsidR="007C3B45" w:rsidRPr="008D540F">
        <w:rPr>
          <w:color w:val="000000" w:themeColor="text1"/>
          <w:u w:val="single"/>
        </w:rPr>
        <w:t xml:space="preserve">.  </w:t>
      </w:r>
      <w:r w:rsidRPr="008D540F">
        <w:rPr>
          <w:color w:val="000000" w:themeColor="text1"/>
        </w:rPr>
        <w:t>The Defense Contract Management Agency (DCMA) is a joint Department of Defense agency</w:t>
      </w:r>
      <w:r w:rsidR="00937657" w:rsidRPr="008D540F">
        <w:rPr>
          <w:color w:val="000000" w:themeColor="text1"/>
        </w:rPr>
        <w:t xml:space="preserve"> chartered to</w:t>
      </w:r>
      <w:r w:rsidRPr="008D540F">
        <w:rPr>
          <w:color w:val="000000" w:themeColor="text1"/>
        </w:rPr>
        <w:t xml:space="preserve"> providing </w:t>
      </w:r>
      <w:r w:rsidR="00937657" w:rsidRPr="008D540F">
        <w:rPr>
          <w:color w:val="000000" w:themeColor="text1"/>
        </w:rPr>
        <w:t>C</w:t>
      </w:r>
      <w:r w:rsidRPr="008D540F">
        <w:rPr>
          <w:color w:val="000000" w:themeColor="text1"/>
        </w:rPr>
        <w:t xml:space="preserve">ontract </w:t>
      </w:r>
      <w:r w:rsidR="00937657" w:rsidRPr="008D540F">
        <w:rPr>
          <w:color w:val="000000" w:themeColor="text1"/>
        </w:rPr>
        <w:t>A</w:t>
      </w:r>
      <w:r w:rsidRPr="008D540F">
        <w:rPr>
          <w:color w:val="000000" w:themeColor="text1"/>
        </w:rPr>
        <w:t>dministration</w:t>
      </w:r>
      <w:r w:rsidR="00937657" w:rsidRPr="008D540F">
        <w:rPr>
          <w:color w:val="000000" w:themeColor="text1"/>
        </w:rPr>
        <w:t xml:space="preserve"> Services (CAS)</w:t>
      </w:r>
      <w:r w:rsidRPr="008D540F">
        <w:rPr>
          <w:color w:val="000000" w:themeColor="text1"/>
        </w:rPr>
        <w:t xml:space="preserve"> at contractor facilities</w:t>
      </w:r>
      <w:r w:rsidR="007C3B45" w:rsidRPr="008D540F">
        <w:rPr>
          <w:color w:val="000000" w:themeColor="text1"/>
        </w:rPr>
        <w:t xml:space="preserve">.  </w:t>
      </w:r>
      <w:r w:rsidRPr="008D540F">
        <w:rPr>
          <w:color w:val="000000" w:themeColor="text1"/>
        </w:rPr>
        <w:t xml:space="preserve">DCMA [command] has </w:t>
      </w:r>
      <w:r w:rsidR="00937657" w:rsidRPr="008D540F">
        <w:rPr>
          <w:color w:val="000000" w:themeColor="text1"/>
        </w:rPr>
        <w:t xml:space="preserve">contract </w:t>
      </w:r>
      <w:r w:rsidRPr="008D540F">
        <w:rPr>
          <w:color w:val="000000" w:themeColor="text1"/>
        </w:rPr>
        <w:t>administration responsibilities for reference (a) which requires the contractor to perform services on [base name]</w:t>
      </w:r>
      <w:r w:rsidR="007C3B45" w:rsidRPr="008D540F">
        <w:rPr>
          <w:color w:val="000000" w:themeColor="text1"/>
        </w:rPr>
        <w:t xml:space="preserve">.  </w:t>
      </w:r>
      <w:r w:rsidRPr="008D540F">
        <w:rPr>
          <w:color w:val="000000" w:themeColor="text1"/>
        </w:rPr>
        <w:t>In accordance with reference (b), (c), and (d) requirements, a Service [GFR/GGFR] is required to oversee the contractor’s operations that occur on base.</w:t>
      </w:r>
    </w:p>
    <w:p w:rsidR="008013B1" w:rsidRPr="008D540F" w:rsidRDefault="008013B1" w:rsidP="003D6C32">
      <w:pPr>
        <w:spacing w:after="240"/>
        <w:rPr>
          <w:color w:val="000000" w:themeColor="text1"/>
        </w:rPr>
      </w:pPr>
      <w:r w:rsidRPr="008D540F">
        <w:rPr>
          <w:color w:val="000000" w:themeColor="text1"/>
          <w:u w:val="single"/>
        </w:rPr>
        <w:t>Communication and Coordination.</w:t>
      </w:r>
    </w:p>
    <w:p w:rsidR="008013B1" w:rsidRPr="008D540F" w:rsidRDefault="008013B1" w:rsidP="003D6C32">
      <w:pPr>
        <w:spacing w:after="240"/>
        <w:rPr>
          <w:color w:val="000000" w:themeColor="text1"/>
        </w:rPr>
      </w:pPr>
      <w:r w:rsidRPr="008D540F">
        <w:rPr>
          <w:color w:val="000000" w:themeColor="text1"/>
        </w:rPr>
        <w:t>a</w:t>
      </w:r>
      <w:r w:rsidR="007C3B45" w:rsidRPr="008D540F">
        <w:rPr>
          <w:color w:val="000000" w:themeColor="text1"/>
        </w:rPr>
        <w:t xml:space="preserve">.  </w:t>
      </w:r>
      <w:r w:rsidRPr="008D540F">
        <w:rPr>
          <w:color w:val="000000" w:themeColor="text1"/>
        </w:rPr>
        <w:t xml:space="preserve">[Service </w:t>
      </w:r>
      <w:r w:rsidR="006B35D2" w:rsidRPr="008D540F">
        <w:rPr>
          <w:color w:val="000000" w:themeColor="text1"/>
        </w:rPr>
        <w:t>unit</w:t>
      </w:r>
      <w:r w:rsidRPr="008D540F">
        <w:rPr>
          <w:color w:val="000000" w:themeColor="text1"/>
        </w:rPr>
        <w:t>] shall provide DCMA [</w:t>
      </w:r>
      <w:r w:rsidR="006B35D2" w:rsidRPr="008D540F">
        <w:rPr>
          <w:color w:val="000000" w:themeColor="text1"/>
        </w:rPr>
        <w:t>unit</w:t>
      </w:r>
      <w:r w:rsidRPr="008D540F">
        <w:rPr>
          <w:color w:val="000000" w:themeColor="text1"/>
        </w:rPr>
        <w:t>] a properly qualified and trained [GFR/GGFR] in accordance with the criteria given in reference (d) to perform on base [GFR/GGFR] duties in support of reference (a)</w:t>
      </w:r>
      <w:r w:rsidR="007C3B45" w:rsidRPr="008D540F">
        <w:rPr>
          <w:color w:val="000000" w:themeColor="text1"/>
        </w:rPr>
        <w:t xml:space="preserve">.  </w:t>
      </w:r>
      <w:r w:rsidRPr="008D540F">
        <w:rPr>
          <w:color w:val="000000" w:themeColor="text1"/>
        </w:rPr>
        <w:t>The [GFR/GGFR] shall report to DCMA [</w:t>
      </w:r>
      <w:r w:rsidR="006B35D2" w:rsidRPr="008D540F">
        <w:rPr>
          <w:color w:val="000000" w:themeColor="text1"/>
        </w:rPr>
        <w:t>unit</w:t>
      </w:r>
      <w:r w:rsidRPr="008D540F">
        <w:rPr>
          <w:color w:val="000000" w:themeColor="text1"/>
        </w:rPr>
        <w:t>] while performing [GFR/GGFR] duties, but shall belong to [</w:t>
      </w:r>
      <w:r w:rsidR="00882295" w:rsidRPr="008D540F">
        <w:rPr>
          <w:color w:val="000000" w:themeColor="text1"/>
        </w:rPr>
        <w:t>S</w:t>
      </w:r>
      <w:r w:rsidRPr="008D540F">
        <w:rPr>
          <w:color w:val="000000" w:themeColor="text1"/>
        </w:rPr>
        <w:t xml:space="preserve">ervice </w:t>
      </w:r>
      <w:r w:rsidR="00882295" w:rsidRPr="008D540F">
        <w:rPr>
          <w:color w:val="000000" w:themeColor="text1"/>
        </w:rPr>
        <w:t>unit</w:t>
      </w:r>
      <w:r w:rsidRPr="008D540F">
        <w:rPr>
          <w:color w:val="000000" w:themeColor="text1"/>
        </w:rPr>
        <w:t>] administrativ</w:t>
      </w:r>
      <w:r w:rsidR="00882295" w:rsidRPr="008D540F">
        <w:rPr>
          <w:color w:val="000000" w:themeColor="text1"/>
        </w:rPr>
        <w:t>ely, and for all other duties.</w:t>
      </w:r>
    </w:p>
    <w:p w:rsidR="008013B1" w:rsidRPr="008D540F" w:rsidRDefault="008013B1" w:rsidP="003D6C32">
      <w:pPr>
        <w:spacing w:after="240"/>
        <w:rPr>
          <w:color w:val="000000" w:themeColor="text1"/>
        </w:rPr>
      </w:pPr>
      <w:r w:rsidRPr="008D540F">
        <w:rPr>
          <w:color w:val="000000" w:themeColor="text1"/>
        </w:rPr>
        <w:t>b</w:t>
      </w:r>
      <w:r w:rsidR="007C3B45" w:rsidRPr="008D540F">
        <w:rPr>
          <w:color w:val="000000" w:themeColor="text1"/>
        </w:rPr>
        <w:t xml:space="preserve">.  </w:t>
      </w:r>
      <w:r w:rsidR="00882295" w:rsidRPr="008D540F">
        <w:rPr>
          <w:color w:val="000000" w:themeColor="text1"/>
        </w:rPr>
        <w:t>DCMA [unit]</w:t>
      </w:r>
      <w:r w:rsidRPr="008D540F">
        <w:rPr>
          <w:color w:val="000000" w:themeColor="text1"/>
        </w:rPr>
        <w:t xml:space="preserve"> shall provide assistance in the interpretation of contract requirements as needed by the GFR</w:t>
      </w:r>
      <w:r w:rsidR="007C3B45" w:rsidRPr="008D540F">
        <w:rPr>
          <w:color w:val="000000" w:themeColor="text1"/>
        </w:rPr>
        <w:t xml:space="preserve">.  </w:t>
      </w:r>
      <w:r w:rsidRPr="008D540F">
        <w:rPr>
          <w:color w:val="000000" w:themeColor="text1"/>
        </w:rPr>
        <w:t>Any waivers to the reference (a) or (d) requirements shall be submitted through the DCMA chain of command in accordance with reference (d).</w:t>
      </w:r>
    </w:p>
    <w:p w:rsidR="00F84093" w:rsidRPr="008D540F" w:rsidRDefault="008013B1" w:rsidP="003D6C32">
      <w:pPr>
        <w:spacing w:after="240"/>
        <w:rPr>
          <w:color w:val="000000" w:themeColor="text1"/>
        </w:rPr>
      </w:pPr>
      <w:r w:rsidRPr="008D540F">
        <w:rPr>
          <w:color w:val="000000" w:themeColor="text1"/>
          <w:u w:val="single"/>
        </w:rPr>
        <w:t>Administration</w:t>
      </w:r>
      <w:r w:rsidR="007C3B45" w:rsidRPr="008D540F">
        <w:rPr>
          <w:color w:val="000000" w:themeColor="text1"/>
          <w:u w:val="single"/>
        </w:rPr>
        <w:t xml:space="preserve">.  </w:t>
      </w:r>
      <w:r w:rsidRPr="008D540F">
        <w:rPr>
          <w:color w:val="000000" w:themeColor="text1"/>
        </w:rPr>
        <w:t>Custody of the aircraft shall remain with the Service</w:t>
      </w:r>
      <w:r w:rsidR="007C3B45" w:rsidRPr="008D540F">
        <w:rPr>
          <w:color w:val="000000" w:themeColor="text1"/>
        </w:rPr>
        <w:t xml:space="preserve">.  </w:t>
      </w:r>
      <w:r w:rsidRPr="008D540F">
        <w:rPr>
          <w:color w:val="000000" w:themeColor="text1"/>
        </w:rPr>
        <w:t>Any flight or ground mishap investigations will be the responsibility of the Service</w:t>
      </w:r>
      <w:r w:rsidR="007C3B45" w:rsidRPr="008D540F">
        <w:rPr>
          <w:color w:val="000000" w:themeColor="text1"/>
        </w:rPr>
        <w:t xml:space="preserve">.  </w:t>
      </w:r>
      <w:r w:rsidRPr="008D540F">
        <w:rPr>
          <w:color w:val="000000" w:themeColor="text1"/>
        </w:rPr>
        <w:t>DCMA will provide contract information or other technical expertise during the course of the investigation if needed</w:t>
      </w:r>
      <w:r w:rsidR="007C3B45" w:rsidRPr="008D540F">
        <w:rPr>
          <w:color w:val="000000" w:themeColor="text1"/>
        </w:rPr>
        <w:t xml:space="preserve">.  </w:t>
      </w:r>
      <w:r w:rsidRPr="008D540F">
        <w:rPr>
          <w:color w:val="000000" w:themeColor="text1"/>
        </w:rPr>
        <w:t>The GFR shall notify the ACO of any damage to the aircraft during the term of the contract.</w:t>
      </w:r>
    </w:p>
    <w:p w:rsidR="008013B1" w:rsidRPr="008D540F" w:rsidRDefault="008013B1" w:rsidP="003D6C32">
      <w:pPr>
        <w:spacing w:after="240"/>
        <w:rPr>
          <w:color w:val="000000" w:themeColor="text1"/>
        </w:rPr>
      </w:pPr>
      <w:r w:rsidRPr="008D540F">
        <w:rPr>
          <w:color w:val="000000" w:themeColor="text1"/>
          <w:u w:val="single"/>
        </w:rPr>
        <w:lastRenderedPageBreak/>
        <w:t>Review Process</w:t>
      </w:r>
      <w:r w:rsidR="007C3B45" w:rsidRPr="008D540F">
        <w:rPr>
          <w:color w:val="000000" w:themeColor="text1"/>
          <w:u w:val="single"/>
        </w:rPr>
        <w:t xml:space="preserve">.  </w:t>
      </w:r>
      <w:r w:rsidRPr="008D540F">
        <w:rPr>
          <w:color w:val="000000" w:themeColor="text1"/>
        </w:rPr>
        <w:t>This LOA shall be reviewed and updated as required or whenever there is a change in contract requirements</w:t>
      </w:r>
      <w:r w:rsidR="007C3B45" w:rsidRPr="008D540F">
        <w:rPr>
          <w:color w:val="000000" w:themeColor="text1"/>
        </w:rPr>
        <w:t xml:space="preserve">.  </w:t>
      </w:r>
      <w:r w:rsidRPr="008D540F">
        <w:rPr>
          <w:color w:val="000000" w:themeColor="text1"/>
        </w:rPr>
        <w:t>The LOA shall expire on completion of all contracted work, or upon notification by either party.</w:t>
      </w:r>
    </w:p>
    <w:p w:rsidR="008013B1" w:rsidRPr="008D540F" w:rsidRDefault="008013B1" w:rsidP="003D6C32">
      <w:pPr>
        <w:spacing w:after="240"/>
        <w:rPr>
          <w:color w:val="000000" w:themeColor="text1"/>
        </w:rPr>
      </w:pPr>
      <w:r w:rsidRPr="008D540F">
        <w:rPr>
          <w:color w:val="000000" w:themeColor="text1"/>
          <w:u w:val="single"/>
        </w:rPr>
        <w:t>Nomination</w:t>
      </w:r>
      <w:r w:rsidR="007C3B45" w:rsidRPr="008D540F">
        <w:rPr>
          <w:color w:val="000000" w:themeColor="text1"/>
          <w:u w:val="single"/>
        </w:rPr>
        <w:t xml:space="preserve">.  </w:t>
      </w:r>
      <w:r w:rsidRPr="008D540F">
        <w:rPr>
          <w:color w:val="000000" w:themeColor="text1"/>
        </w:rPr>
        <w:t>The [Service command] hereby appoints [individual’s rank, name] to be the [GFR/GGFR] for reference (a) under the terms of this LOA.</w:t>
      </w:r>
    </w:p>
    <w:p w:rsidR="00F84093" w:rsidRPr="008D540F" w:rsidRDefault="00FE6A3E" w:rsidP="003D6C32">
      <w:pPr>
        <w:spacing w:after="960"/>
        <w:rPr>
          <w:color w:val="000000" w:themeColor="text1"/>
        </w:rPr>
      </w:pPr>
      <w:r w:rsidRPr="008D540F">
        <w:rPr>
          <w:color w:val="000000" w:themeColor="text1"/>
          <w:u w:val="single"/>
        </w:rPr>
        <w:t>Appointment</w:t>
      </w:r>
      <w:r w:rsidR="007C3B45" w:rsidRPr="008D540F">
        <w:rPr>
          <w:color w:val="000000" w:themeColor="text1"/>
          <w:u w:val="single"/>
        </w:rPr>
        <w:t xml:space="preserve">.  </w:t>
      </w:r>
      <w:r w:rsidR="00F84093" w:rsidRPr="008D540F">
        <w:rPr>
          <w:color w:val="000000" w:themeColor="text1"/>
        </w:rPr>
        <w:t>Upon confirming the qualifications of the [unit GFR/GGFR]</w:t>
      </w:r>
      <w:r w:rsidR="003D6C32" w:rsidRPr="008D540F">
        <w:rPr>
          <w:color w:val="000000" w:themeColor="text1"/>
        </w:rPr>
        <w:t>,</w:t>
      </w:r>
      <w:r w:rsidR="00F84093" w:rsidRPr="008D540F">
        <w:rPr>
          <w:color w:val="000000" w:themeColor="text1"/>
        </w:rPr>
        <w:t xml:space="preserve"> [DCMA CMO commander] shall formally delegate GFR </w:t>
      </w:r>
      <w:r w:rsidR="003D6C32" w:rsidRPr="008D540F">
        <w:rPr>
          <w:color w:val="000000" w:themeColor="text1"/>
        </w:rPr>
        <w:t>responsibility per reference (d).</w:t>
      </w:r>
    </w:p>
    <w:p w:rsidR="008013B1" w:rsidRPr="008D540F" w:rsidRDefault="008013B1" w:rsidP="003D6C32">
      <w:pPr>
        <w:spacing w:after="960"/>
        <w:rPr>
          <w:color w:val="000000" w:themeColor="text1"/>
        </w:rPr>
      </w:pPr>
      <w:r w:rsidRPr="008D540F">
        <w:rPr>
          <w:color w:val="000000" w:themeColor="text1"/>
        </w:rPr>
        <w:t>__________________________</w:t>
      </w:r>
      <w:r w:rsidR="003D6C32" w:rsidRPr="008D540F">
        <w:rPr>
          <w:color w:val="000000" w:themeColor="text1"/>
        </w:rPr>
        <w:br/>
        <w:t>[</w:t>
      </w:r>
      <w:r w:rsidRPr="008D540F">
        <w:rPr>
          <w:color w:val="000000" w:themeColor="text1"/>
        </w:rPr>
        <w:t xml:space="preserve">DCMA </w:t>
      </w:r>
      <w:r w:rsidR="003D6C32" w:rsidRPr="008D540F">
        <w:rPr>
          <w:color w:val="000000" w:themeColor="text1"/>
        </w:rPr>
        <w:t xml:space="preserve">CMO </w:t>
      </w:r>
      <w:r w:rsidRPr="008D540F">
        <w:rPr>
          <w:color w:val="000000" w:themeColor="text1"/>
        </w:rPr>
        <w:t>command</w:t>
      </w:r>
      <w:r w:rsidR="003D6C32" w:rsidRPr="008D540F">
        <w:rPr>
          <w:color w:val="000000" w:themeColor="text1"/>
        </w:rPr>
        <w:t>er</w:t>
      </w:r>
      <w:r w:rsidRPr="008D540F">
        <w:rPr>
          <w:color w:val="000000" w:themeColor="text1"/>
        </w:rPr>
        <w:t>]</w:t>
      </w:r>
    </w:p>
    <w:p w:rsidR="008013B1" w:rsidRPr="008D540F" w:rsidRDefault="008013B1" w:rsidP="008013B1">
      <w:pPr>
        <w:rPr>
          <w:color w:val="000000" w:themeColor="text1"/>
        </w:rPr>
      </w:pPr>
      <w:r w:rsidRPr="008D540F">
        <w:rPr>
          <w:color w:val="000000" w:themeColor="text1"/>
        </w:rPr>
        <w:t>_________________________</w:t>
      </w:r>
    </w:p>
    <w:p w:rsidR="008013B1" w:rsidRPr="008D540F" w:rsidRDefault="008013B1" w:rsidP="008013B1">
      <w:pPr>
        <w:rPr>
          <w:color w:val="000000" w:themeColor="text1"/>
        </w:rPr>
      </w:pPr>
      <w:r w:rsidRPr="008D540F">
        <w:rPr>
          <w:color w:val="000000" w:themeColor="text1"/>
        </w:rPr>
        <w:t>Commanding Officer, [Service unit]</w:t>
      </w:r>
    </w:p>
    <w:p w:rsidR="000B1BFB" w:rsidRPr="008D540F" w:rsidRDefault="000B1BFB" w:rsidP="00E24B66">
      <w:pPr>
        <w:spacing w:before="720" w:after="200"/>
        <w:ind w:left="403" w:right="403"/>
        <w:rPr>
          <w:color w:val="000000" w:themeColor="text1"/>
        </w:rPr>
      </w:pPr>
    </w:p>
    <w:p w:rsidR="00914C95" w:rsidRPr="008D540F" w:rsidRDefault="00914C95" w:rsidP="000B1BFB">
      <w:pPr>
        <w:pStyle w:val="NormalWeb"/>
        <w:spacing w:before="0" w:beforeAutospacing="0" w:after="200" w:afterAutospacing="0"/>
        <w:rPr>
          <w:rFonts w:ascii="Arial" w:eastAsia="Times New Roman" w:hAnsi="Arial" w:cs="Arial"/>
          <w:bCs/>
          <w:color w:val="000000" w:themeColor="text1"/>
        </w:rPr>
        <w:sectPr w:rsidR="00914C95" w:rsidRPr="008D540F" w:rsidSect="00166058">
          <w:headerReference w:type="even" r:id="rId48"/>
          <w:headerReference w:type="default" r:id="rId49"/>
          <w:headerReference w:type="first" r:id="rId50"/>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bookmarkStart w:id="345" w:name="Attachment_8"/>
      <w:r w:rsidRPr="008D540F">
        <w:br w:type="page"/>
      </w:r>
    </w:p>
    <w:p w:rsidR="00103667" w:rsidRPr="008D540F" w:rsidRDefault="00360940" w:rsidP="00420A4B">
      <w:pPr>
        <w:pStyle w:val="Chapter"/>
      </w:pPr>
      <w:bookmarkStart w:id="346" w:name="_Toc447171627"/>
      <w:r w:rsidRPr="008D540F">
        <w:lastRenderedPageBreak/>
        <w:t>Attachment 8</w:t>
      </w:r>
      <w:bookmarkEnd w:id="345"/>
      <w:r w:rsidRPr="008D540F">
        <w:t xml:space="preserve"> – </w:t>
      </w:r>
      <w:r w:rsidR="002F6D49" w:rsidRPr="008D540F">
        <w:t>Sample Survey Report Format</w:t>
      </w:r>
      <w:bookmarkEnd w:id="346"/>
    </w:p>
    <w:p w:rsidR="0046068A" w:rsidRPr="008D540F" w:rsidRDefault="0046068A" w:rsidP="0046068A">
      <w:pPr>
        <w:pStyle w:val="LetterHead"/>
        <w:rPr>
          <w:rFonts w:ascii="Arial" w:hAnsi="Arial" w:cs="Arial"/>
          <w:color w:val="000000" w:themeColor="text1"/>
          <w:sz w:val="24"/>
          <w:szCs w:val="24"/>
        </w:rPr>
      </w:pPr>
      <w:r w:rsidRPr="008D540F">
        <w:rPr>
          <w:rFonts w:ascii="Arial" w:hAnsi="Arial" w:cs="Arial"/>
          <w:color w:val="000000" w:themeColor="text1"/>
          <w:sz w:val="24"/>
          <w:szCs w:val="24"/>
        </w:rPr>
        <w:t>UNIT LETTERHEAD</w:t>
      </w:r>
    </w:p>
    <w:p w:rsidR="0046068A" w:rsidRPr="008D540F" w:rsidRDefault="0046068A" w:rsidP="0046068A">
      <w:pPr>
        <w:spacing w:before="240" w:after="240"/>
        <w:jc w:val="right"/>
        <w:rPr>
          <w:color w:val="000000" w:themeColor="text1"/>
        </w:rPr>
      </w:pPr>
      <w:r w:rsidRPr="008D540F">
        <w:rPr>
          <w:color w:val="000000" w:themeColor="text1"/>
        </w:rPr>
        <w:t>[Date]</w:t>
      </w:r>
    </w:p>
    <w:p w:rsidR="0046068A" w:rsidRPr="008D540F" w:rsidRDefault="0046068A" w:rsidP="0046068A">
      <w:pPr>
        <w:pStyle w:val="FootnoteText"/>
        <w:spacing w:after="240"/>
        <w:ind w:left="2700" w:hanging="2700"/>
        <w:rPr>
          <w:rFonts w:cs="Arial"/>
          <w:color w:val="000000" w:themeColor="text1"/>
          <w:sz w:val="24"/>
          <w:szCs w:val="24"/>
        </w:rPr>
      </w:pPr>
      <w:r w:rsidRPr="008D540F">
        <w:rPr>
          <w:color w:val="000000" w:themeColor="text1"/>
          <w:sz w:val="24"/>
        </w:rPr>
        <w:t>EXECUTIVE SUMMARY [Example Annual Survey Report</w:t>
      </w:r>
      <w:r w:rsidR="007C3B45" w:rsidRPr="008D540F">
        <w:rPr>
          <w:color w:val="000000" w:themeColor="text1"/>
          <w:sz w:val="24"/>
        </w:rPr>
        <w:t xml:space="preserve">.  </w:t>
      </w:r>
      <w:r w:rsidRPr="008D540F">
        <w:rPr>
          <w:color w:val="000000" w:themeColor="text1"/>
          <w:sz w:val="24"/>
        </w:rPr>
        <w:t>NOTE: The Executive Summary should be attached to a cover letter routing the report through GFR’s commander, ACO, and contractor.]</w:t>
      </w:r>
    </w:p>
    <w:p w:rsidR="0046068A" w:rsidRPr="008D540F" w:rsidRDefault="0046068A" w:rsidP="0046068A">
      <w:pPr>
        <w:pStyle w:val="FootnoteText"/>
        <w:spacing w:after="240"/>
        <w:rPr>
          <w:rFonts w:cs="Arial"/>
          <w:color w:val="000000" w:themeColor="text1"/>
          <w:sz w:val="24"/>
          <w:szCs w:val="24"/>
          <w:u w:val="single"/>
        </w:rPr>
      </w:pPr>
      <w:r w:rsidRPr="008D540F">
        <w:rPr>
          <w:rFonts w:cs="Arial"/>
          <w:color w:val="000000" w:themeColor="text1"/>
          <w:sz w:val="24"/>
          <w:szCs w:val="24"/>
          <w:u w:val="single"/>
        </w:rPr>
        <w:t>INTRODUCTION</w:t>
      </w:r>
    </w:p>
    <w:p w:rsidR="0046068A" w:rsidRPr="008D540F" w:rsidRDefault="0046068A" w:rsidP="0046068A">
      <w:pPr>
        <w:spacing w:after="200"/>
        <w:ind w:right="860"/>
        <w:rPr>
          <w:color w:val="000000" w:themeColor="text1"/>
        </w:rPr>
      </w:pPr>
      <w:r w:rsidRPr="008D540F">
        <w:rPr>
          <w:color w:val="000000" w:themeColor="text1"/>
        </w:rPr>
        <w:t>The Flight Operations Survey of [contractor] was accomplished [date]</w:t>
      </w:r>
      <w:r w:rsidR="007C3B45" w:rsidRPr="008D540F">
        <w:rPr>
          <w:color w:val="000000" w:themeColor="text1"/>
        </w:rPr>
        <w:t xml:space="preserve">.  </w:t>
      </w:r>
      <w:r w:rsidRPr="008D540F">
        <w:rPr>
          <w:color w:val="000000" w:themeColor="text1"/>
        </w:rPr>
        <w:t xml:space="preserve">The contractor was evaluated according to the contract, the Combined Instruction and applicable Service </w:t>
      </w:r>
      <w:r w:rsidR="008970DF" w:rsidRPr="008D540F">
        <w:rPr>
          <w:i/>
          <w:color w:val="FF0000"/>
        </w:rPr>
        <w:t>Guidance</w:t>
      </w:r>
      <w:r w:rsidR="008970DF" w:rsidRPr="008D540F">
        <w:rPr>
          <w:color w:val="000000" w:themeColor="text1"/>
        </w:rPr>
        <w:t xml:space="preserve"> </w:t>
      </w:r>
      <w:r w:rsidRPr="008D540F">
        <w:rPr>
          <w:color w:val="000000" w:themeColor="text1"/>
        </w:rPr>
        <w:t>and industry standards</w:t>
      </w:r>
      <w:r w:rsidR="007C3B45" w:rsidRPr="008D540F">
        <w:rPr>
          <w:color w:val="000000" w:themeColor="text1"/>
        </w:rPr>
        <w:t xml:space="preserve">.  </w:t>
      </w:r>
      <w:r w:rsidRPr="008D540F">
        <w:rPr>
          <w:color w:val="000000" w:themeColor="text1"/>
        </w:rPr>
        <w:t>The Survey Team consisted of:</w:t>
      </w:r>
    </w:p>
    <w:p w:rsidR="0046068A" w:rsidRPr="008D540F" w:rsidRDefault="0046068A" w:rsidP="0046068A">
      <w:pPr>
        <w:tabs>
          <w:tab w:val="left" w:pos="288"/>
          <w:tab w:val="left" w:pos="4860"/>
        </w:tabs>
        <w:ind w:left="288"/>
        <w:rPr>
          <w:color w:val="000000" w:themeColor="text1"/>
        </w:rPr>
      </w:pPr>
      <w:r w:rsidRPr="008D540F">
        <w:rPr>
          <w:color w:val="000000" w:themeColor="text1"/>
        </w:rPr>
        <w:t>GFR/GGFR</w:t>
      </w:r>
      <w:r w:rsidRPr="008D540F">
        <w:rPr>
          <w:color w:val="000000" w:themeColor="text1"/>
        </w:rPr>
        <w:tab/>
        <w:t>[Name, Rank]</w:t>
      </w:r>
    </w:p>
    <w:p w:rsidR="0046068A" w:rsidRPr="008D540F" w:rsidRDefault="0046068A" w:rsidP="0046068A">
      <w:pPr>
        <w:tabs>
          <w:tab w:val="left" w:pos="288"/>
          <w:tab w:val="left" w:pos="4860"/>
        </w:tabs>
        <w:ind w:left="288"/>
        <w:rPr>
          <w:color w:val="000000" w:themeColor="text1"/>
        </w:rPr>
      </w:pPr>
      <w:r w:rsidRPr="008D540F">
        <w:rPr>
          <w:color w:val="000000" w:themeColor="text1"/>
        </w:rPr>
        <w:t>GGR</w:t>
      </w:r>
      <w:r w:rsidRPr="008D540F">
        <w:rPr>
          <w:color w:val="000000" w:themeColor="text1"/>
        </w:rPr>
        <w:tab/>
        <w:t>[Name, Rank]</w:t>
      </w:r>
    </w:p>
    <w:p w:rsidR="0046068A" w:rsidRPr="008D540F" w:rsidRDefault="0046068A" w:rsidP="0046068A">
      <w:pPr>
        <w:tabs>
          <w:tab w:val="left" w:pos="288"/>
          <w:tab w:val="left" w:pos="4860"/>
        </w:tabs>
        <w:ind w:left="288"/>
        <w:rPr>
          <w:color w:val="000000" w:themeColor="text1"/>
        </w:rPr>
      </w:pPr>
      <w:r w:rsidRPr="008D540F">
        <w:rPr>
          <w:color w:val="000000" w:themeColor="text1"/>
        </w:rPr>
        <w:t>CSS</w:t>
      </w:r>
      <w:r w:rsidRPr="008D540F">
        <w:rPr>
          <w:color w:val="000000" w:themeColor="text1"/>
        </w:rPr>
        <w:tab/>
        <w:t>[Name]</w:t>
      </w:r>
    </w:p>
    <w:p w:rsidR="0046068A" w:rsidRPr="008D540F" w:rsidRDefault="0046068A" w:rsidP="0046068A">
      <w:pPr>
        <w:tabs>
          <w:tab w:val="left" w:pos="288"/>
          <w:tab w:val="left" w:pos="4860"/>
        </w:tabs>
        <w:ind w:left="288"/>
        <w:rPr>
          <w:color w:val="000000" w:themeColor="text1"/>
        </w:rPr>
      </w:pPr>
      <w:r w:rsidRPr="008D540F">
        <w:rPr>
          <w:color w:val="000000" w:themeColor="text1"/>
        </w:rPr>
        <w:t>QA</w:t>
      </w:r>
      <w:r w:rsidRPr="008D540F">
        <w:rPr>
          <w:color w:val="000000" w:themeColor="text1"/>
        </w:rPr>
        <w:tab/>
        <w:t>[Name, Rank]</w:t>
      </w:r>
    </w:p>
    <w:p w:rsidR="0046068A" w:rsidRPr="008D540F" w:rsidRDefault="0046068A" w:rsidP="0046068A">
      <w:pPr>
        <w:tabs>
          <w:tab w:val="left" w:pos="4860"/>
        </w:tabs>
        <w:spacing w:after="240"/>
        <w:ind w:left="4860" w:hanging="4572"/>
        <w:rPr>
          <w:color w:val="000000" w:themeColor="text1"/>
        </w:rPr>
      </w:pPr>
      <w:r w:rsidRPr="008D540F">
        <w:rPr>
          <w:color w:val="000000" w:themeColor="text1"/>
        </w:rPr>
        <w:t>Other</w:t>
      </w:r>
      <w:r w:rsidRPr="008D540F">
        <w:rPr>
          <w:color w:val="000000" w:themeColor="text1"/>
        </w:rPr>
        <w:tab/>
        <w:t>[Name, Rank]</w:t>
      </w:r>
    </w:p>
    <w:p w:rsidR="00E14D48" w:rsidRPr="008D540F" w:rsidRDefault="00E14D48" w:rsidP="00E14D48">
      <w:pPr>
        <w:tabs>
          <w:tab w:val="left" w:pos="288"/>
        </w:tabs>
        <w:spacing w:after="240"/>
        <w:rPr>
          <w:color w:val="000000" w:themeColor="text1"/>
        </w:rPr>
      </w:pPr>
      <w:r w:rsidRPr="008D540F">
        <w:rPr>
          <w:color w:val="000000" w:themeColor="text1"/>
        </w:rPr>
        <w:t>The Survey Team in conjunction with [USN/USA/USAF] customer representatives from [Service unit] evaluated the contractor’s mitigation of risk in each of four functional areas of aircraft operations at [contractor]</w:t>
      </w:r>
      <w:r w:rsidR="007C3B45" w:rsidRPr="008D540F">
        <w:rPr>
          <w:color w:val="000000" w:themeColor="text1"/>
        </w:rPr>
        <w:t xml:space="preserve">.  </w:t>
      </w:r>
      <w:r w:rsidRPr="008D540F">
        <w:rPr>
          <w:color w:val="000000" w:themeColor="text1"/>
        </w:rPr>
        <w:t>The goal is to improve the safety and security for all personnel involved, and to better protect and conserve government resources.</w:t>
      </w:r>
    </w:p>
    <w:p w:rsidR="0046068A" w:rsidRPr="008D540F" w:rsidRDefault="0046068A" w:rsidP="00E14D48">
      <w:pPr>
        <w:tabs>
          <w:tab w:val="left" w:pos="288"/>
        </w:tabs>
        <w:spacing w:after="240"/>
        <w:ind w:left="288"/>
        <w:rPr>
          <w:color w:val="000000" w:themeColor="text1"/>
        </w:rPr>
      </w:pPr>
      <w:r w:rsidRPr="008D540F">
        <w:rPr>
          <w:color w:val="000000" w:themeColor="text1"/>
        </w:rPr>
        <w:t>The Survey Team in conjunction with [USN/USA/USAF] customer representatives from [Service unit] evaluated the contractor’s</w:t>
      </w:r>
      <w:r w:rsidR="00DC6E18" w:rsidRPr="008D540F">
        <w:rPr>
          <w:b/>
          <w:color w:val="006600"/>
        </w:rPr>
        <w:t xml:space="preserve"> </w:t>
      </w:r>
      <w:r w:rsidR="00E14D48" w:rsidRPr="008D540F">
        <w:rPr>
          <w:strike/>
          <w:color w:val="FF0000"/>
        </w:rPr>
        <w:t>mitigation of risk</w:t>
      </w:r>
      <w:r w:rsidR="00E14D48" w:rsidRPr="008D540F">
        <w:rPr>
          <w:color w:val="FF0000"/>
        </w:rPr>
        <w:t xml:space="preserve"> </w:t>
      </w:r>
      <w:r w:rsidR="00DC6E18" w:rsidRPr="008D540F">
        <w:rPr>
          <w:i/>
          <w:color w:val="FF0000"/>
        </w:rPr>
        <w:t>compliance with the Combined Instruction (DCMA INST 8210.1) and contractual requirements</w:t>
      </w:r>
      <w:r w:rsidR="00DC6E18" w:rsidRPr="008D540F">
        <w:rPr>
          <w:b/>
          <w:color w:val="006600"/>
        </w:rPr>
        <w:t xml:space="preserve"> </w:t>
      </w:r>
      <w:r w:rsidRPr="008D540F">
        <w:rPr>
          <w:color w:val="000000" w:themeColor="text1"/>
        </w:rPr>
        <w:t>in each of four functional areas of aircraft operations at [contractor]</w:t>
      </w:r>
      <w:r w:rsidR="007C3B45" w:rsidRPr="008D540F">
        <w:rPr>
          <w:color w:val="000000" w:themeColor="text1"/>
        </w:rPr>
        <w:t xml:space="preserve">.  </w:t>
      </w:r>
      <w:r w:rsidRPr="008D540F">
        <w:rPr>
          <w:color w:val="000000" w:themeColor="text1"/>
        </w:rPr>
        <w:t>The goal is to improve the safety and security for all personnel involved, and to better protect and conserve government resources.</w:t>
      </w:r>
    </w:p>
    <w:p w:rsidR="0046068A" w:rsidRPr="008D540F" w:rsidRDefault="0046068A" w:rsidP="0046068A">
      <w:pPr>
        <w:tabs>
          <w:tab w:val="left" w:pos="450"/>
          <w:tab w:val="left" w:pos="900"/>
          <w:tab w:val="left" w:pos="1350"/>
          <w:tab w:val="left" w:pos="1800"/>
          <w:tab w:val="left" w:pos="2250"/>
          <w:tab w:val="left" w:pos="2700"/>
        </w:tabs>
        <w:spacing w:after="240"/>
        <w:rPr>
          <w:color w:val="000000" w:themeColor="text1"/>
          <w:u w:val="single"/>
        </w:rPr>
      </w:pPr>
      <w:r w:rsidRPr="008D540F">
        <w:rPr>
          <w:color w:val="000000" w:themeColor="text1"/>
          <w:u w:val="single"/>
        </w:rPr>
        <w:t>PURPOSE</w:t>
      </w:r>
    </w:p>
    <w:p w:rsidR="0046068A" w:rsidRPr="008D540F" w:rsidRDefault="0046068A" w:rsidP="0046068A">
      <w:pPr>
        <w:tabs>
          <w:tab w:val="left" w:pos="288"/>
        </w:tabs>
        <w:spacing w:after="240"/>
        <w:rPr>
          <w:color w:val="000000" w:themeColor="text1"/>
        </w:rPr>
      </w:pPr>
      <w:r w:rsidRPr="008D540F">
        <w:rPr>
          <w:color w:val="000000" w:themeColor="text1"/>
        </w:rPr>
        <w:t xml:space="preserve">This report fulfills the requirements of DCMA INST </w:t>
      </w:r>
      <w:r w:rsidR="00B00453" w:rsidRPr="008D540F">
        <w:rPr>
          <w:color w:val="000000" w:themeColor="text1"/>
        </w:rPr>
        <w:t>8210.1C</w:t>
      </w:r>
      <w:r w:rsidR="004B444E" w:rsidRPr="008D540F">
        <w:rPr>
          <w:color w:val="000000" w:themeColor="text1"/>
        </w:rPr>
        <w:t>,</w:t>
      </w:r>
      <w:r w:rsidRPr="008D540F">
        <w:rPr>
          <w:color w:val="000000" w:themeColor="text1"/>
        </w:rPr>
        <w:t xml:space="preserve"> NAVAIRINST 3710.1G</w:t>
      </w:r>
      <w:r w:rsidR="004B444E" w:rsidRPr="008D540F">
        <w:rPr>
          <w:color w:val="000000" w:themeColor="text1"/>
        </w:rPr>
        <w:t xml:space="preserve">, </w:t>
      </w:r>
      <w:r w:rsidRPr="008D540F">
        <w:rPr>
          <w:color w:val="000000" w:themeColor="text1"/>
        </w:rPr>
        <w:t>AR 95-20</w:t>
      </w:r>
      <w:r w:rsidR="004B444E" w:rsidRPr="008D540F">
        <w:rPr>
          <w:color w:val="000000" w:themeColor="text1"/>
        </w:rPr>
        <w:t xml:space="preserve">, </w:t>
      </w:r>
      <w:r w:rsidR="005937CC" w:rsidRPr="008D540F">
        <w:rPr>
          <w:color w:val="000000" w:themeColor="text1"/>
        </w:rPr>
        <w:t>AFI 10-220_IP</w:t>
      </w:r>
      <w:r w:rsidR="004B444E" w:rsidRPr="008D540F">
        <w:rPr>
          <w:color w:val="000000" w:themeColor="text1"/>
        </w:rPr>
        <w:t xml:space="preserve">, </w:t>
      </w:r>
      <w:r w:rsidRPr="008D540F">
        <w:rPr>
          <w:color w:val="000000" w:themeColor="text1"/>
        </w:rPr>
        <w:t>COMDTINST M13020.3</w:t>
      </w:r>
      <w:r w:rsidR="00D71D55" w:rsidRPr="008D540F">
        <w:rPr>
          <w:color w:val="000000" w:themeColor="text1"/>
        </w:rPr>
        <w:t>A</w:t>
      </w:r>
      <w:r w:rsidR="004B444E" w:rsidRPr="008D540F">
        <w:rPr>
          <w:color w:val="000000" w:themeColor="text1"/>
        </w:rPr>
        <w:t>,</w:t>
      </w:r>
      <w:r w:rsidRPr="008D540F">
        <w:rPr>
          <w:color w:val="000000" w:themeColor="text1"/>
        </w:rPr>
        <w:t xml:space="preserve"> for conducting an Annual Flight Operations Survey of contractor operations where the Government, by contract, assumes some or a</w:t>
      </w:r>
      <w:r w:rsidR="005937CC" w:rsidRPr="008D540F">
        <w:rPr>
          <w:color w:val="000000" w:themeColor="text1"/>
        </w:rPr>
        <w:t xml:space="preserve">ll of the risk of loss through </w:t>
      </w:r>
      <w:r w:rsidRPr="008D540F">
        <w:rPr>
          <w:color w:val="000000" w:themeColor="text1"/>
        </w:rPr>
        <w:t>the Ground &amp; Flight Risk Clause (</w:t>
      </w:r>
      <w:hyperlink w:anchor="DFARSGFRC" w:history="1">
        <w:r w:rsidR="00377823" w:rsidRPr="008D540F">
          <w:rPr>
            <w:rStyle w:val="Hyperlink"/>
          </w:rPr>
          <w:t>GFRC</w:t>
        </w:r>
      </w:hyperlink>
      <w:r w:rsidRPr="008D540F">
        <w:rPr>
          <w:color w:val="000000" w:themeColor="text1"/>
        </w:rPr>
        <w:t>) (DFARS 252.228-7001)</w:t>
      </w:r>
      <w:r w:rsidR="007C3B45" w:rsidRPr="008D540F">
        <w:rPr>
          <w:color w:val="000000" w:themeColor="text1"/>
        </w:rPr>
        <w:t xml:space="preserve">.  </w:t>
      </w:r>
      <w:r w:rsidRPr="008D540F">
        <w:rPr>
          <w:color w:val="000000" w:themeColor="text1"/>
        </w:rPr>
        <w:t>This report includes the Executive Summary narrating the teams’ observations, Observations requiring corrective actions, and a Facility Data Sheet.</w:t>
      </w:r>
    </w:p>
    <w:p w:rsidR="0046068A" w:rsidRPr="008D540F" w:rsidRDefault="0046068A" w:rsidP="0046068A">
      <w:pPr>
        <w:tabs>
          <w:tab w:val="left" w:pos="450"/>
          <w:tab w:val="left" w:pos="900"/>
          <w:tab w:val="left" w:pos="1350"/>
          <w:tab w:val="left" w:pos="1800"/>
          <w:tab w:val="left" w:pos="2250"/>
          <w:tab w:val="left" w:pos="2700"/>
        </w:tabs>
        <w:spacing w:after="240"/>
        <w:rPr>
          <w:color w:val="000000" w:themeColor="text1"/>
        </w:rPr>
      </w:pPr>
      <w:r w:rsidRPr="008D540F">
        <w:rPr>
          <w:color w:val="000000" w:themeColor="text1"/>
        </w:rPr>
        <w:t>This report is to be treated as sensitive information and not be shared with other contractors</w:t>
      </w:r>
      <w:r w:rsidR="007C3B45" w:rsidRPr="008D540F">
        <w:rPr>
          <w:color w:val="000000" w:themeColor="text1"/>
        </w:rPr>
        <w:t xml:space="preserve">.  </w:t>
      </w:r>
      <w:r w:rsidRPr="008D540F">
        <w:rPr>
          <w:color w:val="000000" w:themeColor="text1"/>
        </w:rPr>
        <w:t xml:space="preserve">The information herein is to be considered “For Official Use Only” and is </w:t>
      </w:r>
      <w:r w:rsidRPr="008D540F">
        <w:rPr>
          <w:color w:val="000000" w:themeColor="text1"/>
        </w:rPr>
        <w:lastRenderedPageBreak/>
        <w:t>not to be distributed outside [contractor], owning program offices, or CAS channels</w:t>
      </w:r>
      <w:r w:rsidR="007C3B45" w:rsidRPr="008D540F">
        <w:rPr>
          <w:color w:val="000000" w:themeColor="text1"/>
        </w:rPr>
        <w:t xml:space="preserve">.  </w:t>
      </w:r>
      <w:r w:rsidRPr="008D540F">
        <w:rPr>
          <w:color w:val="000000" w:themeColor="text1"/>
        </w:rPr>
        <w:t>Additionally, there is no provision to use this information for contract sourcing.</w:t>
      </w:r>
    </w:p>
    <w:p w:rsidR="0046068A" w:rsidRPr="008D540F" w:rsidRDefault="0046068A" w:rsidP="0046068A">
      <w:pPr>
        <w:tabs>
          <w:tab w:val="left" w:pos="288"/>
        </w:tabs>
        <w:spacing w:after="240"/>
        <w:rPr>
          <w:bCs w:val="0"/>
          <w:color w:val="000000" w:themeColor="text1"/>
          <w:u w:val="single"/>
        </w:rPr>
      </w:pPr>
      <w:r w:rsidRPr="008D540F">
        <w:rPr>
          <w:bCs w:val="0"/>
          <w:color w:val="000000" w:themeColor="text1"/>
          <w:u w:val="single"/>
        </w:rPr>
        <w:t>CONTRACTOR OVERVIEW</w:t>
      </w:r>
    </w:p>
    <w:p w:rsidR="0046068A" w:rsidRPr="008D540F" w:rsidRDefault="0046068A" w:rsidP="0046068A">
      <w:pPr>
        <w:spacing w:after="240"/>
        <w:rPr>
          <w:color w:val="000000" w:themeColor="text1"/>
        </w:rPr>
      </w:pPr>
      <w:r w:rsidRPr="008D540F">
        <w:rPr>
          <w:color w:val="000000" w:themeColor="text1"/>
        </w:rPr>
        <w:t>[Include paragraph describing scope of contract work]</w:t>
      </w:r>
    </w:p>
    <w:p w:rsidR="0046068A" w:rsidRPr="008D540F" w:rsidRDefault="0046068A" w:rsidP="0046068A">
      <w:pPr>
        <w:tabs>
          <w:tab w:val="left" w:pos="288"/>
        </w:tabs>
        <w:spacing w:after="240"/>
        <w:rPr>
          <w:bCs w:val="0"/>
          <w:color w:val="000000" w:themeColor="text1"/>
          <w:u w:val="single"/>
        </w:rPr>
      </w:pPr>
      <w:r w:rsidRPr="008D540F">
        <w:rPr>
          <w:bCs w:val="0"/>
          <w:color w:val="000000" w:themeColor="text1"/>
          <w:u w:val="single"/>
        </w:rPr>
        <w:t>OVERALL ASSESSMENT</w:t>
      </w:r>
    </w:p>
    <w:p w:rsidR="0046068A" w:rsidRPr="008D540F" w:rsidRDefault="0046068A" w:rsidP="0046068A">
      <w:pPr>
        <w:spacing w:after="240"/>
        <w:rPr>
          <w:color w:val="000000" w:themeColor="text1"/>
        </w:rPr>
      </w:pPr>
      <w:r w:rsidRPr="008D540F">
        <w:rPr>
          <w:color w:val="000000" w:themeColor="text1"/>
        </w:rPr>
        <w:t xml:space="preserve"> [In two or three paragraphs, summarize the overall health of the contractor’s operations</w:t>
      </w:r>
      <w:r w:rsidR="007C3B45" w:rsidRPr="008D540F">
        <w:rPr>
          <w:color w:val="000000" w:themeColor="text1"/>
        </w:rPr>
        <w:t xml:space="preserve">.  </w:t>
      </w:r>
      <w:r w:rsidRPr="008D540F">
        <w:rPr>
          <w:color w:val="000000" w:themeColor="text1"/>
        </w:rPr>
        <w:t>Highlight any significant observations, good or bad.]</w:t>
      </w:r>
    </w:p>
    <w:p w:rsidR="0046068A" w:rsidRPr="008D540F" w:rsidRDefault="0046068A" w:rsidP="0046068A">
      <w:pPr>
        <w:tabs>
          <w:tab w:val="left" w:pos="288"/>
        </w:tabs>
        <w:spacing w:after="240"/>
        <w:rPr>
          <w:bCs w:val="0"/>
          <w:color w:val="000000" w:themeColor="text1"/>
          <w:u w:val="single"/>
        </w:rPr>
      </w:pPr>
      <w:r w:rsidRPr="008D540F">
        <w:rPr>
          <w:bCs w:val="0"/>
          <w:color w:val="000000" w:themeColor="text1"/>
          <w:u w:val="single"/>
        </w:rPr>
        <w:t>DETAILED ASSESSMENT</w:t>
      </w:r>
    </w:p>
    <w:p w:rsidR="0046068A" w:rsidRPr="008D540F" w:rsidRDefault="0046068A" w:rsidP="0046068A">
      <w:pPr>
        <w:spacing w:after="240"/>
        <w:rPr>
          <w:color w:val="000000" w:themeColor="text1"/>
          <w:u w:val="single"/>
        </w:rPr>
      </w:pPr>
      <w:r w:rsidRPr="008D540F">
        <w:rPr>
          <w:color w:val="000000" w:themeColor="text1"/>
          <w:u w:val="single"/>
        </w:rPr>
        <w:t xml:space="preserve">Contractor’s </w:t>
      </w:r>
      <w:r w:rsidR="000B64AC" w:rsidRPr="008D540F">
        <w:rPr>
          <w:color w:val="000000" w:themeColor="text1"/>
        </w:rPr>
        <w:t>Procedures</w:t>
      </w:r>
      <w:r w:rsidR="007C3B45" w:rsidRPr="008D540F">
        <w:rPr>
          <w:color w:val="000000" w:themeColor="text1"/>
        </w:rPr>
        <w:t xml:space="preserve">.  </w:t>
      </w:r>
      <w:r w:rsidRPr="008D540F">
        <w:rPr>
          <w:color w:val="000000" w:themeColor="text1"/>
        </w:rPr>
        <w:t>[Describe the observations that contributed to the overall assessment of the Procedures using as many paragraphs as necessary</w:t>
      </w:r>
      <w:r w:rsidR="007C3B45" w:rsidRPr="008D540F">
        <w:rPr>
          <w:color w:val="000000" w:themeColor="text1"/>
        </w:rPr>
        <w:t xml:space="preserve">.  </w:t>
      </w:r>
      <w:r w:rsidRPr="008D540F">
        <w:rPr>
          <w:color w:val="000000" w:themeColor="text1"/>
        </w:rPr>
        <w:t>GFRs may discuss contractual, non-contractual, and positive feedback to the contractor in this section</w:t>
      </w:r>
      <w:r w:rsidR="007C3B45" w:rsidRPr="008D540F">
        <w:rPr>
          <w:color w:val="000000" w:themeColor="text1"/>
        </w:rPr>
        <w:t xml:space="preserve">.  </w:t>
      </w:r>
      <w:r w:rsidRPr="008D540F">
        <w:rPr>
          <w:color w:val="000000" w:themeColor="text1"/>
        </w:rPr>
        <w:t xml:space="preserve">Any observation requiring corrective actions by the contractor should be listed in the </w:t>
      </w:r>
      <w:r w:rsidRPr="008D540F">
        <w:rPr>
          <w:i/>
          <w:color w:val="000000" w:themeColor="text1"/>
        </w:rPr>
        <w:t>Required Corrective Actions</w:t>
      </w:r>
      <w:r w:rsidRPr="008D540F">
        <w:rPr>
          <w:color w:val="000000" w:themeColor="text1"/>
        </w:rPr>
        <w:t xml:space="preserve"> attachment.]</w:t>
      </w:r>
    </w:p>
    <w:p w:rsidR="0046068A" w:rsidRPr="008D540F" w:rsidRDefault="0046068A" w:rsidP="0046068A">
      <w:pPr>
        <w:spacing w:after="240"/>
        <w:rPr>
          <w:color w:val="000000" w:themeColor="text1"/>
        </w:rPr>
      </w:pPr>
      <w:r w:rsidRPr="008D540F">
        <w:rPr>
          <w:color w:val="000000" w:themeColor="text1"/>
        </w:rPr>
        <w:t>[Repeat report format for:]</w:t>
      </w:r>
    </w:p>
    <w:p w:rsidR="0046068A" w:rsidRPr="008D540F" w:rsidRDefault="0046068A" w:rsidP="0046068A">
      <w:pPr>
        <w:spacing w:after="240"/>
        <w:rPr>
          <w:color w:val="000000" w:themeColor="text1"/>
          <w:u w:val="single"/>
        </w:rPr>
      </w:pPr>
      <w:r w:rsidRPr="008D540F">
        <w:rPr>
          <w:color w:val="000000" w:themeColor="text1"/>
          <w:u w:val="single"/>
        </w:rPr>
        <w:t>Flight Operations</w:t>
      </w:r>
      <w:r w:rsidRPr="008D540F">
        <w:rPr>
          <w:color w:val="000000" w:themeColor="text1"/>
        </w:rPr>
        <w:t>:</w:t>
      </w:r>
    </w:p>
    <w:p w:rsidR="0046068A" w:rsidRPr="008D540F" w:rsidRDefault="0046068A" w:rsidP="0046068A">
      <w:pPr>
        <w:spacing w:after="240"/>
        <w:rPr>
          <w:color w:val="000000" w:themeColor="text1"/>
          <w:u w:val="single"/>
        </w:rPr>
      </w:pPr>
      <w:r w:rsidRPr="008D540F">
        <w:rPr>
          <w:color w:val="000000" w:themeColor="text1"/>
          <w:u w:val="single"/>
        </w:rPr>
        <w:t>Ground Operations:</w:t>
      </w:r>
    </w:p>
    <w:p w:rsidR="0046068A" w:rsidRPr="008D540F" w:rsidRDefault="0046068A" w:rsidP="0046068A">
      <w:pPr>
        <w:spacing w:after="240"/>
        <w:rPr>
          <w:color w:val="000000" w:themeColor="text1"/>
          <w:u w:val="single"/>
        </w:rPr>
      </w:pPr>
      <w:r w:rsidRPr="008D540F">
        <w:rPr>
          <w:color w:val="000000" w:themeColor="text1"/>
          <w:u w:val="single"/>
        </w:rPr>
        <w:t>Safety:</w:t>
      </w:r>
    </w:p>
    <w:p w:rsidR="0046068A" w:rsidRPr="008D540F" w:rsidRDefault="0046068A" w:rsidP="0046068A">
      <w:pPr>
        <w:spacing w:after="240"/>
        <w:rPr>
          <w:color w:val="000000" w:themeColor="text1"/>
          <w:u w:val="single"/>
        </w:rPr>
      </w:pPr>
      <w:r w:rsidRPr="008D540F">
        <w:rPr>
          <w:color w:val="000000" w:themeColor="text1"/>
          <w:u w:val="single"/>
        </w:rPr>
        <w:t>CONCLUSIONS</w:t>
      </w:r>
    </w:p>
    <w:p w:rsidR="0046068A" w:rsidRPr="008D540F" w:rsidRDefault="0046068A" w:rsidP="0046068A">
      <w:pPr>
        <w:spacing w:after="720"/>
        <w:rPr>
          <w:color w:val="000000" w:themeColor="text1"/>
        </w:rPr>
      </w:pPr>
      <w:r w:rsidRPr="008D540F">
        <w:rPr>
          <w:color w:val="000000" w:themeColor="text1"/>
        </w:rPr>
        <w:t>[Summarize the entire report</w:t>
      </w:r>
      <w:r w:rsidR="007C3B45" w:rsidRPr="008D540F">
        <w:rPr>
          <w:color w:val="000000" w:themeColor="text1"/>
        </w:rPr>
        <w:t xml:space="preserve">.  </w:t>
      </w:r>
      <w:r w:rsidRPr="008D540F">
        <w:rPr>
          <w:color w:val="000000" w:themeColor="text1"/>
        </w:rPr>
        <w:t>Your audience is the ACO (or lead), the program office, and finally the contractor</w:t>
      </w:r>
      <w:r w:rsidR="007C3B45" w:rsidRPr="008D540F">
        <w:rPr>
          <w:color w:val="000000" w:themeColor="text1"/>
        </w:rPr>
        <w:t xml:space="preserve">.  </w:t>
      </w:r>
      <w:r w:rsidRPr="008D540F">
        <w:rPr>
          <w:color w:val="000000" w:themeColor="text1"/>
        </w:rPr>
        <w:t>Route the report through the ACO to the contractor</w:t>
      </w:r>
      <w:r w:rsidR="007C3B45" w:rsidRPr="008D540F">
        <w:rPr>
          <w:color w:val="000000" w:themeColor="text1"/>
        </w:rPr>
        <w:t xml:space="preserve">.  </w:t>
      </w:r>
      <w:r w:rsidRPr="008D540F">
        <w:rPr>
          <w:color w:val="000000" w:themeColor="text1"/>
        </w:rPr>
        <w:t>Copy the program office</w:t>
      </w:r>
      <w:r w:rsidR="007C3B45" w:rsidRPr="008D540F">
        <w:rPr>
          <w:color w:val="000000" w:themeColor="text1"/>
        </w:rPr>
        <w:t xml:space="preserve">.  </w:t>
      </w:r>
      <w:r w:rsidRPr="008D540F">
        <w:rPr>
          <w:color w:val="000000" w:themeColor="text1"/>
        </w:rPr>
        <w:t>If corrective actions are directed, include the final disposition of the report and contractor’s response in your file copy.]</w:t>
      </w:r>
    </w:p>
    <w:p w:rsidR="0046068A" w:rsidRPr="008D540F" w:rsidRDefault="0046068A" w:rsidP="0046068A">
      <w:pPr>
        <w:tabs>
          <w:tab w:val="left" w:pos="288"/>
        </w:tabs>
        <w:ind w:left="5400"/>
        <w:rPr>
          <w:i/>
          <w:color w:val="000000" w:themeColor="text1"/>
        </w:rPr>
      </w:pPr>
      <w:r w:rsidRPr="008D540F">
        <w:rPr>
          <w:i/>
          <w:color w:val="000000" w:themeColor="text1"/>
        </w:rPr>
        <w:t>//signed//</w:t>
      </w:r>
    </w:p>
    <w:p w:rsidR="0046068A" w:rsidRPr="008D540F" w:rsidRDefault="0046068A" w:rsidP="0046068A">
      <w:pPr>
        <w:ind w:left="3600" w:firstLine="720"/>
        <w:rPr>
          <w:color w:val="000000" w:themeColor="text1"/>
        </w:rPr>
      </w:pPr>
      <w:r w:rsidRPr="008D540F">
        <w:rPr>
          <w:color w:val="000000" w:themeColor="text1"/>
        </w:rPr>
        <w:t>NAME, Rank, Service</w:t>
      </w:r>
    </w:p>
    <w:p w:rsidR="0046068A" w:rsidRPr="008D540F" w:rsidRDefault="0046068A" w:rsidP="0046068A">
      <w:pPr>
        <w:spacing w:after="240"/>
        <w:ind w:left="3600" w:firstLine="720"/>
        <w:rPr>
          <w:color w:val="000000" w:themeColor="text1"/>
        </w:rPr>
      </w:pPr>
      <w:r w:rsidRPr="008D540F">
        <w:rPr>
          <w:color w:val="000000" w:themeColor="text1"/>
        </w:rPr>
        <w:t>Government Flight Representative</w:t>
      </w:r>
    </w:p>
    <w:p w:rsidR="0046068A" w:rsidRPr="008D540F" w:rsidRDefault="0046068A" w:rsidP="0046068A">
      <w:pPr>
        <w:rPr>
          <w:color w:val="000000" w:themeColor="text1"/>
        </w:rPr>
      </w:pPr>
      <w:r w:rsidRPr="008D540F">
        <w:rPr>
          <w:color w:val="000000" w:themeColor="text1"/>
        </w:rPr>
        <w:t>Attachments</w:t>
      </w:r>
    </w:p>
    <w:p w:rsidR="0046068A" w:rsidRPr="008D540F" w:rsidRDefault="0046068A" w:rsidP="0046068A">
      <w:pPr>
        <w:ind w:left="360"/>
        <w:rPr>
          <w:color w:val="000000" w:themeColor="text1"/>
        </w:rPr>
      </w:pPr>
      <w:r w:rsidRPr="008D540F">
        <w:rPr>
          <w:color w:val="000000" w:themeColor="text1"/>
        </w:rPr>
        <w:t xml:space="preserve">1. </w:t>
      </w:r>
      <w:r w:rsidR="007C3B45" w:rsidRPr="008D540F">
        <w:rPr>
          <w:color w:val="000000" w:themeColor="text1"/>
        </w:rPr>
        <w:t xml:space="preserve"> </w:t>
      </w:r>
      <w:r w:rsidRPr="008D540F">
        <w:rPr>
          <w:color w:val="000000" w:themeColor="text1"/>
        </w:rPr>
        <w:t xml:space="preserve">Observations Requiring Corrective Actions [if any] </w:t>
      </w:r>
    </w:p>
    <w:p w:rsidR="0046068A" w:rsidRPr="008D540F" w:rsidRDefault="0046068A" w:rsidP="0046068A">
      <w:pPr>
        <w:ind w:left="360"/>
        <w:rPr>
          <w:color w:val="000000" w:themeColor="text1"/>
        </w:rPr>
      </w:pPr>
      <w:r w:rsidRPr="008D540F">
        <w:rPr>
          <w:color w:val="000000" w:themeColor="text1"/>
        </w:rPr>
        <w:t>2</w:t>
      </w:r>
      <w:r w:rsidR="007C3B45" w:rsidRPr="008D540F">
        <w:rPr>
          <w:color w:val="000000" w:themeColor="text1"/>
        </w:rPr>
        <w:t xml:space="preserve">.  </w:t>
      </w:r>
      <w:r w:rsidRPr="008D540F">
        <w:rPr>
          <w:color w:val="000000" w:themeColor="text1"/>
        </w:rPr>
        <w:t>Facility Data Sheet</w:t>
      </w:r>
    </w:p>
    <w:p w:rsidR="0046068A" w:rsidRPr="008D540F" w:rsidRDefault="0046068A" w:rsidP="0046068A">
      <w:pPr>
        <w:spacing w:after="240"/>
        <w:jc w:val="center"/>
        <w:rPr>
          <w:color w:val="000000" w:themeColor="text1"/>
        </w:rPr>
      </w:pPr>
      <w:r w:rsidRPr="008D540F">
        <w:rPr>
          <w:color w:val="000000" w:themeColor="text1"/>
        </w:rPr>
        <w:br w:type="page"/>
      </w:r>
      <w:r w:rsidRPr="008D540F">
        <w:rPr>
          <w:color w:val="000000" w:themeColor="text1"/>
        </w:rPr>
        <w:lastRenderedPageBreak/>
        <w:t>OBSERVATIONS REQUIRING CORRECTIVE ACTIONS</w:t>
      </w:r>
    </w:p>
    <w:p w:rsidR="0046068A" w:rsidRPr="008D540F" w:rsidRDefault="0046068A" w:rsidP="0046068A">
      <w:pPr>
        <w:spacing w:after="240"/>
        <w:jc w:val="center"/>
        <w:rPr>
          <w:color w:val="000000" w:themeColor="text1"/>
        </w:rPr>
      </w:pPr>
      <w:r w:rsidRPr="008D540F">
        <w:rPr>
          <w:color w:val="000000" w:themeColor="text1"/>
        </w:rPr>
        <w:t>[NOTE: ACO should forward the entire Survey report to the contractor</w:t>
      </w:r>
      <w:r w:rsidR="007C3B45" w:rsidRPr="008D540F">
        <w:rPr>
          <w:color w:val="000000" w:themeColor="text1"/>
        </w:rPr>
        <w:t xml:space="preserve">.  </w:t>
      </w:r>
      <w:r w:rsidRPr="008D540F">
        <w:rPr>
          <w:color w:val="000000" w:themeColor="text1"/>
        </w:rPr>
        <w:t>However, they shall stress that only this section requires actions by the contractor.]</w:t>
      </w:r>
    </w:p>
    <w:p w:rsidR="0046068A" w:rsidRPr="008D540F" w:rsidRDefault="0046068A" w:rsidP="0046068A">
      <w:pPr>
        <w:spacing w:after="240"/>
        <w:rPr>
          <w:color w:val="000000" w:themeColor="text1"/>
        </w:rPr>
      </w:pPr>
      <w:r w:rsidRPr="008D540F">
        <w:rPr>
          <w:color w:val="000000" w:themeColor="text1"/>
        </w:rPr>
        <w:t>Observation 1:  [Describe deficiency</w:t>
      </w:r>
      <w:r w:rsidR="007C3B45" w:rsidRPr="008D540F">
        <w:rPr>
          <w:color w:val="000000" w:themeColor="text1"/>
        </w:rPr>
        <w:t xml:space="preserve">.  </w:t>
      </w:r>
      <w:r w:rsidRPr="008D540F">
        <w:rPr>
          <w:color w:val="000000" w:themeColor="text1"/>
        </w:rPr>
        <w:t xml:space="preserve">All observations requiring corrective actions </w:t>
      </w:r>
      <w:r w:rsidRPr="008D540F">
        <w:rPr>
          <w:color w:val="000000" w:themeColor="text1"/>
          <w:u w:val="single"/>
        </w:rPr>
        <w:t>MUST BE</w:t>
      </w:r>
      <w:r w:rsidRPr="008D540F">
        <w:rPr>
          <w:color w:val="000000" w:themeColor="text1"/>
        </w:rPr>
        <w:t xml:space="preserve"> of a contractual nature</w:t>
      </w:r>
      <w:r w:rsidR="007C3B45" w:rsidRPr="008D540F">
        <w:rPr>
          <w:color w:val="000000" w:themeColor="text1"/>
        </w:rPr>
        <w:t xml:space="preserve">.  </w:t>
      </w:r>
      <w:r w:rsidR="00DC6E18" w:rsidRPr="008D540F">
        <w:rPr>
          <w:i/>
          <w:color w:val="FF0000"/>
        </w:rPr>
        <w:t xml:space="preserve">Observations should provide sufficient information for resolving the deficiency, however, GFRs should never direct specific </w:t>
      </w:r>
      <w:r w:rsidR="00F5153B" w:rsidRPr="008D540F">
        <w:rPr>
          <w:i/>
          <w:color w:val="FF0000"/>
        </w:rPr>
        <w:t>solutions to the deficiencies identified in t</w:t>
      </w:r>
      <w:r w:rsidR="00DC6E18" w:rsidRPr="008D540F">
        <w:rPr>
          <w:i/>
          <w:color w:val="FF0000"/>
        </w:rPr>
        <w:t>he Contractor’s Procedures</w:t>
      </w:r>
      <w:r w:rsidR="007C3B45" w:rsidRPr="008D540F">
        <w:rPr>
          <w:i/>
          <w:color w:val="FF0000"/>
        </w:rPr>
        <w:t xml:space="preserve">.  </w:t>
      </w:r>
      <w:r w:rsidR="00DC6E18" w:rsidRPr="008D540F">
        <w:rPr>
          <w:i/>
          <w:color w:val="FF0000"/>
        </w:rPr>
        <w:t>To do so would lessen the contractor’s ownership of their Procedures</w:t>
      </w:r>
      <w:r w:rsidR="007C3B45" w:rsidRPr="008D540F">
        <w:rPr>
          <w:i/>
          <w:color w:val="FF0000"/>
        </w:rPr>
        <w:t xml:space="preserve">.  </w:t>
      </w:r>
      <w:r w:rsidRPr="008D540F">
        <w:rPr>
          <w:color w:val="000000" w:themeColor="text1"/>
        </w:rPr>
        <w:t>Deficiencies outside the scope of the contract should be addressed through a DD Form 1716</w:t>
      </w:r>
      <w:r w:rsidR="00CA0D50" w:rsidRPr="008D540F">
        <w:rPr>
          <w:color w:val="000000" w:themeColor="text1"/>
        </w:rPr>
        <w:t xml:space="preserve">, </w:t>
      </w:r>
      <w:r w:rsidR="00CA0D50" w:rsidRPr="008D540F">
        <w:rPr>
          <w:i/>
          <w:iCs/>
          <w:color w:val="000000"/>
          <w:shd w:val="clear" w:color="auto" w:fill="FFFFFF"/>
        </w:rPr>
        <w:t>Contract Data Package Recommendation/Deficiency Report,</w:t>
      </w:r>
      <w:r w:rsidRPr="008D540F">
        <w:rPr>
          <w:color w:val="000000" w:themeColor="text1"/>
        </w:rPr>
        <w:t xml:space="preserve"> for resolution</w:t>
      </w:r>
      <w:r w:rsidR="007C3B45" w:rsidRPr="008D540F">
        <w:rPr>
          <w:color w:val="000000" w:themeColor="text1"/>
        </w:rPr>
        <w:t xml:space="preserve">.  </w:t>
      </w:r>
      <w:r w:rsidRPr="008D540F">
        <w:rPr>
          <w:color w:val="000000" w:themeColor="text1"/>
        </w:rPr>
        <w:t>Attempting to correct a contract deficiency though an Annual Survey Report could be construed as creating a constructive change and should be avoided at all costs</w:t>
      </w:r>
      <w:r w:rsidR="007C3B45" w:rsidRPr="008D540F">
        <w:rPr>
          <w:color w:val="000000" w:themeColor="text1"/>
        </w:rPr>
        <w:t xml:space="preserve">.  </w:t>
      </w:r>
      <w:r w:rsidRPr="008D540F">
        <w:rPr>
          <w:color w:val="000000" w:themeColor="text1"/>
        </w:rPr>
        <w:t>Example:  Observation 1:  No scheduled inspection process exists for work-stands used around contract aircraft</w:t>
      </w:r>
      <w:r w:rsidR="007C3B45" w:rsidRPr="008D540F">
        <w:rPr>
          <w:color w:val="000000" w:themeColor="text1"/>
        </w:rPr>
        <w:t xml:space="preserve">.  </w:t>
      </w:r>
      <w:r w:rsidRPr="008D540F">
        <w:rPr>
          <w:color w:val="000000" w:themeColor="text1"/>
        </w:rPr>
        <w:t>Several work-stands were leaking hydraulic fluid</w:t>
      </w:r>
      <w:r w:rsidR="007C3B45" w:rsidRPr="008D540F">
        <w:rPr>
          <w:color w:val="000000" w:themeColor="text1"/>
        </w:rPr>
        <w:t xml:space="preserve">.  </w:t>
      </w:r>
      <w:r w:rsidRPr="008D540F">
        <w:rPr>
          <w:color w:val="000000" w:themeColor="text1"/>
        </w:rPr>
        <w:t>Padding on three separate work</w:t>
      </w:r>
      <w:r w:rsidR="00CA0D50" w:rsidRPr="008D540F">
        <w:rPr>
          <w:color w:val="000000" w:themeColor="text1"/>
        </w:rPr>
        <w:noBreakHyphen/>
      </w:r>
      <w:r w:rsidRPr="008D540F">
        <w:rPr>
          <w:color w:val="000000" w:themeColor="text1"/>
        </w:rPr>
        <w:t>stands was worn/ripped to such an extent it would not protect an aircraft if the work</w:t>
      </w:r>
      <w:r w:rsidR="00CA0D50" w:rsidRPr="008D540F">
        <w:rPr>
          <w:color w:val="000000" w:themeColor="text1"/>
        </w:rPr>
        <w:noBreakHyphen/>
      </w:r>
      <w:r w:rsidRPr="008D540F">
        <w:rPr>
          <w:color w:val="000000" w:themeColor="text1"/>
        </w:rPr>
        <w:t>stand bumped up against it.]  Reference: [State specific Instruction/Regulation/ FAR/DFARS/contractual wording</w:t>
      </w:r>
      <w:r w:rsidRPr="008D540F">
        <w:rPr>
          <w:color w:val="FF0000"/>
        </w:rPr>
        <w:t xml:space="preserve"> </w:t>
      </w:r>
      <w:r w:rsidRPr="008D540F">
        <w:rPr>
          <w:strike/>
          <w:color w:val="FF0000"/>
        </w:rPr>
        <w:t>that</w:t>
      </w:r>
      <w:r w:rsidRPr="008D540F">
        <w:rPr>
          <w:color w:val="FF0000"/>
        </w:rPr>
        <w:t xml:space="preserve"> </w:t>
      </w:r>
      <w:r w:rsidR="00F5153B" w:rsidRPr="008D540F">
        <w:rPr>
          <w:i/>
          <w:color w:val="FF0000"/>
        </w:rPr>
        <w:t>with which</w:t>
      </w:r>
      <w:r w:rsidR="00F5153B" w:rsidRPr="008D540F">
        <w:rPr>
          <w:color w:val="000000" w:themeColor="text1"/>
        </w:rPr>
        <w:t xml:space="preserve"> </w:t>
      </w:r>
      <w:r w:rsidRPr="008D540F">
        <w:rPr>
          <w:color w:val="000000" w:themeColor="text1"/>
        </w:rPr>
        <w:t>the cont</w:t>
      </w:r>
      <w:r w:rsidR="00F5153B" w:rsidRPr="008D540F">
        <w:rPr>
          <w:color w:val="000000" w:themeColor="text1"/>
        </w:rPr>
        <w:t xml:space="preserve">ractor is not in compliance </w:t>
      </w:r>
      <w:r w:rsidR="00F5153B" w:rsidRPr="008D540F">
        <w:rPr>
          <w:strike/>
          <w:color w:val="FF0000"/>
        </w:rPr>
        <w:t>with</w:t>
      </w:r>
      <w:r w:rsidR="007C3B45" w:rsidRPr="008D540F">
        <w:rPr>
          <w:color w:val="000000" w:themeColor="text1"/>
        </w:rPr>
        <w:t xml:space="preserve">.  </w:t>
      </w:r>
      <w:r w:rsidRPr="008D540F">
        <w:rPr>
          <w:color w:val="000000" w:themeColor="text1"/>
        </w:rPr>
        <w:t>For example: Reference: AR-95</w:t>
      </w:r>
      <w:r w:rsidR="00CA0D50" w:rsidRPr="008D540F">
        <w:rPr>
          <w:color w:val="000000" w:themeColor="text1"/>
        </w:rPr>
        <w:noBreakHyphen/>
      </w:r>
      <w:r w:rsidRPr="008D540F">
        <w:rPr>
          <w:color w:val="000000" w:themeColor="text1"/>
        </w:rPr>
        <w:t xml:space="preserve">20, </w:t>
      </w:r>
      <w:r w:rsidR="00685428" w:rsidRPr="008D540F">
        <w:rPr>
          <w:color w:val="000000" w:themeColor="text1"/>
        </w:rPr>
        <w:t>Paragraph</w:t>
      </w:r>
      <w:r w:rsidRPr="008D540F">
        <w:rPr>
          <w:color w:val="000000" w:themeColor="text1"/>
        </w:rPr>
        <w:t xml:space="preserve"> </w:t>
      </w:r>
      <w:r w:rsidRPr="008D540F">
        <w:rPr>
          <w:color w:val="000000" w:themeColor="text1"/>
        </w:rPr>
        <w:fldChar w:fldCharType="begin"/>
      </w:r>
      <w:r w:rsidRPr="008D540F">
        <w:rPr>
          <w:color w:val="000000" w:themeColor="text1"/>
        </w:rPr>
        <w:instrText xml:space="preserve"> REF AGE \r \h  \* MERGEFORMAT </w:instrText>
      </w:r>
      <w:r w:rsidRPr="008D540F">
        <w:rPr>
          <w:color w:val="000000" w:themeColor="text1"/>
        </w:rPr>
      </w:r>
      <w:r w:rsidRPr="008D540F">
        <w:rPr>
          <w:color w:val="000000" w:themeColor="text1"/>
        </w:rPr>
        <w:fldChar w:fldCharType="separate"/>
      </w:r>
      <w:r w:rsidR="001A594B">
        <w:rPr>
          <w:color w:val="000000" w:themeColor="text1"/>
        </w:rPr>
        <w:t>5.6</w:t>
      </w:r>
      <w:r w:rsidRPr="008D540F">
        <w:rPr>
          <w:color w:val="000000" w:themeColor="text1"/>
        </w:rPr>
        <w:fldChar w:fldCharType="end"/>
      </w:r>
      <w:r w:rsidRPr="008D540F">
        <w:rPr>
          <w:i/>
          <w:color w:val="000000" w:themeColor="text1"/>
        </w:rPr>
        <w:t>.</w:t>
      </w:r>
      <w:r w:rsidRPr="008D540F">
        <w:rPr>
          <w:color w:val="000000" w:themeColor="text1"/>
        </w:rPr>
        <w:t>]</w:t>
      </w:r>
    </w:p>
    <w:p w:rsidR="0046068A" w:rsidRPr="008D540F" w:rsidRDefault="0046068A" w:rsidP="0046068A">
      <w:pPr>
        <w:spacing w:after="240"/>
        <w:rPr>
          <w:strike/>
          <w:color w:val="000000" w:themeColor="text1"/>
        </w:rPr>
      </w:pPr>
      <w:r w:rsidRPr="008D540F">
        <w:rPr>
          <w:strike/>
          <w:color w:val="FF0000"/>
        </w:rPr>
        <w:t>Recommendation 1:  [Every observation requiring corrective actions should include a recommended resolution</w:t>
      </w:r>
      <w:r w:rsidR="007C3B45" w:rsidRPr="008D540F">
        <w:rPr>
          <w:strike/>
          <w:color w:val="FF0000"/>
        </w:rPr>
        <w:t xml:space="preserve">.  </w:t>
      </w:r>
      <w:r w:rsidRPr="008D540F">
        <w:rPr>
          <w:strike/>
          <w:color w:val="FF0000"/>
        </w:rPr>
        <w:t xml:space="preserve">Recommendations should provide sufficient information for resolving the deficiency, however, GFRs should never direct specific changes to the Contractor’s </w:t>
      </w:r>
      <w:r w:rsidR="000B64AC" w:rsidRPr="008D540F">
        <w:rPr>
          <w:strike/>
          <w:color w:val="FF0000"/>
        </w:rPr>
        <w:t>Procedures</w:t>
      </w:r>
      <w:r w:rsidR="007C3B45" w:rsidRPr="008D540F">
        <w:rPr>
          <w:strike/>
          <w:color w:val="FF0000"/>
        </w:rPr>
        <w:t xml:space="preserve">.  </w:t>
      </w:r>
      <w:r w:rsidRPr="008D540F">
        <w:rPr>
          <w:strike/>
          <w:color w:val="FF0000"/>
        </w:rPr>
        <w:t xml:space="preserve">To do so would lessen the contractor’s ownership of their </w:t>
      </w:r>
      <w:r w:rsidR="000B64AC" w:rsidRPr="008D540F">
        <w:rPr>
          <w:strike/>
          <w:color w:val="FF0000"/>
        </w:rPr>
        <w:t>Procedures</w:t>
      </w:r>
      <w:r w:rsidR="007C3B45" w:rsidRPr="008D540F">
        <w:rPr>
          <w:strike/>
          <w:color w:val="FF0000"/>
        </w:rPr>
        <w:t xml:space="preserve">.  </w:t>
      </w:r>
      <w:r w:rsidRPr="008D540F">
        <w:rPr>
          <w:strike/>
          <w:color w:val="FF0000"/>
        </w:rPr>
        <w:t>Example:  Develop procedures for inspecting all work-stands prior to use and on a recurring basis</w:t>
      </w:r>
      <w:r w:rsidR="007C3B45" w:rsidRPr="008D540F">
        <w:rPr>
          <w:strike/>
          <w:color w:val="FF0000"/>
        </w:rPr>
        <w:t xml:space="preserve">.  </w:t>
      </w:r>
      <w:r w:rsidRPr="008D540F">
        <w:rPr>
          <w:strike/>
          <w:color w:val="FF0000"/>
        </w:rPr>
        <w:t>Procedures should describe when a work-stand should be removed from service until repairs are made</w:t>
      </w:r>
      <w:r w:rsidR="007C3B45" w:rsidRPr="008D540F">
        <w:rPr>
          <w:strike/>
          <w:color w:val="FF0000"/>
        </w:rPr>
        <w:t xml:space="preserve">.  </w:t>
      </w:r>
      <w:r w:rsidRPr="008D540F">
        <w:rPr>
          <w:strike/>
          <w:color w:val="FF0000"/>
        </w:rPr>
        <w:t>Provide initial and recurring training to all employees who use aircraft work-stands detailing the new procedures</w:t>
      </w:r>
      <w:r w:rsidR="007C3B45" w:rsidRPr="008D540F">
        <w:rPr>
          <w:strike/>
          <w:color w:val="FF0000"/>
        </w:rPr>
        <w:t xml:space="preserve">.  </w:t>
      </w:r>
      <w:r w:rsidRPr="008D540F">
        <w:rPr>
          <w:strike/>
          <w:color w:val="FF0000"/>
        </w:rPr>
        <w:t xml:space="preserve">Include new processes in the </w:t>
      </w:r>
      <w:r w:rsidR="000B64AC" w:rsidRPr="008D540F">
        <w:rPr>
          <w:strike/>
          <w:color w:val="FF0000"/>
        </w:rPr>
        <w:t>Procedures</w:t>
      </w:r>
      <w:r w:rsidRPr="008D540F">
        <w:rPr>
          <w:strike/>
          <w:color w:val="FF0000"/>
        </w:rPr>
        <w:t xml:space="preserve"> in the Powered and non</w:t>
      </w:r>
      <w:r w:rsidR="00D71D55" w:rsidRPr="008D540F">
        <w:rPr>
          <w:strike/>
          <w:color w:val="FF0000"/>
        </w:rPr>
        <w:t>-</w:t>
      </w:r>
      <w:r w:rsidRPr="008D540F">
        <w:rPr>
          <w:strike/>
          <w:color w:val="FF0000"/>
        </w:rPr>
        <w:t>powered aerospace ground equipment (AGE) operations section.]</w:t>
      </w:r>
    </w:p>
    <w:p w:rsidR="0046068A" w:rsidRPr="008D540F" w:rsidRDefault="0046068A" w:rsidP="0046068A">
      <w:pPr>
        <w:spacing w:after="240"/>
        <w:rPr>
          <w:color w:val="000000" w:themeColor="text1"/>
        </w:rPr>
      </w:pPr>
      <w:r w:rsidRPr="008D540F">
        <w:rPr>
          <w:color w:val="000000" w:themeColor="text1"/>
        </w:rPr>
        <w:t>Observation 2: [Repeat format as necessary.]</w:t>
      </w:r>
    </w:p>
    <w:p w:rsidR="0046068A" w:rsidRPr="008D540F" w:rsidRDefault="0046068A" w:rsidP="0046068A">
      <w:pPr>
        <w:spacing w:after="240"/>
        <w:rPr>
          <w:strike/>
          <w:color w:val="006600"/>
        </w:rPr>
      </w:pPr>
      <w:r w:rsidRPr="008D540F">
        <w:rPr>
          <w:strike/>
          <w:color w:val="FF0000"/>
        </w:rPr>
        <w:t>Recommendation 2: [Repeat format as necessary.]</w:t>
      </w:r>
    </w:p>
    <w:p w:rsidR="000B1BFB" w:rsidRPr="008D540F" w:rsidRDefault="000B1BFB" w:rsidP="00636C37">
      <w:pPr>
        <w:spacing w:before="720"/>
        <w:ind w:right="864"/>
        <w:rPr>
          <w:color w:val="000000" w:themeColor="text1"/>
        </w:rPr>
      </w:pPr>
      <w:r w:rsidRPr="008D540F">
        <w:rPr>
          <w:color w:val="000000" w:themeColor="text1"/>
        </w:rPr>
        <w:t xml:space="preserve"> </w:t>
      </w:r>
    </w:p>
    <w:p w:rsidR="00914C95" w:rsidRPr="008D540F" w:rsidRDefault="00914C95" w:rsidP="000B1BFB">
      <w:pPr>
        <w:pStyle w:val="NormalWeb"/>
        <w:spacing w:before="0" w:beforeAutospacing="0" w:after="0" w:afterAutospacing="0"/>
        <w:rPr>
          <w:rFonts w:ascii="Arial" w:eastAsia="Times New Roman" w:hAnsi="Arial" w:cs="Arial"/>
          <w:bCs/>
          <w:color w:val="000000" w:themeColor="text1"/>
        </w:rPr>
        <w:sectPr w:rsidR="00914C95" w:rsidRPr="008D540F" w:rsidSect="00166058">
          <w:headerReference w:type="even" r:id="rId51"/>
          <w:headerReference w:type="default" r:id="rId52"/>
          <w:headerReference w:type="first" r:id="rId53"/>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bookmarkStart w:id="347" w:name="Attachment_9"/>
      <w:r w:rsidRPr="008D540F">
        <w:br w:type="page"/>
      </w:r>
    </w:p>
    <w:p w:rsidR="002F6D49" w:rsidRPr="008D540F" w:rsidRDefault="00360940" w:rsidP="00420A4B">
      <w:pPr>
        <w:pStyle w:val="Chapter"/>
      </w:pPr>
      <w:bookmarkStart w:id="348" w:name="_Toc447171628"/>
      <w:r w:rsidRPr="008D540F">
        <w:lastRenderedPageBreak/>
        <w:t>Attachment 9</w:t>
      </w:r>
      <w:bookmarkEnd w:id="347"/>
      <w:r w:rsidRPr="008D540F">
        <w:t xml:space="preserve"> – </w:t>
      </w:r>
      <w:r w:rsidR="008D2156" w:rsidRPr="008D540F">
        <w:t>S</w:t>
      </w:r>
      <w:r w:rsidR="002F6D49" w:rsidRPr="008D540F">
        <w:t>ample Facility Data Shee</w:t>
      </w:r>
      <w:r w:rsidR="00F6738A" w:rsidRPr="008D540F">
        <w:t>t</w:t>
      </w:r>
      <w:r w:rsidR="008D2156" w:rsidRPr="008D540F">
        <w:t xml:space="preserve"> Format</w:t>
      </w:r>
      <w:bookmarkEnd w:id="348"/>
    </w:p>
    <w:p w:rsidR="00F975F4" w:rsidRPr="008D540F" w:rsidRDefault="00D1375E" w:rsidP="000B1BFB">
      <w:pPr>
        <w:pStyle w:val="NormalWeb"/>
        <w:spacing w:before="0" w:beforeAutospacing="0" w:after="0" w:afterAutospacing="0"/>
        <w:ind w:left="720" w:right="720"/>
        <w:jc w:val="center"/>
        <w:rPr>
          <w:rFonts w:ascii="Arial" w:hAnsi="Arial" w:cs="Arial"/>
          <w:bCs/>
          <w:color w:val="000000" w:themeColor="text1"/>
        </w:rPr>
      </w:pPr>
      <w:hyperlink r:id="rId54" w:history="1">
        <w:r w:rsidR="00F975F4" w:rsidRPr="008D540F">
          <w:rPr>
            <w:rStyle w:val="Hyperlink"/>
            <w:rFonts w:ascii="Arial" w:hAnsi="Arial" w:cs="Arial"/>
            <w:bCs/>
            <w:color w:val="000000" w:themeColor="text1"/>
          </w:rPr>
          <w:t>(</w:t>
        </w:r>
        <w:r w:rsidR="00F975F4" w:rsidRPr="008D540F">
          <w:rPr>
            <w:rStyle w:val="Hyperlink"/>
            <w:rFonts w:ascii="Arial" w:hAnsi="Arial" w:cs="Arial"/>
            <w:bCs/>
            <w:i/>
            <w:color w:val="FF0000"/>
          </w:rPr>
          <w:t>Excel Version</w:t>
        </w:r>
        <w:r w:rsidR="00F975F4" w:rsidRPr="008D540F">
          <w:rPr>
            <w:rStyle w:val="Hyperlink"/>
            <w:rFonts w:ascii="Arial" w:hAnsi="Arial" w:cs="Arial"/>
            <w:bCs/>
            <w:color w:val="000000" w:themeColor="text1"/>
          </w:rPr>
          <w:t>)</w:t>
        </w:r>
      </w:hyperlink>
    </w:p>
    <w:p w:rsidR="000B1BFB" w:rsidRPr="008D540F" w:rsidRDefault="00914C95" w:rsidP="000B1BFB">
      <w:pPr>
        <w:pStyle w:val="NormalWeb"/>
        <w:spacing w:before="0" w:beforeAutospacing="0" w:after="0" w:afterAutospacing="0"/>
        <w:ind w:left="720" w:right="720"/>
        <w:jc w:val="center"/>
        <w:rPr>
          <w:strike/>
          <w:color w:val="000000" w:themeColor="text1"/>
          <w:sz w:val="20"/>
        </w:rPr>
      </w:pPr>
      <w:r w:rsidRPr="008D540F">
        <w:rPr>
          <w:rFonts w:ascii="Arial" w:hAnsi="Arial" w:cs="Arial"/>
          <w:bCs/>
          <w:strike/>
          <w:color w:val="FF0000"/>
        </w:rPr>
        <w:t>[Contractor’s name and address]</w:t>
      </w:r>
      <w:r w:rsidRPr="008D540F">
        <w:rPr>
          <w:rFonts w:ascii="Arial" w:hAnsi="Arial" w:cs="Arial"/>
          <w:bCs/>
          <w:strike/>
          <w:color w:val="000000" w:themeColor="text1"/>
        </w:rPr>
        <w:br/>
      </w:r>
    </w:p>
    <w:p w:rsidR="000B1BFB" w:rsidRPr="008D540F" w:rsidRDefault="000B1BFB" w:rsidP="000B1BFB">
      <w:pPr>
        <w:pStyle w:val="NormalWeb"/>
        <w:spacing w:before="0" w:beforeAutospacing="0" w:after="0" w:afterAutospacing="0"/>
        <w:rPr>
          <w:strike/>
          <w:color w:val="FF0000"/>
        </w:rPr>
      </w:pPr>
      <w:r w:rsidRPr="008D540F">
        <w:rPr>
          <w:rFonts w:ascii="Arial" w:eastAsia="Times New Roman" w:hAnsi="Arial" w:cs="Arial"/>
          <w:bCs/>
          <w:i/>
          <w:iCs/>
          <w:strike/>
          <w:snapToGrid w:val="0"/>
          <w:color w:val="FF0000"/>
          <w:sz w:val="20"/>
          <w:szCs w:val="20"/>
        </w:rPr>
        <w:t xml:space="preserve">Government Personnel            Office            Commercial #   </w:t>
      </w:r>
      <w:r w:rsidR="00636C37" w:rsidRPr="008D540F">
        <w:rPr>
          <w:rFonts w:ascii="Arial" w:eastAsia="Times New Roman" w:hAnsi="Arial" w:cs="Arial"/>
          <w:bCs/>
          <w:i/>
          <w:iCs/>
          <w:strike/>
          <w:snapToGrid w:val="0"/>
          <w:color w:val="FF0000"/>
          <w:sz w:val="20"/>
          <w:szCs w:val="20"/>
        </w:rPr>
        <w:t xml:space="preserve">         DSN                </w:t>
      </w:r>
      <w:r w:rsidRPr="008D540F">
        <w:rPr>
          <w:rFonts w:ascii="Arial" w:eastAsia="Times New Roman" w:hAnsi="Arial" w:cs="Arial"/>
          <w:bCs/>
          <w:i/>
          <w:iCs/>
          <w:strike/>
          <w:snapToGrid w:val="0"/>
          <w:color w:val="FF0000"/>
          <w:sz w:val="20"/>
          <w:szCs w:val="20"/>
        </w:rPr>
        <w:t>Email</w:t>
      </w:r>
      <w:r w:rsidRPr="008D540F">
        <w:rPr>
          <w:rFonts w:ascii="Arial" w:eastAsia="Times New Roman" w:hAnsi="Arial" w:cs="Arial"/>
          <w:bCs/>
          <w:i/>
          <w:iCs/>
          <w:strike/>
          <w:snapToGrid w:val="0"/>
          <w:color w:val="FF0000"/>
          <w:sz w:val="20"/>
          <w:szCs w:val="20"/>
        </w:rPr>
        <w:br/>
      </w:r>
      <w:r w:rsidRPr="008D540F">
        <w:rPr>
          <w:rFonts w:ascii="Arial" w:eastAsia="Times New Roman" w:hAnsi="Arial" w:cs="Arial"/>
          <w:strike/>
          <w:snapToGrid w:val="0"/>
          <w:color w:val="FF0000"/>
          <w:sz w:val="20"/>
          <w:szCs w:val="20"/>
        </w:rPr>
        <w:t>CMDR</w:t>
      </w:r>
      <w:r w:rsidRPr="008D540F">
        <w:rPr>
          <w:rFonts w:ascii="Arial" w:eastAsia="Times New Roman" w:hAnsi="Arial" w:cs="Arial"/>
          <w:strike/>
          <w:snapToGrid w:val="0"/>
          <w:color w:val="FF0000"/>
          <w:sz w:val="20"/>
          <w:szCs w:val="20"/>
        </w:rPr>
        <w:br/>
        <w:t>CFO</w:t>
      </w:r>
      <w:r w:rsidRPr="008D540F">
        <w:rPr>
          <w:rFonts w:ascii="Arial" w:eastAsia="Times New Roman" w:hAnsi="Arial" w:cs="Arial"/>
          <w:strike/>
          <w:snapToGrid w:val="0"/>
          <w:color w:val="FF0000"/>
          <w:sz w:val="20"/>
          <w:szCs w:val="20"/>
        </w:rPr>
        <w:br/>
        <w:t>GFR</w:t>
      </w:r>
      <w:r w:rsidRPr="008D540F">
        <w:rPr>
          <w:rFonts w:ascii="Arial" w:eastAsia="Times New Roman" w:hAnsi="Arial" w:cs="Arial"/>
          <w:strike/>
          <w:snapToGrid w:val="0"/>
          <w:color w:val="FF0000"/>
          <w:sz w:val="20"/>
          <w:szCs w:val="20"/>
        </w:rPr>
        <w:br/>
        <w:t>A/GFR</w:t>
      </w:r>
      <w:r w:rsidRPr="008D540F">
        <w:rPr>
          <w:rFonts w:ascii="Arial" w:eastAsia="Times New Roman" w:hAnsi="Arial" w:cs="Arial"/>
          <w:strike/>
          <w:snapToGrid w:val="0"/>
          <w:color w:val="FF0000"/>
          <w:sz w:val="20"/>
          <w:szCs w:val="20"/>
        </w:rPr>
        <w:br/>
      </w:r>
      <w:r w:rsidR="000D4209" w:rsidRPr="008D540F">
        <w:rPr>
          <w:rFonts w:ascii="Arial" w:eastAsia="Times New Roman" w:hAnsi="Arial" w:cs="Arial"/>
          <w:strike/>
          <w:snapToGrid w:val="0"/>
          <w:color w:val="FF0000"/>
          <w:sz w:val="20"/>
          <w:szCs w:val="20"/>
        </w:rPr>
        <w:t>GGR</w:t>
      </w:r>
      <w:r w:rsidRPr="008D540F">
        <w:rPr>
          <w:rFonts w:ascii="Arial" w:eastAsia="Times New Roman" w:hAnsi="Arial" w:cs="Arial"/>
          <w:strike/>
          <w:snapToGrid w:val="0"/>
          <w:color w:val="FF0000"/>
          <w:sz w:val="20"/>
          <w:szCs w:val="20"/>
        </w:rPr>
        <w:br/>
        <w:t>CSS</w:t>
      </w:r>
      <w:r w:rsidRPr="008D540F">
        <w:rPr>
          <w:rFonts w:ascii="Arial" w:eastAsia="Times New Roman" w:hAnsi="Arial" w:cs="Arial"/>
          <w:strike/>
          <w:snapToGrid w:val="0"/>
          <w:color w:val="FF0000"/>
          <w:sz w:val="20"/>
          <w:szCs w:val="20"/>
        </w:rPr>
        <w:br/>
        <w:t>PROPERTY</w:t>
      </w:r>
      <w:r w:rsidRPr="008D540F">
        <w:rPr>
          <w:rFonts w:ascii="Arial" w:eastAsia="Times New Roman" w:hAnsi="Arial" w:cs="Arial"/>
          <w:strike/>
          <w:snapToGrid w:val="0"/>
          <w:color w:val="FF0000"/>
          <w:sz w:val="20"/>
          <w:szCs w:val="20"/>
        </w:rPr>
        <w:br/>
        <w:t>QA</w:t>
      </w:r>
      <w:r w:rsidRPr="008D540F">
        <w:rPr>
          <w:rFonts w:ascii="Arial" w:eastAsia="Times New Roman" w:hAnsi="Arial" w:cs="Arial"/>
          <w:strike/>
          <w:snapToGrid w:val="0"/>
          <w:color w:val="FF0000"/>
          <w:sz w:val="20"/>
          <w:szCs w:val="20"/>
        </w:rPr>
        <w:br/>
        <w:t>ASO/FSO</w:t>
      </w:r>
      <w:r w:rsidRPr="008D540F">
        <w:rPr>
          <w:rFonts w:ascii="Arial" w:hAnsi="Arial" w:cs="Arial"/>
          <w:strike/>
          <w:color w:val="FF0000"/>
        </w:rPr>
        <w:t xml:space="preserve"> </w:t>
      </w:r>
    </w:p>
    <w:p w:rsidR="000B1BFB" w:rsidRPr="008D540F" w:rsidRDefault="000B1BFB" w:rsidP="000B1BFB">
      <w:pPr>
        <w:pStyle w:val="NormalWeb"/>
        <w:tabs>
          <w:tab w:val="left" w:pos="1539"/>
          <w:tab w:val="left" w:pos="2793"/>
          <w:tab w:val="left" w:pos="4731"/>
          <w:tab w:val="left" w:pos="6612"/>
          <w:tab w:val="left" w:pos="7923"/>
        </w:tabs>
        <w:spacing w:before="0" w:beforeAutospacing="0" w:after="0" w:afterAutospacing="0"/>
        <w:rPr>
          <w:rFonts w:ascii="Arial" w:eastAsia="Times New Roman" w:hAnsi="Arial" w:cs="Arial"/>
          <w:bCs/>
          <w:i/>
          <w:iCs/>
          <w:strike/>
          <w:snapToGrid w:val="0"/>
          <w:color w:val="FF0000"/>
          <w:sz w:val="20"/>
          <w:szCs w:val="20"/>
        </w:rPr>
      </w:pPr>
      <w:r w:rsidRPr="008D540F">
        <w:rPr>
          <w:rFonts w:ascii="Arial" w:eastAsia="Times New Roman" w:hAnsi="Arial" w:cs="Arial"/>
          <w:bCs/>
          <w:i/>
          <w:iCs/>
          <w:strike/>
          <w:snapToGrid w:val="0"/>
          <w:color w:val="FF0000"/>
          <w:sz w:val="20"/>
          <w:szCs w:val="20"/>
        </w:rPr>
        <w:t>Contractor Personnel</w:t>
      </w:r>
      <w:r w:rsidRPr="008D540F">
        <w:rPr>
          <w:rFonts w:ascii="Arial" w:eastAsia="Times New Roman" w:hAnsi="Arial" w:cs="Arial"/>
          <w:bCs/>
          <w:i/>
          <w:iCs/>
          <w:strike/>
          <w:snapToGrid w:val="0"/>
          <w:color w:val="FF0000"/>
          <w:sz w:val="20"/>
          <w:szCs w:val="20"/>
        </w:rPr>
        <w:tab/>
        <w:t>Position</w:t>
      </w:r>
      <w:r w:rsidRPr="008D540F">
        <w:rPr>
          <w:rFonts w:ascii="Arial" w:eastAsia="Times New Roman" w:hAnsi="Arial" w:cs="Arial"/>
          <w:bCs/>
          <w:i/>
          <w:iCs/>
          <w:strike/>
          <w:snapToGrid w:val="0"/>
          <w:color w:val="FF0000"/>
          <w:sz w:val="20"/>
          <w:szCs w:val="20"/>
        </w:rPr>
        <w:tab/>
        <w:t>Commercial#</w:t>
      </w:r>
      <w:r w:rsidRPr="008D540F">
        <w:rPr>
          <w:rFonts w:ascii="Arial" w:eastAsia="Times New Roman" w:hAnsi="Arial" w:cs="Arial"/>
          <w:bCs/>
          <w:i/>
          <w:iCs/>
          <w:strike/>
          <w:snapToGrid w:val="0"/>
          <w:color w:val="FF0000"/>
          <w:sz w:val="20"/>
          <w:szCs w:val="20"/>
        </w:rPr>
        <w:tab/>
        <w:t>Beeper</w:t>
      </w:r>
      <w:r w:rsidRPr="008D540F">
        <w:rPr>
          <w:rFonts w:ascii="Arial" w:eastAsia="Times New Roman" w:hAnsi="Arial" w:cs="Arial"/>
          <w:bCs/>
          <w:i/>
          <w:iCs/>
          <w:strike/>
          <w:snapToGrid w:val="0"/>
          <w:color w:val="FF0000"/>
          <w:sz w:val="20"/>
          <w:szCs w:val="20"/>
        </w:rPr>
        <w:tab/>
        <w:t>FAX / Email</w:t>
      </w:r>
    </w:p>
    <w:p w:rsidR="000B1BFB" w:rsidRPr="008D540F" w:rsidRDefault="000B1BFB" w:rsidP="000B1BFB">
      <w:pPr>
        <w:pStyle w:val="NormalWeb"/>
        <w:tabs>
          <w:tab w:val="left" w:pos="1539"/>
          <w:tab w:val="left" w:pos="2793"/>
          <w:tab w:val="left" w:pos="3933"/>
          <w:tab w:val="left" w:pos="5529"/>
          <w:tab w:val="left" w:pos="7524"/>
        </w:tabs>
        <w:spacing w:before="0" w:beforeAutospacing="0" w:after="0" w:afterAutospacing="0"/>
        <w:rPr>
          <w:rFonts w:ascii="Arial" w:eastAsia="Times New Roman" w:hAnsi="Arial" w:cs="Arial"/>
          <w:bCs/>
          <w:i/>
          <w:iCs/>
          <w:strike/>
          <w:snapToGrid w:val="0"/>
          <w:color w:val="FF0000"/>
          <w:sz w:val="20"/>
          <w:szCs w:val="20"/>
        </w:rPr>
      </w:pPr>
    </w:p>
    <w:p w:rsidR="000B1BFB" w:rsidRPr="008D540F" w:rsidRDefault="000B1BFB" w:rsidP="000B1BFB">
      <w:pPr>
        <w:pStyle w:val="NormalWeb"/>
        <w:tabs>
          <w:tab w:val="left" w:pos="1539"/>
          <w:tab w:val="left" w:pos="2793"/>
          <w:tab w:val="left" w:pos="3933"/>
          <w:tab w:val="left" w:pos="5529"/>
          <w:tab w:val="left" w:pos="7524"/>
        </w:tabs>
        <w:spacing w:before="0" w:beforeAutospacing="0" w:after="0" w:afterAutospacing="0"/>
        <w:rPr>
          <w:rFonts w:ascii="Arial" w:eastAsia="Times New Roman" w:hAnsi="Arial" w:cs="Arial"/>
          <w:bCs/>
          <w:i/>
          <w:iCs/>
          <w:strike/>
          <w:snapToGrid w:val="0"/>
          <w:color w:val="FF0000"/>
          <w:sz w:val="20"/>
          <w:szCs w:val="20"/>
        </w:rPr>
      </w:pPr>
    </w:p>
    <w:p w:rsidR="000B1BFB" w:rsidRPr="008D540F" w:rsidRDefault="000B1BFB" w:rsidP="000B1BFB">
      <w:pPr>
        <w:pStyle w:val="NormalWeb"/>
        <w:tabs>
          <w:tab w:val="left" w:pos="1539"/>
          <w:tab w:val="left" w:pos="2793"/>
          <w:tab w:val="left" w:pos="3705"/>
          <w:tab w:val="left" w:pos="5529"/>
          <w:tab w:val="left" w:pos="7524"/>
        </w:tabs>
        <w:spacing w:before="0" w:beforeAutospacing="0" w:after="0" w:afterAutospacing="0"/>
        <w:rPr>
          <w:rFonts w:ascii="Arial" w:eastAsia="Times New Roman" w:hAnsi="Arial" w:cs="Arial"/>
          <w:bCs/>
          <w:i/>
          <w:iCs/>
          <w:strike/>
          <w:snapToGrid w:val="0"/>
          <w:color w:val="FF0000"/>
          <w:sz w:val="20"/>
          <w:szCs w:val="20"/>
        </w:rPr>
      </w:pPr>
    </w:p>
    <w:p w:rsidR="000B1BFB" w:rsidRPr="008D540F" w:rsidRDefault="000B1BFB" w:rsidP="000B1BFB">
      <w:pPr>
        <w:pStyle w:val="NormalWeb"/>
        <w:tabs>
          <w:tab w:val="left" w:pos="2622"/>
          <w:tab w:val="left" w:pos="3705"/>
          <w:tab w:val="left" w:pos="4959"/>
          <w:tab w:val="left" w:pos="5871"/>
          <w:tab w:val="left" w:pos="6612"/>
          <w:tab w:val="left" w:pos="7410"/>
          <w:tab w:val="left" w:pos="8436"/>
        </w:tabs>
        <w:spacing w:before="0" w:beforeAutospacing="0" w:after="0" w:afterAutospacing="0"/>
        <w:rPr>
          <w:rFonts w:ascii="Arial" w:eastAsia="Times New Roman" w:hAnsi="Arial" w:cs="Arial"/>
          <w:bCs/>
          <w:i/>
          <w:iCs/>
          <w:strike/>
          <w:snapToGrid w:val="0"/>
          <w:color w:val="FF0000"/>
          <w:sz w:val="20"/>
          <w:szCs w:val="20"/>
        </w:rPr>
      </w:pPr>
      <w:r w:rsidRPr="008D540F">
        <w:rPr>
          <w:rFonts w:ascii="Arial" w:eastAsia="Times New Roman" w:hAnsi="Arial" w:cs="Arial"/>
          <w:bCs/>
          <w:i/>
          <w:iCs/>
          <w:strike/>
          <w:snapToGrid w:val="0"/>
          <w:color w:val="FF0000"/>
          <w:sz w:val="20"/>
          <w:szCs w:val="20"/>
        </w:rPr>
        <w:t>Contractor Crewmembers</w:t>
      </w:r>
      <w:r w:rsidRPr="008D540F">
        <w:rPr>
          <w:rFonts w:ascii="Arial" w:eastAsia="Times New Roman" w:hAnsi="Arial" w:cs="Arial"/>
          <w:i/>
          <w:iCs/>
          <w:strike/>
          <w:snapToGrid w:val="0"/>
          <w:color w:val="FF0000"/>
          <w:sz w:val="20"/>
          <w:szCs w:val="20"/>
        </w:rPr>
        <w:tab/>
        <w:t>Aircraft:</w:t>
      </w:r>
      <w:r w:rsidRPr="008D540F">
        <w:rPr>
          <w:rFonts w:ascii="Arial" w:eastAsia="Times New Roman" w:hAnsi="Arial" w:cs="Arial"/>
          <w:i/>
          <w:iCs/>
          <w:strike/>
          <w:snapToGrid w:val="0"/>
          <w:color w:val="FF0000"/>
          <w:sz w:val="20"/>
          <w:szCs w:val="20"/>
        </w:rPr>
        <w:tab/>
        <w:t>Pilot:</w:t>
      </w:r>
      <w:r w:rsidRPr="008D540F">
        <w:rPr>
          <w:rFonts w:ascii="Arial" w:eastAsia="Times New Roman" w:hAnsi="Arial" w:cs="Arial"/>
          <w:i/>
          <w:iCs/>
          <w:strike/>
          <w:snapToGrid w:val="0"/>
          <w:color w:val="FF0000"/>
          <w:sz w:val="20"/>
          <w:szCs w:val="20"/>
        </w:rPr>
        <w:tab/>
        <w:t>Nav:</w:t>
      </w:r>
      <w:r w:rsidRPr="008D540F">
        <w:rPr>
          <w:rFonts w:ascii="Arial" w:eastAsia="Times New Roman" w:hAnsi="Arial" w:cs="Arial"/>
          <w:i/>
          <w:iCs/>
          <w:strike/>
          <w:snapToGrid w:val="0"/>
          <w:color w:val="FF0000"/>
          <w:sz w:val="20"/>
          <w:szCs w:val="20"/>
        </w:rPr>
        <w:tab/>
        <w:t>FE:</w:t>
      </w:r>
      <w:r w:rsidRPr="008D540F">
        <w:rPr>
          <w:rFonts w:ascii="Arial" w:eastAsia="Times New Roman" w:hAnsi="Arial" w:cs="Arial"/>
          <w:i/>
          <w:iCs/>
          <w:strike/>
          <w:snapToGrid w:val="0"/>
          <w:color w:val="FF0000"/>
          <w:sz w:val="20"/>
          <w:szCs w:val="20"/>
        </w:rPr>
        <w:tab/>
        <w:t>CC:</w:t>
      </w:r>
      <w:r w:rsidRPr="008D540F">
        <w:rPr>
          <w:rFonts w:ascii="Arial" w:eastAsia="Times New Roman" w:hAnsi="Arial" w:cs="Arial"/>
          <w:i/>
          <w:iCs/>
          <w:strike/>
          <w:snapToGrid w:val="0"/>
          <w:color w:val="FF0000"/>
          <w:sz w:val="20"/>
          <w:szCs w:val="20"/>
        </w:rPr>
        <w:tab/>
        <w:t>Boom:</w:t>
      </w:r>
      <w:r w:rsidRPr="008D540F">
        <w:rPr>
          <w:rFonts w:ascii="Arial" w:eastAsia="Times New Roman" w:hAnsi="Arial" w:cs="Arial"/>
          <w:i/>
          <w:iCs/>
          <w:strike/>
          <w:snapToGrid w:val="0"/>
          <w:color w:val="FF0000"/>
          <w:sz w:val="20"/>
          <w:szCs w:val="20"/>
        </w:rPr>
        <w:tab/>
        <w:t xml:space="preserve">Other: </w:t>
      </w:r>
    </w:p>
    <w:p w:rsidR="000B1BFB" w:rsidRPr="008D540F" w:rsidRDefault="000B1BFB" w:rsidP="000B1BFB">
      <w:pPr>
        <w:pStyle w:val="NormalWeb"/>
        <w:tabs>
          <w:tab w:val="left" w:pos="2622"/>
          <w:tab w:val="left" w:pos="3705"/>
          <w:tab w:val="left" w:pos="4959"/>
          <w:tab w:val="left" w:pos="5871"/>
          <w:tab w:val="left" w:pos="6612"/>
          <w:tab w:val="left" w:pos="7410"/>
          <w:tab w:val="left" w:pos="8436"/>
        </w:tabs>
        <w:spacing w:before="0" w:beforeAutospacing="0" w:after="0" w:afterAutospacing="0"/>
        <w:rPr>
          <w:rFonts w:ascii="Arial" w:eastAsia="Times New Roman" w:hAnsi="Arial" w:cs="Arial"/>
          <w:bCs/>
          <w:i/>
          <w:iCs/>
          <w:strike/>
          <w:snapToGrid w:val="0"/>
          <w:color w:val="FF0000"/>
          <w:sz w:val="20"/>
          <w:szCs w:val="20"/>
        </w:rPr>
      </w:pPr>
      <w:r w:rsidRPr="008D540F">
        <w:rPr>
          <w:rFonts w:ascii="Arial" w:eastAsia="Times New Roman" w:hAnsi="Arial" w:cs="Arial"/>
          <w:i/>
          <w:iCs/>
          <w:strike/>
          <w:snapToGrid w:val="0"/>
          <w:color w:val="FF0000"/>
          <w:sz w:val="20"/>
          <w:szCs w:val="20"/>
        </w:rPr>
        <w:tab/>
        <w:t>Aircraft:</w:t>
      </w:r>
      <w:r w:rsidRPr="008D540F">
        <w:rPr>
          <w:rFonts w:ascii="Arial" w:eastAsia="Times New Roman" w:hAnsi="Arial" w:cs="Arial"/>
          <w:i/>
          <w:iCs/>
          <w:strike/>
          <w:snapToGrid w:val="0"/>
          <w:color w:val="FF0000"/>
          <w:sz w:val="20"/>
          <w:szCs w:val="20"/>
        </w:rPr>
        <w:tab/>
        <w:t>Pilot:</w:t>
      </w:r>
      <w:r w:rsidRPr="008D540F">
        <w:rPr>
          <w:rFonts w:ascii="Arial" w:eastAsia="Times New Roman" w:hAnsi="Arial" w:cs="Arial"/>
          <w:i/>
          <w:iCs/>
          <w:strike/>
          <w:snapToGrid w:val="0"/>
          <w:color w:val="FF0000"/>
          <w:sz w:val="20"/>
          <w:szCs w:val="20"/>
        </w:rPr>
        <w:tab/>
        <w:t>Nav:</w:t>
      </w:r>
      <w:r w:rsidRPr="008D540F">
        <w:rPr>
          <w:rFonts w:ascii="Arial" w:eastAsia="Times New Roman" w:hAnsi="Arial" w:cs="Arial"/>
          <w:i/>
          <w:iCs/>
          <w:strike/>
          <w:snapToGrid w:val="0"/>
          <w:color w:val="FF0000"/>
          <w:sz w:val="20"/>
          <w:szCs w:val="20"/>
        </w:rPr>
        <w:tab/>
        <w:t>FE:</w:t>
      </w:r>
      <w:r w:rsidRPr="008D540F">
        <w:rPr>
          <w:rFonts w:ascii="Arial" w:eastAsia="Times New Roman" w:hAnsi="Arial" w:cs="Arial"/>
          <w:i/>
          <w:iCs/>
          <w:strike/>
          <w:snapToGrid w:val="0"/>
          <w:color w:val="FF0000"/>
          <w:sz w:val="20"/>
          <w:szCs w:val="20"/>
        </w:rPr>
        <w:tab/>
        <w:t>CC:</w:t>
      </w:r>
      <w:r w:rsidRPr="008D540F">
        <w:rPr>
          <w:rFonts w:ascii="Arial" w:eastAsia="Times New Roman" w:hAnsi="Arial" w:cs="Arial"/>
          <w:i/>
          <w:iCs/>
          <w:strike/>
          <w:snapToGrid w:val="0"/>
          <w:color w:val="FF0000"/>
          <w:sz w:val="20"/>
          <w:szCs w:val="20"/>
        </w:rPr>
        <w:tab/>
        <w:t>Boom:</w:t>
      </w:r>
      <w:r w:rsidRPr="008D540F">
        <w:rPr>
          <w:rFonts w:ascii="Arial" w:eastAsia="Times New Roman" w:hAnsi="Arial" w:cs="Arial"/>
          <w:i/>
          <w:iCs/>
          <w:strike/>
          <w:snapToGrid w:val="0"/>
          <w:color w:val="FF0000"/>
          <w:sz w:val="20"/>
          <w:szCs w:val="20"/>
        </w:rPr>
        <w:tab/>
        <w:t>Other:</w:t>
      </w:r>
    </w:p>
    <w:p w:rsidR="000B1BFB" w:rsidRPr="008D540F" w:rsidRDefault="000B1BFB" w:rsidP="000B1BFB">
      <w:pPr>
        <w:pStyle w:val="NormalWeb"/>
        <w:tabs>
          <w:tab w:val="left" w:pos="2622"/>
          <w:tab w:val="left" w:pos="3705"/>
          <w:tab w:val="left" w:pos="4959"/>
          <w:tab w:val="left" w:pos="5871"/>
          <w:tab w:val="left" w:pos="6612"/>
          <w:tab w:val="left" w:pos="7410"/>
          <w:tab w:val="left" w:pos="8436"/>
        </w:tabs>
        <w:spacing w:before="0" w:beforeAutospacing="0" w:after="0" w:afterAutospacing="0"/>
        <w:rPr>
          <w:rFonts w:ascii="Arial" w:eastAsia="Times New Roman" w:hAnsi="Arial" w:cs="Arial"/>
          <w:bCs/>
          <w:i/>
          <w:iCs/>
          <w:strike/>
          <w:snapToGrid w:val="0"/>
          <w:color w:val="FF0000"/>
          <w:sz w:val="20"/>
          <w:szCs w:val="20"/>
        </w:rPr>
      </w:pPr>
      <w:r w:rsidRPr="008D540F">
        <w:rPr>
          <w:rFonts w:ascii="Arial" w:eastAsia="Times New Roman" w:hAnsi="Arial" w:cs="Arial"/>
          <w:i/>
          <w:iCs/>
          <w:strike/>
          <w:snapToGrid w:val="0"/>
          <w:color w:val="FF0000"/>
          <w:sz w:val="20"/>
          <w:szCs w:val="20"/>
        </w:rPr>
        <w:tab/>
        <w:t>Aircraft:</w:t>
      </w:r>
      <w:r w:rsidRPr="008D540F">
        <w:rPr>
          <w:rFonts w:ascii="Arial" w:eastAsia="Times New Roman" w:hAnsi="Arial" w:cs="Arial"/>
          <w:i/>
          <w:iCs/>
          <w:strike/>
          <w:snapToGrid w:val="0"/>
          <w:color w:val="FF0000"/>
          <w:sz w:val="20"/>
          <w:szCs w:val="20"/>
        </w:rPr>
        <w:tab/>
        <w:t>Pilot:</w:t>
      </w:r>
      <w:r w:rsidRPr="008D540F">
        <w:rPr>
          <w:rFonts w:ascii="Arial" w:eastAsia="Times New Roman" w:hAnsi="Arial" w:cs="Arial"/>
          <w:i/>
          <w:iCs/>
          <w:strike/>
          <w:snapToGrid w:val="0"/>
          <w:color w:val="FF0000"/>
          <w:sz w:val="20"/>
          <w:szCs w:val="20"/>
        </w:rPr>
        <w:tab/>
        <w:t>Nav:</w:t>
      </w:r>
      <w:r w:rsidRPr="008D540F">
        <w:rPr>
          <w:rFonts w:ascii="Arial" w:eastAsia="Times New Roman" w:hAnsi="Arial" w:cs="Arial"/>
          <w:i/>
          <w:iCs/>
          <w:strike/>
          <w:snapToGrid w:val="0"/>
          <w:color w:val="FF0000"/>
          <w:sz w:val="20"/>
          <w:szCs w:val="20"/>
        </w:rPr>
        <w:tab/>
        <w:t>FE:</w:t>
      </w:r>
      <w:r w:rsidRPr="008D540F">
        <w:rPr>
          <w:rFonts w:ascii="Arial" w:eastAsia="Times New Roman" w:hAnsi="Arial" w:cs="Arial"/>
          <w:i/>
          <w:iCs/>
          <w:strike/>
          <w:snapToGrid w:val="0"/>
          <w:color w:val="FF0000"/>
          <w:sz w:val="20"/>
          <w:szCs w:val="20"/>
        </w:rPr>
        <w:tab/>
        <w:t>CC:</w:t>
      </w:r>
      <w:r w:rsidRPr="008D540F">
        <w:rPr>
          <w:rFonts w:ascii="Arial" w:eastAsia="Times New Roman" w:hAnsi="Arial" w:cs="Arial"/>
          <w:i/>
          <w:iCs/>
          <w:strike/>
          <w:snapToGrid w:val="0"/>
          <w:color w:val="FF0000"/>
          <w:sz w:val="20"/>
          <w:szCs w:val="20"/>
        </w:rPr>
        <w:tab/>
        <w:t>Boom:</w:t>
      </w:r>
      <w:r w:rsidRPr="008D540F">
        <w:rPr>
          <w:rFonts w:ascii="Arial" w:eastAsia="Times New Roman" w:hAnsi="Arial" w:cs="Arial"/>
          <w:i/>
          <w:iCs/>
          <w:strike/>
          <w:snapToGrid w:val="0"/>
          <w:color w:val="FF0000"/>
          <w:sz w:val="20"/>
          <w:szCs w:val="20"/>
        </w:rPr>
        <w:tab/>
        <w:t>Other:</w:t>
      </w:r>
    </w:p>
    <w:p w:rsidR="000B1BFB" w:rsidRPr="008D540F" w:rsidRDefault="000B1BFB" w:rsidP="000B1BFB">
      <w:pPr>
        <w:pStyle w:val="NormalWeb"/>
        <w:tabs>
          <w:tab w:val="left" w:pos="2793"/>
          <w:tab w:val="left" w:pos="3705"/>
          <w:tab w:val="left" w:pos="5529"/>
          <w:tab w:val="left" w:pos="6612"/>
          <w:tab w:val="left" w:pos="8037"/>
        </w:tabs>
        <w:spacing w:before="0" w:beforeAutospacing="0" w:after="0" w:afterAutospacing="0"/>
        <w:rPr>
          <w:rFonts w:ascii="Arial" w:eastAsia="Times New Roman" w:hAnsi="Arial" w:cs="Arial"/>
          <w:bCs/>
          <w:i/>
          <w:iCs/>
          <w:strike/>
          <w:snapToGrid w:val="0"/>
          <w:color w:val="FF0000"/>
          <w:sz w:val="20"/>
          <w:szCs w:val="20"/>
        </w:rPr>
      </w:pPr>
    </w:p>
    <w:p w:rsidR="000B1BFB" w:rsidRPr="008D540F" w:rsidRDefault="000B1BFB" w:rsidP="000B1BFB">
      <w:pPr>
        <w:pStyle w:val="NormalWeb"/>
        <w:tabs>
          <w:tab w:val="left" w:pos="2736"/>
          <w:tab w:val="left" w:pos="3705"/>
          <w:tab w:val="left" w:pos="4959"/>
          <w:tab w:val="left" w:pos="5871"/>
          <w:tab w:val="left" w:pos="6612"/>
          <w:tab w:val="left" w:pos="7410"/>
          <w:tab w:val="left" w:pos="8436"/>
        </w:tabs>
        <w:spacing w:before="0" w:beforeAutospacing="0" w:after="0" w:afterAutospacing="0"/>
        <w:rPr>
          <w:rFonts w:ascii="Arial" w:eastAsia="Times New Roman" w:hAnsi="Arial" w:cs="Arial"/>
          <w:bCs/>
          <w:i/>
          <w:iCs/>
          <w:strike/>
          <w:snapToGrid w:val="0"/>
          <w:color w:val="FF0000"/>
          <w:sz w:val="20"/>
          <w:szCs w:val="20"/>
        </w:rPr>
      </w:pPr>
      <w:r w:rsidRPr="008D540F">
        <w:rPr>
          <w:rFonts w:ascii="Arial" w:eastAsia="Times New Roman" w:hAnsi="Arial" w:cs="Arial"/>
          <w:bCs/>
          <w:i/>
          <w:iCs/>
          <w:strike/>
          <w:snapToGrid w:val="0"/>
          <w:color w:val="FF0000"/>
          <w:sz w:val="20"/>
          <w:szCs w:val="20"/>
        </w:rPr>
        <w:t>Government Crewmembers</w:t>
      </w:r>
      <w:r w:rsidRPr="008D540F">
        <w:rPr>
          <w:rFonts w:ascii="Arial" w:eastAsia="Times New Roman" w:hAnsi="Arial" w:cs="Arial"/>
          <w:i/>
          <w:iCs/>
          <w:strike/>
          <w:snapToGrid w:val="0"/>
          <w:color w:val="FF0000"/>
          <w:sz w:val="20"/>
          <w:szCs w:val="20"/>
        </w:rPr>
        <w:t xml:space="preserve"> </w:t>
      </w:r>
      <w:r w:rsidRPr="008D540F">
        <w:rPr>
          <w:rFonts w:ascii="Arial" w:eastAsia="Times New Roman" w:hAnsi="Arial" w:cs="Arial"/>
          <w:i/>
          <w:iCs/>
          <w:strike/>
          <w:snapToGrid w:val="0"/>
          <w:color w:val="FF0000"/>
          <w:sz w:val="20"/>
          <w:szCs w:val="20"/>
        </w:rPr>
        <w:tab/>
        <w:t>Aircraft:</w:t>
      </w:r>
      <w:r w:rsidRPr="008D540F">
        <w:rPr>
          <w:rFonts w:ascii="Arial" w:eastAsia="Times New Roman" w:hAnsi="Arial" w:cs="Arial"/>
          <w:i/>
          <w:iCs/>
          <w:strike/>
          <w:snapToGrid w:val="0"/>
          <w:color w:val="FF0000"/>
          <w:sz w:val="20"/>
          <w:szCs w:val="20"/>
        </w:rPr>
        <w:tab/>
        <w:t>Pilot:</w:t>
      </w:r>
      <w:r w:rsidRPr="008D540F">
        <w:rPr>
          <w:rFonts w:ascii="Arial" w:eastAsia="Times New Roman" w:hAnsi="Arial" w:cs="Arial"/>
          <w:i/>
          <w:iCs/>
          <w:strike/>
          <w:snapToGrid w:val="0"/>
          <w:color w:val="FF0000"/>
          <w:sz w:val="20"/>
          <w:szCs w:val="20"/>
        </w:rPr>
        <w:tab/>
        <w:t>Nav:</w:t>
      </w:r>
      <w:r w:rsidRPr="008D540F">
        <w:rPr>
          <w:rFonts w:ascii="Arial" w:eastAsia="Times New Roman" w:hAnsi="Arial" w:cs="Arial"/>
          <w:i/>
          <w:iCs/>
          <w:strike/>
          <w:snapToGrid w:val="0"/>
          <w:color w:val="FF0000"/>
          <w:sz w:val="20"/>
          <w:szCs w:val="20"/>
        </w:rPr>
        <w:tab/>
        <w:t>FE:</w:t>
      </w:r>
      <w:r w:rsidRPr="008D540F">
        <w:rPr>
          <w:rFonts w:ascii="Arial" w:eastAsia="Times New Roman" w:hAnsi="Arial" w:cs="Arial"/>
          <w:i/>
          <w:iCs/>
          <w:strike/>
          <w:snapToGrid w:val="0"/>
          <w:color w:val="FF0000"/>
          <w:sz w:val="20"/>
          <w:szCs w:val="20"/>
        </w:rPr>
        <w:tab/>
        <w:t>CC:</w:t>
      </w:r>
      <w:r w:rsidRPr="008D540F">
        <w:rPr>
          <w:rFonts w:ascii="Arial" w:eastAsia="Times New Roman" w:hAnsi="Arial" w:cs="Arial"/>
          <w:i/>
          <w:iCs/>
          <w:strike/>
          <w:snapToGrid w:val="0"/>
          <w:color w:val="FF0000"/>
          <w:sz w:val="20"/>
          <w:szCs w:val="20"/>
        </w:rPr>
        <w:tab/>
        <w:t>Boom:</w:t>
      </w:r>
      <w:r w:rsidRPr="008D540F">
        <w:rPr>
          <w:rFonts w:ascii="Arial" w:eastAsia="Times New Roman" w:hAnsi="Arial" w:cs="Arial"/>
          <w:i/>
          <w:iCs/>
          <w:strike/>
          <w:snapToGrid w:val="0"/>
          <w:color w:val="FF0000"/>
          <w:sz w:val="20"/>
          <w:szCs w:val="20"/>
        </w:rPr>
        <w:tab/>
        <w:t>Other:</w:t>
      </w:r>
    </w:p>
    <w:p w:rsidR="000B1BFB" w:rsidRPr="008D540F" w:rsidRDefault="000B1BFB" w:rsidP="000B1BFB">
      <w:pPr>
        <w:pStyle w:val="NormalWeb"/>
        <w:tabs>
          <w:tab w:val="left" w:pos="2622"/>
          <w:tab w:val="left" w:pos="3705"/>
          <w:tab w:val="left" w:pos="4959"/>
          <w:tab w:val="left" w:pos="5871"/>
          <w:tab w:val="left" w:pos="6612"/>
          <w:tab w:val="left" w:pos="7410"/>
          <w:tab w:val="left" w:pos="8436"/>
        </w:tabs>
        <w:spacing w:before="0" w:beforeAutospacing="0" w:after="0" w:afterAutospacing="0"/>
        <w:rPr>
          <w:rFonts w:ascii="Arial" w:eastAsia="Times New Roman" w:hAnsi="Arial" w:cs="Arial"/>
          <w:bCs/>
          <w:i/>
          <w:iCs/>
          <w:strike/>
          <w:snapToGrid w:val="0"/>
          <w:color w:val="FF0000"/>
          <w:sz w:val="20"/>
          <w:szCs w:val="20"/>
        </w:rPr>
      </w:pPr>
      <w:r w:rsidRPr="008D540F">
        <w:rPr>
          <w:rFonts w:ascii="Arial" w:eastAsia="Times New Roman" w:hAnsi="Arial" w:cs="Arial"/>
          <w:i/>
          <w:iCs/>
          <w:strike/>
          <w:snapToGrid w:val="0"/>
          <w:color w:val="FF0000"/>
          <w:sz w:val="20"/>
          <w:szCs w:val="20"/>
        </w:rPr>
        <w:tab/>
        <w:t>Aircraft:</w:t>
      </w:r>
      <w:r w:rsidRPr="008D540F">
        <w:rPr>
          <w:rFonts w:ascii="Arial" w:eastAsia="Times New Roman" w:hAnsi="Arial" w:cs="Arial"/>
          <w:i/>
          <w:iCs/>
          <w:strike/>
          <w:snapToGrid w:val="0"/>
          <w:color w:val="FF0000"/>
          <w:sz w:val="20"/>
          <w:szCs w:val="20"/>
        </w:rPr>
        <w:tab/>
        <w:t>Pilot:</w:t>
      </w:r>
      <w:r w:rsidRPr="008D540F">
        <w:rPr>
          <w:rFonts w:ascii="Arial" w:eastAsia="Times New Roman" w:hAnsi="Arial" w:cs="Arial"/>
          <w:i/>
          <w:iCs/>
          <w:strike/>
          <w:snapToGrid w:val="0"/>
          <w:color w:val="FF0000"/>
          <w:sz w:val="20"/>
          <w:szCs w:val="20"/>
        </w:rPr>
        <w:tab/>
        <w:t>Nav:</w:t>
      </w:r>
      <w:r w:rsidRPr="008D540F">
        <w:rPr>
          <w:rFonts w:ascii="Arial" w:eastAsia="Times New Roman" w:hAnsi="Arial" w:cs="Arial"/>
          <w:i/>
          <w:iCs/>
          <w:strike/>
          <w:snapToGrid w:val="0"/>
          <w:color w:val="FF0000"/>
          <w:sz w:val="20"/>
          <w:szCs w:val="20"/>
        </w:rPr>
        <w:tab/>
        <w:t>FE:</w:t>
      </w:r>
      <w:r w:rsidRPr="008D540F">
        <w:rPr>
          <w:rFonts w:ascii="Arial" w:eastAsia="Times New Roman" w:hAnsi="Arial" w:cs="Arial"/>
          <w:i/>
          <w:iCs/>
          <w:strike/>
          <w:snapToGrid w:val="0"/>
          <w:color w:val="FF0000"/>
          <w:sz w:val="20"/>
          <w:szCs w:val="20"/>
        </w:rPr>
        <w:tab/>
        <w:t>CC:</w:t>
      </w:r>
      <w:r w:rsidRPr="008D540F">
        <w:rPr>
          <w:rFonts w:ascii="Arial" w:eastAsia="Times New Roman" w:hAnsi="Arial" w:cs="Arial"/>
          <w:i/>
          <w:iCs/>
          <w:strike/>
          <w:snapToGrid w:val="0"/>
          <w:color w:val="FF0000"/>
          <w:sz w:val="20"/>
          <w:szCs w:val="20"/>
        </w:rPr>
        <w:tab/>
        <w:t>Boom:</w:t>
      </w:r>
      <w:r w:rsidRPr="008D540F">
        <w:rPr>
          <w:rFonts w:ascii="Arial" w:eastAsia="Times New Roman" w:hAnsi="Arial" w:cs="Arial"/>
          <w:i/>
          <w:iCs/>
          <w:strike/>
          <w:snapToGrid w:val="0"/>
          <w:color w:val="FF0000"/>
          <w:sz w:val="20"/>
          <w:szCs w:val="20"/>
        </w:rPr>
        <w:tab/>
        <w:t>Other:</w:t>
      </w:r>
    </w:p>
    <w:p w:rsidR="000B1BFB" w:rsidRPr="008D540F" w:rsidRDefault="000B1BFB" w:rsidP="000B1BFB">
      <w:pPr>
        <w:pStyle w:val="NormalWeb"/>
        <w:tabs>
          <w:tab w:val="left" w:pos="2622"/>
          <w:tab w:val="left" w:pos="3705"/>
          <w:tab w:val="left" w:pos="4959"/>
          <w:tab w:val="left" w:pos="5871"/>
          <w:tab w:val="left" w:pos="6612"/>
          <w:tab w:val="left" w:pos="7410"/>
          <w:tab w:val="left" w:pos="8436"/>
        </w:tabs>
        <w:spacing w:before="0" w:beforeAutospacing="0" w:after="0" w:afterAutospacing="0"/>
        <w:rPr>
          <w:rFonts w:ascii="Arial" w:eastAsia="Times New Roman" w:hAnsi="Arial" w:cs="Arial"/>
          <w:bCs/>
          <w:i/>
          <w:iCs/>
          <w:strike/>
          <w:snapToGrid w:val="0"/>
          <w:color w:val="FF0000"/>
          <w:sz w:val="20"/>
          <w:szCs w:val="20"/>
        </w:rPr>
      </w:pPr>
      <w:r w:rsidRPr="008D540F">
        <w:rPr>
          <w:rFonts w:ascii="Arial" w:eastAsia="Times New Roman" w:hAnsi="Arial" w:cs="Arial"/>
          <w:i/>
          <w:iCs/>
          <w:strike/>
          <w:snapToGrid w:val="0"/>
          <w:color w:val="FF0000"/>
          <w:sz w:val="20"/>
          <w:szCs w:val="20"/>
        </w:rPr>
        <w:tab/>
        <w:t>Aircraft:</w:t>
      </w:r>
      <w:r w:rsidRPr="008D540F">
        <w:rPr>
          <w:rFonts w:ascii="Arial" w:eastAsia="Times New Roman" w:hAnsi="Arial" w:cs="Arial"/>
          <w:i/>
          <w:iCs/>
          <w:strike/>
          <w:snapToGrid w:val="0"/>
          <w:color w:val="FF0000"/>
          <w:sz w:val="20"/>
          <w:szCs w:val="20"/>
        </w:rPr>
        <w:tab/>
        <w:t>Pilot:</w:t>
      </w:r>
      <w:r w:rsidRPr="008D540F">
        <w:rPr>
          <w:rFonts w:ascii="Arial" w:eastAsia="Times New Roman" w:hAnsi="Arial" w:cs="Arial"/>
          <w:i/>
          <w:iCs/>
          <w:strike/>
          <w:snapToGrid w:val="0"/>
          <w:color w:val="FF0000"/>
          <w:sz w:val="20"/>
          <w:szCs w:val="20"/>
        </w:rPr>
        <w:tab/>
        <w:t>Nav:</w:t>
      </w:r>
      <w:r w:rsidRPr="008D540F">
        <w:rPr>
          <w:rFonts w:ascii="Arial" w:eastAsia="Times New Roman" w:hAnsi="Arial" w:cs="Arial"/>
          <w:i/>
          <w:iCs/>
          <w:strike/>
          <w:snapToGrid w:val="0"/>
          <w:color w:val="FF0000"/>
          <w:sz w:val="20"/>
          <w:szCs w:val="20"/>
        </w:rPr>
        <w:tab/>
        <w:t>FE:</w:t>
      </w:r>
      <w:r w:rsidRPr="008D540F">
        <w:rPr>
          <w:rFonts w:ascii="Arial" w:eastAsia="Times New Roman" w:hAnsi="Arial" w:cs="Arial"/>
          <w:i/>
          <w:iCs/>
          <w:strike/>
          <w:snapToGrid w:val="0"/>
          <w:color w:val="FF0000"/>
          <w:sz w:val="20"/>
          <w:szCs w:val="20"/>
        </w:rPr>
        <w:tab/>
        <w:t>CC:</w:t>
      </w:r>
      <w:r w:rsidRPr="008D540F">
        <w:rPr>
          <w:rFonts w:ascii="Arial" w:eastAsia="Times New Roman" w:hAnsi="Arial" w:cs="Arial"/>
          <w:i/>
          <w:iCs/>
          <w:strike/>
          <w:snapToGrid w:val="0"/>
          <w:color w:val="FF0000"/>
          <w:sz w:val="20"/>
          <w:szCs w:val="20"/>
        </w:rPr>
        <w:tab/>
        <w:t>Boom:</w:t>
      </w:r>
      <w:r w:rsidRPr="008D540F">
        <w:rPr>
          <w:rFonts w:ascii="Arial" w:eastAsia="Times New Roman" w:hAnsi="Arial" w:cs="Arial"/>
          <w:i/>
          <w:iCs/>
          <w:strike/>
          <w:snapToGrid w:val="0"/>
          <w:color w:val="FF0000"/>
          <w:sz w:val="20"/>
          <w:szCs w:val="20"/>
        </w:rPr>
        <w:tab/>
        <w:t>Other:</w:t>
      </w:r>
    </w:p>
    <w:p w:rsidR="000B1BFB" w:rsidRPr="008D540F" w:rsidRDefault="000B1BFB" w:rsidP="000B1BFB">
      <w:pPr>
        <w:pStyle w:val="NormalWeb"/>
        <w:spacing w:before="0" w:beforeAutospacing="0" w:after="0" w:afterAutospacing="0"/>
        <w:rPr>
          <w:rFonts w:ascii="Arial" w:eastAsia="Times New Roman" w:hAnsi="Arial" w:cs="Arial"/>
          <w:strike/>
          <w:snapToGrid w:val="0"/>
          <w:color w:val="FF0000"/>
          <w:sz w:val="20"/>
          <w:szCs w:val="20"/>
        </w:rPr>
      </w:pPr>
    </w:p>
    <w:p w:rsidR="00636C37" w:rsidRPr="008D540F" w:rsidRDefault="000B1BFB" w:rsidP="000B1BFB">
      <w:pPr>
        <w:pStyle w:val="NormalWeb"/>
        <w:spacing w:before="0" w:beforeAutospacing="0" w:after="0" w:afterAutospacing="0"/>
        <w:rPr>
          <w:rFonts w:ascii="Arial" w:eastAsia="Times New Roman" w:hAnsi="Arial" w:cs="Arial"/>
          <w:strike/>
          <w:snapToGrid w:val="0"/>
          <w:color w:val="FF0000"/>
          <w:sz w:val="20"/>
          <w:szCs w:val="20"/>
        </w:rPr>
      </w:pPr>
      <w:r w:rsidRPr="008D540F">
        <w:rPr>
          <w:rFonts w:ascii="Arial" w:eastAsia="Times New Roman" w:hAnsi="Arial" w:cs="Arial"/>
          <w:strike/>
          <w:snapToGrid w:val="0"/>
          <w:color w:val="FF0000"/>
          <w:sz w:val="20"/>
          <w:szCs w:val="20"/>
        </w:rPr>
        <w:t>Clause &amp; Requirement Reference Matrix</w:t>
      </w:r>
      <w:r w:rsidRPr="008D540F">
        <w:rPr>
          <w:rFonts w:ascii="Arial" w:eastAsia="Times New Roman" w:hAnsi="Arial" w:cs="Arial"/>
          <w:strike/>
          <w:snapToGrid w:val="0"/>
          <w:color w:val="FF0000"/>
          <w:sz w:val="20"/>
          <w:szCs w:val="20"/>
        </w:rPr>
        <w:br/>
        <w:t xml:space="preserve">Contract Number:                                                </w:t>
      </w:r>
      <w:r w:rsidRPr="008D540F">
        <w:rPr>
          <w:rFonts w:ascii="Arial" w:hAnsi="Arial" w:cs="Arial"/>
          <w:bCs/>
          <w:strike/>
          <w:color w:val="FF0000"/>
          <w:sz w:val="20"/>
          <w:szCs w:val="20"/>
        </w:rPr>
        <w:t>xxxx                xxxx                xxxx                xxxx</w:t>
      </w:r>
      <w:r w:rsidRPr="008D540F">
        <w:rPr>
          <w:rFonts w:ascii="Arial" w:eastAsia="Times New Roman" w:hAnsi="Arial" w:cs="Arial"/>
          <w:strike/>
          <w:snapToGrid w:val="0"/>
          <w:color w:val="FF0000"/>
          <w:sz w:val="20"/>
          <w:szCs w:val="20"/>
        </w:rPr>
        <w:br/>
        <w:t>Ground and Flight Risk, DFARS 252.228-7001</w:t>
      </w:r>
      <w:r w:rsidRPr="008D540F">
        <w:rPr>
          <w:rFonts w:ascii="Arial" w:eastAsia="Times New Roman" w:hAnsi="Arial" w:cs="Arial"/>
          <w:strike/>
          <w:snapToGrid w:val="0"/>
          <w:color w:val="FF0000"/>
          <w:sz w:val="20"/>
          <w:szCs w:val="20"/>
        </w:rPr>
        <w:br/>
        <w:t>Aircraft Flight Risk, DFARS 252.228-7002</w:t>
      </w:r>
      <w:r w:rsidRPr="008D540F">
        <w:rPr>
          <w:rFonts w:ascii="Arial" w:eastAsia="Times New Roman" w:hAnsi="Arial" w:cs="Arial"/>
          <w:strike/>
          <w:snapToGrid w:val="0"/>
          <w:color w:val="FF0000"/>
          <w:sz w:val="20"/>
          <w:szCs w:val="20"/>
        </w:rPr>
        <w:br/>
        <w:t>Accident Reporting, DFARS 252.228-7005</w:t>
      </w:r>
      <w:r w:rsidRPr="008D540F">
        <w:rPr>
          <w:rFonts w:ascii="Arial" w:eastAsia="Times New Roman" w:hAnsi="Arial" w:cs="Arial"/>
          <w:strike/>
          <w:snapToGrid w:val="0"/>
          <w:color w:val="FF0000"/>
          <w:sz w:val="20"/>
          <w:szCs w:val="20"/>
        </w:rPr>
        <w:br/>
        <w:t>Contractor Flight Ops, [DCMA INST 8210.1]</w:t>
      </w:r>
      <w:r w:rsidRPr="008D540F">
        <w:rPr>
          <w:rFonts w:ascii="Arial" w:eastAsia="Times New Roman" w:hAnsi="Arial" w:cs="Arial"/>
          <w:strike/>
          <w:snapToGrid w:val="0"/>
          <w:color w:val="FF0000"/>
          <w:sz w:val="20"/>
          <w:szCs w:val="20"/>
        </w:rPr>
        <w:br/>
        <w:t>Tool/FOD Control [NAS 412]</w:t>
      </w:r>
      <w:r w:rsidRPr="008D540F">
        <w:rPr>
          <w:rFonts w:ascii="Arial" w:eastAsia="Times New Roman" w:hAnsi="Arial" w:cs="Arial"/>
          <w:strike/>
          <w:snapToGrid w:val="0"/>
          <w:color w:val="FF0000"/>
          <w:sz w:val="20"/>
          <w:szCs w:val="20"/>
        </w:rPr>
        <w:br/>
        <w:t>Aircraft Res</w:t>
      </w:r>
      <w:r w:rsidR="00504E1D" w:rsidRPr="008D540F">
        <w:rPr>
          <w:rFonts w:ascii="Arial" w:eastAsia="Times New Roman" w:hAnsi="Arial" w:cs="Arial"/>
          <w:strike/>
          <w:snapToGrid w:val="0"/>
          <w:color w:val="FF0000"/>
          <w:sz w:val="20"/>
          <w:szCs w:val="20"/>
        </w:rPr>
        <w:t>cue and Fire Fighting [NAS 3306]</w:t>
      </w:r>
      <w:r w:rsidRPr="008D540F">
        <w:rPr>
          <w:rFonts w:ascii="Arial" w:eastAsia="Times New Roman" w:hAnsi="Arial" w:cs="Arial"/>
          <w:strike/>
          <w:snapToGrid w:val="0"/>
          <w:color w:val="FF0000"/>
          <w:sz w:val="20"/>
          <w:szCs w:val="20"/>
        </w:rPr>
        <w:t xml:space="preserve"> </w:t>
      </w:r>
      <w:r w:rsidR="00636C37" w:rsidRPr="008D540F">
        <w:rPr>
          <w:rFonts w:ascii="Arial" w:eastAsia="Times New Roman" w:hAnsi="Arial" w:cs="Arial"/>
          <w:strike/>
          <w:snapToGrid w:val="0"/>
          <w:color w:val="FF0000"/>
          <w:sz w:val="20"/>
          <w:szCs w:val="20"/>
        </w:rPr>
        <w:br/>
      </w:r>
    </w:p>
    <w:p w:rsidR="000B1BFB" w:rsidRPr="008D540F" w:rsidRDefault="000B1BFB" w:rsidP="000B1BFB">
      <w:pPr>
        <w:pStyle w:val="NormalWeb"/>
        <w:spacing w:before="0" w:beforeAutospacing="0" w:after="0" w:afterAutospacing="0"/>
        <w:rPr>
          <w:strike/>
          <w:color w:val="FF0000"/>
        </w:rPr>
      </w:pPr>
      <w:r w:rsidRPr="008D540F">
        <w:rPr>
          <w:rFonts w:ascii="Arial" w:eastAsia="Times New Roman" w:hAnsi="Arial" w:cs="Arial"/>
          <w:bCs/>
          <w:i/>
          <w:iCs/>
          <w:strike/>
          <w:snapToGrid w:val="0"/>
          <w:color w:val="FF0000"/>
          <w:sz w:val="20"/>
          <w:szCs w:val="20"/>
        </w:rPr>
        <w:t>Program Support Team               Office                Commercial #                DSN                    FAX/Email</w:t>
      </w:r>
      <w:r w:rsidRPr="008D540F">
        <w:rPr>
          <w:rFonts w:ascii="Arial" w:eastAsia="Times New Roman" w:hAnsi="Arial" w:cs="Arial"/>
          <w:bCs/>
          <w:i/>
          <w:iCs/>
          <w:strike/>
          <w:snapToGrid w:val="0"/>
          <w:color w:val="FF0000"/>
          <w:sz w:val="20"/>
          <w:szCs w:val="20"/>
        </w:rPr>
        <w:br/>
      </w:r>
      <w:r w:rsidRPr="008D540F">
        <w:rPr>
          <w:rFonts w:ascii="Arial" w:eastAsia="Times New Roman" w:hAnsi="Arial" w:cs="Arial"/>
          <w:strike/>
          <w:snapToGrid w:val="0"/>
          <w:color w:val="FF0000"/>
          <w:sz w:val="20"/>
          <w:szCs w:val="20"/>
        </w:rPr>
        <w:t>PCO</w:t>
      </w:r>
      <w:r w:rsidRPr="008D540F">
        <w:rPr>
          <w:rFonts w:ascii="Arial" w:eastAsia="Times New Roman" w:hAnsi="Arial" w:cs="Arial"/>
          <w:strike/>
          <w:snapToGrid w:val="0"/>
          <w:color w:val="FF0000"/>
          <w:sz w:val="20"/>
          <w:szCs w:val="20"/>
        </w:rPr>
        <w:br/>
        <w:t>ACO</w:t>
      </w:r>
      <w:r w:rsidRPr="008D540F">
        <w:rPr>
          <w:rFonts w:ascii="Arial" w:eastAsia="Times New Roman" w:hAnsi="Arial" w:cs="Arial"/>
          <w:strike/>
          <w:snapToGrid w:val="0"/>
          <w:color w:val="FF0000"/>
          <w:sz w:val="20"/>
          <w:szCs w:val="20"/>
        </w:rPr>
        <w:br/>
        <w:t>PM</w:t>
      </w:r>
      <w:r w:rsidRPr="008D540F">
        <w:rPr>
          <w:rFonts w:ascii="Arial" w:eastAsia="Times New Roman" w:hAnsi="Arial" w:cs="Arial"/>
          <w:strike/>
          <w:snapToGrid w:val="0"/>
          <w:color w:val="FF0000"/>
          <w:sz w:val="20"/>
          <w:szCs w:val="20"/>
        </w:rPr>
        <w:br/>
        <w:t>PI</w:t>
      </w:r>
      <w:r w:rsidRPr="008D540F">
        <w:rPr>
          <w:rFonts w:ascii="Arial" w:eastAsia="Times New Roman" w:hAnsi="Arial" w:cs="Arial"/>
          <w:strike/>
          <w:snapToGrid w:val="0"/>
          <w:color w:val="FF0000"/>
          <w:sz w:val="20"/>
          <w:szCs w:val="20"/>
        </w:rPr>
        <w:br/>
        <w:t>CSSO</w:t>
      </w:r>
      <w:r w:rsidRPr="008D540F">
        <w:rPr>
          <w:rFonts w:ascii="Arial" w:eastAsia="Times New Roman" w:hAnsi="Arial" w:cs="Arial"/>
          <w:strike/>
          <w:snapToGrid w:val="0"/>
          <w:color w:val="FF0000"/>
          <w:sz w:val="20"/>
          <w:szCs w:val="20"/>
        </w:rPr>
        <w:br/>
        <w:t>Contract Number:                                    Aircraft Type:</w:t>
      </w:r>
      <w:r w:rsidRPr="008D540F">
        <w:rPr>
          <w:rFonts w:ascii="Arial" w:eastAsia="Times New Roman" w:hAnsi="Arial" w:cs="Arial"/>
          <w:strike/>
          <w:snapToGrid w:val="0"/>
          <w:color w:val="FF0000"/>
          <w:sz w:val="20"/>
          <w:szCs w:val="20"/>
        </w:rPr>
        <w:br/>
        <w:t xml:space="preserve">Contract Description   </w:t>
      </w:r>
      <w:r w:rsidRPr="008D540F">
        <w:rPr>
          <w:rFonts w:ascii="Arial" w:hAnsi="Arial" w:cs="Arial"/>
          <w:strike/>
          <w:color w:val="FF0000"/>
          <w:sz w:val="20"/>
          <w:szCs w:val="20"/>
        </w:rPr>
        <w:t xml:space="preserve">                                                         </w:t>
      </w:r>
      <w:r w:rsidRPr="008D540F">
        <w:rPr>
          <w:rFonts w:ascii="Arial" w:eastAsia="Times New Roman" w:hAnsi="Arial" w:cs="Arial"/>
          <w:bCs/>
          <w:strike/>
          <w:snapToGrid w:val="0"/>
          <w:color w:val="FF0000"/>
          <w:sz w:val="20"/>
          <w:szCs w:val="20"/>
        </w:rPr>
        <w:t>Number Per Year:</w:t>
      </w:r>
    </w:p>
    <w:p w:rsidR="000B1BFB" w:rsidRPr="008D540F" w:rsidRDefault="000B1BFB" w:rsidP="000B1BFB">
      <w:pPr>
        <w:pStyle w:val="NormalWeb"/>
        <w:spacing w:before="0" w:beforeAutospacing="0" w:after="0" w:afterAutospacing="0"/>
        <w:rPr>
          <w:strike/>
          <w:color w:val="FF0000"/>
        </w:rPr>
      </w:pPr>
      <w:r w:rsidRPr="008D540F">
        <w:rPr>
          <w:rFonts w:ascii="Arial" w:eastAsia="Times New Roman" w:hAnsi="Arial" w:cs="Arial"/>
          <w:bCs/>
          <w:i/>
          <w:iCs/>
          <w:strike/>
          <w:snapToGrid w:val="0"/>
          <w:color w:val="FF0000"/>
          <w:sz w:val="20"/>
          <w:szCs w:val="20"/>
        </w:rPr>
        <w:t>Program Support Team               Office                Commercial #                DSN                    FAX/Email</w:t>
      </w:r>
      <w:r w:rsidRPr="008D540F">
        <w:rPr>
          <w:rFonts w:ascii="Arial" w:eastAsia="Times New Roman" w:hAnsi="Arial" w:cs="Arial"/>
          <w:bCs/>
          <w:i/>
          <w:iCs/>
          <w:strike/>
          <w:snapToGrid w:val="0"/>
          <w:color w:val="FF0000"/>
          <w:sz w:val="20"/>
          <w:szCs w:val="20"/>
        </w:rPr>
        <w:br/>
      </w:r>
      <w:r w:rsidRPr="008D540F">
        <w:rPr>
          <w:rFonts w:ascii="Arial" w:eastAsia="Times New Roman" w:hAnsi="Arial" w:cs="Arial"/>
          <w:strike/>
          <w:snapToGrid w:val="0"/>
          <w:color w:val="FF0000"/>
          <w:sz w:val="20"/>
          <w:szCs w:val="20"/>
        </w:rPr>
        <w:t>PCO</w:t>
      </w:r>
      <w:r w:rsidRPr="008D540F">
        <w:rPr>
          <w:rFonts w:ascii="Arial" w:eastAsia="Times New Roman" w:hAnsi="Arial" w:cs="Arial"/>
          <w:strike/>
          <w:snapToGrid w:val="0"/>
          <w:color w:val="FF0000"/>
          <w:sz w:val="20"/>
          <w:szCs w:val="20"/>
        </w:rPr>
        <w:br/>
        <w:t>ACO</w:t>
      </w:r>
      <w:r w:rsidRPr="008D540F">
        <w:rPr>
          <w:rFonts w:ascii="Arial" w:eastAsia="Times New Roman" w:hAnsi="Arial" w:cs="Arial"/>
          <w:strike/>
          <w:snapToGrid w:val="0"/>
          <w:color w:val="FF0000"/>
          <w:sz w:val="20"/>
          <w:szCs w:val="20"/>
        </w:rPr>
        <w:br/>
        <w:t>PM</w:t>
      </w:r>
      <w:r w:rsidRPr="008D540F">
        <w:rPr>
          <w:rFonts w:ascii="Arial" w:eastAsia="Times New Roman" w:hAnsi="Arial" w:cs="Arial"/>
          <w:strike/>
          <w:snapToGrid w:val="0"/>
          <w:color w:val="FF0000"/>
          <w:sz w:val="20"/>
          <w:szCs w:val="20"/>
        </w:rPr>
        <w:br/>
        <w:t>PI</w:t>
      </w:r>
      <w:r w:rsidRPr="008D540F">
        <w:rPr>
          <w:rFonts w:ascii="Arial" w:eastAsia="Times New Roman" w:hAnsi="Arial" w:cs="Arial"/>
          <w:strike/>
          <w:snapToGrid w:val="0"/>
          <w:color w:val="FF0000"/>
          <w:sz w:val="20"/>
          <w:szCs w:val="20"/>
        </w:rPr>
        <w:br/>
        <w:t>CSSO</w:t>
      </w:r>
      <w:r w:rsidRPr="008D540F">
        <w:rPr>
          <w:rFonts w:ascii="Arial" w:eastAsia="Times New Roman" w:hAnsi="Arial" w:cs="Arial"/>
          <w:strike/>
          <w:snapToGrid w:val="0"/>
          <w:color w:val="FF0000"/>
          <w:sz w:val="20"/>
          <w:szCs w:val="20"/>
        </w:rPr>
        <w:br/>
        <w:t>Contract Number:                                    Aircraft Type:</w:t>
      </w:r>
      <w:r w:rsidRPr="008D540F">
        <w:rPr>
          <w:rFonts w:ascii="Arial" w:eastAsia="Times New Roman" w:hAnsi="Arial" w:cs="Arial"/>
          <w:strike/>
          <w:snapToGrid w:val="0"/>
          <w:color w:val="FF0000"/>
          <w:sz w:val="20"/>
          <w:szCs w:val="20"/>
        </w:rPr>
        <w:br/>
        <w:t xml:space="preserve">Contract Description   </w:t>
      </w:r>
      <w:r w:rsidRPr="008D540F">
        <w:rPr>
          <w:rFonts w:ascii="Arial" w:hAnsi="Arial" w:cs="Arial"/>
          <w:strike/>
          <w:color w:val="FF0000"/>
          <w:sz w:val="20"/>
          <w:szCs w:val="20"/>
        </w:rPr>
        <w:t xml:space="preserve">                                                         </w:t>
      </w:r>
      <w:r w:rsidRPr="008D540F">
        <w:rPr>
          <w:rFonts w:ascii="Arial" w:eastAsia="Times New Roman" w:hAnsi="Arial" w:cs="Arial"/>
          <w:bCs/>
          <w:strike/>
          <w:snapToGrid w:val="0"/>
          <w:color w:val="FF0000"/>
          <w:sz w:val="20"/>
          <w:szCs w:val="20"/>
        </w:rPr>
        <w:t>Number Per Year:</w:t>
      </w:r>
    </w:p>
    <w:p w:rsidR="00B27544" w:rsidRPr="008D540F" w:rsidRDefault="00B27544" w:rsidP="00420A4B">
      <w:pPr>
        <w:pStyle w:val="Chapter"/>
        <w:rPr>
          <w:snapToGrid w:val="0"/>
        </w:rPr>
        <w:sectPr w:rsidR="00B27544" w:rsidRPr="008D540F" w:rsidSect="00166058">
          <w:headerReference w:type="even" r:id="rId55"/>
          <w:headerReference w:type="default" r:id="rId56"/>
          <w:headerReference w:type="first" r:id="rId57"/>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bookmarkStart w:id="349" w:name="Attachment_10"/>
      <w:r w:rsidRPr="008D540F">
        <w:br w:type="page"/>
      </w:r>
    </w:p>
    <w:p w:rsidR="00732CD7" w:rsidRDefault="00732CD7" w:rsidP="00420A4B">
      <w:pPr>
        <w:pStyle w:val="Chapter"/>
      </w:pPr>
      <w:bookmarkStart w:id="350" w:name="_Toc447171629"/>
      <w:r w:rsidRPr="008D540F">
        <w:lastRenderedPageBreak/>
        <w:t>Attachment 10</w:t>
      </w:r>
      <w:bookmarkEnd w:id="349"/>
      <w:r w:rsidRPr="008D540F">
        <w:t xml:space="preserve"> – Required Procedures Outline</w:t>
      </w:r>
      <w:bookmarkEnd w:id="350"/>
    </w:p>
    <w:p w:rsidR="00B11D42" w:rsidRPr="008D540F" w:rsidRDefault="00B11D42" w:rsidP="00420A4B">
      <w:pPr>
        <w:pStyle w:val="Chapter"/>
      </w:pPr>
      <w:r>
        <w:t>[Note: Chapter 6 paragraph numbering corrected in this copy, 25 October 2017]</w:t>
      </w:r>
    </w:p>
    <w:p w:rsidR="00732CD7" w:rsidRPr="008D540F" w:rsidRDefault="00732CD7" w:rsidP="00732CD7">
      <w:pPr>
        <w:spacing w:after="240"/>
        <w:rPr>
          <w:color w:val="000000" w:themeColor="text1"/>
        </w:rPr>
      </w:pPr>
      <w:bookmarkStart w:id="351" w:name="_Toc121192342"/>
      <w:r w:rsidRPr="008D540F">
        <w:rPr>
          <w:color w:val="000000" w:themeColor="text1"/>
        </w:rPr>
        <w:t>When writing Procedures, contractors shall include all items from this attachment, item by item, as applicable</w:t>
      </w:r>
      <w:r w:rsidR="007C3B45" w:rsidRPr="008D540F">
        <w:rPr>
          <w:color w:val="000000" w:themeColor="text1"/>
        </w:rPr>
        <w:t xml:space="preserve">.  </w:t>
      </w:r>
      <w:r w:rsidRPr="008D540F">
        <w:rPr>
          <w:color w:val="000000" w:themeColor="text1"/>
        </w:rPr>
        <w:t>Items that are not applicable to specific contract/location shall be place marked as N/A</w:t>
      </w:r>
      <w:r w:rsidR="007C3B45" w:rsidRPr="008D540F">
        <w:rPr>
          <w:color w:val="000000" w:themeColor="text1"/>
        </w:rPr>
        <w:t xml:space="preserve">.  </w:t>
      </w:r>
      <w:r w:rsidRPr="008D540F">
        <w:rPr>
          <w:color w:val="000000" w:themeColor="text1"/>
        </w:rPr>
        <w:t>Paragraphs from this Instruction not listed or referenced below are either directive in nature or provide clarifying information for the contractors and GFRs, and therefore need not be addressed in the written Procedures</w:t>
      </w:r>
      <w:r w:rsidR="007C3B45" w:rsidRPr="008D540F">
        <w:rPr>
          <w:color w:val="000000" w:themeColor="text1"/>
        </w:rPr>
        <w:t xml:space="preserve">.  </w:t>
      </w:r>
      <w:r w:rsidRPr="008D540F">
        <w:rPr>
          <w:color w:val="000000" w:themeColor="text1"/>
        </w:rPr>
        <w:t>All items subordinate to the referenced paragraphs/sub-paragraphs in the Outline must be addressed since they support the referenced paragraphs</w:t>
      </w:r>
      <w:r w:rsidR="007C3B45" w:rsidRPr="008D540F">
        <w:rPr>
          <w:color w:val="000000" w:themeColor="text1"/>
        </w:rPr>
        <w:t xml:space="preserve">.  </w:t>
      </w:r>
      <w:r w:rsidRPr="008D540F">
        <w:rPr>
          <w:color w:val="000000" w:themeColor="text1"/>
        </w:rPr>
        <w:t>Refer to Chapter 3 for further guidance on writing Procedures</w:t>
      </w:r>
      <w:r w:rsidR="007C3B45" w:rsidRPr="008D540F">
        <w:rPr>
          <w:color w:val="000000" w:themeColor="text1"/>
        </w:rPr>
        <w:t xml:space="preserve">.  </w:t>
      </w:r>
      <w:r w:rsidRPr="008D540F">
        <w:rPr>
          <w:color w:val="000000" w:themeColor="text1"/>
        </w:rPr>
        <w:t>The paragraph titles listed below may not match exactly the text in this Instruction and are included only as a convenient reference to the paragraphs’ purpose</w:t>
      </w:r>
      <w:r w:rsidR="007C3B45" w:rsidRPr="008D540F">
        <w:rPr>
          <w:color w:val="000000" w:themeColor="text1"/>
        </w:rPr>
        <w:t xml:space="preserve">.  </w:t>
      </w:r>
      <w:r w:rsidR="006715B0" w:rsidRPr="008D540F">
        <w:rPr>
          <w:i/>
          <w:color w:val="FF0000"/>
        </w:rPr>
        <w:t>For each paragraph listed address all sub-paragraphs as well except as noted below</w:t>
      </w:r>
      <w:r w:rsidR="006715B0"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Chapter 1</w:t>
      </w:r>
      <w:bookmarkEnd w:id="351"/>
      <w:r w:rsidRPr="008D540F">
        <w:rPr>
          <w:color w:val="000000" w:themeColor="text1"/>
        </w:rPr>
        <w:t>:  DEFINITIONS.</w:t>
      </w:r>
    </w:p>
    <w:p w:rsidR="00732CD7" w:rsidRPr="008D540F" w:rsidRDefault="00732CD7" w:rsidP="00732CD7">
      <w:pPr>
        <w:spacing w:after="120"/>
        <w:rPr>
          <w:color w:val="000000" w:themeColor="text1"/>
        </w:rPr>
      </w:pPr>
      <w:bookmarkStart w:id="352" w:name="_Toc121192343"/>
      <w:r w:rsidRPr="008D540F">
        <w:rPr>
          <w:color w:val="000000" w:themeColor="text1"/>
        </w:rPr>
        <w:t>Contractors need not address the Definitions Chapter in their Procedures</w:t>
      </w:r>
      <w:r w:rsidR="007C3B45" w:rsidRPr="008D540F">
        <w:rPr>
          <w:color w:val="000000" w:themeColor="text1"/>
        </w:rPr>
        <w:t xml:space="preserve">.  </w:t>
      </w:r>
      <w:r w:rsidRPr="008D540F">
        <w:rPr>
          <w:color w:val="000000" w:themeColor="text1"/>
        </w:rPr>
        <w:t>Including them as a ready reference or adding organizational specific definitions is acceptable</w:t>
      </w:r>
      <w:r w:rsidR="007C3B45" w:rsidRPr="008D540F">
        <w:rPr>
          <w:color w:val="000000" w:themeColor="text1"/>
        </w:rPr>
        <w:t xml:space="preserve">.  </w:t>
      </w:r>
      <w:r w:rsidRPr="008D540F">
        <w:rPr>
          <w:color w:val="000000" w:themeColor="text1"/>
        </w:rPr>
        <w:t>However, if included in the Procedures, the definitions from this Instruction shall not be modified and GFR approval of the Procedures does not extend to any definitions so included.</w:t>
      </w:r>
    </w:p>
    <w:p w:rsidR="00732CD7" w:rsidRPr="008D540F" w:rsidRDefault="00732CD7" w:rsidP="00732CD7">
      <w:pPr>
        <w:spacing w:after="120"/>
        <w:rPr>
          <w:color w:val="000000" w:themeColor="text1"/>
        </w:rPr>
      </w:pPr>
      <w:bookmarkStart w:id="353" w:name="_Toc121192385"/>
      <w:bookmarkEnd w:id="352"/>
      <w:r w:rsidRPr="008D540F">
        <w:rPr>
          <w:color w:val="000000" w:themeColor="text1"/>
        </w:rPr>
        <w:t>Chapter 2</w:t>
      </w:r>
      <w:bookmarkEnd w:id="353"/>
      <w:r w:rsidRPr="008D540F">
        <w:rPr>
          <w:color w:val="000000" w:themeColor="text1"/>
        </w:rPr>
        <w:t>:  WAIVERS</w:t>
      </w:r>
    </w:p>
    <w:p w:rsidR="00732CD7" w:rsidRPr="008D540F" w:rsidRDefault="00732CD7" w:rsidP="00732CD7">
      <w:pPr>
        <w:spacing w:after="120"/>
        <w:rPr>
          <w:color w:val="000000" w:themeColor="text1"/>
        </w:rPr>
      </w:pPr>
      <w:r w:rsidRPr="008D540F">
        <w:rPr>
          <w:color w:val="000000" w:themeColor="text1"/>
        </w:rPr>
        <w:t>Contractors need not address the waivers chapter in their Procedures</w:t>
      </w:r>
      <w:r w:rsidR="007C3B45" w:rsidRPr="008D540F">
        <w:rPr>
          <w:color w:val="000000" w:themeColor="text1"/>
        </w:rPr>
        <w:t xml:space="preserve">.  </w:t>
      </w:r>
      <w:r w:rsidRPr="008D540F">
        <w:rPr>
          <w:color w:val="000000" w:themeColor="text1"/>
        </w:rPr>
        <w:t>Including waiver procedures as a ready reference or adding organizational specific processes is acceptable</w:t>
      </w:r>
      <w:r w:rsidR="007C3B45" w:rsidRPr="008D540F">
        <w:rPr>
          <w:color w:val="000000" w:themeColor="text1"/>
        </w:rPr>
        <w:t xml:space="preserve">.  </w:t>
      </w:r>
      <w:r w:rsidRPr="008D540F">
        <w:rPr>
          <w:color w:val="000000" w:themeColor="text1"/>
        </w:rPr>
        <w:t>However, if included, the GFR approval of the Procedures does not extend to waiver processes so included</w:t>
      </w:r>
      <w:r w:rsidR="007C3B45" w:rsidRPr="008D540F">
        <w:rPr>
          <w:color w:val="000000" w:themeColor="text1"/>
        </w:rPr>
        <w:t xml:space="preserve">.  </w:t>
      </w:r>
      <w:r w:rsidRPr="008D540F">
        <w:rPr>
          <w:i/>
          <w:color w:val="FF0000"/>
        </w:rPr>
        <w:t>Though not required to do so,</w:t>
      </w:r>
      <w:r w:rsidRPr="008D540F">
        <w:rPr>
          <w:color w:val="000000" w:themeColor="text1"/>
        </w:rPr>
        <w:t xml:space="preserve"> contractors and GFRs should always use the waiver process in the most recent version of this Instruction</w:t>
      </w:r>
      <w:r w:rsidR="007C3B45" w:rsidRPr="008D540F">
        <w:rPr>
          <w:color w:val="000000" w:themeColor="text1"/>
        </w:rPr>
        <w:t xml:space="preserve">.  </w:t>
      </w:r>
      <w:r w:rsidRPr="008D540F">
        <w:rPr>
          <w:i/>
          <w:color w:val="FF0000"/>
        </w:rPr>
        <w:t>Failure to do so could result in delays in waiver processing and possible rejection of the waiver request</w:t>
      </w:r>
      <w:r w:rsidR="007C3B45" w:rsidRPr="008D540F">
        <w:rPr>
          <w:i/>
          <w:color w:val="FF0000"/>
        </w:rPr>
        <w:t xml:space="preserve">.  </w:t>
      </w:r>
      <w:r w:rsidRPr="008D540F">
        <w:rPr>
          <w:color w:val="000000" w:themeColor="text1"/>
        </w:rPr>
        <w:t>The waiver admin process is not directive in nature</w:t>
      </w:r>
      <w:r w:rsidR="007C3B45" w:rsidRPr="008D540F">
        <w:rPr>
          <w:color w:val="000000" w:themeColor="text1"/>
        </w:rPr>
        <w:t xml:space="preserve">.  </w:t>
      </w:r>
      <w:r w:rsidRPr="008D540F">
        <w:rPr>
          <w:color w:val="000000" w:themeColor="text1"/>
        </w:rPr>
        <w:t>It merely defines the current process with the most current contact information.</w:t>
      </w:r>
    </w:p>
    <w:p w:rsidR="00732CD7" w:rsidRPr="008D540F" w:rsidRDefault="00732CD7" w:rsidP="00732CD7">
      <w:pPr>
        <w:spacing w:after="120"/>
        <w:rPr>
          <w:color w:val="000000" w:themeColor="text1"/>
        </w:rPr>
      </w:pPr>
      <w:bookmarkStart w:id="354" w:name="_Toc121192392"/>
      <w:r w:rsidRPr="008D540F">
        <w:rPr>
          <w:color w:val="000000" w:themeColor="text1"/>
        </w:rPr>
        <w:t>Chapter 3</w:t>
      </w:r>
      <w:bookmarkEnd w:id="354"/>
      <w:r w:rsidRPr="008D540F">
        <w:rPr>
          <w:color w:val="000000" w:themeColor="text1"/>
        </w:rPr>
        <w:t>:  PROCEDURES</w:t>
      </w:r>
    </w:p>
    <w:p w:rsidR="00732CD7" w:rsidRPr="008D540F" w:rsidRDefault="00732CD7" w:rsidP="00732CD7">
      <w:pPr>
        <w:spacing w:after="120"/>
        <w:rPr>
          <w:color w:val="000000" w:themeColor="text1"/>
        </w:rPr>
      </w:pPr>
      <w:r w:rsidRPr="008D540F">
        <w:rPr>
          <w:color w:val="000000" w:themeColor="text1"/>
        </w:rPr>
        <w:t>This chapter provides overarching guidance and requirements for the development of Procedures and need not be addressed in the Procedures except as noted below.</w:t>
      </w:r>
    </w:p>
    <w:p w:rsidR="00732CD7" w:rsidRPr="008D540F" w:rsidRDefault="00732CD7" w:rsidP="00732CD7">
      <w:pPr>
        <w:spacing w:after="120"/>
        <w:rPr>
          <w:i/>
          <w:color w:val="FF0000"/>
        </w:rPr>
      </w:pPr>
      <w:r w:rsidRPr="008D540F">
        <w:rPr>
          <w:i/>
          <w:color w:val="FF0000"/>
        </w:rPr>
        <w:t>3.6</w:t>
      </w:r>
      <w:r w:rsidR="007C3B45" w:rsidRPr="008D540F">
        <w:rPr>
          <w:i/>
          <w:color w:val="FF0000"/>
        </w:rPr>
        <w:t xml:space="preserve">.  </w:t>
      </w:r>
      <w:r w:rsidRPr="008D540F">
        <w:rPr>
          <w:i/>
          <w:color w:val="FF0000"/>
        </w:rPr>
        <w:t>Subcontractors.</w:t>
      </w:r>
    </w:p>
    <w:p w:rsidR="00732CD7" w:rsidRPr="008D540F" w:rsidRDefault="00732CD7" w:rsidP="00732CD7">
      <w:pPr>
        <w:spacing w:after="120"/>
        <w:rPr>
          <w:i/>
          <w:color w:val="FF0000"/>
        </w:rPr>
      </w:pPr>
      <w:r w:rsidRPr="008D540F">
        <w:rPr>
          <w:i/>
          <w:color w:val="FF0000"/>
        </w:rPr>
        <w:t>3.8.2</w:t>
      </w:r>
      <w:r w:rsidR="007C3B45" w:rsidRPr="008D540F">
        <w:rPr>
          <w:i/>
          <w:color w:val="FF0000"/>
        </w:rPr>
        <w:t xml:space="preserve">.  </w:t>
      </w:r>
      <w:r w:rsidRPr="008D540F">
        <w:rPr>
          <w:i/>
          <w:color w:val="FF0000"/>
        </w:rPr>
        <w:t>Procedures POC.</w:t>
      </w:r>
    </w:p>
    <w:p w:rsidR="00732CD7" w:rsidRPr="008D540F" w:rsidRDefault="00732CD7" w:rsidP="00732CD7">
      <w:pPr>
        <w:spacing w:after="120"/>
        <w:rPr>
          <w:i/>
          <w:color w:val="FF0000"/>
        </w:rPr>
      </w:pPr>
      <w:r w:rsidRPr="008D540F">
        <w:rPr>
          <w:i/>
          <w:color w:val="FF0000"/>
        </w:rPr>
        <w:t>3.17</w:t>
      </w:r>
      <w:r w:rsidR="007C3B45" w:rsidRPr="008D540F">
        <w:rPr>
          <w:i/>
          <w:color w:val="FF0000"/>
        </w:rPr>
        <w:t xml:space="preserve">.  </w:t>
      </w:r>
      <w:r w:rsidRPr="008D540F">
        <w:rPr>
          <w:i/>
          <w:color w:val="FF0000"/>
        </w:rPr>
        <w:t>Access to Contractor’s Facilities</w:t>
      </w:r>
    </w:p>
    <w:p w:rsidR="00732CD7" w:rsidRPr="008D540F" w:rsidRDefault="00732CD7" w:rsidP="00732CD7">
      <w:pPr>
        <w:spacing w:after="120"/>
        <w:rPr>
          <w:color w:val="000000" w:themeColor="text1"/>
        </w:rPr>
      </w:pPr>
      <w:bookmarkStart w:id="355" w:name="_Toc121192406"/>
      <w:r w:rsidRPr="008D540F">
        <w:rPr>
          <w:color w:val="000000" w:themeColor="text1"/>
        </w:rPr>
        <w:t>Chapter 4</w:t>
      </w:r>
      <w:bookmarkEnd w:id="355"/>
      <w:r w:rsidRPr="008D540F">
        <w:rPr>
          <w:color w:val="000000" w:themeColor="text1"/>
        </w:rPr>
        <w:t>:  Flight Operations</w:t>
      </w:r>
    </w:p>
    <w:p w:rsidR="00732CD7" w:rsidRPr="008D540F" w:rsidRDefault="00732CD7" w:rsidP="00732CD7">
      <w:pPr>
        <w:spacing w:after="120"/>
        <w:rPr>
          <w:color w:val="000000" w:themeColor="text1"/>
        </w:rPr>
      </w:pPr>
      <w:bookmarkStart w:id="356" w:name="_Toc121192408"/>
      <w:r w:rsidRPr="008D540F">
        <w:rPr>
          <w:color w:val="000000" w:themeColor="text1"/>
        </w:rPr>
        <w:t>4.1</w:t>
      </w:r>
      <w:r w:rsidR="007C3B45" w:rsidRPr="008D540F">
        <w:rPr>
          <w:color w:val="000000" w:themeColor="text1"/>
        </w:rPr>
        <w:t xml:space="preserve">.  </w:t>
      </w:r>
      <w:r w:rsidRPr="008D540F">
        <w:rPr>
          <w:color w:val="000000" w:themeColor="text1"/>
        </w:rPr>
        <w:t>Flight Management</w:t>
      </w:r>
      <w:bookmarkEnd w:id="356"/>
      <w:r w:rsidR="007C3B45" w:rsidRPr="008D540F">
        <w:rPr>
          <w:color w:val="000000" w:themeColor="text1"/>
        </w:rPr>
        <w:t xml:space="preserve">.  </w:t>
      </w:r>
      <w:r w:rsidRPr="008D540F">
        <w:rPr>
          <w:strike/>
          <w:color w:val="FF0000"/>
        </w:rPr>
        <w:t>Address all sub-paragraphs except as noted below.</w:t>
      </w:r>
    </w:p>
    <w:p w:rsidR="00732CD7" w:rsidRPr="008D540F" w:rsidRDefault="00732CD7" w:rsidP="00732CD7">
      <w:pPr>
        <w:spacing w:after="120"/>
        <w:rPr>
          <w:color w:val="000000" w:themeColor="text1"/>
        </w:rPr>
      </w:pPr>
      <w:r w:rsidRPr="008D540F">
        <w:rPr>
          <w:color w:val="000000" w:themeColor="text1"/>
        </w:rPr>
        <w:t>4.1.1</w:t>
      </w:r>
      <w:r w:rsidR="007C3B45" w:rsidRPr="008D540F">
        <w:rPr>
          <w:color w:val="000000" w:themeColor="text1"/>
        </w:rPr>
        <w:t xml:space="preserve">.  </w:t>
      </w:r>
      <w:r w:rsidRPr="008D540F">
        <w:rPr>
          <w:color w:val="000000" w:themeColor="text1"/>
        </w:rPr>
        <w:t>General Flight Rules</w:t>
      </w:r>
      <w:r w:rsidR="007C3B45" w:rsidRPr="008D540F">
        <w:rPr>
          <w:color w:val="000000" w:themeColor="text1"/>
        </w:rPr>
        <w:t xml:space="preserve">.  </w:t>
      </w:r>
      <w:r w:rsidRPr="008D540F">
        <w:rPr>
          <w:color w:val="000000" w:themeColor="text1"/>
        </w:rPr>
        <w:t xml:space="preserve">A simple statement listing which </w:t>
      </w:r>
      <w:hyperlink w:anchor="Service_Guidance" w:history="1">
        <w:r w:rsidR="00F76038" w:rsidRPr="008D540F">
          <w:rPr>
            <w:rStyle w:val="Hyperlink"/>
          </w:rPr>
          <w:t>Service Guidance</w:t>
        </w:r>
      </w:hyperlink>
      <w:r w:rsidRPr="008D540F">
        <w:rPr>
          <w:color w:val="000000" w:themeColor="text1"/>
        </w:rPr>
        <w:t xml:space="preserve"> aircrews shall follow is sufficient.</w:t>
      </w:r>
    </w:p>
    <w:p w:rsidR="00732CD7" w:rsidRPr="008D540F" w:rsidRDefault="00732CD7" w:rsidP="00732CD7">
      <w:pPr>
        <w:spacing w:after="120"/>
        <w:rPr>
          <w:color w:val="000000" w:themeColor="text1"/>
        </w:rPr>
      </w:pPr>
      <w:r w:rsidRPr="008D540F">
        <w:rPr>
          <w:color w:val="000000" w:themeColor="text1"/>
        </w:rPr>
        <w:lastRenderedPageBreak/>
        <w:t>4.1.12</w:t>
      </w:r>
      <w:r w:rsidR="007C3B45" w:rsidRPr="008D540F">
        <w:rPr>
          <w:color w:val="000000" w:themeColor="text1"/>
        </w:rPr>
        <w:t xml:space="preserve">.  </w:t>
      </w:r>
      <w:r w:rsidRPr="008D540F">
        <w:rPr>
          <w:color w:val="000000" w:themeColor="text1"/>
        </w:rPr>
        <w:t>Aircrew Duty and Rest Limitations</w:t>
      </w:r>
      <w:r w:rsidR="007C3B45" w:rsidRPr="008D540F">
        <w:rPr>
          <w:color w:val="000000" w:themeColor="text1"/>
        </w:rPr>
        <w:t xml:space="preserve">.  </w:t>
      </w:r>
      <w:r w:rsidRPr="008D540F">
        <w:rPr>
          <w:color w:val="000000" w:themeColor="text1"/>
        </w:rPr>
        <w:t>Contractors need not address these paragraphs</w:t>
      </w:r>
      <w:r w:rsidR="007C3B45" w:rsidRPr="008D540F">
        <w:rPr>
          <w:color w:val="000000" w:themeColor="text1"/>
        </w:rPr>
        <w:t xml:space="preserve">.  </w:t>
      </w:r>
      <w:r w:rsidRPr="008D540F">
        <w:rPr>
          <w:color w:val="000000" w:themeColor="text1"/>
        </w:rPr>
        <w:t>Including these procedures as a ready reference or making them more restrictive is acceptable.</w:t>
      </w:r>
    </w:p>
    <w:p w:rsidR="00732CD7" w:rsidRPr="008D540F" w:rsidRDefault="00732CD7" w:rsidP="00732CD7">
      <w:pPr>
        <w:spacing w:after="120"/>
        <w:rPr>
          <w:color w:val="000000" w:themeColor="text1"/>
        </w:rPr>
      </w:pPr>
      <w:bookmarkStart w:id="357" w:name="_Toc121192409"/>
      <w:r w:rsidRPr="008D540F">
        <w:rPr>
          <w:color w:val="000000" w:themeColor="text1"/>
        </w:rPr>
        <w:t>4.2</w:t>
      </w:r>
      <w:r w:rsidR="007C3B45" w:rsidRPr="008D540F">
        <w:rPr>
          <w:color w:val="000000" w:themeColor="text1"/>
        </w:rPr>
        <w:t xml:space="preserve">.  </w:t>
      </w:r>
      <w:r w:rsidRPr="008D540F">
        <w:rPr>
          <w:color w:val="000000" w:themeColor="text1"/>
        </w:rPr>
        <w:t>Crewmember/Non-Crewmember Approval</w:t>
      </w:r>
      <w:bookmarkEnd w:id="357"/>
      <w:r w:rsidR="007C3B45" w:rsidRPr="008D540F">
        <w:rPr>
          <w:color w:val="000000" w:themeColor="text1"/>
        </w:rPr>
        <w:t xml:space="preserve">.  </w:t>
      </w:r>
      <w:r w:rsidRPr="008D540F">
        <w:rPr>
          <w:color w:val="000000" w:themeColor="text1"/>
        </w:rPr>
        <w:t>Address only the following sub-paragraphs in the Procedures.</w:t>
      </w:r>
    </w:p>
    <w:p w:rsidR="00732CD7" w:rsidRPr="008D540F" w:rsidRDefault="00732CD7" w:rsidP="00732CD7">
      <w:pPr>
        <w:spacing w:after="120"/>
        <w:rPr>
          <w:color w:val="000000" w:themeColor="text1"/>
        </w:rPr>
      </w:pPr>
      <w:r w:rsidRPr="008D540F">
        <w:rPr>
          <w:color w:val="000000" w:themeColor="text1"/>
        </w:rPr>
        <w:t>4.2.1</w:t>
      </w:r>
      <w:r w:rsidR="007C3B45" w:rsidRPr="008D540F">
        <w:rPr>
          <w:color w:val="000000" w:themeColor="text1"/>
        </w:rPr>
        <w:t xml:space="preserve">.  </w:t>
      </w:r>
      <w:r w:rsidRPr="008D540F">
        <w:rPr>
          <w:color w:val="000000" w:themeColor="text1"/>
        </w:rPr>
        <w:t>Requesting Officials (or Contractor’s Requesting Official (CRO)).</w:t>
      </w:r>
    </w:p>
    <w:p w:rsidR="00732CD7" w:rsidRPr="008D540F" w:rsidRDefault="00732CD7" w:rsidP="00732CD7">
      <w:pPr>
        <w:spacing w:after="120"/>
        <w:rPr>
          <w:color w:val="000000" w:themeColor="text1"/>
        </w:rPr>
      </w:pPr>
      <w:r w:rsidRPr="008D540F">
        <w:rPr>
          <w:color w:val="000000" w:themeColor="text1"/>
        </w:rPr>
        <w:t>4.2.7</w:t>
      </w:r>
      <w:r w:rsidR="007C3B45" w:rsidRPr="008D540F">
        <w:rPr>
          <w:color w:val="000000" w:themeColor="text1"/>
        </w:rPr>
        <w:t xml:space="preserve">.  </w:t>
      </w:r>
      <w:r w:rsidRPr="008D540F">
        <w:rPr>
          <w:color w:val="000000" w:themeColor="text1"/>
          <w:shd w:val="clear" w:color="auto" w:fill="FFFFFF"/>
        </w:rPr>
        <w:t>Removal From Crewmember Status.</w:t>
      </w:r>
    </w:p>
    <w:p w:rsidR="00732CD7" w:rsidRPr="008D540F" w:rsidRDefault="00732CD7" w:rsidP="00732CD7">
      <w:pPr>
        <w:spacing w:after="120"/>
        <w:rPr>
          <w:color w:val="000000" w:themeColor="text1"/>
        </w:rPr>
      </w:pPr>
      <w:bookmarkStart w:id="358" w:name="_Toc121192410"/>
      <w:r w:rsidRPr="008D540F">
        <w:rPr>
          <w:color w:val="000000" w:themeColor="text1"/>
        </w:rPr>
        <w:t>4.3</w:t>
      </w:r>
      <w:r w:rsidR="007C3B45" w:rsidRPr="008D540F">
        <w:rPr>
          <w:color w:val="000000" w:themeColor="text1"/>
        </w:rPr>
        <w:t xml:space="preserve">.  </w:t>
      </w:r>
      <w:r w:rsidRPr="008D540F">
        <w:rPr>
          <w:color w:val="000000" w:themeColor="text1"/>
        </w:rPr>
        <w:t>Crewmember Qualification Requirements</w:t>
      </w:r>
      <w:bookmarkEnd w:id="358"/>
      <w:r w:rsidR="007C3B45" w:rsidRPr="008D540F">
        <w:rPr>
          <w:color w:val="000000" w:themeColor="text1"/>
        </w:rPr>
        <w:t xml:space="preserve">.  </w:t>
      </w:r>
      <w:r w:rsidRPr="008D540F">
        <w:rPr>
          <w:color w:val="000000" w:themeColor="text1"/>
        </w:rPr>
        <w:t>Contractors need not address these paragraphs</w:t>
      </w:r>
      <w:r w:rsidR="007C3B45" w:rsidRPr="008D540F">
        <w:rPr>
          <w:color w:val="000000" w:themeColor="text1"/>
        </w:rPr>
        <w:t xml:space="preserve">.  </w:t>
      </w:r>
      <w:r w:rsidRPr="008D540F">
        <w:rPr>
          <w:color w:val="000000" w:themeColor="text1"/>
        </w:rPr>
        <w:t>Including these procedures as a ready reference or making them more restrictive is acceptable.</w:t>
      </w:r>
    </w:p>
    <w:p w:rsidR="00732CD7" w:rsidRPr="008D540F" w:rsidRDefault="00732CD7" w:rsidP="00732CD7">
      <w:pPr>
        <w:spacing w:after="120"/>
        <w:rPr>
          <w:color w:val="000000" w:themeColor="text1"/>
        </w:rPr>
      </w:pPr>
      <w:bookmarkStart w:id="359" w:name="_Toc121192411"/>
      <w:r w:rsidRPr="008D540F">
        <w:rPr>
          <w:color w:val="000000" w:themeColor="text1"/>
        </w:rPr>
        <w:t>4.4</w:t>
      </w:r>
      <w:r w:rsidR="007C3B45" w:rsidRPr="008D540F">
        <w:rPr>
          <w:color w:val="000000" w:themeColor="text1"/>
        </w:rPr>
        <w:t xml:space="preserve">.  </w:t>
      </w:r>
      <w:r w:rsidRPr="008D540F">
        <w:rPr>
          <w:color w:val="000000" w:themeColor="text1"/>
        </w:rPr>
        <w:t>General Procedures</w:t>
      </w:r>
      <w:bookmarkEnd w:id="359"/>
      <w:r w:rsidRPr="008D540F">
        <w:rPr>
          <w:color w:val="000000" w:themeColor="text1"/>
        </w:rPr>
        <w:t>.</w:t>
      </w:r>
    </w:p>
    <w:p w:rsidR="00732CD7" w:rsidRPr="008D540F" w:rsidRDefault="00732CD7" w:rsidP="00732CD7">
      <w:pPr>
        <w:spacing w:after="120"/>
        <w:rPr>
          <w:color w:val="000000" w:themeColor="text1"/>
        </w:rPr>
      </w:pPr>
      <w:bookmarkStart w:id="360" w:name="_Toc121192412"/>
      <w:r w:rsidRPr="008D540F">
        <w:rPr>
          <w:color w:val="000000" w:themeColor="text1"/>
        </w:rPr>
        <w:t>4.5</w:t>
      </w:r>
      <w:r w:rsidR="007C3B45" w:rsidRPr="008D540F">
        <w:rPr>
          <w:color w:val="000000" w:themeColor="text1"/>
        </w:rPr>
        <w:t xml:space="preserve">.  </w:t>
      </w:r>
      <w:r w:rsidRPr="008D540F">
        <w:rPr>
          <w:color w:val="000000" w:themeColor="text1"/>
        </w:rPr>
        <w:t>Crewmember Training Requirements</w:t>
      </w:r>
      <w:bookmarkEnd w:id="360"/>
      <w:r w:rsidRPr="008D540F">
        <w:rPr>
          <w:color w:val="000000" w:themeColor="text1"/>
        </w:rPr>
        <w:t>.</w:t>
      </w:r>
    </w:p>
    <w:p w:rsidR="00732CD7" w:rsidRPr="008D540F" w:rsidRDefault="00732CD7" w:rsidP="00732CD7">
      <w:pPr>
        <w:spacing w:after="120"/>
        <w:rPr>
          <w:color w:val="000000" w:themeColor="text1"/>
        </w:rPr>
      </w:pPr>
      <w:bookmarkStart w:id="361" w:name="_Toc121192413"/>
      <w:r w:rsidRPr="008D540F">
        <w:rPr>
          <w:color w:val="000000" w:themeColor="text1"/>
        </w:rPr>
        <w:t>4.6</w:t>
      </w:r>
      <w:r w:rsidR="007C3B45" w:rsidRPr="008D540F">
        <w:rPr>
          <w:color w:val="000000" w:themeColor="text1"/>
        </w:rPr>
        <w:t xml:space="preserve">.  </w:t>
      </w:r>
      <w:r w:rsidRPr="008D540F">
        <w:rPr>
          <w:color w:val="000000" w:themeColor="text1"/>
        </w:rPr>
        <w:t>Crewmember Ground Training Requirements</w:t>
      </w:r>
      <w:bookmarkEnd w:id="361"/>
      <w:r w:rsidRPr="008D540F">
        <w:rPr>
          <w:color w:val="000000" w:themeColor="text1"/>
        </w:rPr>
        <w:t>.</w:t>
      </w:r>
    </w:p>
    <w:p w:rsidR="00732CD7" w:rsidRPr="008D540F" w:rsidRDefault="00732CD7" w:rsidP="00732CD7">
      <w:pPr>
        <w:spacing w:after="120"/>
        <w:rPr>
          <w:color w:val="000000" w:themeColor="text1"/>
        </w:rPr>
      </w:pPr>
      <w:bookmarkStart w:id="362" w:name="_Toc121192414"/>
      <w:r w:rsidRPr="008D540F">
        <w:rPr>
          <w:color w:val="000000" w:themeColor="text1"/>
        </w:rPr>
        <w:t>4.7</w:t>
      </w:r>
      <w:r w:rsidR="007C3B45" w:rsidRPr="008D540F">
        <w:rPr>
          <w:color w:val="000000" w:themeColor="text1"/>
        </w:rPr>
        <w:t xml:space="preserve">.  </w:t>
      </w:r>
      <w:r w:rsidRPr="008D540F">
        <w:rPr>
          <w:color w:val="000000" w:themeColor="text1"/>
        </w:rPr>
        <w:t>Crewmember Evaluations</w:t>
      </w:r>
      <w:bookmarkEnd w:id="362"/>
      <w:r w:rsidRPr="008D540F">
        <w:rPr>
          <w:color w:val="000000" w:themeColor="text1"/>
        </w:rPr>
        <w:t>.</w:t>
      </w:r>
    </w:p>
    <w:p w:rsidR="00732CD7" w:rsidRPr="008D540F" w:rsidRDefault="00732CD7" w:rsidP="00732CD7">
      <w:pPr>
        <w:spacing w:after="120"/>
        <w:rPr>
          <w:color w:val="000000" w:themeColor="text1"/>
        </w:rPr>
      </w:pPr>
      <w:bookmarkStart w:id="363" w:name="_Toc121192415"/>
      <w:r w:rsidRPr="008D540F">
        <w:rPr>
          <w:color w:val="000000" w:themeColor="text1"/>
        </w:rPr>
        <w:t>4.8</w:t>
      </w:r>
      <w:r w:rsidR="007C3B45" w:rsidRPr="008D540F">
        <w:rPr>
          <w:color w:val="000000" w:themeColor="text1"/>
        </w:rPr>
        <w:t xml:space="preserve">.  </w:t>
      </w:r>
      <w:r w:rsidRPr="008D540F">
        <w:rPr>
          <w:color w:val="000000" w:themeColor="text1"/>
        </w:rPr>
        <w:t>Forms and Records</w:t>
      </w:r>
      <w:bookmarkEnd w:id="363"/>
      <w:r w:rsidRPr="008D540F">
        <w:rPr>
          <w:color w:val="000000" w:themeColor="text1"/>
        </w:rPr>
        <w:t>.</w:t>
      </w:r>
    </w:p>
    <w:p w:rsidR="00732CD7" w:rsidRPr="008D540F" w:rsidRDefault="00732CD7" w:rsidP="00732CD7">
      <w:pPr>
        <w:spacing w:after="120"/>
        <w:rPr>
          <w:color w:val="000000" w:themeColor="text1"/>
        </w:rPr>
      </w:pPr>
      <w:bookmarkStart w:id="364" w:name="_Toc121192416"/>
      <w:r w:rsidRPr="008D540F">
        <w:rPr>
          <w:color w:val="000000" w:themeColor="text1"/>
        </w:rPr>
        <w:t>Chapter 5</w:t>
      </w:r>
      <w:bookmarkEnd w:id="364"/>
      <w:r w:rsidRPr="008D540F">
        <w:rPr>
          <w:color w:val="000000" w:themeColor="text1"/>
        </w:rPr>
        <w:t>:  Ground Operations</w:t>
      </w:r>
    </w:p>
    <w:p w:rsidR="00732CD7" w:rsidRPr="008D540F" w:rsidRDefault="00732CD7" w:rsidP="00732CD7">
      <w:pPr>
        <w:spacing w:after="120"/>
        <w:rPr>
          <w:color w:val="000000" w:themeColor="text1"/>
        </w:rPr>
      </w:pPr>
      <w:r w:rsidRPr="008D540F">
        <w:rPr>
          <w:color w:val="000000" w:themeColor="text1"/>
        </w:rPr>
        <w:t>5.2</w:t>
      </w:r>
      <w:r w:rsidR="007C3B45" w:rsidRPr="008D540F">
        <w:rPr>
          <w:color w:val="000000" w:themeColor="text1"/>
        </w:rPr>
        <w:t xml:space="preserve">.  </w:t>
      </w:r>
      <w:r w:rsidRPr="008D540F">
        <w:rPr>
          <w:rStyle w:val="Heading3Char"/>
          <w:color w:val="000000" w:themeColor="text1"/>
        </w:rPr>
        <w:t>Training, Qualification and Certification</w:t>
      </w:r>
      <w:r w:rsidR="007C3B45" w:rsidRPr="008D540F">
        <w:rPr>
          <w:color w:val="000000" w:themeColor="text1"/>
        </w:rPr>
        <w:t xml:space="preserve">.  </w:t>
      </w:r>
      <w:r w:rsidRPr="008D540F">
        <w:rPr>
          <w:strike/>
          <w:color w:val="FF0000"/>
        </w:rPr>
        <w:t>Address all paragraphs and subparagraphs.</w:t>
      </w:r>
    </w:p>
    <w:p w:rsidR="00732CD7" w:rsidRPr="008D540F" w:rsidRDefault="00732CD7" w:rsidP="00732CD7">
      <w:pPr>
        <w:spacing w:after="120"/>
        <w:rPr>
          <w:color w:val="000000" w:themeColor="text1"/>
        </w:rPr>
      </w:pPr>
      <w:r w:rsidRPr="008D540F">
        <w:rPr>
          <w:color w:val="000000" w:themeColor="text1"/>
        </w:rPr>
        <w:t>5.3</w:t>
      </w:r>
      <w:r w:rsidR="007C3B45" w:rsidRPr="008D540F">
        <w:rPr>
          <w:color w:val="000000" w:themeColor="text1"/>
        </w:rPr>
        <w:t xml:space="preserve">.  </w:t>
      </w:r>
      <w:r w:rsidRPr="008D540F">
        <w:rPr>
          <w:rStyle w:val="Heading3Char"/>
          <w:color w:val="000000" w:themeColor="text1"/>
        </w:rPr>
        <w:t>FOD and Tool Control</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5.4</w:t>
      </w:r>
      <w:r w:rsidR="007C3B45" w:rsidRPr="008D540F">
        <w:rPr>
          <w:color w:val="000000" w:themeColor="text1"/>
        </w:rPr>
        <w:t xml:space="preserve">.  </w:t>
      </w:r>
      <w:r w:rsidRPr="008D540F">
        <w:rPr>
          <w:rStyle w:val="Heading3Char"/>
          <w:color w:val="000000" w:themeColor="text1"/>
        </w:rPr>
        <w:t>Aircraft Engine/APU/GTC Operation (Ground Personnel)</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5.5</w:t>
      </w:r>
      <w:r w:rsidR="007C3B45" w:rsidRPr="008D540F">
        <w:rPr>
          <w:color w:val="000000" w:themeColor="text1"/>
        </w:rPr>
        <w:t xml:space="preserve">.  </w:t>
      </w:r>
      <w:r w:rsidRPr="008D540F">
        <w:rPr>
          <w:rStyle w:val="Heading3Char"/>
          <w:color w:val="000000" w:themeColor="text1"/>
          <w:szCs w:val="24"/>
        </w:rPr>
        <w:t>Medical (Physical) Requirements for Ground Personnel</w:t>
      </w:r>
      <w:r w:rsidRPr="008D540F">
        <w:rPr>
          <w:color w:val="000000" w:themeColor="text1"/>
        </w:rPr>
        <w:fldChar w:fldCharType="begin"/>
      </w:r>
      <w:r w:rsidRPr="008D540F">
        <w:rPr>
          <w:color w:val="000000" w:themeColor="text1"/>
        </w:rPr>
        <w:instrText>xe "Ground Personnel:medical requirements"</w:instrText>
      </w:r>
      <w:r w:rsidRPr="008D540F">
        <w:rPr>
          <w:color w:val="000000" w:themeColor="text1"/>
        </w:rPr>
        <w:fldChar w:fldCharType="end"/>
      </w:r>
      <w:r w:rsidRPr="008D540F">
        <w:rPr>
          <w:color w:val="000000" w:themeColor="text1"/>
        </w:rPr>
        <w:fldChar w:fldCharType="begin"/>
      </w:r>
      <w:r w:rsidRPr="008D540F">
        <w:rPr>
          <w:color w:val="000000" w:themeColor="text1"/>
        </w:rPr>
        <w:instrText>xe "Medical Procedures:ground personnel physicals"</w:instrText>
      </w:r>
      <w:r w:rsidRPr="008D540F">
        <w:rPr>
          <w:color w:val="000000" w:themeColor="text1"/>
        </w:rPr>
        <w:fldChar w:fldCharType="end"/>
      </w:r>
      <w:r w:rsidR="007C3B45" w:rsidRPr="008D540F">
        <w:rPr>
          <w:color w:val="000000" w:themeColor="text1"/>
          <w:shd w:val="clear" w:color="auto" w:fill="FFFFFF"/>
        </w:rPr>
        <w:t xml:space="preserve">.  </w:t>
      </w:r>
      <w:r w:rsidRPr="008D540F">
        <w:rPr>
          <w:color w:val="000000" w:themeColor="text1"/>
          <w:shd w:val="clear" w:color="auto" w:fill="FFFFFF"/>
        </w:rPr>
        <w:t>Although this is a contractual requirement, contractors need not address their process for accomplishing these tasks in their Procedures.</w:t>
      </w:r>
    </w:p>
    <w:p w:rsidR="00732CD7" w:rsidRPr="008D540F" w:rsidRDefault="00732CD7" w:rsidP="00732CD7">
      <w:pPr>
        <w:spacing w:after="120"/>
        <w:rPr>
          <w:color w:val="000000" w:themeColor="text1"/>
        </w:rPr>
      </w:pPr>
      <w:r w:rsidRPr="008D540F">
        <w:rPr>
          <w:color w:val="000000" w:themeColor="text1"/>
        </w:rPr>
        <w:t>5.6</w:t>
      </w:r>
      <w:r w:rsidR="007C3B45" w:rsidRPr="008D540F">
        <w:rPr>
          <w:color w:val="000000" w:themeColor="text1"/>
        </w:rPr>
        <w:t xml:space="preserve">.  </w:t>
      </w:r>
      <w:r w:rsidRPr="008D540F">
        <w:rPr>
          <w:rStyle w:val="Heading3Char"/>
          <w:color w:val="000000" w:themeColor="text1"/>
        </w:rPr>
        <w:t>Aircraft Ground Support Equipment (AGSE)</w:t>
      </w:r>
      <w:r w:rsidRPr="008D540F">
        <w:rPr>
          <w:color w:val="000000" w:themeColor="text1"/>
          <w:shd w:val="clear" w:color="auto" w:fill="FFFFFF"/>
        </w:rPr>
        <w:t>.</w:t>
      </w:r>
    </w:p>
    <w:p w:rsidR="00732CD7" w:rsidRPr="008D540F" w:rsidRDefault="00732CD7" w:rsidP="00732CD7">
      <w:pPr>
        <w:spacing w:after="120"/>
        <w:rPr>
          <w:color w:val="000000" w:themeColor="text1"/>
        </w:rPr>
      </w:pPr>
      <w:r w:rsidRPr="008D540F">
        <w:rPr>
          <w:color w:val="000000" w:themeColor="text1"/>
        </w:rPr>
        <w:t>5.7</w:t>
      </w:r>
      <w:r w:rsidR="007C3B45" w:rsidRPr="008D540F">
        <w:rPr>
          <w:color w:val="000000" w:themeColor="text1"/>
        </w:rPr>
        <w:t xml:space="preserve">.  </w:t>
      </w:r>
      <w:r w:rsidRPr="008D540F">
        <w:rPr>
          <w:rStyle w:val="Heading3Char"/>
          <w:color w:val="000000" w:themeColor="text1"/>
        </w:rPr>
        <w:t>Airfield and Facility Vehicle Operation</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5.8</w:t>
      </w:r>
      <w:r w:rsidR="007C3B45" w:rsidRPr="008D540F">
        <w:rPr>
          <w:color w:val="000000" w:themeColor="text1"/>
        </w:rPr>
        <w:t xml:space="preserve">.  </w:t>
      </w:r>
      <w:r w:rsidRPr="008D540F">
        <w:rPr>
          <w:rStyle w:val="Heading3Char"/>
          <w:color w:val="000000" w:themeColor="text1"/>
        </w:rPr>
        <w:t>Aircraft servicing</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5.9</w:t>
      </w:r>
      <w:r w:rsidR="007C3B45" w:rsidRPr="008D540F">
        <w:rPr>
          <w:color w:val="000000" w:themeColor="text1"/>
        </w:rPr>
        <w:t xml:space="preserve">.  </w:t>
      </w:r>
      <w:r w:rsidRPr="008D540F">
        <w:rPr>
          <w:rStyle w:val="Heading3Char"/>
          <w:color w:val="000000" w:themeColor="text1"/>
        </w:rPr>
        <w:t>Aircraft Ground Handling</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5.10</w:t>
      </w:r>
      <w:r w:rsidR="007C3B45" w:rsidRPr="008D540F">
        <w:rPr>
          <w:color w:val="000000" w:themeColor="text1"/>
        </w:rPr>
        <w:t xml:space="preserve">.  </w:t>
      </w:r>
      <w:r w:rsidRPr="008D540F">
        <w:rPr>
          <w:rStyle w:val="Heading3Char"/>
          <w:color w:val="000000" w:themeColor="text1"/>
          <w:szCs w:val="24"/>
        </w:rPr>
        <w:t>AFE/ALSE/ALSS.</w:t>
      </w:r>
    </w:p>
    <w:p w:rsidR="00732CD7" w:rsidRPr="008D540F" w:rsidRDefault="00732CD7" w:rsidP="00732CD7">
      <w:pPr>
        <w:spacing w:after="120"/>
        <w:rPr>
          <w:color w:val="000000" w:themeColor="text1"/>
        </w:rPr>
      </w:pPr>
      <w:r w:rsidRPr="008D540F">
        <w:rPr>
          <w:color w:val="000000" w:themeColor="text1"/>
        </w:rPr>
        <w:t>5.11</w:t>
      </w:r>
      <w:r w:rsidR="007C3B45" w:rsidRPr="008D540F">
        <w:rPr>
          <w:color w:val="000000" w:themeColor="text1"/>
        </w:rPr>
        <w:t xml:space="preserve">.  </w:t>
      </w:r>
      <w:r w:rsidRPr="008D540F">
        <w:rPr>
          <w:rStyle w:val="Heading3Char"/>
          <w:color w:val="000000" w:themeColor="text1"/>
          <w:szCs w:val="24"/>
        </w:rPr>
        <w:t>Egress System/Component Maintenance and Storage.</w:t>
      </w:r>
    </w:p>
    <w:p w:rsidR="00732CD7" w:rsidRPr="008D540F" w:rsidRDefault="00732CD7" w:rsidP="00732CD7">
      <w:pPr>
        <w:spacing w:after="120"/>
        <w:rPr>
          <w:color w:val="000000" w:themeColor="text1"/>
        </w:rPr>
      </w:pPr>
      <w:r w:rsidRPr="008D540F">
        <w:rPr>
          <w:color w:val="000000" w:themeColor="text1"/>
        </w:rPr>
        <w:t>5.12</w:t>
      </w:r>
      <w:r w:rsidR="007C3B45" w:rsidRPr="008D540F">
        <w:rPr>
          <w:color w:val="000000" w:themeColor="text1"/>
        </w:rPr>
        <w:t xml:space="preserve">.  </w:t>
      </w:r>
      <w:r w:rsidRPr="008D540F">
        <w:rPr>
          <w:rStyle w:val="Heading3Char"/>
          <w:color w:val="000000" w:themeColor="text1"/>
        </w:rPr>
        <w:t>Aircraft/Equipment Hydraulic Fluid Analysis Program.</w:t>
      </w:r>
    </w:p>
    <w:p w:rsidR="00732CD7" w:rsidRPr="008D540F" w:rsidRDefault="00732CD7" w:rsidP="00732CD7">
      <w:pPr>
        <w:spacing w:after="120"/>
        <w:rPr>
          <w:color w:val="000000" w:themeColor="text1"/>
        </w:rPr>
      </w:pPr>
      <w:r w:rsidRPr="008D540F">
        <w:rPr>
          <w:color w:val="000000" w:themeColor="text1"/>
        </w:rPr>
        <w:t>5.13</w:t>
      </w:r>
      <w:r w:rsidR="007C3B45" w:rsidRPr="008D540F">
        <w:rPr>
          <w:color w:val="000000" w:themeColor="text1"/>
        </w:rPr>
        <w:t xml:space="preserve">.  </w:t>
      </w:r>
      <w:r w:rsidRPr="008D540F">
        <w:rPr>
          <w:rStyle w:val="Heading3Char"/>
          <w:color w:val="000000" w:themeColor="text1"/>
        </w:rPr>
        <w:t>Oil Analysis Program</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5.14</w:t>
      </w:r>
      <w:r w:rsidR="007C3B45" w:rsidRPr="008D540F">
        <w:rPr>
          <w:color w:val="000000" w:themeColor="text1"/>
        </w:rPr>
        <w:t xml:space="preserve">.  </w:t>
      </w:r>
      <w:r w:rsidRPr="008D540F">
        <w:rPr>
          <w:rStyle w:val="Heading3Char"/>
          <w:color w:val="000000" w:themeColor="text1"/>
        </w:rPr>
        <w:t>Test, Measurement, and Diagnostic Equipment (TMDE)</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5.15</w:t>
      </w:r>
      <w:r w:rsidR="007C3B45" w:rsidRPr="008D540F">
        <w:rPr>
          <w:color w:val="000000" w:themeColor="text1"/>
        </w:rPr>
        <w:t xml:space="preserve">.  </w:t>
      </w:r>
      <w:r w:rsidRPr="008D540F">
        <w:rPr>
          <w:rStyle w:val="Heading3Char"/>
          <w:color w:val="000000" w:themeColor="text1"/>
        </w:rPr>
        <w:t>Weight and Balance</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5.16</w:t>
      </w:r>
      <w:r w:rsidR="007C3B45" w:rsidRPr="008D540F">
        <w:rPr>
          <w:color w:val="000000" w:themeColor="text1"/>
        </w:rPr>
        <w:t xml:space="preserve">.  </w:t>
      </w:r>
      <w:r w:rsidRPr="008D540F">
        <w:rPr>
          <w:rStyle w:val="Heading3Char"/>
          <w:color w:val="000000" w:themeColor="text1"/>
        </w:rPr>
        <w:t>Tire and Wheel</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5.17</w:t>
      </w:r>
      <w:r w:rsidR="007C3B45" w:rsidRPr="008D540F">
        <w:rPr>
          <w:color w:val="000000" w:themeColor="text1"/>
        </w:rPr>
        <w:t xml:space="preserve">.  </w:t>
      </w:r>
      <w:r w:rsidRPr="008D540F">
        <w:rPr>
          <w:rStyle w:val="Heading3Char"/>
          <w:color w:val="000000" w:themeColor="text1"/>
        </w:rPr>
        <w:t>Welding and Brazing.</w:t>
      </w:r>
    </w:p>
    <w:p w:rsidR="00732CD7" w:rsidRPr="008D540F" w:rsidRDefault="00732CD7" w:rsidP="00732CD7">
      <w:pPr>
        <w:spacing w:after="120"/>
        <w:rPr>
          <w:color w:val="000000" w:themeColor="text1"/>
        </w:rPr>
      </w:pPr>
      <w:r w:rsidRPr="008D540F">
        <w:rPr>
          <w:color w:val="000000" w:themeColor="text1"/>
        </w:rPr>
        <w:lastRenderedPageBreak/>
        <w:t>5.18</w:t>
      </w:r>
      <w:r w:rsidR="007C3B45" w:rsidRPr="008D540F">
        <w:rPr>
          <w:color w:val="000000" w:themeColor="text1"/>
        </w:rPr>
        <w:t xml:space="preserve">.  </w:t>
      </w:r>
      <w:r w:rsidRPr="008D540F">
        <w:rPr>
          <w:rStyle w:val="Heading3Char"/>
          <w:color w:val="000000" w:themeColor="text1"/>
        </w:rPr>
        <w:t>Security of Aircraft / Prevention of Unauthorized Access</w:t>
      </w:r>
      <w:r w:rsidRPr="008D540F">
        <w:rPr>
          <w:color w:val="000000" w:themeColor="text1"/>
        </w:rPr>
        <w:fldChar w:fldCharType="begin"/>
      </w:r>
      <w:r w:rsidRPr="008D540F">
        <w:rPr>
          <w:color w:val="000000" w:themeColor="text1"/>
        </w:rPr>
        <w:instrText>xe "Procedures:</w:instrText>
      </w:r>
      <w:r w:rsidRPr="008D540F">
        <w:rPr>
          <w:color w:val="000000" w:themeColor="text1"/>
          <w:shd w:val="clear" w:color="auto" w:fill="FFFFFF"/>
        </w:rPr>
        <w:instrText>prevention of unauthorized access</w:instrText>
      </w:r>
      <w:r w:rsidRPr="008D540F">
        <w:rPr>
          <w:color w:val="000000" w:themeColor="text1"/>
        </w:rPr>
        <w:instrText>"</w:instrText>
      </w:r>
      <w:r w:rsidRPr="008D540F">
        <w:rPr>
          <w:color w:val="000000" w:themeColor="text1"/>
        </w:rPr>
        <w:fldChar w:fldCharType="end"/>
      </w:r>
      <w:r w:rsidRPr="008D540F">
        <w:rPr>
          <w:color w:val="000000" w:themeColor="text1"/>
          <w:shd w:val="clear" w:color="auto" w:fill="FFFFFF"/>
        </w:rPr>
        <w:t xml:space="preserve"> or Operation of Government Aircraft.</w:t>
      </w:r>
    </w:p>
    <w:p w:rsidR="00732CD7" w:rsidRPr="008D540F" w:rsidRDefault="00732CD7" w:rsidP="00732CD7">
      <w:pPr>
        <w:spacing w:after="120"/>
        <w:rPr>
          <w:color w:val="000000" w:themeColor="text1"/>
        </w:rPr>
      </w:pPr>
      <w:r w:rsidRPr="008D540F">
        <w:rPr>
          <w:color w:val="000000" w:themeColor="text1"/>
        </w:rPr>
        <w:t>5.19</w:t>
      </w:r>
      <w:r w:rsidR="007C3B45" w:rsidRPr="008D540F">
        <w:rPr>
          <w:color w:val="000000" w:themeColor="text1"/>
        </w:rPr>
        <w:t xml:space="preserve">.  </w:t>
      </w:r>
      <w:r w:rsidRPr="008D540F">
        <w:rPr>
          <w:rStyle w:val="Heading3Char"/>
          <w:color w:val="000000" w:themeColor="text1"/>
        </w:rPr>
        <w:t>Technical Orders/Maintenance Manuals</w:t>
      </w:r>
    </w:p>
    <w:p w:rsidR="00732CD7" w:rsidRPr="008D540F" w:rsidRDefault="00732CD7" w:rsidP="00732CD7">
      <w:pPr>
        <w:spacing w:after="120"/>
        <w:rPr>
          <w:color w:val="000000" w:themeColor="text1"/>
        </w:rPr>
      </w:pPr>
      <w:r w:rsidRPr="008D540F">
        <w:rPr>
          <w:color w:val="000000" w:themeColor="text1"/>
        </w:rPr>
        <w:t>5.20</w:t>
      </w:r>
      <w:r w:rsidR="007C3B45" w:rsidRPr="008D540F">
        <w:rPr>
          <w:color w:val="000000" w:themeColor="text1"/>
        </w:rPr>
        <w:t xml:space="preserve">.  </w:t>
      </w:r>
      <w:r w:rsidRPr="008D540F">
        <w:rPr>
          <w:color w:val="000000" w:themeColor="text1"/>
        </w:rPr>
        <w:t>Aircraft Records Management.</w:t>
      </w:r>
    </w:p>
    <w:p w:rsidR="00732CD7" w:rsidRPr="008D540F" w:rsidRDefault="00732CD7" w:rsidP="00732CD7">
      <w:pPr>
        <w:spacing w:after="120"/>
        <w:rPr>
          <w:color w:val="000000" w:themeColor="text1"/>
        </w:rPr>
      </w:pPr>
      <w:r w:rsidRPr="008D540F">
        <w:rPr>
          <w:color w:val="000000" w:themeColor="text1"/>
        </w:rPr>
        <w:t>5.21</w:t>
      </w:r>
      <w:r w:rsidR="007C3B45" w:rsidRPr="008D540F">
        <w:rPr>
          <w:color w:val="000000" w:themeColor="text1"/>
        </w:rPr>
        <w:t xml:space="preserve">.  </w:t>
      </w:r>
      <w:r w:rsidRPr="008D540F">
        <w:rPr>
          <w:rStyle w:val="Heading3Char"/>
          <w:color w:val="000000" w:themeColor="text1"/>
        </w:rPr>
        <w:t>Safe-for-Flight Release</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5.22</w:t>
      </w:r>
      <w:r w:rsidR="007C3B45" w:rsidRPr="008D540F">
        <w:rPr>
          <w:color w:val="000000" w:themeColor="text1"/>
        </w:rPr>
        <w:t xml:space="preserve">.  </w:t>
      </w:r>
      <w:r w:rsidRPr="008D540F">
        <w:rPr>
          <w:rStyle w:val="Heading3Char"/>
          <w:color w:val="000000" w:themeColor="text1"/>
        </w:rPr>
        <w:t>Battery Handling, Recharge and Storage</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5.23</w:t>
      </w:r>
      <w:r w:rsidR="007C3B45" w:rsidRPr="008D540F">
        <w:rPr>
          <w:color w:val="000000" w:themeColor="text1"/>
        </w:rPr>
        <w:t xml:space="preserve">.  </w:t>
      </w:r>
      <w:r w:rsidRPr="008D540F">
        <w:rPr>
          <w:rStyle w:val="Heading3Char"/>
          <w:color w:val="000000" w:themeColor="text1"/>
        </w:rPr>
        <w:t>Corrosion Control</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5.24</w:t>
      </w:r>
      <w:r w:rsidR="007C3B45" w:rsidRPr="008D540F">
        <w:rPr>
          <w:color w:val="000000" w:themeColor="text1"/>
        </w:rPr>
        <w:t xml:space="preserve">.  </w:t>
      </w:r>
      <w:r w:rsidRPr="008D540F">
        <w:rPr>
          <w:rStyle w:val="Heading3Char"/>
          <w:color w:val="000000" w:themeColor="text1"/>
        </w:rPr>
        <w:t>Aircraft Weapons, Munitions, and Cartridge Activated Devices</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5.25</w:t>
      </w:r>
      <w:r w:rsidR="007C3B45" w:rsidRPr="008D540F">
        <w:rPr>
          <w:color w:val="000000" w:themeColor="text1"/>
        </w:rPr>
        <w:t xml:space="preserve">.  </w:t>
      </w:r>
      <w:r w:rsidRPr="008D540F">
        <w:rPr>
          <w:rStyle w:val="Heading3Char"/>
          <w:color w:val="000000" w:themeColor="text1"/>
        </w:rPr>
        <w:t>Lasers</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5.26</w:t>
      </w:r>
      <w:r w:rsidR="007C3B45" w:rsidRPr="008D540F">
        <w:rPr>
          <w:color w:val="000000" w:themeColor="text1"/>
        </w:rPr>
        <w:t xml:space="preserve">.  </w:t>
      </w:r>
      <w:r w:rsidRPr="008D540F">
        <w:rPr>
          <w:rStyle w:val="Heading3Char"/>
          <w:color w:val="000000" w:themeColor="text1"/>
        </w:rPr>
        <w:t>Severe Weather</w:t>
      </w:r>
      <w:r w:rsidRPr="008D540F">
        <w:rPr>
          <w:color w:val="000000" w:themeColor="text1"/>
        </w:rPr>
        <w:t>.</w:t>
      </w:r>
    </w:p>
    <w:p w:rsidR="00732CD7" w:rsidRPr="008D540F" w:rsidRDefault="00732CD7" w:rsidP="00732CD7">
      <w:pPr>
        <w:spacing w:after="120"/>
        <w:rPr>
          <w:color w:val="000000" w:themeColor="text1"/>
        </w:rPr>
      </w:pPr>
      <w:r w:rsidRPr="008D540F">
        <w:rPr>
          <w:color w:val="000000" w:themeColor="text1"/>
        </w:rPr>
        <w:t>5.27</w:t>
      </w:r>
      <w:r w:rsidR="007C3B45" w:rsidRPr="008D540F">
        <w:rPr>
          <w:color w:val="000000" w:themeColor="text1"/>
        </w:rPr>
        <w:t xml:space="preserve">.  </w:t>
      </w:r>
      <w:r w:rsidRPr="008D540F">
        <w:rPr>
          <w:rStyle w:val="Heading3Char"/>
          <w:color w:val="000000" w:themeColor="text1"/>
        </w:rPr>
        <w:t>Fuel System Maintenance</w:t>
      </w:r>
      <w:r w:rsidRPr="008D540F">
        <w:rPr>
          <w:color w:val="000000" w:themeColor="text1"/>
          <w:szCs w:val="28"/>
        </w:rPr>
        <w:t>.</w:t>
      </w:r>
    </w:p>
    <w:p w:rsidR="00732CD7" w:rsidRPr="008D540F" w:rsidRDefault="00732CD7" w:rsidP="00732CD7">
      <w:pPr>
        <w:spacing w:after="120"/>
        <w:rPr>
          <w:color w:val="000000" w:themeColor="text1"/>
        </w:rPr>
      </w:pPr>
      <w:r w:rsidRPr="008D540F">
        <w:rPr>
          <w:color w:val="000000" w:themeColor="text1"/>
        </w:rPr>
        <w:t>5.28</w:t>
      </w:r>
      <w:r w:rsidR="007C3B45" w:rsidRPr="008D540F">
        <w:rPr>
          <w:color w:val="000000" w:themeColor="text1"/>
        </w:rPr>
        <w:t xml:space="preserve">.  </w:t>
      </w:r>
      <w:r w:rsidRPr="008D540F">
        <w:rPr>
          <w:rStyle w:val="Heading3Char"/>
          <w:color w:val="000000" w:themeColor="text1"/>
        </w:rPr>
        <w:t>Hangaring of Aircraft</w:t>
      </w:r>
      <w:r w:rsidRPr="008D540F">
        <w:rPr>
          <w:color w:val="000000" w:themeColor="text1"/>
          <w:shd w:val="clear" w:color="auto" w:fill="FFFFFF"/>
        </w:rPr>
        <w:t>.</w:t>
      </w:r>
    </w:p>
    <w:p w:rsidR="00732CD7" w:rsidRPr="008D540F" w:rsidRDefault="00732CD7" w:rsidP="00732CD7">
      <w:pPr>
        <w:spacing w:after="120"/>
        <w:rPr>
          <w:color w:val="000000" w:themeColor="text1"/>
        </w:rPr>
      </w:pPr>
      <w:r w:rsidRPr="008D540F">
        <w:rPr>
          <w:color w:val="000000" w:themeColor="text1"/>
        </w:rPr>
        <w:t>5.29</w:t>
      </w:r>
      <w:r w:rsidR="007C3B45" w:rsidRPr="008D540F">
        <w:rPr>
          <w:color w:val="000000" w:themeColor="text1"/>
        </w:rPr>
        <w:t xml:space="preserve">.  </w:t>
      </w:r>
      <w:r w:rsidRPr="008D540F">
        <w:rPr>
          <w:rStyle w:val="Heading3Char"/>
          <w:color w:val="000000" w:themeColor="text1"/>
        </w:rPr>
        <w:t>Storage and Handling of Hazardous Materials (HAZMAT).</w:t>
      </w:r>
    </w:p>
    <w:p w:rsidR="00732CD7" w:rsidRPr="008D540F" w:rsidRDefault="00732CD7" w:rsidP="00732CD7">
      <w:pPr>
        <w:spacing w:after="120"/>
        <w:rPr>
          <w:color w:val="000000" w:themeColor="text1"/>
        </w:rPr>
      </w:pPr>
      <w:r w:rsidRPr="008D540F">
        <w:rPr>
          <w:color w:val="000000" w:themeColor="text1"/>
        </w:rPr>
        <w:t>5.30</w:t>
      </w:r>
      <w:r w:rsidR="007C3B45" w:rsidRPr="008D540F">
        <w:rPr>
          <w:color w:val="000000" w:themeColor="text1"/>
        </w:rPr>
        <w:t xml:space="preserve">.  </w:t>
      </w:r>
      <w:r w:rsidRPr="008D540F">
        <w:rPr>
          <w:rStyle w:val="Heading3Char"/>
          <w:color w:val="000000" w:themeColor="text1"/>
        </w:rPr>
        <w:t>Gases (Inert and Flammable)</w:t>
      </w:r>
      <w:r w:rsidRPr="008D540F">
        <w:rPr>
          <w:color w:val="000000" w:themeColor="text1"/>
        </w:rPr>
        <w:t>.</w:t>
      </w:r>
    </w:p>
    <w:p w:rsidR="00732CD7" w:rsidRPr="008D540F" w:rsidRDefault="00732CD7" w:rsidP="00732CD7">
      <w:pPr>
        <w:spacing w:after="120"/>
        <w:rPr>
          <w:rStyle w:val="Heading3Char"/>
          <w:i/>
          <w:color w:val="FF0000"/>
        </w:rPr>
      </w:pPr>
      <w:r w:rsidRPr="008D540F">
        <w:rPr>
          <w:i/>
          <w:color w:val="FF0000"/>
        </w:rPr>
        <w:t>5.31</w:t>
      </w:r>
      <w:r w:rsidR="007C3B45" w:rsidRPr="008D540F">
        <w:rPr>
          <w:i/>
          <w:color w:val="FF0000"/>
        </w:rPr>
        <w:t xml:space="preserve">.  </w:t>
      </w:r>
      <w:r w:rsidRPr="008D540F">
        <w:rPr>
          <w:i/>
          <w:color w:val="FF0000"/>
        </w:rPr>
        <w:t xml:space="preserve">Application of </w:t>
      </w:r>
      <w:r w:rsidRPr="008D540F">
        <w:rPr>
          <w:rStyle w:val="Heading3Char"/>
          <w:i/>
          <w:color w:val="FF0000"/>
        </w:rPr>
        <w:t>External Electrical and Hydraulic Power.</w:t>
      </w:r>
    </w:p>
    <w:p w:rsidR="00732CD7" w:rsidRPr="008D540F" w:rsidRDefault="00732CD7" w:rsidP="0055194E">
      <w:pPr>
        <w:spacing w:after="120"/>
        <w:rPr>
          <w:i/>
          <w:color w:val="FF0000"/>
        </w:rPr>
      </w:pPr>
      <w:r w:rsidRPr="008D540F">
        <w:rPr>
          <w:bCs w:val="0"/>
          <w:i/>
          <w:color w:val="FF0000"/>
        </w:rPr>
        <w:t>5.3</w:t>
      </w:r>
      <w:r w:rsidR="00DB69E0" w:rsidRPr="008D540F">
        <w:rPr>
          <w:bCs w:val="0"/>
          <w:i/>
          <w:color w:val="FF0000"/>
        </w:rPr>
        <w:t>2</w:t>
      </w:r>
      <w:r w:rsidR="007C3B45" w:rsidRPr="008D540F">
        <w:rPr>
          <w:bCs w:val="0"/>
          <w:i/>
          <w:color w:val="FF0000"/>
        </w:rPr>
        <w:t xml:space="preserve">.  </w:t>
      </w:r>
      <w:r w:rsidRPr="008D540F">
        <w:rPr>
          <w:bCs w:val="0"/>
          <w:i/>
          <w:color w:val="FF0000"/>
        </w:rPr>
        <w:t>Operation of Landing Gear, Powered Doors, and Flight Control Surfaces.</w:t>
      </w:r>
    </w:p>
    <w:p w:rsidR="00732CD7" w:rsidRPr="008D540F" w:rsidRDefault="00732CD7" w:rsidP="00732CD7">
      <w:pPr>
        <w:spacing w:after="120"/>
        <w:rPr>
          <w:color w:val="000000" w:themeColor="text1"/>
        </w:rPr>
      </w:pPr>
      <w:bookmarkStart w:id="365" w:name="_Toc121192423"/>
      <w:r w:rsidRPr="008D540F">
        <w:rPr>
          <w:color w:val="000000" w:themeColor="text1"/>
        </w:rPr>
        <w:t>Chapter 6</w:t>
      </w:r>
      <w:bookmarkEnd w:id="365"/>
      <w:r w:rsidRPr="008D540F">
        <w:rPr>
          <w:color w:val="000000" w:themeColor="text1"/>
        </w:rPr>
        <w:t>:  SAFETY</w:t>
      </w:r>
    </w:p>
    <w:p w:rsidR="00732CD7" w:rsidRPr="008D540F" w:rsidRDefault="00732CD7" w:rsidP="00732CD7">
      <w:pPr>
        <w:spacing w:after="120"/>
        <w:rPr>
          <w:color w:val="000000" w:themeColor="text1"/>
        </w:rPr>
      </w:pPr>
      <w:bookmarkStart w:id="366" w:name="_Toc121192425"/>
      <w:r w:rsidRPr="008D540F">
        <w:rPr>
          <w:color w:val="000000" w:themeColor="text1"/>
        </w:rPr>
        <w:t>6.1</w:t>
      </w:r>
      <w:r w:rsidR="007C3B45" w:rsidRPr="008D540F">
        <w:rPr>
          <w:color w:val="000000" w:themeColor="text1"/>
        </w:rPr>
        <w:t xml:space="preserve">.  </w:t>
      </w:r>
      <w:r w:rsidRPr="008D540F">
        <w:rPr>
          <w:color w:val="000000" w:themeColor="text1"/>
        </w:rPr>
        <w:t>Mishap Prevention Program</w:t>
      </w:r>
      <w:bookmarkEnd w:id="366"/>
      <w:r w:rsidRPr="008D540F">
        <w:rPr>
          <w:color w:val="000000" w:themeColor="text1"/>
        </w:rPr>
        <w:t>.</w:t>
      </w:r>
    </w:p>
    <w:p w:rsidR="00B11D42" w:rsidRDefault="00B11D42" w:rsidP="00732CD7">
      <w:pPr>
        <w:spacing w:after="120"/>
        <w:rPr>
          <w:i/>
          <w:color w:val="FF0000"/>
        </w:rPr>
      </w:pPr>
      <w:r>
        <w:rPr>
          <w:i/>
          <w:color w:val="FF0000"/>
        </w:rPr>
        <w:t>6.2  Designation of an Aviation Safety Official</w:t>
      </w:r>
    </w:p>
    <w:p w:rsidR="00732CD7" w:rsidRPr="008D540F" w:rsidRDefault="00732CD7" w:rsidP="00732CD7">
      <w:pPr>
        <w:spacing w:after="120"/>
        <w:rPr>
          <w:i/>
          <w:color w:val="FF0000"/>
        </w:rPr>
      </w:pPr>
      <w:r w:rsidRPr="008D540F">
        <w:rPr>
          <w:i/>
          <w:color w:val="FF0000"/>
        </w:rPr>
        <w:t>6.</w:t>
      </w:r>
      <w:r w:rsidR="00B11D42">
        <w:rPr>
          <w:i/>
          <w:color w:val="FF0000"/>
        </w:rPr>
        <w:t>3</w:t>
      </w:r>
      <w:r w:rsidR="007C3B45" w:rsidRPr="008D540F">
        <w:rPr>
          <w:i/>
          <w:color w:val="FF0000"/>
        </w:rPr>
        <w:t xml:space="preserve">.  </w:t>
      </w:r>
      <w:r w:rsidRPr="008D540F">
        <w:rPr>
          <w:i/>
          <w:color w:val="FF0000"/>
        </w:rPr>
        <w:t>Risk Management.</w:t>
      </w:r>
    </w:p>
    <w:p w:rsidR="00732CD7" w:rsidRPr="008D540F" w:rsidRDefault="00732CD7" w:rsidP="00732CD7">
      <w:pPr>
        <w:spacing w:after="120"/>
        <w:rPr>
          <w:color w:val="FF0000"/>
        </w:rPr>
      </w:pPr>
      <w:r w:rsidRPr="008D540F">
        <w:rPr>
          <w:color w:val="FF0000"/>
        </w:rPr>
        <w:t>6.</w:t>
      </w:r>
      <w:r w:rsidR="00B11D42">
        <w:rPr>
          <w:color w:val="FF0000"/>
        </w:rPr>
        <w:t>4</w:t>
      </w:r>
      <w:r w:rsidR="007C3B45" w:rsidRPr="008D540F">
        <w:rPr>
          <w:color w:val="FF0000"/>
        </w:rPr>
        <w:t xml:space="preserve">.  </w:t>
      </w:r>
      <w:r w:rsidRPr="008D540F">
        <w:rPr>
          <w:bCs w:val="0"/>
          <w:color w:val="FF0000"/>
        </w:rPr>
        <w:t>Hazard Identification and Elimination Procedures</w:t>
      </w:r>
      <w:r w:rsidRPr="008D540F">
        <w:rPr>
          <w:color w:val="FF0000"/>
        </w:rPr>
        <w:fldChar w:fldCharType="begin"/>
      </w:r>
      <w:r w:rsidRPr="008D540F">
        <w:rPr>
          <w:color w:val="FF0000"/>
        </w:rPr>
        <w:instrText xml:space="preserve"> XE "Safety:identifying and eliminating hazards" </w:instrText>
      </w:r>
      <w:r w:rsidRPr="008D540F">
        <w:rPr>
          <w:color w:val="FF0000"/>
        </w:rPr>
        <w:fldChar w:fldCharType="end"/>
      </w:r>
      <w:r w:rsidRPr="008D540F">
        <w:rPr>
          <w:color w:val="FF0000"/>
        </w:rPr>
        <w:t>.</w:t>
      </w:r>
    </w:p>
    <w:p w:rsidR="00732CD7" w:rsidRPr="008D540F" w:rsidRDefault="00732CD7" w:rsidP="00732CD7">
      <w:pPr>
        <w:spacing w:after="120"/>
        <w:rPr>
          <w:i/>
          <w:color w:val="FF0000"/>
        </w:rPr>
      </w:pPr>
      <w:r w:rsidRPr="008D540F">
        <w:rPr>
          <w:i/>
          <w:color w:val="FF0000"/>
        </w:rPr>
        <w:t>6.</w:t>
      </w:r>
      <w:r w:rsidR="00B11D42">
        <w:rPr>
          <w:i/>
          <w:color w:val="FF0000"/>
        </w:rPr>
        <w:t>5</w:t>
      </w:r>
      <w:r w:rsidR="007C3B45" w:rsidRPr="008D540F">
        <w:rPr>
          <w:i/>
          <w:color w:val="FF0000"/>
        </w:rPr>
        <w:t xml:space="preserve">.  </w:t>
      </w:r>
      <w:r w:rsidRPr="008D540F">
        <w:rPr>
          <w:i/>
          <w:color w:val="FF0000"/>
        </w:rPr>
        <w:t>Aviation Safety Council.</w:t>
      </w:r>
    </w:p>
    <w:p w:rsidR="00732CD7" w:rsidRPr="008D540F" w:rsidRDefault="00732CD7" w:rsidP="00732CD7">
      <w:pPr>
        <w:spacing w:after="120"/>
        <w:rPr>
          <w:i/>
          <w:color w:val="FF0000"/>
        </w:rPr>
      </w:pPr>
      <w:r w:rsidRPr="008D540F">
        <w:rPr>
          <w:i/>
          <w:color w:val="FF0000"/>
        </w:rPr>
        <w:t>6.</w:t>
      </w:r>
      <w:r w:rsidR="00B11D42">
        <w:rPr>
          <w:i/>
          <w:color w:val="FF0000"/>
        </w:rPr>
        <w:t>6</w:t>
      </w:r>
      <w:r w:rsidR="007C3B45" w:rsidRPr="008D540F">
        <w:rPr>
          <w:i/>
          <w:color w:val="FF0000"/>
        </w:rPr>
        <w:t xml:space="preserve">.  </w:t>
      </w:r>
      <w:r w:rsidRPr="008D540F">
        <w:rPr>
          <w:i/>
          <w:color w:val="FF0000"/>
        </w:rPr>
        <w:t>Flight Safety Meetings.</w:t>
      </w:r>
    </w:p>
    <w:p w:rsidR="00732CD7" w:rsidRPr="008D540F" w:rsidRDefault="00732CD7" w:rsidP="00732CD7">
      <w:pPr>
        <w:spacing w:after="120"/>
        <w:rPr>
          <w:i/>
          <w:color w:val="FF0000"/>
        </w:rPr>
      </w:pPr>
      <w:r w:rsidRPr="008D540F">
        <w:rPr>
          <w:i/>
          <w:color w:val="FF0000"/>
        </w:rPr>
        <w:t>6.</w:t>
      </w:r>
      <w:r w:rsidR="00B11D42">
        <w:rPr>
          <w:i/>
          <w:color w:val="FF0000"/>
        </w:rPr>
        <w:t>7</w:t>
      </w:r>
      <w:r w:rsidR="007C3B45" w:rsidRPr="008D540F">
        <w:rPr>
          <w:i/>
          <w:color w:val="FF0000"/>
        </w:rPr>
        <w:t xml:space="preserve">.  </w:t>
      </w:r>
      <w:r w:rsidRPr="008D540F">
        <w:rPr>
          <w:i/>
          <w:color w:val="FF0000"/>
        </w:rPr>
        <w:t>Safety Audits.</w:t>
      </w:r>
    </w:p>
    <w:p w:rsidR="00732CD7" w:rsidRPr="008D540F" w:rsidRDefault="00732CD7" w:rsidP="00732CD7">
      <w:pPr>
        <w:spacing w:after="120"/>
        <w:rPr>
          <w:bCs w:val="0"/>
          <w:i/>
          <w:color w:val="FF0000"/>
        </w:rPr>
      </w:pPr>
      <w:r w:rsidRPr="008D540F">
        <w:rPr>
          <w:i/>
          <w:color w:val="FF0000"/>
        </w:rPr>
        <w:t>6.</w:t>
      </w:r>
      <w:r w:rsidR="00B11D42">
        <w:rPr>
          <w:i/>
          <w:color w:val="FF0000"/>
        </w:rPr>
        <w:t>8</w:t>
      </w:r>
      <w:r w:rsidR="007C3B45" w:rsidRPr="008D540F">
        <w:rPr>
          <w:i/>
          <w:color w:val="FF0000"/>
        </w:rPr>
        <w:t xml:space="preserve">.  </w:t>
      </w:r>
      <w:r w:rsidRPr="008D540F">
        <w:rPr>
          <w:bCs w:val="0"/>
          <w:i/>
          <w:color w:val="FF0000"/>
        </w:rPr>
        <w:t>Bird/Animal Avoidance and Strike Hazard (BASH) Program.</w:t>
      </w:r>
    </w:p>
    <w:p w:rsidR="00732CD7" w:rsidRPr="008D540F" w:rsidRDefault="00732CD7" w:rsidP="00732CD7">
      <w:pPr>
        <w:spacing w:after="120"/>
        <w:rPr>
          <w:bCs w:val="0"/>
          <w:i/>
          <w:color w:val="FF0000"/>
        </w:rPr>
      </w:pPr>
      <w:r w:rsidRPr="008D540F">
        <w:rPr>
          <w:i/>
          <w:color w:val="FF0000"/>
        </w:rPr>
        <w:t>6.</w:t>
      </w:r>
      <w:r w:rsidR="00B11D42">
        <w:rPr>
          <w:i/>
          <w:color w:val="FF0000"/>
        </w:rPr>
        <w:t>9</w:t>
      </w:r>
      <w:r w:rsidR="007C3B45" w:rsidRPr="008D540F">
        <w:rPr>
          <w:i/>
          <w:color w:val="FF0000"/>
        </w:rPr>
        <w:t xml:space="preserve">.  </w:t>
      </w:r>
      <w:r w:rsidRPr="008D540F">
        <w:rPr>
          <w:bCs w:val="0"/>
          <w:i/>
          <w:color w:val="FF0000"/>
        </w:rPr>
        <w:t>Mid-Air Collision Avoidance (MACA) Program.</w:t>
      </w:r>
    </w:p>
    <w:p w:rsidR="00732CD7" w:rsidRPr="008D540F" w:rsidRDefault="00732CD7" w:rsidP="00732CD7">
      <w:pPr>
        <w:spacing w:after="120"/>
        <w:rPr>
          <w:bCs w:val="0"/>
          <w:i/>
          <w:color w:val="FF0000"/>
        </w:rPr>
      </w:pPr>
      <w:r w:rsidRPr="008D540F">
        <w:rPr>
          <w:bCs w:val="0"/>
          <w:i/>
          <w:color w:val="FF0000"/>
        </w:rPr>
        <w:t>6.</w:t>
      </w:r>
      <w:r w:rsidR="00B11D42">
        <w:rPr>
          <w:bCs w:val="0"/>
          <w:i/>
          <w:color w:val="FF0000"/>
        </w:rPr>
        <w:t>10</w:t>
      </w:r>
      <w:r w:rsidR="007C3B45" w:rsidRPr="008D540F">
        <w:rPr>
          <w:bCs w:val="0"/>
          <w:i/>
          <w:color w:val="FF0000"/>
        </w:rPr>
        <w:t xml:space="preserve">.  </w:t>
      </w:r>
      <w:r w:rsidRPr="008D540F">
        <w:rPr>
          <w:bCs w:val="0"/>
          <w:i/>
          <w:color w:val="FF0000"/>
        </w:rPr>
        <w:t>Safety Publications.</w:t>
      </w:r>
    </w:p>
    <w:p w:rsidR="00732CD7" w:rsidRPr="008D540F" w:rsidRDefault="00732CD7" w:rsidP="00732CD7">
      <w:pPr>
        <w:spacing w:after="120"/>
        <w:rPr>
          <w:bCs w:val="0"/>
          <w:i/>
          <w:color w:val="FF0000"/>
        </w:rPr>
      </w:pPr>
      <w:r w:rsidRPr="008D540F">
        <w:rPr>
          <w:bCs w:val="0"/>
          <w:i/>
          <w:color w:val="FF0000"/>
        </w:rPr>
        <w:t>6.1</w:t>
      </w:r>
      <w:r w:rsidR="00B11D42">
        <w:rPr>
          <w:bCs w:val="0"/>
          <w:i/>
          <w:color w:val="FF0000"/>
        </w:rPr>
        <w:t>1</w:t>
      </w:r>
      <w:r w:rsidR="007C3B45" w:rsidRPr="008D540F">
        <w:rPr>
          <w:bCs w:val="0"/>
          <w:i/>
          <w:color w:val="FF0000"/>
        </w:rPr>
        <w:t xml:space="preserve">.  </w:t>
      </w:r>
      <w:r w:rsidRPr="008D540F">
        <w:rPr>
          <w:bCs w:val="0"/>
          <w:i/>
          <w:color w:val="FF0000"/>
        </w:rPr>
        <w:t>Aircraft Damage Reporting Procedures.</w:t>
      </w:r>
    </w:p>
    <w:p w:rsidR="00732CD7" w:rsidRPr="008D540F" w:rsidRDefault="00732CD7" w:rsidP="00732CD7">
      <w:pPr>
        <w:spacing w:after="120"/>
        <w:rPr>
          <w:bCs w:val="0"/>
          <w:i/>
          <w:color w:val="FF0000"/>
        </w:rPr>
      </w:pPr>
      <w:r w:rsidRPr="008D540F">
        <w:rPr>
          <w:bCs w:val="0"/>
          <w:i/>
          <w:color w:val="FF0000"/>
        </w:rPr>
        <w:t>6.1</w:t>
      </w:r>
      <w:r w:rsidR="00B11D42">
        <w:rPr>
          <w:bCs w:val="0"/>
          <w:i/>
          <w:color w:val="FF0000"/>
        </w:rPr>
        <w:t>2</w:t>
      </w:r>
      <w:r w:rsidR="007C3B45" w:rsidRPr="008D540F">
        <w:rPr>
          <w:bCs w:val="0"/>
          <w:i/>
          <w:color w:val="FF0000"/>
        </w:rPr>
        <w:t xml:space="preserve">.  </w:t>
      </w:r>
      <w:r w:rsidRPr="008D540F">
        <w:rPr>
          <w:bCs w:val="0"/>
          <w:i/>
          <w:color w:val="FF0000"/>
        </w:rPr>
        <w:t>Aircraft Mishap Reporting Procedures.</w:t>
      </w:r>
    </w:p>
    <w:p w:rsidR="00732CD7" w:rsidRPr="008D540F" w:rsidRDefault="00732CD7" w:rsidP="00732CD7">
      <w:pPr>
        <w:spacing w:after="120"/>
        <w:rPr>
          <w:i/>
          <w:color w:val="FF0000"/>
        </w:rPr>
      </w:pPr>
      <w:r w:rsidRPr="008D540F">
        <w:rPr>
          <w:i/>
          <w:color w:val="FF0000"/>
        </w:rPr>
        <w:t>6.1</w:t>
      </w:r>
      <w:r w:rsidR="00B11D42">
        <w:rPr>
          <w:i/>
          <w:color w:val="FF0000"/>
        </w:rPr>
        <w:t>3</w:t>
      </w:r>
      <w:r w:rsidR="007C3B45" w:rsidRPr="008D540F">
        <w:rPr>
          <w:i/>
          <w:color w:val="FF0000"/>
        </w:rPr>
        <w:t xml:space="preserve">.  </w:t>
      </w:r>
      <w:r w:rsidRPr="008D540F">
        <w:rPr>
          <w:i/>
          <w:color w:val="FF0000"/>
        </w:rPr>
        <w:t>Privileged Data.</w:t>
      </w:r>
    </w:p>
    <w:p w:rsidR="00732CD7" w:rsidRPr="008D540F" w:rsidRDefault="00732CD7" w:rsidP="00732CD7">
      <w:pPr>
        <w:spacing w:after="120"/>
        <w:rPr>
          <w:i/>
          <w:color w:val="FF0000"/>
        </w:rPr>
      </w:pPr>
      <w:r w:rsidRPr="008D540F">
        <w:rPr>
          <w:i/>
          <w:color w:val="FF0000"/>
        </w:rPr>
        <w:t>6.1</w:t>
      </w:r>
      <w:r w:rsidR="00B11D42">
        <w:rPr>
          <w:i/>
          <w:color w:val="FF0000"/>
        </w:rPr>
        <w:t>4</w:t>
      </w:r>
      <w:r w:rsidR="007C3B45" w:rsidRPr="008D540F">
        <w:rPr>
          <w:i/>
          <w:color w:val="FF0000"/>
        </w:rPr>
        <w:t xml:space="preserve">.  </w:t>
      </w:r>
      <w:r w:rsidRPr="008D540F">
        <w:rPr>
          <w:i/>
          <w:color w:val="FF0000"/>
        </w:rPr>
        <w:t>Mishap Response Plan (MRP)(or Premishap Plan).</w:t>
      </w:r>
    </w:p>
    <w:p w:rsidR="00732CD7" w:rsidRPr="008D540F" w:rsidRDefault="00732CD7" w:rsidP="00732CD7">
      <w:pPr>
        <w:spacing w:after="120"/>
        <w:rPr>
          <w:color w:val="000000" w:themeColor="text1"/>
        </w:rPr>
      </w:pPr>
      <w:bookmarkStart w:id="367" w:name="_Toc121192426"/>
      <w:r w:rsidRPr="008D540F">
        <w:rPr>
          <w:i/>
          <w:color w:val="FF0000"/>
        </w:rPr>
        <w:t>6.1</w:t>
      </w:r>
      <w:r w:rsidR="00B11D42">
        <w:rPr>
          <w:i/>
          <w:color w:val="FF0000"/>
        </w:rPr>
        <w:t>5</w:t>
      </w:r>
      <w:r w:rsidR="007C3B45" w:rsidRPr="008D540F">
        <w:rPr>
          <w:i/>
          <w:color w:val="FF0000"/>
        </w:rPr>
        <w:t xml:space="preserve">.  </w:t>
      </w:r>
      <w:r w:rsidRPr="008D540F">
        <w:rPr>
          <w:strike/>
          <w:color w:val="FF0000"/>
        </w:rPr>
        <w:t>6.2</w:t>
      </w:r>
      <w:r w:rsidRPr="008D540F">
        <w:rPr>
          <w:i/>
          <w:color w:val="FF0000"/>
        </w:rPr>
        <w:t xml:space="preserve">. </w:t>
      </w:r>
      <w:r w:rsidRPr="008D540F">
        <w:rPr>
          <w:color w:val="000000" w:themeColor="text1"/>
        </w:rPr>
        <w:t>Aircraft Rescue and Fire Fighting (ARFF) Procedures</w:t>
      </w:r>
      <w:bookmarkEnd w:id="367"/>
      <w:r w:rsidRPr="008D540F">
        <w:rPr>
          <w:color w:val="000000" w:themeColor="text1"/>
        </w:rPr>
        <w:t>.</w:t>
      </w:r>
    </w:p>
    <w:p w:rsidR="00732CD7" w:rsidRPr="008D540F" w:rsidRDefault="00732CD7" w:rsidP="00732CD7">
      <w:pPr>
        <w:spacing w:after="120"/>
        <w:rPr>
          <w:color w:val="FF0000"/>
        </w:rPr>
      </w:pPr>
      <w:r w:rsidRPr="008D540F">
        <w:rPr>
          <w:i/>
          <w:color w:val="FF0000"/>
        </w:rPr>
        <w:t>6.1</w:t>
      </w:r>
      <w:r w:rsidR="00B11D42">
        <w:rPr>
          <w:i/>
          <w:color w:val="FF0000"/>
        </w:rPr>
        <w:t>6</w:t>
      </w:r>
      <w:r w:rsidR="007C3B45" w:rsidRPr="008D540F">
        <w:rPr>
          <w:i/>
          <w:color w:val="FF0000"/>
        </w:rPr>
        <w:t xml:space="preserve">.  </w:t>
      </w:r>
      <w:r w:rsidRPr="008D540F">
        <w:rPr>
          <w:i/>
          <w:color w:val="FF0000"/>
        </w:rPr>
        <w:t>Aircraft Facilities</w:t>
      </w:r>
      <w:r w:rsidR="007C3B45" w:rsidRPr="008D540F">
        <w:rPr>
          <w:i/>
          <w:color w:val="FF0000"/>
        </w:rPr>
        <w:t xml:space="preserve">.  </w:t>
      </w:r>
      <w:r w:rsidRPr="008D540F">
        <w:rPr>
          <w:strike/>
          <w:color w:val="FF0000"/>
        </w:rPr>
        <w:t>6.3</w:t>
      </w:r>
      <w:r w:rsidR="007C3B45" w:rsidRPr="008D540F">
        <w:rPr>
          <w:strike/>
          <w:color w:val="FF0000"/>
        </w:rPr>
        <w:t xml:space="preserve">.  </w:t>
      </w:r>
      <w:r w:rsidRPr="008D540F">
        <w:rPr>
          <w:rStyle w:val="Heading3Char"/>
          <w:strike/>
          <w:color w:val="FF0000"/>
        </w:rPr>
        <w:t>Protection of Aircraft on the Ground</w:t>
      </w:r>
      <w:r w:rsidRPr="008D540F">
        <w:rPr>
          <w:strike/>
          <w:color w:val="FF0000"/>
        </w:rPr>
        <w:t>.</w:t>
      </w:r>
    </w:p>
    <w:p w:rsidR="00732CD7" w:rsidRPr="008D540F" w:rsidRDefault="00E73A16" w:rsidP="00732CD7">
      <w:pPr>
        <w:spacing w:after="120"/>
        <w:rPr>
          <w:color w:val="000000" w:themeColor="text1"/>
        </w:rPr>
      </w:pPr>
      <w:r w:rsidRPr="008D540F">
        <w:rPr>
          <w:i/>
          <w:color w:val="FF0000"/>
        </w:rPr>
        <w:lastRenderedPageBreak/>
        <w:t>6.1</w:t>
      </w:r>
      <w:r w:rsidR="00B11D42">
        <w:rPr>
          <w:i/>
          <w:color w:val="FF0000"/>
        </w:rPr>
        <w:t>7</w:t>
      </w:r>
      <w:r w:rsidR="007C3B45" w:rsidRPr="008D540F">
        <w:rPr>
          <w:i/>
          <w:color w:val="FF0000"/>
        </w:rPr>
        <w:t xml:space="preserve">.  </w:t>
      </w:r>
      <w:r w:rsidR="00732CD7" w:rsidRPr="008D540F">
        <w:rPr>
          <w:i/>
          <w:color w:val="FF0000"/>
        </w:rPr>
        <w:t>Contractor Evaluation of ARFF, Aircraft Facilities, and Protection of Aircraft on the Ground</w:t>
      </w:r>
      <w:r w:rsidR="007C3B45" w:rsidRPr="008D540F">
        <w:rPr>
          <w:i/>
          <w:color w:val="FF0000"/>
        </w:rPr>
        <w:t xml:space="preserve">.  </w:t>
      </w:r>
      <w:r w:rsidR="00732CD7" w:rsidRPr="008D540F">
        <w:rPr>
          <w:strike/>
          <w:color w:val="FF0000"/>
        </w:rPr>
        <w:t>6.4</w:t>
      </w:r>
      <w:r w:rsidR="007C3B45" w:rsidRPr="008D540F">
        <w:rPr>
          <w:strike/>
          <w:color w:val="FF0000"/>
        </w:rPr>
        <w:t xml:space="preserve">.  </w:t>
      </w:r>
      <w:r w:rsidR="00732CD7" w:rsidRPr="008D540F">
        <w:rPr>
          <w:strike/>
          <w:color w:val="FF0000"/>
        </w:rPr>
        <w:t>Aircraft Hangars.</w:t>
      </w:r>
    </w:p>
    <w:p w:rsidR="00732CD7" w:rsidRPr="008D540F" w:rsidRDefault="00732CD7" w:rsidP="00732CD7">
      <w:pPr>
        <w:spacing w:after="120"/>
        <w:rPr>
          <w:i/>
          <w:color w:val="FF0000"/>
        </w:rPr>
      </w:pPr>
      <w:bookmarkStart w:id="368" w:name="_Toc121192427"/>
      <w:r w:rsidRPr="008D540F">
        <w:rPr>
          <w:i/>
          <w:color w:val="FF0000"/>
        </w:rPr>
        <w:t>6.1</w:t>
      </w:r>
      <w:r w:rsidR="00B11D42">
        <w:rPr>
          <w:i/>
          <w:color w:val="FF0000"/>
        </w:rPr>
        <w:t>8</w:t>
      </w:r>
      <w:r w:rsidR="007C3B45" w:rsidRPr="008D540F">
        <w:rPr>
          <w:i/>
          <w:color w:val="FF0000"/>
        </w:rPr>
        <w:t xml:space="preserve">.  </w:t>
      </w:r>
      <w:r w:rsidRPr="008D540F">
        <w:rPr>
          <w:bCs w:val="0"/>
          <w:i/>
          <w:color w:val="FF0000"/>
        </w:rPr>
        <w:t>OCONUS ARFF, Aircraft Facilities, and Protection of Aircraft on the Ground</w:t>
      </w:r>
    </w:p>
    <w:p w:rsidR="00732CD7" w:rsidRPr="008D540F" w:rsidRDefault="00732CD7" w:rsidP="00732CD7">
      <w:pPr>
        <w:spacing w:after="120"/>
        <w:rPr>
          <w:color w:val="000000" w:themeColor="text1"/>
        </w:rPr>
      </w:pPr>
      <w:r w:rsidRPr="008D540F">
        <w:rPr>
          <w:color w:val="000000" w:themeColor="text1"/>
        </w:rPr>
        <w:t>Chapter 7</w:t>
      </w:r>
      <w:bookmarkEnd w:id="368"/>
      <w:r w:rsidRPr="008D540F">
        <w:rPr>
          <w:color w:val="000000" w:themeColor="text1"/>
        </w:rPr>
        <w:t xml:space="preserve">  Government Flight Representatives</w:t>
      </w:r>
    </w:p>
    <w:p w:rsidR="00732CD7" w:rsidRPr="008D540F" w:rsidRDefault="00732CD7" w:rsidP="00732CD7">
      <w:pPr>
        <w:spacing w:after="120"/>
        <w:rPr>
          <w:color w:val="000000" w:themeColor="text1"/>
        </w:rPr>
      </w:pPr>
      <w:r w:rsidRPr="008D540F">
        <w:rPr>
          <w:color w:val="000000" w:themeColor="text1"/>
        </w:rPr>
        <w:t>Contractors shall not include Chapter 7 responsibilities in the Procedures.</w:t>
      </w:r>
    </w:p>
    <w:p w:rsidR="00732CD7" w:rsidRPr="008D540F" w:rsidRDefault="00732CD7" w:rsidP="00732CD7">
      <w:pPr>
        <w:spacing w:after="120"/>
        <w:rPr>
          <w:color w:val="000000" w:themeColor="text1"/>
        </w:rPr>
      </w:pPr>
      <w:r w:rsidRPr="008D540F">
        <w:rPr>
          <w:color w:val="000000" w:themeColor="text1"/>
        </w:rPr>
        <w:t>Attachments</w:t>
      </w:r>
    </w:p>
    <w:p w:rsidR="00732CD7" w:rsidRPr="008D540F" w:rsidRDefault="00732CD7" w:rsidP="00732CD7">
      <w:pPr>
        <w:spacing w:after="120"/>
        <w:rPr>
          <w:i/>
          <w:color w:val="FF0000"/>
        </w:rPr>
      </w:pPr>
      <w:r w:rsidRPr="008D540F">
        <w:rPr>
          <w:color w:val="000000" w:themeColor="text1"/>
        </w:rPr>
        <w:t>Contractors need not include Attachments from this Instruction in the Procedures</w:t>
      </w:r>
      <w:r w:rsidR="007C3B45" w:rsidRPr="008D540F">
        <w:rPr>
          <w:color w:val="000000" w:themeColor="text1"/>
        </w:rPr>
        <w:t xml:space="preserve">.  </w:t>
      </w:r>
      <w:r w:rsidRPr="008D540F">
        <w:rPr>
          <w:color w:val="000000" w:themeColor="text1"/>
        </w:rPr>
        <w:t>Including the attachments as a ready reference is acceptable</w:t>
      </w:r>
      <w:r w:rsidRPr="008D540F">
        <w:rPr>
          <w:i/>
          <w:color w:val="000000" w:themeColor="text1"/>
        </w:rPr>
        <w:t>,</w:t>
      </w:r>
      <w:r w:rsidRPr="008D540F">
        <w:rPr>
          <w:i/>
          <w:color w:val="FF0000"/>
        </w:rPr>
        <w:t xml:space="preserve"> and though not required, contractors may find the following Attachments particularly useful as references depending on the scope of their contract:</w:t>
      </w:r>
    </w:p>
    <w:p w:rsidR="00732CD7" w:rsidRPr="008D540F" w:rsidRDefault="00732CD7" w:rsidP="00732CD7">
      <w:pPr>
        <w:widowControl w:val="0"/>
        <w:tabs>
          <w:tab w:val="left" w:pos="1080"/>
        </w:tabs>
        <w:spacing w:after="120"/>
        <w:rPr>
          <w:i/>
          <w:color w:val="FF0000"/>
        </w:rPr>
      </w:pPr>
      <w:r w:rsidRPr="008D540F">
        <w:rPr>
          <w:i/>
          <w:color w:val="FF0000"/>
        </w:rPr>
        <w:t>Attachment 12</w:t>
      </w:r>
      <w:r w:rsidRPr="008D540F">
        <w:rPr>
          <w:i/>
          <w:color w:val="FF0000"/>
        </w:rPr>
        <w:tab/>
        <w:t>Ground Operations Training Matrix</w:t>
      </w:r>
    </w:p>
    <w:p w:rsidR="00732CD7" w:rsidRPr="008D540F" w:rsidRDefault="00732CD7" w:rsidP="00732CD7">
      <w:pPr>
        <w:widowControl w:val="0"/>
        <w:tabs>
          <w:tab w:val="left" w:pos="1080"/>
        </w:tabs>
        <w:spacing w:after="120"/>
        <w:rPr>
          <w:i/>
          <w:color w:val="FF0000"/>
        </w:rPr>
      </w:pPr>
      <w:r w:rsidRPr="008D540F">
        <w:rPr>
          <w:i/>
          <w:iCs/>
          <w:color w:val="FF0000"/>
          <w:shd w:val="clear" w:color="auto" w:fill="FFFFFF"/>
        </w:rPr>
        <w:t>Attachment 15</w:t>
      </w:r>
      <w:r w:rsidRPr="008D540F">
        <w:rPr>
          <w:i/>
          <w:iCs/>
          <w:color w:val="FF0000"/>
          <w:shd w:val="clear" w:color="auto" w:fill="FFFFFF"/>
        </w:rPr>
        <w:tab/>
      </w:r>
      <w:r w:rsidRPr="008D540F">
        <w:rPr>
          <w:i/>
          <w:color w:val="FF0000"/>
        </w:rPr>
        <w:t>U.S. Armed Forces PAO Decision Tool</w:t>
      </w:r>
    </w:p>
    <w:p w:rsidR="00732CD7" w:rsidRPr="008D540F" w:rsidRDefault="00732CD7" w:rsidP="00732CD7">
      <w:pPr>
        <w:widowControl w:val="0"/>
        <w:tabs>
          <w:tab w:val="left" w:pos="1080"/>
        </w:tabs>
        <w:spacing w:after="120"/>
        <w:rPr>
          <w:i/>
          <w:color w:val="FF0000"/>
        </w:rPr>
      </w:pPr>
      <w:r w:rsidRPr="008D540F">
        <w:rPr>
          <w:i/>
          <w:color w:val="FF0000"/>
        </w:rPr>
        <w:t>Attachment 16</w:t>
      </w:r>
      <w:r w:rsidRPr="008D540F">
        <w:rPr>
          <w:i/>
          <w:color w:val="FF0000"/>
        </w:rPr>
        <w:tab/>
        <w:t xml:space="preserve">Procedures Matrix for </w:t>
      </w:r>
      <w:r w:rsidR="00D94057" w:rsidRPr="008D540F">
        <w:rPr>
          <w:i/>
          <w:color w:val="FF0000"/>
        </w:rPr>
        <w:t>Contractor-owned</w:t>
      </w:r>
      <w:r w:rsidRPr="008D540F">
        <w:rPr>
          <w:i/>
          <w:color w:val="FF0000"/>
        </w:rPr>
        <w:t xml:space="preserve"> Aircraft PAO Contracts</w:t>
      </w:r>
    </w:p>
    <w:p w:rsidR="00732CD7" w:rsidRPr="008D540F" w:rsidRDefault="00732CD7" w:rsidP="00732CD7">
      <w:pPr>
        <w:widowControl w:val="0"/>
        <w:tabs>
          <w:tab w:val="left" w:pos="1080"/>
        </w:tabs>
        <w:spacing w:after="120"/>
        <w:rPr>
          <w:i/>
          <w:iCs/>
          <w:color w:val="FF0000"/>
          <w:shd w:val="clear" w:color="auto" w:fill="FFFFFF"/>
        </w:rPr>
      </w:pPr>
      <w:r w:rsidRPr="008D540F">
        <w:rPr>
          <w:i/>
          <w:iCs/>
          <w:color w:val="FF0000"/>
          <w:shd w:val="clear" w:color="auto" w:fill="FFFFFF"/>
        </w:rPr>
        <w:t>Attachment 17</w:t>
      </w:r>
      <w:r w:rsidRPr="008D540F">
        <w:rPr>
          <w:i/>
          <w:iCs/>
          <w:color w:val="FF0000"/>
          <w:shd w:val="clear" w:color="auto" w:fill="FFFFFF"/>
        </w:rPr>
        <w:tab/>
        <w:t>DoD Accident Classification and CSSO List</w:t>
      </w:r>
    </w:p>
    <w:p w:rsidR="0064383A" w:rsidRPr="008D540F" w:rsidRDefault="0064383A" w:rsidP="00D048EF">
      <w:pPr>
        <w:rPr>
          <w:snapToGrid w:val="0"/>
          <w:color w:val="000000" w:themeColor="text1"/>
        </w:rPr>
      </w:pPr>
    </w:p>
    <w:p w:rsidR="0064383A" w:rsidRPr="008D540F" w:rsidRDefault="0064383A" w:rsidP="00D048EF">
      <w:pPr>
        <w:rPr>
          <w:snapToGrid w:val="0"/>
          <w:color w:val="000000" w:themeColor="text1"/>
        </w:rPr>
      </w:pPr>
    </w:p>
    <w:p w:rsidR="00D048EF" w:rsidRPr="008D540F" w:rsidRDefault="00D048EF" w:rsidP="00D048EF">
      <w:pPr>
        <w:pStyle w:val="NormalWeb"/>
        <w:spacing w:before="240" w:beforeAutospacing="0" w:after="0" w:afterAutospacing="0"/>
        <w:rPr>
          <w:rFonts w:ascii="Arial" w:eastAsia="Times New Roman" w:hAnsi="Arial" w:cs="Arial"/>
          <w:snapToGrid w:val="0"/>
          <w:color w:val="000000" w:themeColor="text1"/>
        </w:rPr>
        <w:sectPr w:rsidR="00D048EF" w:rsidRPr="008D540F" w:rsidSect="00166058">
          <w:headerReference w:type="even" r:id="rId58"/>
          <w:headerReference w:type="default" r:id="rId59"/>
          <w:headerReference w:type="first" r:id="rId60"/>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r w:rsidRPr="008D540F">
        <w:br w:type="page"/>
      </w:r>
    </w:p>
    <w:p w:rsidR="00C03B6C" w:rsidRPr="008D540F" w:rsidRDefault="00C03B6C" w:rsidP="00420A4B">
      <w:pPr>
        <w:pStyle w:val="Chapter"/>
      </w:pPr>
      <w:bookmarkStart w:id="369" w:name="Attachment_11"/>
      <w:bookmarkStart w:id="370" w:name="_Toc447171630"/>
      <w:r w:rsidRPr="008D540F">
        <w:lastRenderedPageBreak/>
        <w:t>Attachment 11</w:t>
      </w:r>
      <w:bookmarkEnd w:id="369"/>
      <w:r w:rsidRPr="008D540F">
        <w:t xml:space="preserve"> – </w:t>
      </w:r>
      <w:r w:rsidR="000B64AC" w:rsidRPr="008D540F">
        <w:t>Procedures</w:t>
      </w:r>
      <w:r w:rsidRPr="008D540F">
        <w:t xml:space="preserve"> Review </w:t>
      </w:r>
      <w:r w:rsidRPr="008D540F">
        <w:rPr>
          <w:strike/>
        </w:rPr>
        <w:t>Checklist</w:t>
      </w:r>
      <w:r w:rsidR="00CC65A7" w:rsidRPr="008D540F">
        <w:t xml:space="preserve"> Guide</w:t>
      </w:r>
      <w:bookmarkEnd w:id="370"/>
    </w:p>
    <w:p w:rsidR="00FE0BDF" w:rsidRPr="008D540F" w:rsidRDefault="00C03B6C" w:rsidP="00FE0BDF">
      <w:pPr>
        <w:pStyle w:val="NormalWeb"/>
        <w:spacing w:before="240" w:beforeAutospacing="0" w:after="240" w:afterAutospacing="0"/>
        <w:rPr>
          <w:rFonts w:ascii="Arial" w:hAnsi="Arial"/>
          <w:snapToGrid w:val="0"/>
          <w:color w:val="000000" w:themeColor="text1"/>
        </w:rPr>
      </w:pPr>
      <w:r w:rsidRPr="008D540F">
        <w:rPr>
          <w:rFonts w:ascii="Arial" w:eastAsia="Times New Roman" w:hAnsi="Arial" w:cs="Arial"/>
          <w:snapToGrid w:val="0"/>
          <w:color w:val="000000" w:themeColor="text1"/>
        </w:rPr>
        <w:t>Th</w:t>
      </w:r>
      <w:r w:rsidR="00F975F4" w:rsidRPr="008D540F">
        <w:rPr>
          <w:rFonts w:ascii="Arial" w:eastAsia="Times New Roman" w:hAnsi="Arial" w:cs="Arial"/>
          <w:snapToGrid w:val="0"/>
          <w:color w:val="000000" w:themeColor="text1"/>
        </w:rPr>
        <w:t>is</w:t>
      </w:r>
      <w:r w:rsidRPr="008D540F">
        <w:rPr>
          <w:rFonts w:ascii="Arial" w:eastAsia="Times New Roman" w:hAnsi="Arial" w:cs="Arial"/>
          <w:snapToGrid w:val="0"/>
          <w:color w:val="000000" w:themeColor="text1"/>
        </w:rPr>
        <w:t xml:space="preserve"> review </w:t>
      </w:r>
      <w:r w:rsidR="00653987" w:rsidRPr="008D540F">
        <w:rPr>
          <w:rFonts w:ascii="Arial" w:eastAsia="Times New Roman" w:hAnsi="Arial" w:cs="Arial"/>
          <w:snapToGrid w:val="0"/>
          <w:color w:val="000000" w:themeColor="text1"/>
        </w:rPr>
        <w:t>guide</w:t>
      </w:r>
      <w:r w:rsidRPr="008D540F">
        <w:rPr>
          <w:rFonts w:ascii="Arial" w:eastAsia="Times New Roman" w:hAnsi="Arial" w:cs="Arial"/>
          <w:snapToGrid w:val="0"/>
          <w:color w:val="000000" w:themeColor="text1"/>
        </w:rPr>
        <w:t xml:space="preserve"> </w:t>
      </w:r>
      <w:r w:rsidR="00F975F4" w:rsidRPr="008D540F">
        <w:rPr>
          <w:rFonts w:ascii="Arial" w:eastAsia="Times New Roman" w:hAnsi="Arial" w:cs="Arial"/>
          <w:snapToGrid w:val="0"/>
          <w:color w:val="000000" w:themeColor="text1"/>
        </w:rPr>
        <w:t>is</w:t>
      </w:r>
      <w:r w:rsidRPr="008D540F">
        <w:rPr>
          <w:rFonts w:ascii="Arial" w:eastAsia="Times New Roman" w:hAnsi="Arial" w:cs="Arial"/>
          <w:snapToGrid w:val="0"/>
          <w:color w:val="000000" w:themeColor="text1"/>
        </w:rPr>
        <w:t xml:space="preserve"> for info</w:t>
      </w:r>
      <w:r w:rsidR="00FE0BDF" w:rsidRPr="008D540F">
        <w:rPr>
          <w:rFonts w:ascii="Arial" w:eastAsia="Times New Roman" w:hAnsi="Arial" w:cs="Arial"/>
          <w:snapToGrid w:val="0"/>
          <w:color w:val="000000" w:themeColor="text1"/>
        </w:rPr>
        <w:t>rmation</w:t>
      </w:r>
      <w:r w:rsidRPr="008D540F">
        <w:rPr>
          <w:rFonts w:ascii="Arial" w:eastAsia="Times New Roman" w:hAnsi="Arial" w:cs="Arial"/>
          <w:snapToGrid w:val="0"/>
          <w:color w:val="000000" w:themeColor="text1"/>
        </w:rPr>
        <w:t xml:space="preserve"> only and do</w:t>
      </w:r>
      <w:r w:rsidR="00FE0BDF" w:rsidRPr="008D540F">
        <w:rPr>
          <w:rFonts w:ascii="Arial" w:eastAsia="Times New Roman" w:hAnsi="Arial" w:cs="Arial"/>
          <w:snapToGrid w:val="0"/>
          <w:color w:val="000000" w:themeColor="text1"/>
        </w:rPr>
        <w:t>es</w:t>
      </w:r>
      <w:r w:rsidRPr="008D540F">
        <w:rPr>
          <w:rFonts w:ascii="Arial" w:eastAsia="Times New Roman" w:hAnsi="Arial" w:cs="Arial"/>
          <w:snapToGrid w:val="0"/>
          <w:color w:val="000000" w:themeColor="text1"/>
        </w:rPr>
        <w:t xml:space="preserve"> not require contractor or GFR actions</w:t>
      </w:r>
      <w:r w:rsidR="007C3B45" w:rsidRPr="008D540F">
        <w:rPr>
          <w:rFonts w:ascii="Arial" w:eastAsia="Times New Roman" w:hAnsi="Arial" w:cs="Arial"/>
          <w:snapToGrid w:val="0"/>
          <w:color w:val="000000" w:themeColor="text1"/>
        </w:rPr>
        <w:t xml:space="preserve">.  </w:t>
      </w:r>
      <w:r w:rsidR="00FE0BDF" w:rsidRPr="008D540F">
        <w:rPr>
          <w:rFonts w:ascii="Arial" w:hAnsi="Arial"/>
          <w:snapToGrid w:val="0"/>
          <w:color w:val="000000" w:themeColor="text1"/>
        </w:rPr>
        <w:t>This guide is recommended to be used for the conduct of all Procedures Review.</w:t>
      </w:r>
    </w:p>
    <w:p w:rsidR="00553698" w:rsidRPr="008D540F" w:rsidRDefault="00FE0BDF" w:rsidP="00FE0BDF">
      <w:pPr>
        <w:pStyle w:val="NormalWeb"/>
        <w:spacing w:before="240" w:beforeAutospacing="0" w:after="240" w:afterAutospacing="0"/>
        <w:rPr>
          <w:rFonts w:ascii="Arial" w:eastAsia="Times New Roman" w:hAnsi="Arial" w:cs="Arial"/>
          <w:bCs/>
          <w:snapToGrid w:val="0"/>
          <w:color w:val="000000" w:themeColor="text1"/>
        </w:rPr>
      </w:pPr>
      <w:r w:rsidRPr="008D540F">
        <w:rPr>
          <w:rFonts w:ascii="Arial" w:eastAsia="Times New Roman" w:hAnsi="Arial" w:cs="Arial"/>
          <w:bCs/>
          <w:snapToGrid w:val="0"/>
          <w:color w:val="000000" w:themeColor="text1"/>
        </w:rPr>
        <w:t>Purpose:  The Procedures Review Guide provides a standardized format for conducting a comprehensive review of Procedures</w:t>
      </w:r>
      <w:r w:rsidR="007C3B45" w:rsidRPr="008D540F">
        <w:rPr>
          <w:rFonts w:ascii="Arial" w:eastAsia="Times New Roman" w:hAnsi="Arial" w:cs="Arial"/>
          <w:bCs/>
          <w:snapToGrid w:val="0"/>
          <w:color w:val="000000" w:themeColor="text1"/>
        </w:rPr>
        <w:t xml:space="preserve">.  </w:t>
      </w:r>
      <w:r w:rsidRPr="008D540F">
        <w:rPr>
          <w:rFonts w:ascii="Arial" w:eastAsia="Times New Roman" w:hAnsi="Arial" w:cs="Arial"/>
          <w:bCs/>
          <w:snapToGrid w:val="0"/>
          <w:color w:val="000000" w:themeColor="text1"/>
        </w:rPr>
        <w:t>The guide will assist the user in the review of all requirements stated in Chapter 3 of the combined Instruction</w:t>
      </w:r>
      <w:r w:rsidR="007C3B45" w:rsidRPr="008D540F">
        <w:rPr>
          <w:rFonts w:ascii="Arial" w:eastAsia="Times New Roman" w:hAnsi="Arial" w:cs="Arial"/>
          <w:bCs/>
          <w:snapToGrid w:val="0"/>
          <w:color w:val="000000" w:themeColor="text1"/>
        </w:rPr>
        <w:t xml:space="preserve">.  </w:t>
      </w:r>
      <w:r w:rsidRPr="008D540F">
        <w:rPr>
          <w:rFonts w:ascii="Arial" w:eastAsia="Times New Roman" w:hAnsi="Arial" w:cs="Arial"/>
          <w:bCs/>
          <w:snapToGrid w:val="0"/>
          <w:color w:val="000000" w:themeColor="text1"/>
        </w:rPr>
        <w:t>When completed, the Procedures Review Guide will provide the user with a graphic display of deficient areas of the Procedures</w:t>
      </w:r>
      <w:r w:rsidR="007C3B45" w:rsidRPr="008D540F">
        <w:rPr>
          <w:rFonts w:ascii="Arial" w:eastAsia="Times New Roman" w:hAnsi="Arial" w:cs="Arial"/>
          <w:bCs/>
          <w:snapToGrid w:val="0"/>
          <w:color w:val="000000" w:themeColor="text1"/>
        </w:rPr>
        <w:t xml:space="preserve">.  </w:t>
      </w:r>
      <w:r w:rsidRPr="008D540F">
        <w:rPr>
          <w:rFonts w:ascii="Arial" w:eastAsia="Times New Roman" w:hAnsi="Arial" w:cs="Arial"/>
          <w:bCs/>
          <w:snapToGrid w:val="0"/>
          <w:color w:val="000000" w:themeColor="text1"/>
        </w:rPr>
        <w:t>The guide will clearly identify specific areas of the Procedures which meet all requirements and are approved, as well as, specific requirements of the Procedures needing enhancement</w:t>
      </w:r>
      <w:r w:rsidR="007C3B45" w:rsidRPr="008D540F">
        <w:rPr>
          <w:rFonts w:ascii="Arial" w:eastAsia="Times New Roman" w:hAnsi="Arial" w:cs="Arial"/>
          <w:bCs/>
          <w:snapToGrid w:val="0"/>
          <w:color w:val="000000" w:themeColor="text1"/>
        </w:rPr>
        <w:t xml:space="preserve">.  </w:t>
      </w:r>
      <w:r w:rsidRPr="008D540F">
        <w:rPr>
          <w:rFonts w:ascii="Arial" w:eastAsia="Times New Roman" w:hAnsi="Arial" w:cs="Arial"/>
          <w:bCs/>
          <w:snapToGrid w:val="0"/>
          <w:color w:val="000000" w:themeColor="text1"/>
        </w:rPr>
        <w:t>Use and completion of this guide will eliminate extensive write-ups identifying deficiencies</w:t>
      </w:r>
      <w:r w:rsidR="007C3B45" w:rsidRPr="008D540F">
        <w:rPr>
          <w:rFonts w:ascii="Arial" w:eastAsia="Times New Roman" w:hAnsi="Arial" w:cs="Arial"/>
          <w:bCs/>
          <w:snapToGrid w:val="0"/>
          <w:color w:val="000000" w:themeColor="text1"/>
        </w:rPr>
        <w:t xml:space="preserve">.  </w:t>
      </w:r>
      <w:r w:rsidRPr="008D540F">
        <w:rPr>
          <w:rFonts w:ascii="Arial" w:eastAsia="Times New Roman" w:hAnsi="Arial" w:cs="Arial"/>
          <w:bCs/>
          <w:snapToGrid w:val="0"/>
          <w:color w:val="000000" w:themeColor="text1"/>
        </w:rPr>
        <w:t>Procedures Review Guides, when completed by the GFR, shall be provided to the contractor for corrective actions</w:t>
      </w:r>
      <w:r w:rsidR="007C3B45" w:rsidRPr="008D540F">
        <w:rPr>
          <w:rFonts w:ascii="Arial" w:eastAsia="Times New Roman" w:hAnsi="Arial" w:cs="Arial"/>
          <w:bCs/>
          <w:snapToGrid w:val="0"/>
          <w:color w:val="000000" w:themeColor="text1"/>
        </w:rPr>
        <w:t xml:space="preserve">.  </w:t>
      </w:r>
      <w:r w:rsidRPr="008D540F">
        <w:rPr>
          <w:rFonts w:ascii="Arial" w:eastAsia="Times New Roman" w:hAnsi="Arial" w:cs="Arial"/>
          <w:bCs/>
          <w:snapToGrid w:val="0"/>
          <w:color w:val="000000" w:themeColor="text1"/>
        </w:rPr>
        <w:t>The Procedures Review Guide is formatted to comply with Attachment 10 of the combined Instruction (with minor changes)</w:t>
      </w:r>
      <w:r w:rsidR="007C3B45" w:rsidRPr="008D540F">
        <w:rPr>
          <w:rFonts w:ascii="Arial" w:eastAsia="Times New Roman" w:hAnsi="Arial" w:cs="Arial"/>
          <w:bCs/>
          <w:snapToGrid w:val="0"/>
          <w:color w:val="000000" w:themeColor="text1"/>
        </w:rPr>
        <w:t xml:space="preserve">.  </w:t>
      </w:r>
      <w:r w:rsidR="009E729D" w:rsidRPr="008D540F">
        <w:rPr>
          <w:rFonts w:ascii="Arial" w:eastAsia="Times New Roman" w:hAnsi="Arial" w:cs="Arial"/>
          <w:bCs/>
          <w:snapToGrid w:val="0"/>
          <w:color w:val="000000" w:themeColor="text1"/>
        </w:rPr>
        <w:t>Excel c</w:t>
      </w:r>
      <w:r w:rsidRPr="008D540F">
        <w:rPr>
          <w:rFonts w:ascii="Arial" w:eastAsia="Times New Roman" w:hAnsi="Arial" w:cs="Arial"/>
          <w:bCs/>
          <w:snapToGrid w:val="0"/>
          <w:color w:val="000000" w:themeColor="text1"/>
        </w:rPr>
        <w:t>opies of the Procedures Review Guide may be found at</w:t>
      </w:r>
      <w:r w:rsidR="006E620F" w:rsidRPr="008D540F">
        <w:rPr>
          <w:rFonts w:ascii="Arial" w:eastAsia="Times New Roman" w:hAnsi="Arial" w:cs="Arial"/>
          <w:bCs/>
          <w:snapToGrid w:val="0"/>
          <w:color w:val="000000" w:themeColor="text1"/>
        </w:rPr>
        <w:t xml:space="preserve">: </w:t>
      </w:r>
    </w:p>
    <w:p w:rsidR="00360940" w:rsidRPr="008D540F" w:rsidRDefault="00D1375E" w:rsidP="004437C5">
      <w:pPr>
        <w:pStyle w:val="NormalWeb"/>
        <w:spacing w:before="240" w:beforeAutospacing="0" w:after="240" w:afterAutospacing="0"/>
        <w:rPr>
          <w:rFonts w:ascii="Arial" w:eastAsia="Times New Roman" w:hAnsi="Arial" w:cs="Arial"/>
          <w:bCs/>
          <w:snapToGrid w:val="0"/>
          <w:color w:val="000000" w:themeColor="text1"/>
        </w:rPr>
      </w:pPr>
      <w:hyperlink r:id="rId61" w:history="1">
        <w:r w:rsidR="004437C5" w:rsidRPr="008D540F">
          <w:rPr>
            <w:rStyle w:val="Hyperlink"/>
            <w:rFonts w:ascii="Arial" w:hAnsi="Arial" w:cs="Arial"/>
          </w:rPr>
          <w:t>http://www.dcma.mil/policy/8210-1C/Procedures_Review_Guide_8210.1C_Change_1.xlsx</w:t>
        </w:r>
      </w:hyperlink>
    </w:p>
    <w:p w:rsidR="00D700BE" w:rsidRPr="008D540F" w:rsidRDefault="00A26915" w:rsidP="00D700BE">
      <w:pPr>
        <w:pStyle w:val="NormalWeb"/>
        <w:tabs>
          <w:tab w:val="left" w:pos="1170"/>
        </w:tabs>
        <w:spacing w:before="0" w:beforeAutospacing="0" w:after="0" w:afterAutospacing="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TOOLS:</w:t>
      </w:r>
      <w:r w:rsidRPr="008D540F">
        <w:rPr>
          <w:rFonts w:ascii="Arial" w:eastAsia="Times New Roman" w:hAnsi="Arial" w:cs="Arial"/>
          <w:snapToGrid w:val="0"/>
          <w:color w:val="000000" w:themeColor="text1"/>
        </w:rPr>
        <w:tab/>
        <w:t xml:space="preserve">1)  </w:t>
      </w:r>
      <w:r w:rsidR="008A2B40" w:rsidRPr="008D540F">
        <w:rPr>
          <w:rFonts w:ascii="Arial" w:eastAsia="Times New Roman" w:hAnsi="Arial" w:cs="Arial"/>
          <w:snapToGrid w:val="0"/>
          <w:color w:val="000000" w:themeColor="text1"/>
        </w:rPr>
        <w:t>8210.1C,</w:t>
      </w:r>
      <w:r w:rsidRPr="008D540F">
        <w:rPr>
          <w:rFonts w:ascii="Arial" w:eastAsia="Times New Roman" w:hAnsi="Arial" w:cs="Arial"/>
          <w:i/>
          <w:snapToGrid w:val="0"/>
          <w:color w:val="FF0000"/>
        </w:rPr>
        <w:t xml:space="preserve"> </w:t>
      </w:r>
      <w:r w:rsidR="00125EE6" w:rsidRPr="008D540F">
        <w:rPr>
          <w:rFonts w:ascii="Arial" w:eastAsia="Times New Roman" w:hAnsi="Arial" w:cs="Arial"/>
          <w:i/>
          <w:snapToGrid w:val="0"/>
          <w:color w:val="FF0000"/>
        </w:rPr>
        <w:t xml:space="preserve">Change 1, </w:t>
      </w:r>
      <w:r w:rsidRPr="008D540F">
        <w:rPr>
          <w:rFonts w:ascii="Arial" w:eastAsia="Times New Roman" w:hAnsi="Arial" w:cs="Arial"/>
          <w:snapToGrid w:val="0"/>
          <w:color w:val="000000" w:themeColor="text1"/>
        </w:rPr>
        <w:t>version of the Combined Instruction and,</w:t>
      </w:r>
    </w:p>
    <w:p w:rsidR="00A26915" w:rsidRPr="008D540F" w:rsidRDefault="00D700BE" w:rsidP="00D700BE">
      <w:pPr>
        <w:pStyle w:val="NormalWeb"/>
        <w:tabs>
          <w:tab w:val="left" w:pos="1170"/>
        </w:tabs>
        <w:spacing w:before="0" w:beforeAutospacing="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ab/>
      </w:r>
      <w:r w:rsidR="00A26915" w:rsidRPr="008D540F">
        <w:rPr>
          <w:rFonts w:ascii="Arial" w:eastAsia="Times New Roman" w:hAnsi="Arial" w:cs="Arial"/>
          <w:snapToGrid w:val="0"/>
          <w:color w:val="000000" w:themeColor="text1"/>
        </w:rPr>
        <w:t>2)  Current copy of the applicable SOW or PWS for the contract.</w:t>
      </w:r>
    </w:p>
    <w:p w:rsidR="00A26915" w:rsidRPr="008D540F" w:rsidRDefault="00A26915" w:rsidP="00A26915">
      <w:pPr>
        <w:pStyle w:val="NormalWeb"/>
        <w:spacing w:before="240" w:after="24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RECOMMENDED CHANGES:  This Guide has been created by U.S. Army Materi</w:t>
      </w:r>
      <w:r w:rsidR="009B4C55" w:rsidRPr="008D540F">
        <w:rPr>
          <w:rFonts w:ascii="Arial" w:eastAsia="Times New Roman" w:hAnsi="Arial" w:cs="Arial"/>
          <w:snapToGrid w:val="0"/>
          <w:color w:val="000000" w:themeColor="text1"/>
        </w:rPr>
        <w:t>e</w:t>
      </w:r>
      <w:r w:rsidRPr="008D540F">
        <w:rPr>
          <w:rFonts w:ascii="Arial" w:eastAsia="Times New Roman" w:hAnsi="Arial" w:cs="Arial"/>
          <w:snapToGrid w:val="0"/>
          <w:color w:val="000000" w:themeColor="text1"/>
        </w:rPr>
        <w:t xml:space="preserve">l Command, </w:t>
      </w:r>
      <w:r w:rsidR="009B4C55" w:rsidRPr="008D540F">
        <w:rPr>
          <w:rFonts w:ascii="Arial" w:eastAsia="Times New Roman" w:hAnsi="Arial" w:cs="Arial"/>
          <w:i/>
          <w:snapToGrid w:val="0"/>
          <w:color w:val="FF0000"/>
        </w:rPr>
        <w:t xml:space="preserve">AMCOL-CA </w:t>
      </w:r>
      <w:r w:rsidRPr="008D540F">
        <w:rPr>
          <w:rFonts w:ascii="Arial" w:eastAsia="Times New Roman" w:hAnsi="Arial" w:cs="Arial"/>
          <w:strike/>
          <w:snapToGrid w:val="0"/>
          <w:color w:val="FF0000"/>
        </w:rPr>
        <w:t>AMCOP-CA</w:t>
      </w:r>
      <w:r w:rsidR="007C3B45" w:rsidRPr="008D540F">
        <w:rPr>
          <w:rFonts w:ascii="Arial" w:eastAsia="Times New Roman" w:hAnsi="Arial" w:cs="Arial"/>
          <w:snapToGrid w:val="0"/>
          <w:color w:val="000000" w:themeColor="text1"/>
        </w:rPr>
        <w:t xml:space="preserve">.  </w:t>
      </w:r>
      <w:r w:rsidRPr="008D540F">
        <w:rPr>
          <w:rFonts w:ascii="Arial" w:eastAsia="Times New Roman" w:hAnsi="Arial" w:cs="Arial"/>
          <w:snapToGrid w:val="0"/>
          <w:color w:val="000000" w:themeColor="text1"/>
        </w:rPr>
        <w:tab/>
        <w:t>Please send comments and recommendations for changes to:</w:t>
      </w:r>
    </w:p>
    <w:p w:rsidR="00A26915" w:rsidRPr="008D540F" w:rsidRDefault="00A26915" w:rsidP="00A26915">
      <w:pPr>
        <w:pStyle w:val="NormalWeb"/>
        <w:spacing w:before="0" w:beforeAutospacing="0" w:after="0" w:afterAutospacing="0"/>
        <w:ind w:left="117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Commander,</w:t>
      </w:r>
    </w:p>
    <w:p w:rsidR="00A26915" w:rsidRPr="008D540F" w:rsidRDefault="00A26915" w:rsidP="00A26915">
      <w:pPr>
        <w:pStyle w:val="NormalWeb"/>
        <w:spacing w:before="0" w:beforeAutospacing="0" w:after="0" w:afterAutospacing="0"/>
        <w:ind w:left="117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U.S. Army Materiel Command</w:t>
      </w:r>
    </w:p>
    <w:p w:rsidR="00A26915" w:rsidRPr="008D540F" w:rsidRDefault="00A26915" w:rsidP="00A26915">
      <w:pPr>
        <w:pStyle w:val="NormalWeb"/>
        <w:spacing w:before="0" w:beforeAutospacing="0" w:after="0" w:afterAutospacing="0"/>
        <w:ind w:left="117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 xml:space="preserve">Attn:  </w:t>
      </w:r>
      <w:r w:rsidR="009B4C55" w:rsidRPr="008D540F">
        <w:rPr>
          <w:rFonts w:ascii="Arial" w:eastAsia="Times New Roman" w:hAnsi="Arial" w:cs="Arial"/>
          <w:i/>
          <w:snapToGrid w:val="0"/>
          <w:color w:val="FF0000"/>
        </w:rPr>
        <w:t xml:space="preserve">AMCOL-CA </w:t>
      </w:r>
      <w:r w:rsidR="009B4C55" w:rsidRPr="008D540F">
        <w:rPr>
          <w:rFonts w:ascii="Arial" w:eastAsia="Times New Roman" w:hAnsi="Arial" w:cs="Arial"/>
          <w:strike/>
          <w:snapToGrid w:val="0"/>
          <w:color w:val="FF0000"/>
        </w:rPr>
        <w:t>AMCOP-CA</w:t>
      </w:r>
    </w:p>
    <w:p w:rsidR="00A26915" w:rsidRPr="008D540F" w:rsidRDefault="00A26915" w:rsidP="00A26915">
      <w:pPr>
        <w:pStyle w:val="NormalWeb"/>
        <w:spacing w:before="0" w:beforeAutospacing="0" w:after="0" w:afterAutospacing="0"/>
        <w:ind w:left="117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4400 Martin Road</w:t>
      </w:r>
    </w:p>
    <w:p w:rsidR="00A26915" w:rsidRPr="008D540F" w:rsidRDefault="00A26915" w:rsidP="00A26915">
      <w:pPr>
        <w:pStyle w:val="NormalWeb"/>
        <w:spacing w:before="0" w:beforeAutospacing="0" w:after="240" w:afterAutospacing="0"/>
        <w:ind w:left="117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Redstone Arsenal, AL 35898-5000</w:t>
      </w:r>
    </w:p>
    <w:p w:rsidR="00A26915" w:rsidRPr="008D540F" w:rsidRDefault="00A26915">
      <w:pPr>
        <w:rPr>
          <w:bCs w:val="0"/>
          <w:snapToGrid w:val="0"/>
          <w:color w:val="000000" w:themeColor="text1"/>
        </w:rPr>
      </w:pPr>
      <w:r w:rsidRPr="008D540F">
        <w:rPr>
          <w:snapToGrid w:val="0"/>
          <w:color w:val="000000" w:themeColor="text1"/>
        </w:rPr>
        <w:br w:type="page"/>
      </w:r>
    </w:p>
    <w:p w:rsidR="00A26915" w:rsidRPr="008D540F" w:rsidRDefault="00A26915" w:rsidP="00A26915">
      <w:pPr>
        <w:spacing w:line="480" w:lineRule="auto"/>
        <w:ind w:left="360"/>
        <w:jc w:val="center"/>
        <w:rPr>
          <w:color w:val="000000" w:themeColor="text1"/>
        </w:rPr>
      </w:pPr>
      <w:r w:rsidRPr="008D540F">
        <w:rPr>
          <w:color w:val="000000" w:themeColor="text1"/>
        </w:rPr>
        <w:lastRenderedPageBreak/>
        <w:t>General Information</w:t>
      </w:r>
    </w:p>
    <w:p w:rsidR="00633A30" w:rsidRPr="008D540F" w:rsidRDefault="00633A30" w:rsidP="00353169">
      <w:pPr>
        <w:spacing w:after="200"/>
        <w:rPr>
          <w:color w:val="000000" w:themeColor="text1"/>
        </w:rPr>
      </w:pPr>
      <w:r w:rsidRPr="008D540F">
        <w:rPr>
          <w:color w:val="000000" w:themeColor="text1"/>
        </w:rPr>
        <w:t>Date of Review:  ______________</w:t>
      </w:r>
    </w:p>
    <w:p w:rsidR="00A26915" w:rsidRPr="008D540F" w:rsidRDefault="00A26915" w:rsidP="00353169">
      <w:pPr>
        <w:spacing w:after="200"/>
        <w:rPr>
          <w:color w:val="000000" w:themeColor="text1"/>
        </w:rPr>
      </w:pPr>
      <w:r w:rsidRPr="008D540F">
        <w:rPr>
          <w:color w:val="000000" w:themeColor="text1"/>
        </w:rPr>
        <w:t>Date of Applicable Combined Instruction:  _____________</w:t>
      </w:r>
    </w:p>
    <w:p w:rsidR="00A26915" w:rsidRPr="008D540F" w:rsidRDefault="00A26915" w:rsidP="00353169">
      <w:pPr>
        <w:tabs>
          <w:tab w:val="right" w:pos="9360"/>
        </w:tabs>
        <w:spacing w:after="200"/>
        <w:rPr>
          <w:color w:val="000000" w:themeColor="text1"/>
        </w:rPr>
      </w:pPr>
      <w:r w:rsidRPr="008D540F">
        <w:rPr>
          <w:color w:val="000000" w:themeColor="text1"/>
        </w:rPr>
        <w:t>Contractor:  ___________</w:t>
      </w:r>
      <w:r w:rsidR="00633A30" w:rsidRPr="008D540F">
        <w:rPr>
          <w:color w:val="000000" w:themeColor="text1"/>
        </w:rPr>
        <w:t>_________</w:t>
      </w:r>
      <w:r w:rsidRPr="008D540F">
        <w:rPr>
          <w:color w:val="000000" w:themeColor="text1"/>
        </w:rPr>
        <w:t>___</w:t>
      </w:r>
      <w:r w:rsidRPr="008D540F">
        <w:rPr>
          <w:color w:val="000000" w:themeColor="text1"/>
        </w:rPr>
        <w:tab/>
        <w:t>Contract Number:  __</w:t>
      </w:r>
      <w:r w:rsidR="00633A30" w:rsidRPr="008D540F">
        <w:rPr>
          <w:color w:val="000000" w:themeColor="text1"/>
        </w:rPr>
        <w:t>_____</w:t>
      </w:r>
      <w:r w:rsidRPr="008D540F">
        <w:rPr>
          <w:color w:val="000000" w:themeColor="text1"/>
        </w:rPr>
        <w:t>____________</w:t>
      </w:r>
    </w:p>
    <w:p w:rsidR="00A26915" w:rsidRPr="008D540F" w:rsidRDefault="00A26915" w:rsidP="00353169">
      <w:pPr>
        <w:spacing w:after="200"/>
        <w:rPr>
          <w:color w:val="000000" w:themeColor="text1"/>
        </w:rPr>
      </w:pPr>
      <w:r w:rsidRPr="008D540F">
        <w:rPr>
          <w:color w:val="000000" w:themeColor="text1"/>
        </w:rPr>
        <w:t>Date of Procedures:  ______________</w:t>
      </w:r>
    </w:p>
    <w:p w:rsidR="00A26915" w:rsidRPr="008D540F" w:rsidRDefault="00A26915" w:rsidP="00353169">
      <w:pPr>
        <w:spacing w:after="200"/>
        <w:rPr>
          <w:color w:val="000000" w:themeColor="text1"/>
        </w:rPr>
      </w:pPr>
      <w:r w:rsidRPr="008D540F">
        <w:rPr>
          <w:color w:val="000000" w:themeColor="text1"/>
        </w:rPr>
        <w:t xml:space="preserve">Reason for Review:  </w:t>
      </w:r>
    </w:p>
    <w:p w:rsidR="00633A30" w:rsidRPr="008D540F" w:rsidRDefault="00A26915" w:rsidP="009B256B">
      <w:pPr>
        <w:numPr>
          <w:ilvl w:val="0"/>
          <w:numId w:val="4"/>
        </w:numPr>
        <w:tabs>
          <w:tab w:val="left" w:pos="1800"/>
        </w:tabs>
        <w:spacing w:after="200"/>
        <w:ind w:left="720"/>
        <w:rPr>
          <w:color w:val="000000" w:themeColor="text1"/>
        </w:rPr>
      </w:pPr>
      <w:r w:rsidRPr="008D540F">
        <w:rPr>
          <w:color w:val="000000" w:themeColor="text1"/>
        </w:rPr>
        <w:t>Annual Review by Contractor:  ___</w:t>
      </w:r>
      <w:r w:rsidR="00633A30" w:rsidRPr="008D540F">
        <w:rPr>
          <w:color w:val="000000" w:themeColor="text1"/>
        </w:rPr>
        <w:t>___</w:t>
      </w:r>
      <w:r w:rsidR="00353169" w:rsidRPr="008D540F">
        <w:rPr>
          <w:color w:val="000000" w:themeColor="text1"/>
        </w:rPr>
        <w:t>(Y/N)</w:t>
      </w:r>
    </w:p>
    <w:p w:rsidR="00A26915" w:rsidRPr="008D540F" w:rsidRDefault="00633A30" w:rsidP="00353169">
      <w:pPr>
        <w:tabs>
          <w:tab w:val="left" w:pos="2250"/>
        </w:tabs>
        <w:spacing w:after="200" w:line="456" w:lineRule="auto"/>
        <w:ind w:left="720"/>
        <w:rPr>
          <w:color w:val="000000" w:themeColor="text1"/>
        </w:rPr>
      </w:pPr>
      <w:r w:rsidRPr="008D540F">
        <w:rPr>
          <w:color w:val="000000" w:themeColor="text1"/>
        </w:rPr>
        <w:t>Name:</w:t>
      </w:r>
      <w:r w:rsidRPr="008D540F">
        <w:rPr>
          <w:color w:val="000000" w:themeColor="text1"/>
        </w:rPr>
        <w:tab/>
        <w:t>_______________________</w:t>
      </w:r>
      <w:r w:rsidRPr="008D540F">
        <w:rPr>
          <w:color w:val="000000" w:themeColor="text1"/>
        </w:rPr>
        <w:br/>
        <w:t>Position:</w:t>
      </w:r>
      <w:r w:rsidRPr="008D540F">
        <w:rPr>
          <w:color w:val="000000" w:themeColor="text1"/>
        </w:rPr>
        <w:tab/>
        <w:t>_______________________</w:t>
      </w:r>
      <w:r w:rsidRPr="008D540F">
        <w:rPr>
          <w:color w:val="000000" w:themeColor="text1"/>
        </w:rPr>
        <w:br/>
        <w:t>Phone:</w:t>
      </w:r>
      <w:r w:rsidRPr="008D540F">
        <w:rPr>
          <w:color w:val="000000" w:themeColor="text1"/>
        </w:rPr>
        <w:tab/>
        <w:t>_______________________</w:t>
      </w:r>
      <w:r w:rsidRPr="008D540F">
        <w:rPr>
          <w:color w:val="000000" w:themeColor="text1"/>
        </w:rPr>
        <w:br/>
        <w:t>eMail:</w:t>
      </w:r>
      <w:r w:rsidRPr="008D540F">
        <w:rPr>
          <w:color w:val="000000" w:themeColor="text1"/>
        </w:rPr>
        <w:tab/>
        <w:t>_______________________</w:t>
      </w:r>
    </w:p>
    <w:p w:rsidR="00633A30" w:rsidRPr="008D540F" w:rsidRDefault="00633A30" w:rsidP="009B256B">
      <w:pPr>
        <w:numPr>
          <w:ilvl w:val="0"/>
          <w:numId w:val="4"/>
        </w:numPr>
        <w:tabs>
          <w:tab w:val="left" w:pos="4050"/>
        </w:tabs>
        <w:spacing w:after="200"/>
        <w:ind w:left="720"/>
        <w:rPr>
          <w:color w:val="000000" w:themeColor="text1"/>
        </w:rPr>
      </w:pPr>
      <w:r w:rsidRPr="008D540F">
        <w:rPr>
          <w:color w:val="000000" w:themeColor="text1"/>
        </w:rPr>
        <w:t>Annual Review by GFR:</w:t>
      </w:r>
      <w:r w:rsidRPr="008D540F">
        <w:rPr>
          <w:color w:val="000000" w:themeColor="text1"/>
        </w:rPr>
        <w:tab/>
        <w:t>______</w:t>
      </w:r>
      <w:r w:rsidR="00353169" w:rsidRPr="008D540F">
        <w:rPr>
          <w:color w:val="000000" w:themeColor="text1"/>
        </w:rPr>
        <w:t>(Y/N)</w:t>
      </w:r>
    </w:p>
    <w:p w:rsidR="00633A30" w:rsidRPr="008D540F" w:rsidRDefault="00633A30" w:rsidP="00353169">
      <w:pPr>
        <w:tabs>
          <w:tab w:val="left" w:pos="2250"/>
        </w:tabs>
        <w:spacing w:after="200" w:line="456" w:lineRule="auto"/>
        <w:ind w:left="720"/>
        <w:rPr>
          <w:color w:val="000000" w:themeColor="text1"/>
        </w:rPr>
      </w:pPr>
      <w:r w:rsidRPr="008D540F">
        <w:rPr>
          <w:color w:val="000000" w:themeColor="text1"/>
        </w:rPr>
        <w:t>Name:</w:t>
      </w:r>
      <w:r w:rsidRPr="008D540F">
        <w:rPr>
          <w:color w:val="000000" w:themeColor="text1"/>
        </w:rPr>
        <w:tab/>
        <w:t>_______________________</w:t>
      </w:r>
      <w:r w:rsidRPr="008D540F">
        <w:rPr>
          <w:color w:val="000000" w:themeColor="text1"/>
        </w:rPr>
        <w:br/>
        <w:t>Position:</w:t>
      </w:r>
      <w:r w:rsidRPr="008D540F">
        <w:rPr>
          <w:color w:val="000000" w:themeColor="text1"/>
        </w:rPr>
        <w:tab/>
        <w:t>_______________________</w:t>
      </w:r>
      <w:r w:rsidRPr="008D540F">
        <w:rPr>
          <w:color w:val="000000" w:themeColor="text1"/>
        </w:rPr>
        <w:br/>
        <w:t>Phone:</w:t>
      </w:r>
      <w:r w:rsidRPr="008D540F">
        <w:rPr>
          <w:color w:val="000000" w:themeColor="text1"/>
        </w:rPr>
        <w:tab/>
        <w:t>_______________________</w:t>
      </w:r>
      <w:r w:rsidRPr="008D540F">
        <w:rPr>
          <w:color w:val="000000" w:themeColor="text1"/>
        </w:rPr>
        <w:br/>
        <w:t>eMail:</w:t>
      </w:r>
      <w:r w:rsidRPr="008D540F">
        <w:rPr>
          <w:color w:val="000000" w:themeColor="text1"/>
        </w:rPr>
        <w:tab/>
        <w:t>_______________________</w:t>
      </w:r>
    </w:p>
    <w:p w:rsidR="00A26915" w:rsidRPr="008D540F" w:rsidRDefault="00633A30" w:rsidP="009B256B">
      <w:pPr>
        <w:numPr>
          <w:ilvl w:val="0"/>
          <w:numId w:val="4"/>
        </w:numPr>
        <w:tabs>
          <w:tab w:val="right" w:pos="9360"/>
        </w:tabs>
        <w:spacing w:after="200"/>
        <w:ind w:left="720"/>
        <w:rPr>
          <w:color w:val="000000" w:themeColor="text1"/>
        </w:rPr>
      </w:pPr>
      <w:r w:rsidRPr="008D540F">
        <w:rPr>
          <w:color w:val="000000" w:themeColor="text1"/>
        </w:rPr>
        <w:t>Change of GFR:  ______</w:t>
      </w:r>
      <w:r w:rsidR="00353169" w:rsidRPr="008D540F">
        <w:rPr>
          <w:color w:val="000000" w:themeColor="text1"/>
        </w:rPr>
        <w:t>(Y/N)</w:t>
      </w:r>
      <w:r w:rsidR="00A26915" w:rsidRPr="008D540F">
        <w:rPr>
          <w:color w:val="000000" w:themeColor="text1"/>
        </w:rPr>
        <w:tab/>
        <w:t>Date GFR was Assigned:  _</w:t>
      </w:r>
      <w:r w:rsidRPr="008D540F">
        <w:rPr>
          <w:color w:val="000000" w:themeColor="text1"/>
        </w:rPr>
        <w:t>__</w:t>
      </w:r>
      <w:r w:rsidR="00A26915" w:rsidRPr="008D540F">
        <w:rPr>
          <w:color w:val="000000" w:themeColor="text1"/>
        </w:rPr>
        <w:t>_____________</w:t>
      </w:r>
    </w:p>
    <w:p w:rsidR="00A26915" w:rsidRPr="008D540F" w:rsidRDefault="00A26915" w:rsidP="009B256B">
      <w:pPr>
        <w:numPr>
          <w:ilvl w:val="0"/>
          <w:numId w:val="4"/>
        </w:numPr>
        <w:tabs>
          <w:tab w:val="right" w:pos="9360"/>
        </w:tabs>
        <w:spacing w:after="200"/>
        <w:ind w:left="720"/>
        <w:rPr>
          <w:color w:val="000000" w:themeColor="text1"/>
        </w:rPr>
      </w:pPr>
      <w:r w:rsidRPr="008D540F">
        <w:rPr>
          <w:color w:val="000000" w:themeColor="text1"/>
        </w:rPr>
        <w:t>Survey:  ______</w:t>
      </w:r>
      <w:r w:rsidR="00353169" w:rsidRPr="008D540F">
        <w:rPr>
          <w:color w:val="000000" w:themeColor="text1"/>
        </w:rPr>
        <w:t>(Y/N)</w:t>
      </w:r>
    </w:p>
    <w:p w:rsidR="00633A30" w:rsidRPr="008D540F" w:rsidRDefault="00633A30" w:rsidP="00353169">
      <w:pPr>
        <w:tabs>
          <w:tab w:val="left" w:pos="2700"/>
          <w:tab w:val="left" w:pos="3780"/>
        </w:tabs>
        <w:spacing w:after="200"/>
        <w:ind w:left="720"/>
        <w:rPr>
          <w:color w:val="000000" w:themeColor="text1"/>
        </w:rPr>
      </w:pPr>
      <w:r w:rsidRPr="008D540F">
        <w:rPr>
          <w:color w:val="000000" w:themeColor="text1"/>
        </w:rPr>
        <w:t>Completed by:</w:t>
      </w:r>
    </w:p>
    <w:p w:rsidR="00353169" w:rsidRPr="008D540F" w:rsidRDefault="00353169" w:rsidP="00353169">
      <w:pPr>
        <w:tabs>
          <w:tab w:val="left" w:pos="2250"/>
        </w:tabs>
        <w:spacing w:after="200" w:line="456" w:lineRule="auto"/>
        <w:ind w:left="720"/>
        <w:rPr>
          <w:color w:val="000000" w:themeColor="text1"/>
        </w:rPr>
      </w:pPr>
      <w:r w:rsidRPr="008D540F">
        <w:rPr>
          <w:color w:val="000000" w:themeColor="text1"/>
        </w:rPr>
        <w:t>Name:</w:t>
      </w:r>
      <w:r w:rsidRPr="008D540F">
        <w:rPr>
          <w:color w:val="000000" w:themeColor="text1"/>
        </w:rPr>
        <w:tab/>
        <w:t>_______________________</w:t>
      </w:r>
      <w:r w:rsidRPr="008D540F">
        <w:rPr>
          <w:color w:val="000000" w:themeColor="text1"/>
        </w:rPr>
        <w:br/>
        <w:t>Position:</w:t>
      </w:r>
      <w:r w:rsidRPr="008D540F">
        <w:rPr>
          <w:color w:val="000000" w:themeColor="text1"/>
        </w:rPr>
        <w:tab/>
        <w:t>_______________________</w:t>
      </w:r>
      <w:r w:rsidRPr="008D540F">
        <w:rPr>
          <w:color w:val="000000" w:themeColor="text1"/>
        </w:rPr>
        <w:br/>
        <w:t>Phone:</w:t>
      </w:r>
      <w:r w:rsidRPr="008D540F">
        <w:rPr>
          <w:color w:val="000000" w:themeColor="text1"/>
        </w:rPr>
        <w:tab/>
        <w:t>_______________________</w:t>
      </w:r>
      <w:r w:rsidRPr="008D540F">
        <w:rPr>
          <w:color w:val="000000" w:themeColor="text1"/>
        </w:rPr>
        <w:br/>
        <w:t>eMail:</w:t>
      </w:r>
      <w:r w:rsidRPr="008D540F">
        <w:rPr>
          <w:color w:val="000000" w:themeColor="text1"/>
        </w:rPr>
        <w:tab/>
        <w:t>_______________________</w:t>
      </w:r>
    </w:p>
    <w:p w:rsidR="00353169" w:rsidRPr="008D540F" w:rsidRDefault="00353169">
      <w:pPr>
        <w:rPr>
          <w:color w:val="000000" w:themeColor="text1"/>
        </w:rPr>
      </w:pPr>
      <w:r w:rsidRPr="008D540F">
        <w:rPr>
          <w:color w:val="000000" w:themeColor="text1"/>
        </w:rPr>
        <w:br w:type="page"/>
      </w:r>
    </w:p>
    <w:p w:rsidR="00543A37" w:rsidRPr="008D540F" w:rsidRDefault="00543A37" w:rsidP="00580D7B">
      <w:pPr>
        <w:spacing w:after="120" w:line="480" w:lineRule="auto"/>
        <w:ind w:left="360"/>
        <w:jc w:val="center"/>
        <w:rPr>
          <w:color w:val="000000" w:themeColor="text1"/>
        </w:rPr>
      </w:pPr>
      <w:r w:rsidRPr="008D540F">
        <w:rPr>
          <w:color w:val="000000" w:themeColor="text1"/>
        </w:rPr>
        <w:lastRenderedPageBreak/>
        <w:t>General Information (Continued)</w:t>
      </w:r>
    </w:p>
    <w:p w:rsidR="00543A37" w:rsidRPr="008D540F" w:rsidRDefault="00543A37" w:rsidP="00580D7B">
      <w:pPr>
        <w:pStyle w:val="ListParagraph"/>
        <w:numPr>
          <w:ilvl w:val="0"/>
          <w:numId w:val="5"/>
        </w:numPr>
        <w:tabs>
          <w:tab w:val="left" w:pos="2250"/>
        </w:tabs>
        <w:spacing w:after="120" w:line="456" w:lineRule="auto"/>
        <w:rPr>
          <w:rFonts w:ascii="Arial" w:hAnsi="Arial" w:cs="Arial"/>
          <w:color w:val="000000" w:themeColor="text1"/>
        </w:rPr>
      </w:pPr>
      <w:r w:rsidRPr="008D540F">
        <w:rPr>
          <w:rFonts w:ascii="Arial" w:hAnsi="Arial" w:cs="Arial"/>
          <w:color w:val="000000" w:themeColor="text1"/>
        </w:rPr>
        <w:t>Are these core procedures?</w:t>
      </w:r>
    </w:p>
    <w:p w:rsidR="00543A37" w:rsidRPr="008D540F" w:rsidRDefault="00543A37" w:rsidP="00580D7B">
      <w:pPr>
        <w:tabs>
          <w:tab w:val="left" w:pos="2250"/>
        </w:tabs>
        <w:spacing w:after="120" w:line="456" w:lineRule="auto"/>
        <w:rPr>
          <w:color w:val="000000" w:themeColor="text1"/>
        </w:rPr>
      </w:pPr>
      <w:r w:rsidRPr="008D540F">
        <w:rPr>
          <w:color w:val="000000" w:themeColor="text1"/>
        </w:rPr>
        <w:tab/>
        <w:t>Yes:  ______________</w:t>
      </w:r>
      <w:r w:rsidRPr="008D540F">
        <w:rPr>
          <w:color w:val="000000" w:themeColor="text1"/>
        </w:rPr>
        <w:tab/>
        <w:t>No:  ______________</w:t>
      </w:r>
    </w:p>
    <w:p w:rsidR="00543A37" w:rsidRPr="008D540F" w:rsidRDefault="00543A37" w:rsidP="00580D7B">
      <w:pPr>
        <w:pStyle w:val="ListParagraph"/>
        <w:numPr>
          <w:ilvl w:val="0"/>
          <w:numId w:val="5"/>
        </w:numPr>
        <w:tabs>
          <w:tab w:val="left" w:pos="2250"/>
        </w:tabs>
        <w:spacing w:after="120" w:line="456" w:lineRule="auto"/>
        <w:rPr>
          <w:rFonts w:ascii="Arial" w:hAnsi="Arial" w:cs="Arial"/>
          <w:color w:val="000000" w:themeColor="text1"/>
        </w:rPr>
      </w:pPr>
      <w:r w:rsidRPr="008D540F">
        <w:rPr>
          <w:rFonts w:ascii="Arial" w:hAnsi="Arial" w:cs="Arial"/>
          <w:color w:val="000000" w:themeColor="text1"/>
        </w:rPr>
        <w:t>If core procedures, do they include Local Operating Procedures (LOPs)?</w:t>
      </w:r>
    </w:p>
    <w:p w:rsidR="00543A37" w:rsidRPr="008D540F" w:rsidRDefault="00543A37" w:rsidP="00580D7B">
      <w:pPr>
        <w:tabs>
          <w:tab w:val="left" w:pos="2250"/>
        </w:tabs>
        <w:spacing w:after="120" w:line="456" w:lineRule="auto"/>
        <w:rPr>
          <w:color w:val="000000" w:themeColor="text1"/>
        </w:rPr>
      </w:pPr>
      <w:r w:rsidRPr="008D540F">
        <w:rPr>
          <w:color w:val="000000" w:themeColor="text1"/>
        </w:rPr>
        <w:tab/>
        <w:t>Yes:  ______________</w:t>
      </w:r>
      <w:r w:rsidRPr="008D540F">
        <w:rPr>
          <w:color w:val="000000" w:themeColor="text1"/>
        </w:rPr>
        <w:tab/>
        <w:t>No:  ______________</w:t>
      </w:r>
    </w:p>
    <w:p w:rsidR="00543A37" w:rsidRPr="008D540F" w:rsidRDefault="00543A37" w:rsidP="00580D7B">
      <w:pPr>
        <w:pStyle w:val="ListParagraph"/>
        <w:numPr>
          <w:ilvl w:val="0"/>
          <w:numId w:val="5"/>
        </w:numPr>
        <w:tabs>
          <w:tab w:val="left" w:pos="2250"/>
        </w:tabs>
        <w:spacing w:after="120" w:line="456" w:lineRule="auto"/>
        <w:rPr>
          <w:rFonts w:ascii="Arial" w:hAnsi="Arial" w:cs="Arial"/>
          <w:color w:val="000000" w:themeColor="text1"/>
        </w:rPr>
      </w:pPr>
      <w:r w:rsidRPr="008D540F">
        <w:rPr>
          <w:rFonts w:ascii="Arial" w:hAnsi="Arial" w:cs="Arial"/>
          <w:color w:val="000000" w:themeColor="text1"/>
        </w:rPr>
        <w:t>Are the Procedures separate and distinct from industrial or quality procedures?</w:t>
      </w:r>
    </w:p>
    <w:p w:rsidR="00543A37" w:rsidRPr="008D540F" w:rsidRDefault="00543A37" w:rsidP="00580D7B">
      <w:pPr>
        <w:tabs>
          <w:tab w:val="left" w:pos="2250"/>
        </w:tabs>
        <w:spacing w:after="120" w:line="456" w:lineRule="auto"/>
        <w:rPr>
          <w:color w:val="000000" w:themeColor="text1"/>
        </w:rPr>
      </w:pPr>
      <w:r w:rsidRPr="008D540F">
        <w:rPr>
          <w:color w:val="000000" w:themeColor="text1"/>
        </w:rPr>
        <w:tab/>
        <w:t>Yes:  ______________</w:t>
      </w:r>
      <w:r w:rsidRPr="008D540F">
        <w:rPr>
          <w:color w:val="000000" w:themeColor="text1"/>
        </w:rPr>
        <w:tab/>
        <w:t>No:  ______________</w:t>
      </w:r>
    </w:p>
    <w:p w:rsidR="00543A37" w:rsidRPr="008D540F" w:rsidRDefault="00543A37" w:rsidP="00580D7B">
      <w:pPr>
        <w:pStyle w:val="ListParagraph"/>
        <w:numPr>
          <w:ilvl w:val="0"/>
          <w:numId w:val="5"/>
        </w:numPr>
        <w:tabs>
          <w:tab w:val="left" w:pos="2250"/>
        </w:tabs>
        <w:spacing w:after="120" w:line="312" w:lineRule="auto"/>
        <w:rPr>
          <w:rFonts w:ascii="Arial" w:hAnsi="Arial" w:cs="Arial"/>
          <w:color w:val="000000" w:themeColor="text1"/>
        </w:rPr>
      </w:pPr>
      <w:r w:rsidRPr="008D540F">
        <w:rPr>
          <w:rFonts w:ascii="Arial" w:hAnsi="Arial" w:cs="Arial"/>
          <w:color w:val="000000" w:themeColor="text1"/>
        </w:rPr>
        <w:t xml:space="preserve">Does the contractor provide specific guidance describing activities and requirement of the </w:t>
      </w:r>
      <w:r w:rsidR="00BE7C15" w:rsidRPr="008D540F">
        <w:rPr>
          <w:rFonts w:ascii="Arial" w:hAnsi="Arial" w:cs="Arial"/>
          <w:color w:val="000000" w:themeColor="text1"/>
        </w:rPr>
        <w:t>C</w:t>
      </w:r>
      <w:r w:rsidRPr="008D540F">
        <w:rPr>
          <w:rFonts w:ascii="Arial" w:hAnsi="Arial" w:cs="Arial"/>
          <w:color w:val="000000" w:themeColor="text1"/>
        </w:rPr>
        <w:t>ombined Instruction pertaining to safety, and flight and ground operations applicable to all aircraft for each specific contractor operation and location?</w:t>
      </w:r>
    </w:p>
    <w:p w:rsidR="00353169" w:rsidRPr="008D540F" w:rsidRDefault="00543A37" w:rsidP="00580D7B">
      <w:pPr>
        <w:tabs>
          <w:tab w:val="left" w:pos="2250"/>
        </w:tabs>
        <w:spacing w:after="120" w:line="456" w:lineRule="auto"/>
        <w:rPr>
          <w:color w:val="000000" w:themeColor="text1"/>
        </w:rPr>
      </w:pPr>
      <w:r w:rsidRPr="008D540F">
        <w:rPr>
          <w:color w:val="000000" w:themeColor="text1"/>
        </w:rPr>
        <w:tab/>
        <w:t>Yes:  ______________</w:t>
      </w:r>
      <w:r w:rsidRPr="008D540F">
        <w:rPr>
          <w:color w:val="000000" w:themeColor="text1"/>
        </w:rPr>
        <w:tab/>
        <w:t>No:  ______________</w:t>
      </w:r>
    </w:p>
    <w:p w:rsidR="00BE7C15" w:rsidRPr="008D540F" w:rsidRDefault="00BE7C15">
      <w:pPr>
        <w:rPr>
          <w:bCs w:val="0"/>
          <w:snapToGrid w:val="0"/>
          <w:color w:val="000000" w:themeColor="text1"/>
        </w:rPr>
      </w:pPr>
    </w:p>
    <w:tbl>
      <w:tblPr>
        <w:tblW w:w="9645" w:type="dxa"/>
        <w:tblInd w:w="93" w:type="dxa"/>
        <w:tblLayout w:type="fixed"/>
        <w:tblLook w:val="04A0" w:firstRow="1" w:lastRow="0" w:firstColumn="1" w:lastColumn="0" w:noHBand="0" w:noVBand="1"/>
      </w:tblPr>
      <w:tblGrid>
        <w:gridCol w:w="9645"/>
      </w:tblGrid>
      <w:tr w:rsidR="006E620F" w:rsidRPr="008D540F" w:rsidTr="005937CC">
        <w:trPr>
          <w:trHeight w:val="367"/>
        </w:trPr>
        <w:tc>
          <w:tcPr>
            <w:tcW w:w="9645" w:type="dxa"/>
            <w:shd w:val="clear" w:color="auto" w:fill="auto"/>
            <w:vAlign w:val="center"/>
            <w:hideMark/>
          </w:tcPr>
          <w:p w:rsidR="006E620F" w:rsidRPr="008D540F" w:rsidRDefault="00A26915" w:rsidP="00D71A97">
            <w:pPr>
              <w:jc w:val="center"/>
              <w:rPr>
                <w:bCs w:val="0"/>
                <w:color w:val="000000" w:themeColor="text1"/>
              </w:rPr>
            </w:pPr>
            <w:r w:rsidRPr="008D540F">
              <w:rPr>
                <w:bCs w:val="0"/>
                <w:color w:val="000000" w:themeColor="text1"/>
              </w:rPr>
              <w:t>Legend</w:t>
            </w:r>
          </w:p>
        </w:tc>
      </w:tr>
      <w:tr w:rsidR="006E620F" w:rsidRPr="008D540F" w:rsidTr="005937CC">
        <w:trPr>
          <w:trHeight w:val="432"/>
        </w:trPr>
        <w:tc>
          <w:tcPr>
            <w:tcW w:w="9645" w:type="dxa"/>
            <w:shd w:val="clear" w:color="auto" w:fill="auto"/>
            <w:noWrap/>
            <w:vAlign w:val="center"/>
            <w:hideMark/>
          </w:tcPr>
          <w:p w:rsidR="006E620F" w:rsidRPr="008D540F" w:rsidRDefault="006E620F" w:rsidP="00A26915">
            <w:pPr>
              <w:rPr>
                <w:color w:val="000000" w:themeColor="text1"/>
              </w:rPr>
            </w:pPr>
            <w:r w:rsidRPr="008D540F">
              <w:rPr>
                <w:color w:val="000000" w:themeColor="text1"/>
              </w:rPr>
              <w:t>N</w:t>
            </w:r>
            <w:r w:rsidR="00A26915" w:rsidRPr="008D540F">
              <w:rPr>
                <w:color w:val="000000" w:themeColor="text1"/>
              </w:rPr>
              <w:t>/A</w:t>
            </w:r>
            <w:r w:rsidRPr="008D540F">
              <w:rPr>
                <w:color w:val="000000" w:themeColor="text1"/>
              </w:rPr>
              <w:t xml:space="preserve">     =     N</w:t>
            </w:r>
            <w:r w:rsidR="00A26915" w:rsidRPr="008D540F">
              <w:rPr>
                <w:color w:val="000000" w:themeColor="text1"/>
              </w:rPr>
              <w:t>ot Applicable</w:t>
            </w:r>
          </w:p>
        </w:tc>
      </w:tr>
      <w:tr w:rsidR="006E620F" w:rsidRPr="008D540F" w:rsidTr="005937CC">
        <w:trPr>
          <w:trHeight w:val="576"/>
        </w:trPr>
        <w:tc>
          <w:tcPr>
            <w:tcW w:w="9645" w:type="dxa"/>
            <w:shd w:val="clear" w:color="auto" w:fill="auto"/>
            <w:noWrap/>
            <w:vAlign w:val="center"/>
            <w:hideMark/>
          </w:tcPr>
          <w:p w:rsidR="006E620F" w:rsidRPr="008D540F" w:rsidRDefault="006E620F" w:rsidP="00D71A97">
            <w:pPr>
              <w:ind w:left="987" w:hanging="987"/>
              <w:rPr>
                <w:color w:val="000000" w:themeColor="text1"/>
              </w:rPr>
            </w:pPr>
            <w:r w:rsidRPr="008D540F">
              <w:rPr>
                <w:color w:val="000000" w:themeColor="text1"/>
              </w:rPr>
              <w:t>D     =     Describes in detail how the contractor ensures that individuals perform only duties they are qualified and authorized to perform.</w:t>
            </w:r>
          </w:p>
        </w:tc>
      </w:tr>
      <w:tr w:rsidR="006E620F" w:rsidRPr="008D540F" w:rsidTr="005937CC">
        <w:trPr>
          <w:trHeight w:val="432"/>
        </w:trPr>
        <w:tc>
          <w:tcPr>
            <w:tcW w:w="9645" w:type="dxa"/>
            <w:shd w:val="clear" w:color="auto" w:fill="auto"/>
            <w:noWrap/>
            <w:vAlign w:val="center"/>
            <w:hideMark/>
          </w:tcPr>
          <w:p w:rsidR="006E620F" w:rsidRPr="008D540F" w:rsidRDefault="006E620F" w:rsidP="00D71A97">
            <w:pPr>
              <w:rPr>
                <w:color w:val="000000" w:themeColor="text1"/>
              </w:rPr>
            </w:pPr>
            <w:r w:rsidRPr="008D540F">
              <w:rPr>
                <w:color w:val="000000" w:themeColor="text1"/>
              </w:rPr>
              <w:t>I      =     Identify office/title of individual responsible</w:t>
            </w:r>
          </w:p>
        </w:tc>
      </w:tr>
      <w:tr w:rsidR="006E620F" w:rsidRPr="008D540F" w:rsidTr="005937CC">
        <w:trPr>
          <w:trHeight w:val="432"/>
        </w:trPr>
        <w:tc>
          <w:tcPr>
            <w:tcW w:w="9645" w:type="dxa"/>
            <w:shd w:val="clear" w:color="auto" w:fill="auto"/>
            <w:noWrap/>
            <w:vAlign w:val="center"/>
            <w:hideMark/>
          </w:tcPr>
          <w:p w:rsidR="006E620F" w:rsidRPr="008D540F" w:rsidRDefault="006E620F" w:rsidP="00A26915">
            <w:pPr>
              <w:ind w:left="1077" w:hanging="1080"/>
              <w:rPr>
                <w:color w:val="000000" w:themeColor="text1"/>
              </w:rPr>
            </w:pPr>
            <w:r w:rsidRPr="008D540F">
              <w:rPr>
                <w:color w:val="000000" w:themeColor="text1"/>
              </w:rPr>
              <w:t xml:space="preserve">S     =     </w:t>
            </w:r>
            <w:r w:rsidR="00A26915" w:rsidRPr="008D540F">
              <w:rPr>
                <w:color w:val="000000" w:themeColor="text1"/>
              </w:rPr>
              <w:t>Adequately explain all aspects of a given operation / steps taken to accomplish activities</w:t>
            </w:r>
          </w:p>
        </w:tc>
      </w:tr>
      <w:tr w:rsidR="006E620F" w:rsidRPr="008D540F" w:rsidTr="005937CC">
        <w:trPr>
          <w:trHeight w:val="432"/>
        </w:trPr>
        <w:tc>
          <w:tcPr>
            <w:tcW w:w="9645" w:type="dxa"/>
            <w:shd w:val="clear" w:color="auto" w:fill="auto"/>
            <w:noWrap/>
            <w:vAlign w:val="center"/>
            <w:hideMark/>
          </w:tcPr>
          <w:p w:rsidR="006E620F" w:rsidRPr="008D540F" w:rsidRDefault="006E620F" w:rsidP="00D71A97">
            <w:pPr>
              <w:rPr>
                <w:color w:val="000000" w:themeColor="text1"/>
              </w:rPr>
            </w:pPr>
            <w:r w:rsidRPr="008D540F">
              <w:rPr>
                <w:color w:val="000000" w:themeColor="text1"/>
              </w:rPr>
              <w:t>V     =     Verification procedures</w:t>
            </w:r>
            <w:r w:rsidR="00A26915" w:rsidRPr="008D540F">
              <w:rPr>
                <w:color w:val="000000" w:themeColor="text1"/>
              </w:rPr>
              <w:t xml:space="preserve"> / process</w:t>
            </w:r>
          </w:p>
        </w:tc>
      </w:tr>
      <w:tr w:rsidR="006E620F" w:rsidRPr="008D540F" w:rsidTr="005937CC">
        <w:trPr>
          <w:trHeight w:val="432"/>
        </w:trPr>
        <w:tc>
          <w:tcPr>
            <w:tcW w:w="9645" w:type="dxa"/>
            <w:shd w:val="clear" w:color="auto" w:fill="auto"/>
            <w:noWrap/>
            <w:vAlign w:val="center"/>
            <w:hideMark/>
          </w:tcPr>
          <w:p w:rsidR="006E620F" w:rsidRPr="008D540F" w:rsidRDefault="006E620F" w:rsidP="00D71A97">
            <w:pPr>
              <w:rPr>
                <w:color w:val="000000" w:themeColor="text1"/>
              </w:rPr>
            </w:pPr>
            <w:r w:rsidRPr="008D540F">
              <w:rPr>
                <w:color w:val="000000" w:themeColor="text1"/>
              </w:rPr>
              <w:t>T     =     Training requirements</w:t>
            </w:r>
          </w:p>
        </w:tc>
      </w:tr>
      <w:tr w:rsidR="006E620F" w:rsidRPr="008D540F" w:rsidTr="005937CC">
        <w:trPr>
          <w:trHeight w:val="432"/>
        </w:trPr>
        <w:tc>
          <w:tcPr>
            <w:tcW w:w="9645" w:type="dxa"/>
            <w:shd w:val="clear" w:color="auto" w:fill="auto"/>
            <w:noWrap/>
            <w:vAlign w:val="center"/>
            <w:hideMark/>
          </w:tcPr>
          <w:p w:rsidR="006E620F" w:rsidRPr="008D540F" w:rsidRDefault="006E620F" w:rsidP="00D71A97">
            <w:pPr>
              <w:rPr>
                <w:color w:val="000000" w:themeColor="text1"/>
              </w:rPr>
            </w:pPr>
            <w:r w:rsidRPr="008D540F">
              <w:rPr>
                <w:color w:val="000000" w:themeColor="text1"/>
              </w:rPr>
              <w:t>R     =     Records</w:t>
            </w:r>
            <w:r w:rsidR="00A26915" w:rsidRPr="008D540F">
              <w:rPr>
                <w:color w:val="000000" w:themeColor="text1"/>
              </w:rPr>
              <w:t xml:space="preserve"> </w:t>
            </w:r>
            <w:r w:rsidRPr="008D540F">
              <w:rPr>
                <w:color w:val="000000" w:themeColor="text1"/>
              </w:rPr>
              <w:t>/</w:t>
            </w:r>
            <w:r w:rsidR="00A26915" w:rsidRPr="008D540F">
              <w:rPr>
                <w:color w:val="000000" w:themeColor="text1"/>
              </w:rPr>
              <w:t xml:space="preserve"> </w:t>
            </w:r>
            <w:r w:rsidRPr="008D540F">
              <w:rPr>
                <w:color w:val="000000" w:themeColor="text1"/>
              </w:rPr>
              <w:t>documentation required</w:t>
            </w:r>
          </w:p>
        </w:tc>
      </w:tr>
      <w:tr w:rsidR="006E620F" w:rsidRPr="008D540F" w:rsidTr="005937CC">
        <w:trPr>
          <w:trHeight w:val="432"/>
        </w:trPr>
        <w:tc>
          <w:tcPr>
            <w:tcW w:w="9645" w:type="dxa"/>
            <w:shd w:val="clear" w:color="auto" w:fill="auto"/>
            <w:noWrap/>
            <w:vAlign w:val="center"/>
            <w:hideMark/>
          </w:tcPr>
          <w:p w:rsidR="006E620F" w:rsidRPr="008D540F" w:rsidRDefault="006E620F" w:rsidP="00D71A97">
            <w:pPr>
              <w:rPr>
                <w:color w:val="000000" w:themeColor="text1"/>
              </w:rPr>
            </w:pPr>
            <w:r w:rsidRPr="008D540F">
              <w:rPr>
                <w:color w:val="000000" w:themeColor="text1"/>
              </w:rPr>
              <w:t>A     =     Approved</w:t>
            </w:r>
          </w:p>
        </w:tc>
      </w:tr>
    </w:tbl>
    <w:p w:rsidR="00AD3249" w:rsidRPr="008D540F" w:rsidRDefault="00580D7B" w:rsidP="009872E1">
      <w:pPr>
        <w:pStyle w:val="NormalWeb"/>
        <w:spacing w:before="120" w:beforeAutospacing="0" w:after="0" w:afterAutospacing="0"/>
        <w:rPr>
          <w:rFonts w:ascii="Arial" w:eastAsia="Times New Roman" w:hAnsi="Arial" w:cs="Arial"/>
          <w:snapToGrid w:val="0"/>
          <w:color w:val="000000" w:themeColor="text1"/>
        </w:rPr>
      </w:pPr>
      <w:r w:rsidRPr="008D540F">
        <w:rPr>
          <w:rFonts w:ascii="Arial" w:eastAsia="Times New Roman" w:hAnsi="Arial" w:cs="Arial"/>
          <w:snapToGrid w:val="0"/>
          <w:color w:val="000000" w:themeColor="text1"/>
        </w:rPr>
        <w:t>Spreadsheets available at:</w:t>
      </w:r>
    </w:p>
    <w:p w:rsidR="00654E90" w:rsidRPr="008D540F" w:rsidRDefault="00D1375E" w:rsidP="009872E1">
      <w:pPr>
        <w:pStyle w:val="NormalWeb"/>
        <w:spacing w:before="120" w:beforeAutospacing="0" w:after="0" w:afterAutospacing="0"/>
        <w:rPr>
          <w:rFonts w:ascii="Arial" w:eastAsia="Times New Roman" w:hAnsi="Arial" w:cs="Arial"/>
          <w:snapToGrid w:val="0"/>
          <w:color w:val="000000" w:themeColor="text1"/>
        </w:rPr>
      </w:pPr>
      <w:hyperlink r:id="rId62" w:history="1">
        <w:r w:rsidR="00654E90" w:rsidRPr="008D540F">
          <w:rPr>
            <w:rStyle w:val="Hyperlink"/>
            <w:rFonts w:ascii="Arial" w:hAnsi="Arial" w:cs="Arial"/>
          </w:rPr>
          <w:t>http://www.dcma.mil/policy/8210-1C/Procedures_Review_Guide_8210.1C_Change_1.xlsx</w:t>
        </w:r>
      </w:hyperlink>
    </w:p>
    <w:p w:rsidR="00AD3249" w:rsidRPr="008D540F" w:rsidRDefault="00AD3249">
      <w:pPr>
        <w:rPr>
          <w:bCs w:val="0"/>
          <w:snapToGrid w:val="0"/>
          <w:color w:val="000000" w:themeColor="text1"/>
        </w:rPr>
      </w:pPr>
      <w:r w:rsidRPr="008D540F">
        <w:rPr>
          <w:snapToGrid w:val="0"/>
          <w:color w:val="000000" w:themeColor="text1"/>
        </w:rPr>
        <w:br w:type="page"/>
      </w:r>
    </w:p>
    <w:p w:rsidR="00C03B6C" w:rsidRPr="008D540F" w:rsidRDefault="00C03B6C" w:rsidP="00420A4B">
      <w:pPr>
        <w:pStyle w:val="Chapter"/>
      </w:pPr>
      <w:bookmarkStart w:id="371" w:name="Attachment_12"/>
      <w:bookmarkStart w:id="372" w:name="_Toc447171631"/>
      <w:bookmarkEnd w:id="371"/>
      <w:r w:rsidRPr="008D540F">
        <w:lastRenderedPageBreak/>
        <w:t>Attachment 12 – Ground Operations Training Matrix</w:t>
      </w:r>
      <w:bookmarkEnd w:id="372"/>
    </w:p>
    <w:p w:rsidR="00AE5047" w:rsidRPr="008D540F" w:rsidRDefault="00AE5047" w:rsidP="00AE5047">
      <w:pPr>
        <w:tabs>
          <w:tab w:val="left" w:pos="3708"/>
          <w:tab w:val="left" w:pos="4968"/>
          <w:tab w:val="left" w:pos="5868"/>
          <w:tab w:val="left" w:pos="6588"/>
          <w:tab w:val="left" w:pos="7848"/>
          <w:tab w:val="left" w:pos="8928"/>
        </w:tabs>
        <w:spacing w:after="240"/>
        <w:rPr>
          <w:i/>
          <w:color w:val="FF0000"/>
        </w:rPr>
      </w:pPr>
      <w:r w:rsidRPr="008D540F">
        <w:rPr>
          <w:i/>
          <w:color w:val="FF0000"/>
        </w:rPr>
        <w:t>Contractors shall align their training program with the following requirements:</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1170"/>
        <w:gridCol w:w="810"/>
        <w:gridCol w:w="810"/>
        <w:gridCol w:w="1260"/>
        <w:gridCol w:w="1080"/>
        <w:gridCol w:w="1800"/>
      </w:tblGrid>
      <w:tr w:rsidR="00AE5047" w:rsidRPr="008D540F" w:rsidTr="00F70A80">
        <w:trPr>
          <w:trHeight w:val="692"/>
          <w:tblHeader/>
        </w:trPr>
        <w:tc>
          <w:tcPr>
            <w:tcW w:w="2808" w:type="dxa"/>
            <w:vAlign w:val="center"/>
          </w:tcPr>
          <w:p w:rsidR="00AE5047" w:rsidRPr="008D540F" w:rsidRDefault="00AE5047" w:rsidP="00F70A80">
            <w:pPr>
              <w:tabs>
                <w:tab w:val="center" w:pos="1044"/>
              </w:tabs>
              <w:rPr>
                <w:color w:val="000000" w:themeColor="text1"/>
              </w:rPr>
            </w:pPr>
            <w:r w:rsidRPr="008D540F">
              <w:rPr>
                <w:color w:val="000000" w:themeColor="text1"/>
              </w:rPr>
              <w:t>GOP</w:t>
            </w:r>
          </w:p>
        </w:tc>
        <w:tc>
          <w:tcPr>
            <w:tcW w:w="1170" w:type="dxa"/>
            <w:vAlign w:val="center"/>
          </w:tcPr>
          <w:p w:rsidR="00AE5047" w:rsidRPr="008D540F" w:rsidRDefault="00AE5047" w:rsidP="00F70A80">
            <w:pPr>
              <w:jc w:val="center"/>
              <w:rPr>
                <w:strike/>
                <w:color w:val="FF0000"/>
              </w:rPr>
            </w:pPr>
            <w:r w:rsidRPr="008D540F">
              <w:rPr>
                <w:strike/>
                <w:color w:val="FF0000"/>
              </w:rPr>
              <w:t>Initial Training</w:t>
            </w:r>
          </w:p>
          <w:p w:rsidR="00AE5047" w:rsidRPr="008D540F" w:rsidRDefault="00AE5047" w:rsidP="00F70A80">
            <w:pPr>
              <w:jc w:val="center"/>
              <w:rPr>
                <w:color w:val="FF0000"/>
              </w:rPr>
            </w:pPr>
            <w:r w:rsidRPr="008D540F">
              <w:rPr>
                <w:color w:val="FF0000"/>
              </w:rPr>
              <w:t>Trained</w:t>
            </w:r>
          </w:p>
        </w:tc>
        <w:tc>
          <w:tcPr>
            <w:tcW w:w="810" w:type="dxa"/>
            <w:vAlign w:val="center"/>
          </w:tcPr>
          <w:p w:rsidR="00AE5047" w:rsidRPr="008D540F" w:rsidRDefault="00AE5047" w:rsidP="00F70A80">
            <w:pPr>
              <w:jc w:val="center"/>
              <w:rPr>
                <w:color w:val="FF0000"/>
              </w:rPr>
            </w:pPr>
            <w:r w:rsidRPr="008D540F">
              <w:rPr>
                <w:color w:val="000000" w:themeColor="text1"/>
              </w:rPr>
              <w:t>Qual</w:t>
            </w:r>
          </w:p>
        </w:tc>
        <w:tc>
          <w:tcPr>
            <w:tcW w:w="810" w:type="dxa"/>
            <w:vAlign w:val="center"/>
          </w:tcPr>
          <w:p w:rsidR="00AE5047" w:rsidRPr="008D540F" w:rsidRDefault="00AE5047" w:rsidP="00F70A80">
            <w:pPr>
              <w:jc w:val="center"/>
              <w:rPr>
                <w:color w:val="000000" w:themeColor="text1"/>
              </w:rPr>
            </w:pPr>
            <w:r w:rsidRPr="008D540F">
              <w:rPr>
                <w:color w:val="000000" w:themeColor="text1"/>
              </w:rPr>
              <w:t>Cert</w:t>
            </w:r>
          </w:p>
        </w:tc>
        <w:tc>
          <w:tcPr>
            <w:tcW w:w="1260" w:type="dxa"/>
            <w:vAlign w:val="center"/>
          </w:tcPr>
          <w:p w:rsidR="00AE5047" w:rsidRPr="008D540F" w:rsidRDefault="00AE5047" w:rsidP="00F70A80">
            <w:pPr>
              <w:jc w:val="center"/>
              <w:rPr>
                <w:color w:val="000000" w:themeColor="text1"/>
              </w:rPr>
            </w:pPr>
            <w:r w:rsidRPr="008D540F">
              <w:rPr>
                <w:color w:val="000000" w:themeColor="text1"/>
              </w:rPr>
              <w:t>Practical Exam</w:t>
            </w:r>
            <w:r w:rsidRPr="008D540F">
              <w:rPr>
                <w:color w:val="FF0000"/>
              </w:rPr>
              <w:t>*</w:t>
            </w:r>
          </w:p>
        </w:tc>
        <w:tc>
          <w:tcPr>
            <w:tcW w:w="1080" w:type="dxa"/>
            <w:vAlign w:val="center"/>
          </w:tcPr>
          <w:p w:rsidR="00AE5047" w:rsidRPr="008D540F" w:rsidRDefault="00AE5047" w:rsidP="00F70A80">
            <w:pPr>
              <w:jc w:val="center"/>
              <w:rPr>
                <w:color w:val="000000" w:themeColor="text1"/>
              </w:rPr>
            </w:pPr>
            <w:r w:rsidRPr="008D540F">
              <w:rPr>
                <w:color w:val="000000" w:themeColor="text1"/>
              </w:rPr>
              <w:t>Written Exam</w:t>
            </w:r>
            <w:r w:rsidRPr="008D540F">
              <w:rPr>
                <w:color w:val="FF0000"/>
              </w:rPr>
              <w:t>*</w:t>
            </w:r>
          </w:p>
        </w:tc>
        <w:tc>
          <w:tcPr>
            <w:tcW w:w="1800" w:type="dxa"/>
            <w:vAlign w:val="center"/>
          </w:tcPr>
          <w:p w:rsidR="00AE5047" w:rsidRPr="008D540F" w:rsidRDefault="00AE5047" w:rsidP="00F70A80">
            <w:pPr>
              <w:jc w:val="center"/>
              <w:rPr>
                <w:color w:val="FF0000"/>
              </w:rPr>
            </w:pPr>
            <w:r w:rsidRPr="008D540F">
              <w:t xml:space="preserve">Recurring </w:t>
            </w:r>
            <w:r w:rsidRPr="008D540F">
              <w:rPr>
                <w:strike/>
                <w:color w:val="FF0000"/>
              </w:rPr>
              <w:t>Requirement</w:t>
            </w:r>
          </w:p>
          <w:p w:rsidR="00AE5047" w:rsidRPr="008D540F" w:rsidRDefault="00AE5047" w:rsidP="00F70A80">
            <w:pPr>
              <w:jc w:val="center"/>
              <w:rPr>
                <w:i/>
                <w:color w:val="000000" w:themeColor="text1"/>
              </w:rPr>
            </w:pPr>
            <w:r w:rsidRPr="008D540F">
              <w:rPr>
                <w:i/>
                <w:color w:val="FF0000"/>
              </w:rPr>
              <w:t>Training</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FOD and Tool Control</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strike/>
                <w:color w:val="000000" w:themeColor="text1"/>
              </w:rPr>
            </w:pPr>
          </w:p>
        </w:tc>
        <w:tc>
          <w:tcPr>
            <w:tcW w:w="1080" w:type="dxa"/>
            <w:vAlign w:val="center"/>
          </w:tcPr>
          <w:p w:rsidR="00AE5047" w:rsidRPr="008D540F" w:rsidRDefault="00AE5047" w:rsidP="00F70A80">
            <w:pPr>
              <w:jc w:val="center"/>
              <w:rPr>
                <w:strike/>
                <w:color w:val="000000" w:themeColor="text1"/>
              </w:rPr>
            </w:pP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Aircraft/Engine/APU</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r w:rsidRPr="008D540F">
              <w:rPr>
                <w:color w:val="000000" w:themeColor="text1"/>
              </w:rPr>
              <w:t>X</w:t>
            </w: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Ground Support Equipment (powered)</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 xml:space="preserve">Ground Support Equipment </w:t>
            </w:r>
            <w:r w:rsidRPr="008D540F">
              <w:rPr>
                <w:color w:val="000000" w:themeColor="text1"/>
              </w:rPr>
              <w:br/>
              <w:t>(non-powered)</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Flight Line/Facility Vehicle Operations</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Aircraft Servicing</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 xml:space="preserve">Tow Supervisor </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r w:rsidRPr="008D540F">
              <w:rPr>
                <w:color w:val="000000" w:themeColor="text1"/>
              </w:rPr>
              <w:t>X</w:t>
            </w: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Tow Brake Rider</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Tow Vehicle Operator</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r w:rsidRPr="008D540F">
              <w:rPr>
                <w:color w:val="000000" w:themeColor="text1"/>
              </w:rPr>
              <w:t>X</w:t>
            </w: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 xml:space="preserve">Tow Wing/Tail walkers </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Jacking Supervisor</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r w:rsidRPr="008D540F">
              <w:rPr>
                <w:color w:val="000000" w:themeColor="text1"/>
              </w:rPr>
              <w:t>X</w:t>
            </w: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Jack Team Member</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 xml:space="preserve">Jack Manifold Operator </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 xml:space="preserve">Marshalling </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r w:rsidRPr="008D540F">
              <w:rPr>
                <w:color w:val="000000" w:themeColor="text1"/>
              </w:rPr>
              <w:t>X</w:t>
            </w: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Mooring and Tie Down</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Aircrew Life Support Equipment</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 xml:space="preserve">Egress System Maintenance </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color w:val="000000" w:themeColor="text1"/>
              </w:rPr>
            </w:pPr>
            <w:r w:rsidRPr="008D540F">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Egress Systems Familiarization</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color w:val="000000" w:themeColor="text1"/>
              </w:rPr>
            </w:pPr>
            <w:r w:rsidRPr="008D540F">
              <w:rPr>
                <w:color w:val="000000" w:themeColor="text1"/>
                <w:sz w:val="22"/>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Hydraulic Fluid Analysis</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i/>
                <w:color w:val="FF0000"/>
                <w:sz w:val="20"/>
                <w:szCs w:val="16"/>
              </w:rPr>
            </w:pPr>
            <w:r w:rsidRPr="008D540F">
              <w:rPr>
                <w:i/>
                <w:color w:val="FF0000"/>
                <w:sz w:val="20"/>
                <w:szCs w:val="16"/>
              </w:rPr>
              <w:t>Note 1</w:t>
            </w:r>
          </w:p>
        </w:tc>
        <w:tc>
          <w:tcPr>
            <w:tcW w:w="1260" w:type="dxa"/>
            <w:vAlign w:val="center"/>
          </w:tcPr>
          <w:p w:rsidR="00AE5047" w:rsidRPr="008D540F" w:rsidRDefault="00AE5047" w:rsidP="00F70A80">
            <w:pPr>
              <w:jc w:val="center"/>
              <w:rPr>
                <w:color w:val="000000" w:themeColor="text1"/>
                <w:sz w:val="20"/>
              </w:rPr>
            </w:pPr>
            <w:r w:rsidRPr="008D540F">
              <w:rPr>
                <w:color w:val="000000" w:themeColor="text1"/>
                <w:sz w:val="20"/>
                <w:szCs w:val="16"/>
              </w:rPr>
              <w:t>Note 1</w:t>
            </w:r>
          </w:p>
        </w:tc>
        <w:tc>
          <w:tcPr>
            <w:tcW w:w="1080" w:type="dxa"/>
            <w:vAlign w:val="center"/>
          </w:tcPr>
          <w:p w:rsidR="00AE5047" w:rsidRPr="008D540F" w:rsidRDefault="00AE5047" w:rsidP="00F70A80">
            <w:pPr>
              <w:jc w:val="center"/>
              <w:rPr>
                <w:color w:val="000000" w:themeColor="text1"/>
                <w:sz w:val="20"/>
              </w:rPr>
            </w:pPr>
            <w:r w:rsidRPr="008D540F">
              <w:rPr>
                <w:color w:val="000000" w:themeColor="text1"/>
                <w:sz w:val="20"/>
                <w:szCs w:val="16"/>
              </w:rPr>
              <w:t>Note 1</w:t>
            </w: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Engine/Equip Oil Analysis</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i/>
                <w:color w:val="000000" w:themeColor="text1"/>
                <w:sz w:val="20"/>
              </w:rPr>
            </w:pPr>
            <w:r w:rsidRPr="008D540F">
              <w:rPr>
                <w:i/>
                <w:color w:val="FF0000"/>
                <w:sz w:val="20"/>
                <w:szCs w:val="16"/>
              </w:rPr>
              <w:t>Note 1</w:t>
            </w:r>
          </w:p>
        </w:tc>
        <w:tc>
          <w:tcPr>
            <w:tcW w:w="1260" w:type="dxa"/>
            <w:vAlign w:val="center"/>
          </w:tcPr>
          <w:p w:rsidR="00AE5047" w:rsidRPr="008D540F" w:rsidRDefault="00AE5047" w:rsidP="00F70A80">
            <w:pPr>
              <w:jc w:val="center"/>
              <w:rPr>
                <w:color w:val="000000" w:themeColor="text1"/>
                <w:sz w:val="20"/>
              </w:rPr>
            </w:pPr>
            <w:r w:rsidRPr="008D540F">
              <w:rPr>
                <w:color w:val="000000" w:themeColor="text1"/>
                <w:sz w:val="20"/>
                <w:szCs w:val="16"/>
              </w:rPr>
              <w:t>Note 1</w:t>
            </w:r>
          </w:p>
        </w:tc>
        <w:tc>
          <w:tcPr>
            <w:tcW w:w="1080" w:type="dxa"/>
            <w:vAlign w:val="center"/>
          </w:tcPr>
          <w:p w:rsidR="00AE5047" w:rsidRPr="008D540F" w:rsidRDefault="00AE5047" w:rsidP="00F70A80">
            <w:pPr>
              <w:jc w:val="center"/>
              <w:rPr>
                <w:color w:val="000000" w:themeColor="text1"/>
                <w:sz w:val="20"/>
              </w:rPr>
            </w:pPr>
            <w:r w:rsidRPr="008D540F">
              <w:rPr>
                <w:color w:val="000000" w:themeColor="text1"/>
                <w:sz w:val="20"/>
                <w:szCs w:val="16"/>
              </w:rPr>
              <w:t>Note 1</w:t>
            </w: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TMDE (Calibration Lab)</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Weight and Balance</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lastRenderedPageBreak/>
              <w:t>Tire and Wheel (Storage and Handling)</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Welding/Brazing</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r w:rsidRPr="008D540F">
              <w:rPr>
                <w:color w:val="000000" w:themeColor="text1"/>
              </w:rPr>
              <w:t>X</w:t>
            </w: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Security of Aircraft</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Technical Orders and Manuals</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i/>
                <w:color w:val="000000" w:themeColor="text1"/>
              </w:rPr>
            </w:pPr>
            <w:r w:rsidRPr="008D540F">
              <w:rPr>
                <w:i/>
                <w:color w:val="FF0000"/>
                <w:sz w:val="20"/>
                <w:szCs w:val="16"/>
              </w:rPr>
              <w:t>Note 2</w:t>
            </w: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Aircraft Records Management</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Safe-for-Flight Release</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Battery</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Corrosion Control</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Weapons, Munitions and CADs</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1260" w:type="dxa"/>
            <w:vAlign w:val="center"/>
          </w:tcPr>
          <w:p w:rsidR="00AE5047" w:rsidRPr="008D540F" w:rsidRDefault="00AE5047" w:rsidP="00F70A80">
            <w:pPr>
              <w:jc w:val="center"/>
              <w:rPr>
                <w:color w:val="000000" w:themeColor="text1"/>
              </w:rPr>
            </w:pPr>
            <w:r w:rsidRPr="008D540F">
              <w:rPr>
                <w:color w:val="000000" w:themeColor="text1"/>
              </w:rPr>
              <w:t>X</w:t>
            </w:r>
          </w:p>
        </w:tc>
        <w:tc>
          <w:tcPr>
            <w:tcW w:w="1080" w:type="dxa"/>
            <w:vAlign w:val="center"/>
          </w:tcPr>
          <w:p w:rsidR="00AE5047" w:rsidRPr="008D540F" w:rsidRDefault="00AE5047" w:rsidP="00F70A80">
            <w:pPr>
              <w:jc w:val="center"/>
              <w:rPr>
                <w:color w:val="000000" w:themeColor="text1"/>
              </w:rPr>
            </w:pPr>
            <w:r w:rsidRPr="008D540F">
              <w:rPr>
                <w:color w:val="000000" w:themeColor="text1"/>
              </w:rPr>
              <w:t>X</w:t>
            </w:r>
          </w:p>
        </w:tc>
        <w:tc>
          <w:tcPr>
            <w:tcW w:w="1800" w:type="dxa"/>
            <w:vAlign w:val="center"/>
          </w:tcPr>
          <w:p w:rsidR="00AE5047" w:rsidRPr="008D540F" w:rsidRDefault="00AE5047" w:rsidP="00F70A80">
            <w:pPr>
              <w:jc w:val="center"/>
              <w:rPr>
                <w:color w:val="000000" w:themeColor="text1"/>
              </w:rPr>
            </w:pPr>
            <w:r w:rsidRPr="008D540F">
              <w:rPr>
                <w:color w:val="000000" w:themeColor="text1"/>
              </w:rPr>
              <w:t>X</w:t>
            </w: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Lasers</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Severe Weather</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Fuel System Maintenance</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Aircraft Hangaring</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HAZMAT (Storage and Handling)</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color w:val="000000" w:themeColor="text1"/>
              </w:rPr>
            </w:pPr>
            <w:r w:rsidRPr="008D540F">
              <w:rPr>
                <w:color w:val="000000" w:themeColor="text1"/>
              </w:rPr>
              <w:t>Gases (Inert and Flammable)</w:t>
            </w:r>
          </w:p>
        </w:tc>
        <w:tc>
          <w:tcPr>
            <w:tcW w:w="117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r w:rsidRPr="008D540F">
              <w:rPr>
                <w:color w:val="000000" w:themeColor="text1"/>
              </w:rPr>
              <w:t>X</w:t>
            </w:r>
          </w:p>
        </w:tc>
        <w:tc>
          <w:tcPr>
            <w:tcW w:w="810" w:type="dxa"/>
            <w:vAlign w:val="center"/>
          </w:tcPr>
          <w:p w:rsidR="00AE5047" w:rsidRPr="008D540F" w:rsidRDefault="00AE5047" w:rsidP="00F70A80">
            <w:pPr>
              <w:jc w:val="center"/>
              <w:rPr>
                <w:color w:val="000000" w:themeColor="text1"/>
              </w:rPr>
            </w:pPr>
          </w:p>
        </w:tc>
        <w:tc>
          <w:tcPr>
            <w:tcW w:w="1260" w:type="dxa"/>
            <w:vAlign w:val="center"/>
          </w:tcPr>
          <w:p w:rsidR="00AE5047" w:rsidRPr="008D540F" w:rsidRDefault="00AE5047" w:rsidP="00F70A80">
            <w:pPr>
              <w:jc w:val="center"/>
              <w:rPr>
                <w:color w:val="000000" w:themeColor="text1"/>
              </w:rPr>
            </w:pP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i/>
                <w:color w:val="FF0000"/>
              </w:rPr>
            </w:pPr>
            <w:r w:rsidRPr="008D540F">
              <w:rPr>
                <w:i/>
                <w:color w:val="FF0000"/>
              </w:rPr>
              <w:t xml:space="preserve">Application of External Electrical and Hydraulic Power </w:t>
            </w:r>
          </w:p>
        </w:tc>
        <w:tc>
          <w:tcPr>
            <w:tcW w:w="1170" w:type="dxa"/>
            <w:vAlign w:val="center"/>
          </w:tcPr>
          <w:p w:rsidR="00AE5047" w:rsidRPr="008D540F" w:rsidRDefault="00AE5047" w:rsidP="00F70A80">
            <w:pPr>
              <w:jc w:val="center"/>
              <w:rPr>
                <w:i/>
                <w:color w:val="FF0000"/>
              </w:rPr>
            </w:pPr>
            <w:r w:rsidRPr="008D540F">
              <w:rPr>
                <w:i/>
                <w:color w:val="FF0000"/>
              </w:rPr>
              <w:t>X</w:t>
            </w:r>
          </w:p>
        </w:tc>
        <w:tc>
          <w:tcPr>
            <w:tcW w:w="810" w:type="dxa"/>
            <w:vAlign w:val="center"/>
          </w:tcPr>
          <w:p w:rsidR="00AE5047" w:rsidRPr="008D540F" w:rsidRDefault="00AE5047" w:rsidP="00F70A80">
            <w:pPr>
              <w:jc w:val="center"/>
              <w:rPr>
                <w:i/>
                <w:color w:val="FF0000"/>
              </w:rPr>
            </w:pPr>
            <w:r w:rsidRPr="008D540F">
              <w:rPr>
                <w:i/>
                <w:color w:val="FF0000"/>
              </w:rPr>
              <w:t>X</w:t>
            </w:r>
          </w:p>
        </w:tc>
        <w:tc>
          <w:tcPr>
            <w:tcW w:w="810" w:type="dxa"/>
            <w:vAlign w:val="center"/>
          </w:tcPr>
          <w:p w:rsidR="00AE5047" w:rsidRPr="008D540F" w:rsidRDefault="00AE5047" w:rsidP="00F70A80">
            <w:pPr>
              <w:jc w:val="center"/>
              <w:rPr>
                <w:i/>
                <w:color w:val="FF0000"/>
              </w:rPr>
            </w:pPr>
          </w:p>
        </w:tc>
        <w:tc>
          <w:tcPr>
            <w:tcW w:w="1260" w:type="dxa"/>
            <w:vAlign w:val="center"/>
          </w:tcPr>
          <w:p w:rsidR="00AE5047" w:rsidRPr="008D540F" w:rsidRDefault="00AE5047" w:rsidP="00F70A80">
            <w:pPr>
              <w:jc w:val="center"/>
              <w:rPr>
                <w:i/>
                <w:color w:val="FF0000"/>
              </w:rPr>
            </w:pPr>
            <w:r w:rsidRPr="008D540F">
              <w:rPr>
                <w:i/>
                <w:color w:val="FF0000"/>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r w:rsidR="00AE5047" w:rsidRPr="008D540F" w:rsidTr="00F70A80">
        <w:trPr>
          <w:trHeight w:val="432"/>
        </w:trPr>
        <w:tc>
          <w:tcPr>
            <w:tcW w:w="2808" w:type="dxa"/>
            <w:vAlign w:val="center"/>
          </w:tcPr>
          <w:p w:rsidR="00AE5047" w:rsidRPr="008D540F" w:rsidRDefault="00AE5047" w:rsidP="00F70A80">
            <w:pPr>
              <w:rPr>
                <w:i/>
                <w:color w:val="FF0000"/>
              </w:rPr>
            </w:pPr>
            <w:r w:rsidRPr="008D540F">
              <w:rPr>
                <w:i/>
                <w:color w:val="FF0000"/>
              </w:rPr>
              <w:t xml:space="preserve">Landing gear, powered doors, and flight control surface operation </w:t>
            </w:r>
          </w:p>
        </w:tc>
        <w:tc>
          <w:tcPr>
            <w:tcW w:w="1170" w:type="dxa"/>
            <w:vAlign w:val="center"/>
          </w:tcPr>
          <w:p w:rsidR="00AE5047" w:rsidRPr="008D540F" w:rsidRDefault="00AE5047" w:rsidP="00F70A80">
            <w:pPr>
              <w:jc w:val="center"/>
              <w:rPr>
                <w:i/>
                <w:color w:val="FF0000"/>
              </w:rPr>
            </w:pPr>
            <w:r w:rsidRPr="008D540F">
              <w:rPr>
                <w:i/>
                <w:color w:val="FF0000"/>
              </w:rPr>
              <w:t>X</w:t>
            </w:r>
          </w:p>
        </w:tc>
        <w:tc>
          <w:tcPr>
            <w:tcW w:w="810" w:type="dxa"/>
            <w:vAlign w:val="center"/>
          </w:tcPr>
          <w:p w:rsidR="00AE5047" w:rsidRPr="008D540F" w:rsidRDefault="00AE5047" w:rsidP="00F70A80">
            <w:pPr>
              <w:jc w:val="center"/>
              <w:rPr>
                <w:i/>
                <w:color w:val="FF0000"/>
              </w:rPr>
            </w:pPr>
            <w:r w:rsidRPr="008D540F">
              <w:rPr>
                <w:i/>
                <w:color w:val="FF0000"/>
              </w:rPr>
              <w:t>X</w:t>
            </w:r>
          </w:p>
        </w:tc>
        <w:tc>
          <w:tcPr>
            <w:tcW w:w="810" w:type="dxa"/>
            <w:vAlign w:val="center"/>
          </w:tcPr>
          <w:p w:rsidR="00AE5047" w:rsidRPr="008D540F" w:rsidRDefault="00AE5047" w:rsidP="00F70A80">
            <w:pPr>
              <w:jc w:val="center"/>
              <w:rPr>
                <w:i/>
                <w:color w:val="FF0000"/>
              </w:rPr>
            </w:pPr>
            <w:r w:rsidRPr="008D540F">
              <w:rPr>
                <w:i/>
                <w:color w:val="FF0000"/>
              </w:rPr>
              <w:t>X</w:t>
            </w:r>
          </w:p>
        </w:tc>
        <w:tc>
          <w:tcPr>
            <w:tcW w:w="1260" w:type="dxa"/>
            <w:vAlign w:val="center"/>
          </w:tcPr>
          <w:p w:rsidR="00AE5047" w:rsidRPr="008D540F" w:rsidRDefault="00AE5047" w:rsidP="00F70A80">
            <w:pPr>
              <w:jc w:val="center"/>
              <w:rPr>
                <w:i/>
                <w:color w:val="FF0000"/>
              </w:rPr>
            </w:pPr>
            <w:r w:rsidRPr="008D540F">
              <w:rPr>
                <w:i/>
                <w:color w:val="FF0000"/>
              </w:rPr>
              <w:t>X</w:t>
            </w:r>
          </w:p>
        </w:tc>
        <w:tc>
          <w:tcPr>
            <w:tcW w:w="1080" w:type="dxa"/>
            <w:vAlign w:val="center"/>
          </w:tcPr>
          <w:p w:rsidR="00AE5047" w:rsidRPr="008D540F" w:rsidRDefault="00AE5047" w:rsidP="00F70A80">
            <w:pPr>
              <w:jc w:val="center"/>
              <w:rPr>
                <w:color w:val="000000" w:themeColor="text1"/>
              </w:rPr>
            </w:pPr>
          </w:p>
        </w:tc>
        <w:tc>
          <w:tcPr>
            <w:tcW w:w="1800" w:type="dxa"/>
            <w:vAlign w:val="center"/>
          </w:tcPr>
          <w:p w:rsidR="00AE5047" w:rsidRPr="008D540F" w:rsidRDefault="00AE5047" w:rsidP="00F70A80">
            <w:pPr>
              <w:jc w:val="center"/>
              <w:rPr>
                <w:strike/>
                <w:color w:val="000000" w:themeColor="text1"/>
              </w:rPr>
            </w:pPr>
          </w:p>
        </w:tc>
      </w:tr>
    </w:tbl>
    <w:p w:rsidR="00AE5047" w:rsidRPr="008D540F" w:rsidRDefault="00AE5047" w:rsidP="00AE5047">
      <w:pPr>
        <w:spacing w:before="120"/>
        <w:rPr>
          <w:color w:val="000000" w:themeColor="text1"/>
        </w:rPr>
      </w:pPr>
      <w:r w:rsidRPr="008D540F">
        <w:rPr>
          <w:i/>
          <w:color w:val="FF0000"/>
        </w:rPr>
        <w:t xml:space="preserve">Note 1: </w:t>
      </w:r>
      <w:r w:rsidRPr="008D540F">
        <w:rPr>
          <w:color w:val="FF0000"/>
        </w:rPr>
        <w:t xml:space="preserve"> </w:t>
      </w:r>
      <w:r w:rsidRPr="008D540F">
        <w:rPr>
          <w:color w:val="000000" w:themeColor="text1"/>
        </w:rPr>
        <w:t>Applies to Lab Technicians Only</w:t>
      </w:r>
    </w:p>
    <w:p w:rsidR="00AE5047" w:rsidRPr="008D540F" w:rsidRDefault="00AE5047" w:rsidP="00AE5047">
      <w:pPr>
        <w:spacing w:before="120"/>
        <w:rPr>
          <w:i/>
          <w:color w:val="FF0000"/>
        </w:rPr>
      </w:pPr>
      <w:r w:rsidRPr="008D540F">
        <w:rPr>
          <w:i/>
          <w:color w:val="FF0000"/>
        </w:rPr>
        <w:t xml:space="preserve">Note 2:  Applies to Technical Distribution Account Custodian/Librarian </w:t>
      </w:r>
    </w:p>
    <w:p w:rsidR="00FA1AC4" w:rsidRPr="008D540F" w:rsidRDefault="00AE5047" w:rsidP="00AE5047">
      <w:pPr>
        <w:pStyle w:val="NormalWeb"/>
        <w:spacing w:before="120" w:beforeAutospacing="0" w:after="0" w:afterAutospacing="0"/>
        <w:rPr>
          <w:i/>
          <w:snapToGrid w:val="0"/>
          <w:color w:val="FF0000"/>
        </w:rPr>
      </w:pPr>
      <w:r w:rsidRPr="008D540F">
        <w:rPr>
          <w:i/>
          <w:snapToGrid w:val="0"/>
          <w:color w:val="FF0000"/>
        </w:rPr>
        <w:t>*These columns are recommended only</w:t>
      </w:r>
      <w:r w:rsidR="00B107F1" w:rsidRPr="008D540F">
        <w:rPr>
          <w:i/>
          <w:snapToGrid w:val="0"/>
          <w:color w:val="FF0000"/>
        </w:rPr>
        <w:t>, except where required by contract or chapter 5 (e.g.</w:t>
      </w:r>
      <w:r w:rsidR="007C3B45" w:rsidRPr="008D540F">
        <w:rPr>
          <w:i/>
          <w:snapToGrid w:val="0"/>
          <w:color w:val="FF0000"/>
        </w:rPr>
        <w:t>,</w:t>
      </w:r>
      <w:r w:rsidR="00B107F1" w:rsidRPr="008D540F">
        <w:rPr>
          <w:i/>
          <w:snapToGrid w:val="0"/>
          <w:color w:val="FF0000"/>
        </w:rPr>
        <w:t xml:space="preserve"> engine run qualifications)</w:t>
      </w:r>
    </w:p>
    <w:p w:rsidR="00AE5047" w:rsidRPr="008D540F" w:rsidRDefault="00AE5047" w:rsidP="00AE5047">
      <w:pPr>
        <w:pStyle w:val="NormalWeb"/>
        <w:spacing w:before="240" w:beforeAutospacing="0" w:after="0" w:afterAutospacing="0"/>
        <w:rPr>
          <w:rFonts w:ascii="Arial" w:eastAsia="Times New Roman" w:hAnsi="Arial" w:cs="Arial"/>
          <w:snapToGrid w:val="0"/>
          <w:color w:val="000000" w:themeColor="text1"/>
        </w:rPr>
      </w:pPr>
    </w:p>
    <w:p w:rsidR="00FA1AC4" w:rsidRPr="008D540F" w:rsidRDefault="00FA1AC4" w:rsidP="00FA1AC4">
      <w:pPr>
        <w:pStyle w:val="NormalWeb"/>
        <w:spacing w:before="240" w:beforeAutospacing="0" w:after="0" w:afterAutospacing="0"/>
        <w:rPr>
          <w:rFonts w:ascii="Arial" w:eastAsia="Times New Roman" w:hAnsi="Arial" w:cs="Arial"/>
          <w:snapToGrid w:val="0"/>
          <w:color w:val="000000" w:themeColor="text1"/>
        </w:rPr>
        <w:sectPr w:rsidR="00FA1AC4" w:rsidRPr="008D540F" w:rsidSect="00166058">
          <w:headerReference w:type="even" r:id="rId63"/>
          <w:headerReference w:type="default" r:id="rId64"/>
          <w:headerReference w:type="first" r:id="rId65"/>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r w:rsidRPr="008D540F">
        <w:br w:type="page"/>
      </w:r>
    </w:p>
    <w:p w:rsidR="00FA1AC4" w:rsidRPr="008D540F" w:rsidRDefault="00FA1AC4" w:rsidP="00420A4B">
      <w:pPr>
        <w:pStyle w:val="Chapter"/>
        <w:rPr>
          <w:snapToGrid w:val="0"/>
        </w:rPr>
      </w:pPr>
      <w:bookmarkStart w:id="373" w:name="_Toc447171632"/>
      <w:r w:rsidRPr="008D540F">
        <w:lastRenderedPageBreak/>
        <w:t xml:space="preserve">Attachment 13 – </w:t>
      </w:r>
      <w:r w:rsidRPr="008D540F">
        <w:rPr>
          <w:snapToGrid w:val="0"/>
        </w:rPr>
        <w:t>Corrective Action Requests</w:t>
      </w:r>
      <w:bookmarkStart w:id="374" w:name="Attachment_13"/>
      <w:bookmarkEnd w:id="373"/>
      <w:bookmarkEnd w:id="374"/>
    </w:p>
    <w:p w:rsidR="00D934C1" w:rsidRPr="008D540F" w:rsidRDefault="00F222DC" w:rsidP="009872E1">
      <w:pPr>
        <w:pStyle w:val="BlockText"/>
        <w:spacing w:after="120"/>
        <w:ind w:left="0"/>
        <w:rPr>
          <w:rFonts w:cs="Arial"/>
          <w:color w:val="000000" w:themeColor="text1"/>
          <w:szCs w:val="24"/>
        </w:rPr>
      </w:pPr>
      <w:r w:rsidRPr="008D540F">
        <w:rPr>
          <w:rFonts w:cs="Arial"/>
          <w:color w:val="000000" w:themeColor="text1"/>
          <w:szCs w:val="24"/>
        </w:rPr>
        <w:t xml:space="preserve">13.1  </w:t>
      </w:r>
      <w:r w:rsidR="00D934C1" w:rsidRPr="008D540F">
        <w:rPr>
          <w:rFonts w:cs="Arial"/>
          <w:color w:val="000000" w:themeColor="text1"/>
          <w:szCs w:val="24"/>
        </w:rPr>
        <w:t>CARs are</w:t>
      </w:r>
      <w:r w:rsidR="00D934C1" w:rsidRPr="008D540F">
        <w:rPr>
          <w:rFonts w:cs="Arial"/>
          <w:i/>
          <w:color w:val="000000" w:themeColor="text1"/>
          <w:szCs w:val="24"/>
        </w:rPr>
        <w:t xml:space="preserve"> </w:t>
      </w:r>
      <w:r w:rsidR="00B107F1" w:rsidRPr="008D540F">
        <w:rPr>
          <w:rFonts w:cs="Arial"/>
          <w:i/>
          <w:color w:val="FF0000"/>
          <w:szCs w:val="24"/>
        </w:rPr>
        <w:t>a</w:t>
      </w:r>
      <w:r w:rsidR="00423956" w:rsidRPr="008D540F">
        <w:rPr>
          <w:rFonts w:cs="Arial"/>
          <w:i/>
          <w:color w:val="FF0000"/>
          <w:szCs w:val="24"/>
        </w:rPr>
        <w:t xml:space="preserve"> common</w:t>
      </w:r>
      <w:r w:rsidR="00D934C1" w:rsidRPr="008D540F">
        <w:rPr>
          <w:rFonts w:cs="Arial"/>
          <w:color w:val="000000" w:themeColor="text1"/>
          <w:szCs w:val="24"/>
        </w:rPr>
        <w:t xml:space="preserve"> method used to</w:t>
      </w:r>
      <w:r w:rsidR="00D934C1" w:rsidRPr="008D540F">
        <w:rPr>
          <w:rFonts w:cs="Arial"/>
          <w:color w:val="FF0000"/>
          <w:szCs w:val="24"/>
        </w:rPr>
        <w:t xml:space="preserve"> </w:t>
      </w:r>
      <w:r w:rsidR="00423956" w:rsidRPr="008D540F">
        <w:rPr>
          <w:rFonts w:cs="Arial"/>
          <w:i/>
          <w:color w:val="FF0000"/>
          <w:szCs w:val="24"/>
        </w:rPr>
        <w:t>formally</w:t>
      </w:r>
      <w:r w:rsidR="00423956" w:rsidRPr="008D540F">
        <w:rPr>
          <w:rFonts w:cs="Arial"/>
          <w:color w:val="000000" w:themeColor="text1"/>
          <w:szCs w:val="24"/>
        </w:rPr>
        <w:t xml:space="preserve"> communicate</w:t>
      </w:r>
      <w:r w:rsidR="00D934C1" w:rsidRPr="008D540F">
        <w:rPr>
          <w:rFonts w:cs="Arial"/>
          <w:color w:val="000000" w:themeColor="text1"/>
          <w:szCs w:val="24"/>
        </w:rPr>
        <w:t xml:space="preserve"> </w:t>
      </w:r>
      <w:r w:rsidR="00423956" w:rsidRPr="008D540F">
        <w:rPr>
          <w:rFonts w:cs="Arial"/>
          <w:i/>
          <w:color w:val="FF0000"/>
          <w:szCs w:val="24"/>
        </w:rPr>
        <w:t>contractual deficiencies to</w:t>
      </w:r>
      <w:r w:rsidR="00D934C1" w:rsidRPr="008D540F">
        <w:rPr>
          <w:rFonts w:cs="Arial"/>
          <w:i/>
          <w:color w:val="000000" w:themeColor="text1"/>
          <w:szCs w:val="24"/>
        </w:rPr>
        <w:t xml:space="preserve"> </w:t>
      </w:r>
      <w:r w:rsidR="00D934C1" w:rsidRPr="008D540F">
        <w:rPr>
          <w:rFonts w:cs="Arial"/>
          <w:color w:val="000000" w:themeColor="text1"/>
          <w:szCs w:val="24"/>
        </w:rPr>
        <w:t>the contractor</w:t>
      </w:r>
      <w:r w:rsidR="007C3B45" w:rsidRPr="008D540F">
        <w:rPr>
          <w:rFonts w:cs="Arial"/>
          <w:color w:val="000000" w:themeColor="text1"/>
          <w:szCs w:val="24"/>
        </w:rPr>
        <w:t xml:space="preserve">.  </w:t>
      </w:r>
      <w:r w:rsidR="00D934C1" w:rsidRPr="008D540F">
        <w:rPr>
          <w:rFonts w:cs="Arial"/>
          <w:color w:val="000000" w:themeColor="text1"/>
          <w:szCs w:val="24"/>
        </w:rPr>
        <w:t>The CAR focuses on deficiencies that result from noncompliance</w:t>
      </w:r>
      <w:r w:rsidR="007C3B45" w:rsidRPr="008D540F">
        <w:rPr>
          <w:rFonts w:cs="Arial"/>
          <w:color w:val="000000" w:themeColor="text1"/>
          <w:szCs w:val="24"/>
        </w:rPr>
        <w:t xml:space="preserve">.  </w:t>
      </w:r>
      <w:r w:rsidR="00D934C1" w:rsidRPr="008D540F">
        <w:rPr>
          <w:rFonts w:cs="Arial"/>
          <w:color w:val="000000" w:themeColor="text1"/>
          <w:szCs w:val="24"/>
        </w:rPr>
        <w:t>Any employee performing Contract Administration Services (CAS) can initiate and present a CAR to the contractor.</w:t>
      </w:r>
    </w:p>
    <w:p w:rsidR="00F222DC" w:rsidRPr="008D540F" w:rsidRDefault="00F222DC" w:rsidP="00D934C1">
      <w:pPr>
        <w:pStyle w:val="BlockText"/>
        <w:spacing w:after="120"/>
        <w:ind w:left="0"/>
        <w:rPr>
          <w:rFonts w:cs="Arial"/>
          <w:color w:val="000000" w:themeColor="text1"/>
          <w:szCs w:val="24"/>
        </w:rPr>
      </w:pPr>
      <w:r w:rsidRPr="008D540F">
        <w:rPr>
          <w:rFonts w:cs="Arial"/>
          <w:color w:val="000000" w:themeColor="text1"/>
          <w:szCs w:val="24"/>
        </w:rPr>
        <w:t xml:space="preserve">13.2  </w:t>
      </w:r>
      <w:r w:rsidR="00423956" w:rsidRPr="008D540F">
        <w:rPr>
          <w:rFonts w:cs="Arial"/>
          <w:color w:val="000000" w:themeColor="text1"/>
          <w:szCs w:val="24"/>
        </w:rPr>
        <w:t>CARs sh</w:t>
      </w:r>
      <w:r w:rsidR="00D52855" w:rsidRPr="008D540F">
        <w:rPr>
          <w:rFonts w:cs="Arial"/>
          <w:color w:val="000000" w:themeColor="text1"/>
          <w:szCs w:val="24"/>
        </w:rPr>
        <w:t>ould</w:t>
      </w:r>
      <w:r w:rsidR="00D934C1" w:rsidRPr="008D540F">
        <w:rPr>
          <w:rFonts w:cs="Arial"/>
          <w:color w:val="000000" w:themeColor="text1"/>
          <w:szCs w:val="24"/>
        </w:rPr>
        <w:t xml:space="preserve"> always be written.</w:t>
      </w:r>
    </w:p>
    <w:p w:rsidR="00D934C1" w:rsidRPr="008D540F" w:rsidRDefault="00F222DC" w:rsidP="00D934C1">
      <w:pPr>
        <w:pStyle w:val="BlockText"/>
        <w:spacing w:after="120"/>
        <w:ind w:left="0"/>
        <w:rPr>
          <w:rFonts w:cs="Arial"/>
          <w:color w:val="000000" w:themeColor="text1"/>
          <w:szCs w:val="24"/>
        </w:rPr>
      </w:pPr>
      <w:r w:rsidRPr="008D540F">
        <w:rPr>
          <w:rFonts w:cs="Arial"/>
          <w:color w:val="000000" w:themeColor="text1"/>
          <w:szCs w:val="24"/>
        </w:rPr>
        <w:t xml:space="preserve">13.3  </w:t>
      </w:r>
      <w:r w:rsidR="00D934C1" w:rsidRPr="008D540F">
        <w:rPr>
          <w:rFonts w:cs="Arial"/>
          <w:color w:val="000000" w:themeColor="text1"/>
          <w:szCs w:val="24"/>
        </w:rPr>
        <w:t>Response fro</w:t>
      </w:r>
      <w:r w:rsidRPr="008D540F">
        <w:rPr>
          <w:rFonts w:cs="Arial"/>
          <w:color w:val="000000" w:themeColor="text1"/>
          <w:szCs w:val="24"/>
        </w:rPr>
        <w:t>m the contractor is mandatory.</w:t>
      </w:r>
    </w:p>
    <w:p w:rsidR="00D934C1" w:rsidRPr="008D540F" w:rsidRDefault="00F222DC" w:rsidP="00D934C1">
      <w:pPr>
        <w:pStyle w:val="BlockText"/>
        <w:spacing w:after="120"/>
        <w:ind w:left="0"/>
        <w:rPr>
          <w:rFonts w:cs="Arial"/>
          <w:color w:val="000000" w:themeColor="text1"/>
          <w:szCs w:val="24"/>
        </w:rPr>
      </w:pPr>
      <w:r w:rsidRPr="008D540F">
        <w:rPr>
          <w:rFonts w:cs="Arial"/>
          <w:color w:val="000000" w:themeColor="text1"/>
          <w:szCs w:val="24"/>
        </w:rPr>
        <w:t xml:space="preserve">13.4  </w:t>
      </w:r>
      <w:r w:rsidR="00D934C1" w:rsidRPr="008D540F">
        <w:rPr>
          <w:rFonts w:cs="Arial"/>
          <w:color w:val="000000" w:themeColor="text1"/>
          <w:szCs w:val="24"/>
        </w:rPr>
        <w:t>Originator must follow-up to verify implementation and effectiveness of contractor actions.</w:t>
      </w:r>
    </w:p>
    <w:p w:rsidR="00D934C1" w:rsidRPr="008D540F" w:rsidRDefault="00F222DC" w:rsidP="00D934C1">
      <w:pPr>
        <w:pStyle w:val="BlockText"/>
        <w:spacing w:after="120"/>
        <w:ind w:left="0"/>
        <w:rPr>
          <w:rFonts w:cs="Arial"/>
          <w:color w:val="000000" w:themeColor="text1"/>
          <w:szCs w:val="24"/>
        </w:rPr>
      </w:pPr>
      <w:r w:rsidRPr="008D540F">
        <w:rPr>
          <w:rFonts w:cs="Arial"/>
          <w:color w:val="000000" w:themeColor="text1"/>
          <w:szCs w:val="24"/>
        </w:rPr>
        <w:t xml:space="preserve">13.5  </w:t>
      </w:r>
      <w:r w:rsidR="00D934C1" w:rsidRPr="008D540F">
        <w:rPr>
          <w:rFonts w:cs="Arial"/>
          <w:color w:val="000000" w:themeColor="text1"/>
          <w:szCs w:val="24"/>
        </w:rPr>
        <w:t>If contractor is not responsive to lower-level CARs, consider escalation.</w:t>
      </w:r>
    </w:p>
    <w:p w:rsidR="00D934C1" w:rsidRPr="008D540F" w:rsidRDefault="00F222DC" w:rsidP="00D934C1">
      <w:pPr>
        <w:pStyle w:val="BlockText"/>
        <w:spacing w:after="120"/>
        <w:ind w:left="0"/>
        <w:rPr>
          <w:rFonts w:cs="Arial"/>
          <w:color w:val="000000" w:themeColor="text1"/>
          <w:szCs w:val="24"/>
        </w:rPr>
      </w:pPr>
      <w:r w:rsidRPr="008D540F">
        <w:rPr>
          <w:rFonts w:cs="Arial"/>
          <w:color w:val="000000" w:themeColor="text1"/>
          <w:szCs w:val="24"/>
        </w:rPr>
        <w:t xml:space="preserve">13.6  GFRs/GGFRs </w:t>
      </w:r>
      <w:r w:rsidR="00D934C1" w:rsidRPr="008D540F">
        <w:rPr>
          <w:rFonts w:cs="Arial"/>
          <w:color w:val="000000" w:themeColor="text1"/>
          <w:szCs w:val="24"/>
        </w:rPr>
        <w:t>should keep a record of all CARs, including follow-up and close out actions taken in response to the CAR.</w:t>
      </w:r>
    </w:p>
    <w:p w:rsidR="00D934C1" w:rsidRPr="008D540F" w:rsidRDefault="00F222DC" w:rsidP="00D934C1">
      <w:pPr>
        <w:pStyle w:val="BlockText"/>
        <w:spacing w:after="120"/>
        <w:ind w:left="0"/>
        <w:rPr>
          <w:rFonts w:cs="Arial"/>
          <w:color w:val="000000" w:themeColor="text1"/>
          <w:szCs w:val="24"/>
        </w:rPr>
      </w:pPr>
      <w:r w:rsidRPr="008D540F">
        <w:rPr>
          <w:rFonts w:cs="Arial"/>
          <w:color w:val="000000" w:themeColor="text1"/>
          <w:szCs w:val="24"/>
        </w:rPr>
        <w:t xml:space="preserve">13.7  </w:t>
      </w:r>
      <w:r w:rsidR="00D934C1" w:rsidRPr="008D540F">
        <w:rPr>
          <w:rFonts w:cs="Arial"/>
          <w:color w:val="000000" w:themeColor="text1"/>
          <w:szCs w:val="24"/>
        </w:rPr>
        <w:t>There are four types of CARs; they include:</w:t>
      </w:r>
    </w:p>
    <w:tbl>
      <w:tblPr>
        <w:tblW w:w="953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8721"/>
      </w:tblGrid>
      <w:tr w:rsidR="00D934C1" w:rsidRPr="008D540F" w:rsidTr="00087149">
        <w:tc>
          <w:tcPr>
            <w:tcW w:w="813" w:type="dxa"/>
          </w:tcPr>
          <w:p w:rsidR="00D934C1" w:rsidRPr="008D540F" w:rsidRDefault="00D934C1" w:rsidP="00087149">
            <w:pPr>
              <w:pStyle w:val="BlockText"/>
              <w:ind w:left="-36"/>
              <w:jc w:val="center"/>
              <w:rPr>
                <w:rFonts w:cs="Arial"/>
                <w:color w:val="000000" w:themeColor="text1"/>
                <w:szCs w:val="24"/>
              </w:rPr>
            </w:pPr>
            <w:r w:rsidRPr="008D540F">
              <w:rPr>
                <w:rFonts w:cs="Arial"/>
                <w:color w:val="000000" w:themeColor="text1"/>
                <w:szCs w:val="24"/>
              </w:rPr>
              <w:t>Level</w:t>
            </w:r>
            <w:r w:rsidRPr="008D540F">
              <w:rPr>
                <w:rFonts w:cs="Arial"/>
                <w:color w:val="000000" w:themeColor="text1"/>
                <w:szCs w:val="24"/>
              </w:rPr>
              <w:br/>
              <w:t>I</w:t>
            </w:r>
          </w:p>
        </w:tc>
        <w:tc>
          <w:tcPr>
            <w:tcW w:w="8721" w:type="dxa"/>
          </w:tcPr>
          <w:p w:rsidR="00D934C1" w:rsidRPr="008D540F" w:rsidRDefault="00D934C1" w:rsidP="009B256B">
            <w:pPr>
              <w:pStyle w:val="Bullet1"/>
              <w:numPr>
                <w:ilvl w:val="0"/>
                <w:numId w:val="2"/>
              </w:numPr>
              <w:spacing w:after="60"/>
              <w:ind w:left="348" w:hanging="351"/>
              <w:rPr>
                <w:rFonts w:cs="Arial"/>
                <w:color w:val="000000" w:themeColor="text1"/>
                <w:szCs w:val="24"/>
              </w:rPr>
            </w:pPr>
            <w:r w:rsidRPr="008D540F">
              <w:rPr>
                <w:rFonts w:cs="Arial"/>
                <w:color w:val="000000" w:themeColor="text1"/>
                <w:szCs w:val="24"/>
              </w:rPr>
              <w:t>is a contractual noncompliance requiring no special management attention to correct,</w:t>
            </w:r>
          </w:p>
          <w:p w:rsidR="00D934C1" w:rsidRPr="008D540F" w:rsidRDefault="00D934C1" w:rsidP="009B256B">
            <w:pPr>
              <w:pStyle w:val="Bullet1"/>
              <w:numPr>
                <w:ilvl w:val="0"/>
                <w:numId w:val="2"/>
              </w:numPr>
              <w:spacing w:after="60"/>
              <w:ind w:left="234" w:hanging="237"/>
              <w:rPr>
                <w:rFonts w:cs="Arial"/>
                <w:color w:val="000000" w:themeColor="text1"/>
                <w:szCs w:val="24"/>
              </w:rPr>
            </w:pPr>
            <w:r w:rsidRPr="008D540F">
              <w:rPr>
                <w:rFonts w:cs="Arial"/>
                <w:color w:val="000000" w:themeColor="text1"/>
                <w:szCs w:val="24"/>
              </w:rPr>
              <w:t>may be directed to working level.</w:t>
            </w:r>
          </w:p>
        </w:tc>
      </w:tr>
      <w:tr w:rsidR="00D934C1" w:rsidRPr="008D540F" w:rsidTr="00087149">
        <w:tc>
          <w:tcPr>
            <w:tcW w:w="813" w:type="dxa"/>
          </w:tcPr>
          <w:p w:rsidR="00D934C1" w:rsidRPr="008D540F" w:rsidRDefault="00D934C1" w:rsidP="00087149">
            <w:pPr>
              <w:pStyle w:val="BlockText"/>
              <w:ind w:left="-36"/>
              <w:jc w:val="center"/>
              <w:rPr>
                <w:rFonts w:cs="Arial"/>
                <w:color w:val="000000" w:themeColor="text1"/>
                <w:szCs w:val="24"/>
              </w:rPr>
            </w:pPr>
            <w:r w:rsidRPr="008D540F">
              <w:rPr>
                <w:rFonts w:cs="Arial"/>
                <w:color w:val="000000" w:themeColor="text1"/>
                <w:szCs w:val="24"/>
              </w:rPr>
              <w:t>Level</w:t>
            </w:r>
            <w:r w:rsidRPr="008D540F">
              <w:rPr>
                <w:rFonts w:cs="Arial"/>
                <w:color w:val="000000" w:themeColor="text1"/>
                <w:szCs w:val="24"/>
              </w:rPr>
              <w:br/>
              <w:t>II</w:t>
            </w:r>
          </w:p>
        </w:tc>
        <w:tc>
          <w:tcPr>
            <w:tcW w:w="8721" w:type="dxa"/>
          </w:tcPr>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is a request for corrective action for contractual noncompliance which could affect cost, schedule, or performance if not corrected in a timely manner,</w:t>
            </w:r>
          </w:p>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is directed at the contractor management level responsible for the process.</w:t>
            </w:r>
          </w:p>
        </w:tc>
      </w:tr>
      <w:tr w:rsidR="00D934C1" w:rsidRPr="008D540F" w:rsidTr="00087149">
        <w:tc>
          <w:tcPr>
            <w:tcW w:w="813" w:type="dxa"/>
          </w:tcPr>
          <w:p w:rsidR="00D934C1" w:rsidRPr="008D540F" w:rsidRDefault="00D934C1" w:rsidP="00087149">
            <w:pPr>
              <w:pStyle w:val="BlockText"/>
              <w:ind w:left="-36"/>
              <w:jc w:val="center"/>
              <w:rPr>
                <w:rFonts w:cs="Arial"/>
                <w:color w:val="000000" w:themeColor="text1"/>
                <w:szCs w:val="24"/>
              </w:rPr>
            </w:pPr>
            <w:r w:rsidRPr="008D540F">
              <w:rPr>
                <w:rFonts w:cs="Arial"/>
                <w:color w:val="000000" w:themeColor="text1"/>
                <w:szCs w:val="24"/>
              </w:rPr>
              <w:t>Level</w:t>
            </w:r>
            <w:r w:rsidRPr="008D540F">
              <w:rPr>
                <w:rFonts w:cs="Arial"/>
                <w:color w:val="000000" w:themeColor="text1"/>
                <w:szCs w:val="24"/>
              </w:rPr>
              <w:br/>
              <w:t>III</w:t>
            </w:r>
          </w:p>
        </w:tc>
        <w:tc>
          <w:tcPr>
            <w:tcW w:w="8721" w:type="dxa"/>
          </w:tcPr>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involves serious contractual noncompliance,</w:t>
            </w:r>
          </w:p>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must be directed to contractor top management,</w:t>
            </w:r>
          </w:p>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 xml:space="preserve">may incorporate contractual remedies such as reduction of progress payment, cost disallowance, or business management systems disapprovals, </w:t>
            </w:r>
          </w:p>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must be coordinated with the ACO prior to issuance and requires notification of the CA</w:t>
            </w:r>
            <w:r w:rsidR="00F222DC" w:rsidRPr="008D540F">
              <w:rPr>
                <w:rFonts w:cs="Arial"/>
                <w:color w:val="000000" w:themeColor="text1"/>
                <w:szCs w:val="24"/>
              </w:rPr>
              <w:t>SC</w:t>
            </w:r>
            <w:r w:rsidRPr="008D540F">
              <w:rPr>
                <w:rFonts w:cs="Arial"/>
                <w:color w:val="000000" w:themeColor="text1"/>
                <w:szCs w:val="24"/>
              </w:rPr>
              <w:t xml:space="preserve"> </w:t>
            </w:r>
            <w:r w:rsidR="00F222DC" w:rsidRPr="008D540F">
              <w:rPr>
                <w:rFonts w:cs="Arial"/>
                <w:color w:val="000000" w:themeColor="text1"/>
                <w:szCs w:val="24"/>
              </w:rPr>
              <w:t>c</w:t>
            </w:r>
            <w:r w:rsidRPr="008D540F">
              <w:rPr>
                <w:rFonts w:cs="Arial"/>
                <w:color w:val="000000" w:themeColor="text1"/>
                <w:szCs w:val="24"/>
              </w:rPr>
              <w:t xml:space="preserve">ommander, and </w:t>
            </w:r>
          </w:p>
          <w:p w:rsidR="00D934C1" w:rsidRPr="008D540F" w:rsidRDefault="00D934C1" w:rsidP="009B256B">
            <w:pPr>
              <w:pStyle w:val="Bullet1"/>
              <w:numPr>
                <w:ilvl w:val="0"/>
                <w:numId w:val="2"/>
              </w:numPr>
              <w:spacing w:after="80"/>
              <w:ind w:left="357"/>
              <w:rPr>
                <w:rFonts w:cs="Arial"/>
                <w:color w:val="000000" w:themeColor="text1"/>
                <w:szCs w:val="24"/>
              </w:rPr>
            </w:pPr>
            <w:r w:rsidRPr="008D540F">
              <w:rPr>
                <w:rFonts w:cs="Arial"/>
                <w:color w:val="000000" w:themeColor="text1"/>
                <w:szCs w:val="24"/>
              </w:rPr>
              <w:t>once issued, involves putting the contractor on the Contractor Alert list</w:t>
            </w:r>
            <w:r w:rsidR="007C3B45" w:rsidRPr="008D540F">
              <w:rPr>
                <w:rFonts w:cs="Arial"/>
                <w:color w:val="000000" w:themeColor="text1"/>
                <w:szCs w:val="24"/>
              </w:rPr>
              <w:t xml:space="preserve">.  </w:t>
            </w:r>
            <w:r w:rsidRPr="008D540F">
              <w:rPr>
                <w:rFonts w:cs="Arial"/>
                <w:color w:val="000000" w:themeColor="text1"/>
                <w:szCs w:val="24"/>
              </w:rPr>
              <w:t>(Removal would be after corrective action and close-out of the CAR.).</w:t>
            </w:r>
          </w:p>
        </w:tc>
      </w:tr>
      <w:tr w:rsidR="00D934C1" w:rsidRPr="008D540F" w:rsidTr="00087149">
        <w:tc>
          <w:tcPr>
            <w:tcW w:w="813" w:type="dxa"/>
          </w:tcPr>
          <w:p w:rsidR="00D934C1" w:rsidRPr="008D540F" w:rsidRDefault="00D934C1" w:rsidP="00087149">
            <w:pPr>
              <w:pStyle w:val="BlockText"/>
              <w:ind w:left="-36"/>
              <w:jc w:val="center"/>
              <w:rPr>
                <w:rFonts w:cs="Arial"/>
                <w:color w:val="000000" w:themeColor="text1"/>
                <w:szCs w:val="24"/>
              </w:rPr>
            </w:pPr>
            <w:r w:rsidRPr="008D540F">
              <w:rPr>
                <w:rFonts w:cs="Arial"/>
                <w:color w:val="000000" w:themeColor="text1"/>
                <w:szCs w:val="24"/>
              </w:rPr>
              <w:t>Level</w:t>
            </w:r>
            <w:r w:rsidRPr="008D540F">
              <w:rPr>
                <w:rFonts w:cs="Arial"/>
                <w:color w:val="000000" w:themeColor="text1"/>
                <w:szCs w:val="24"/>
              </w:rPr>
              <w:br/>
              <w:t>IV</w:t>
            </w:r>
          </w:p>
        </w:tc>
        <w:tc>
          <w:tcPr>
            <w:tcW w:w="8721" w:type="dxa"/>
          </w:tcPr>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is the most serious CAR and could result in suspension of payment, termination for default, or debarment,</w:t>
            </w:r>
          </w:p>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 xml:space="preserve">must be issued by the cognizant ACO and countersigned at the </w:t>
            </w:r>
            <w:r w:rsidR="00F222DC" w:rsidRPr="008D540F">
              <w:rPr>
                <w:rFonts w:cs="Arial"/>
                <w:color w:val="000000" w:themeColor="text1"/>
                <w:szCs w:val="24"/>
              </w:rPr>
              <w:t>CASC commander</w:t>
            </w:r>
            <w:r w:rsidRPr="008D540F">
              <w:rPr>
                <w:rFonts w:cs="Arial"/>
                <w:color w:val="000000" w:themeColor="text1"/>
                <w:szCs w:val="24"/>
              </w:rPr>
              <w:t xml:space="preserve"> level,</w:t>
            </w:r>
          </w:p>
          <w:p w:rsidR="00D934C1" w:rsidRPr="008D540F" w:rsidRDefault="00D934C1" w:rsidP="009B256B">
            <w:pPr>
              <w:pStyle w:val="Bullet1"/>
              <w:numPr>
                <w:ilvl w:val="0"/>
                <w:numId w:val="2"/>
              </w:numPr>
              <w:spacing w:after="60"/>
              <w:ind w:left="357"/>
              <w:rPr>
                <w:rFonts w:cs="Arial"/>
                <w:color w:val="000000" w:themeColor="text1"/>
                <w:szCs w:val="24"/>
              </w:rPr>
            </w:pPr>
            <w:r w:rsidRPr="008D540F">
              <w:rPr>
                <w:rFonts w:cs="Arial"/>
                <w:color w:val="000000" w:themeColor="text1"/>
                <w:szCs w:val="24"/>
              </w:rPr>
              <w:t>must be directed to contractor top management,</w:t>
            </w:r>
          </w:p>
          <w:p w:rsidR="00D934C1" w:rsidRPr="008D540F" w:rsidRDefault="00D934C1" w:rsidP="009B256B">
            <w:pPr>
              <w:pStyle w:val="Bullet1"/>
              <w:numPr>
                <w:ilvl w:val="0"/>
                <w:numId w:val="2"/>
              </w:numPr>
              <w:spacing w:after="60"/>
              <w:rPr>
                <w:rFonts w:cs="Arial"/>
                <w:color w:val="000000" w:themeColor="text1"/>
                <w:szCs w:val="24"/>
              </w:rPr>
            </w:pPr>
            <w:r w:rsidRPr="008D540F">
              <w:rPr>
                <w:rFonts w:cs="Arial"/>
                <w:color w:val="000000" w:themeColor="text1"/>
                <w:szCs w:val="24"/>
              </w:rPr>
              <w:t>copies are sent to the customer buying activity, and</w:t>
            </w:r>
          </w:p>
          <w:p w:rsidR="00D934C1" w:rsidRPr="008D540F" w:rsidRDefault="00D934C1" w:rsidP="009B256B">
            <w:pPr>
              <w:numPr>
                <w:ilvl w:val="0"/>
                <w:numId w:val="3"/>
              </w:numPr>
              <w:rPr>
                <w:color w:val="000000" w:themeColor="text1"/>
              </w:rPr>
            </w:pPr>
            <w:r w:rsidRPr="008D540F">
              <w:rPr>
                <w:color w:val="000000" w:themeColor="text1"/>
              </w:rPr>
              <w:t>involves putting the contractor on the Contractor Alert list.</w:t>
            </w:r>
          </w:p>
        </w:tc>
      </w:tr>
    </w:tbl>
    <w:p w:rsidR="00D934C1" w:rsidRPr="008D540F" w:rsidRDefault="00D934C1" w:rsidP="00D934C1">
      <w:pPr>
        <w:pStyle w:val="BlockText"/>
        <w:spacing w:after="120"/>
        <w:rPr>
          <w:rFonts w:cs="Arial"/>
          <w:color w:val="000000" w:themeColor="text1"/>
          <w:szCs w:val="24"/>
        </w:rPr>
      </w:pPr>
      <w:r w:rsidRPr="008D540F">
        <w:rPr>
          <w:rFonts w:cs="Arial"/>
          <w:color w:val="000000" w:themeColor="text1"/>
          <w:szCs w:val="24"/>
        </w:rPr>
        <w:br w:type="page"/>
      </w:r>
    </w:p>
    <w:p w:rsidR="00D934C1" w:rsidRPr="008D540F" w:rsidRDefault="00D934C1" w:rsidP="00D934C1">
      <w:pPr>
        <w:pStyle w:val="MapTitle"/>
        <w:spacing w:after="120"/>
        <w:outlineLvl w:val="0"/>
        <w:rPr>
          <w:rFonts w:cs="Arial"/>
          <w:b w:val="0"/>
          <w:color w:val="000000" w:themeColor="text1"/>
          <w:sz w:val="24"/>
          <w:szCs w:val="24"/>
        </w:rPr>
      </w:pPr>
      <w:bookmarkStart w:id="375" w:name="_Toc50446651"/>
      <w:bookmarkStart w:id="376" w:name="_Toc260213596"/>
      <w:r w:rsidRPr="008D540F">
        <w:rPr>
          <w:rFonts w:cs="Arial"/>
          <w:b w:val="0"/>
          <w:color w:val="000000" w:themeColor="text1"/>
          <w:sz w:val="24"/>
          <w:szCs w:val="24"/>
        </w:rPr>
        <w:lastRenderedPageBreak/>
        <w:t>Sample CAR Letter</w:t>
      </w:r>
      <w:bookmarkEnd w:id="375"/>
      <w:bookmarkEnd w:id="376"/>
    </w:p>
    <w:tbl>
      <w:tblPr>
        <w:tblW w:w="0" w:type="auto"/>
        <w:tblLayout w:type="fixed"/>
        <w:tblLook w:val="0000" w:firstRow="0" w:lastRow="0" w:firstColumn="0" w:lastColumn="0" w:noHBand="0" w:noVBand="0"/>
      </w:tblPr>
      <w:tblGrid>
        <w:gridCol w:w="9576"/>
      </w:tblGrid>
      <w:tr w:rsidR="00D934C1" w:rsidRPr="008D540F" w:rsidTr="00087149">
        <w:tc>
          <w:tcPr>
            <w:tcW w:w="9576" w:type="dxa"/>
            <w:tcBorders>
              <w:top w:val="single" w:sz="6" w:space="0" w:color="auto"/>
              <w:left w:val="single" w:sz="6" w:space="0" w:color="auto"/>
              <w:bottom w:val="single" w:sz="6" w:space="0" w:color="auto"/>
              <w:right w:val="single" w:sz="6" w:space="0" w:color="auto"/>
            </w:tcBorders>
          </w:tcPr>
          <w:p w:rsidR="00D934C1" w:rsidRPr="008D540F" w:rsidRDefault="00D934C1" w:rsidP="00087149">
            <w:pPr>
              <w:jc w:val="center"/>
              <w:rPr>
                <w:bCs w:val="0"/>
                <w:color w:val="000000" w:themeColor="text1"/>
              </w:rPr>
            </w:pPr>
          </w:p>
          <w:p w:rsidR="00D934C1" w:rsidRPr="008D540F" w:rsidRDefault="00D934C1" w:rsidP="00087149">
            <w:pPr>
              <w:widowControl w:val="0"/>
              <w:jc w:val="center"/>
              <w:rPr>
                <w:bCs w:val="0"/>
                <w:color w:val="000000" w:themeColor="text1"/>
              </w:rPr>
            </w:pPr>
            <w:r w:rsidRPr="008D540F">
              <w:rPr>
                <w:bCs w:val="0"/>
                <w:color w:val="000000" w:themeColor="text1"/>
              </w:rPr>
              <w:t>[Letterhead]</w:t>
            </w:r>
          </w:p>
          <w:p w:rsidR="00D934C1" w:rsidRPr="008D540F" w:rsidRDefault="00D934C1" w:rsidP="00087149">
            <w:pPr>
              <w:widowControl w:val="0"/>
              <w:rPr>
                <w:color w:val="000000" w:themeColor="text1"/>
              </w:rPr>
            </w:pPr>
          </w:p>
          <w:p w:rsidR="00D934C1" w:rsidRPr="008D540F" w:rsidRDefault="00D934C1" w:rsidP="00087149">
            <w:pPr>
              <w:widowControl w:val="0"/>
              <w:spacing w:after="120"/>
              <w:rPr>
                <w:color w:val="000000" w:themeColor="text1"/>
              </w:rPr>
            </w:pPr>
            <w:r w:rsidRPr="008D540F">
              <w:rPr>
                <w:color w:val="000000" w:themeColor="text1"/>
              </w:rPr>
              <w:t>[GFR’s Organization]</w:t>
            </w:r>
          </w:p>
          <w:p w:rsidR="00D934C1" w:rsidRPr="008D540F" w:rsidRDefault="00D934C1" w:rsidP="00087149">
            <w:pPr>
              <w:widowControl w:val="0"/>
              <w:spacing w:after="120"/>
              <w:rPr>
                <w:color w:val="000000" w:themeColor="text1"/>
              </w:rPr>
            </w:pPr>
            <w:r w:rsidRPr="008D540F">
              <w:rPr>
                <w:color w:val="000000" w:themeColor="text1"/>
              </w:rPr>
              <w:t>Reference Contract [Number]</w:t>
            </w:r>
          </w:p>
          <w:p w:rsidR="00D934C1" w:rsidRPr="008D540F" w:rsidRDefault="00D934C1" w:rsidP="00087149">
            <w:pPr>
              <w:pStyle w:val="BodyTextIndent2"/>
              <w:spacing w:after="120"/>
              <w:rPr>
                <w:rFonts w:ascii="Arial" w:hAnsi="Arial" w:cs="Arial"/>
                <w:color w:val="000000" w:themeColor="text1"/>
              </w:rPr>
            </w:pPr>
            <w:r w:rsidRPr="008D540F">
              <w:rPr>
                <w:rFonts w:ascii="Arial" w:hAnsi="Arial" w:cs="Arial"/>
                <w:color w:val="000000" w:themeColor="text1"/>
              </w:rPr>
              <w:t>[Contractor POC and address]</w:t>
            </w:r>
          </w:p>
          <w:p w:rsidR="00D934C1" w:rsidRPr="008D540F" w:rsidRDefault="00D934C1" w:rsidP="00087149">
            <w:pPr>
              <w:widowControl w:val="0"/>
              <w:spacing w:after="120"/>
              <w:ind w:right="990"/>
              <w:rPr>
                <w:color w:val="000000" w:themeColor="text1"/>
              </w:rPr>
            </w:pPr>
            <w:r w:rsidRPr="008D540F">
              <w:rPr>
                <w:color w:val="000000" w:themeColor="text1"/>
              </w:rPr>
              <w:t>SUBJECT:  [Observed non-compliance]</w:t>
            </w:r>
          </w:p>
          <w:p w:rsidR="00D934C1" w:rsidRPr="008D540F" w:rsidRDefault="00D934C1" w:rsidP="00087149">
            <w:pPr>
              <w:widowControl w:val="0"/>
              <w:spacing w:after="120"/>
              <w:ind w:right="990"/>
              <w:rPr>
                <w:color w:val="000000" w:themeColor="text1"/>
              </w:rPr>
            </w:pPr>
            <w:r w:rsidRPr="008D540F">
              <w:rPr>
                <w:color w:val="000000" w:themeColor="text1"/>
              </w:rPr>
              <w:t>Dear Mr. Canyon:</w:t>
            </w:r>
          </w:p>
          <w:p w:rsidR="00D934C1" w:rsidRPr="008D540F" w:rsidRDefault="00F222DC" w:rsidP="00087149">
            <w:pPr>
              <w:widowControl w:val="0"/>
              <w:spacing w:after="120"/>
              <w:ind w:right="990"/>
              <w:rPr>
                <w:color w:val="000000" w:themeColor="text1"/>
              </w:rPr>
            </w:pPr>
            <w:r w:rsidRPr="008D540F">
              <w:rPr>
                <w:color w:val="000000" w:themeColor="text1"/>
              </w:rPr>
              <w:t xml:space="preserve">[Narrative of </w:t>
            </w:r>
            <w:r w:rsidR="00D934C1" w:rsidRPr="008D540F">
              <w:rPr>
                <w:color w:val="000000" w:themeColor="text1"/>
              </w:rPr>
              <w:t>deficiency</w:t>
            </w:r>
            <w:r w:rsidR="007C3B45" w:rsidRPr="008D540F">
              <w:rPr>
                <w:color w:val="000000" w:themeColor="text1"/>
              </w:rPr>
              <w:t xml:space="preserve">.  </w:t>
            </w:r>
            <w:r w:rsidR="00D934C1" w:rsidRPr="008D540F">
              <w:rPr>
                <w:color w:val="000000" w:themeColor="text1"/>
              </w:rPr>
              <w:t xml:space="preserve">All </w:t>
            </w:r>
            <w:r w:rsidRPr="008D540F">
              <w:rPr>
                <w:color w:val="000000" w:themeColor="text1"/>
              </w:rPr>
              <w:t>CARs</w:t>
            </w:r>
            <w:r w:rsidR="00D934C1" w:rsidRPr="008D540F">
              <w:rPr>
                <w:color w:val="000000" w:themeColor="text1"/>
              </w:rPr>
              <w:t xml:space="preserve"> </w:t>
            </w:r>
            <w:r w:rsidR="00D934C1" w:rsidRPr="008D540F">
              <w:rPr>
                <w:color w:val="000000" w:themeColor="text1"/>
                <w:u w:val="single"/>
              </w:rPr>
              <w:t>MUST BE</w:t>
            </w:r>
            <w:r w:rsidR="00D934C1" w:rsidRPr="008D540F">
              <w:rPr>
                <w:color w:val="000000" w:themeColor="text1"/>
              </w:rPr>
              <w:t xml:space="preserve"> of a contractual nature</w:t>
            </w:r>
            <w:r w:rsidR="007C3B45" w:rsidRPr="008D540F">
              <w:rPr>
                <w:color w:val="000000" w:themeColor="text1"/>
              </w:rPr>
              <w:t xml:space="preserve">.  </w:t>
            </w:r>
            <w:r w:rsidR="00D934C1" w:rsidRPr="008D540F">
              <w:rPr>
                <w:color w:val="000000" w:themeColor="text1"/>
              </w:rPr>
              <w:t>Example:  Observation 1:  No scheduled inspection process exists for work-stands used around contract aircraft</w:t>
            </w:r>
            <w:r w:rsidR="007C3B45" w:rsidRPr="008D540F">
              <w:rPr>
                <w:color w:val="000000" w:themeColor="text1"/>
              </w:rPr>
              <w:t xml:space="preserve">.  </w:t>
            </w:r>
            <w:r w:rsidR="00D934C1" w:rsidRPr="008D540F">
              <w:rPr>
                <w:color w:val="000000" w:themeColor="text1"/>
              </w:rPr>
              <w:t>Several work-stands were leaking hydraulic fluid</w:t>
            </w:r>
            <w:r w:rsidR="007C3B45" w:rsidRPr="008D540F">
              <w:rPr>
                <w:color w:val="000000" w:themeColor="text1"/>
              </w:rPr>
              <w:t xml:space="preserve">.  </w:t>
            </w:r>
            <w:r w:rsidR="00D934C1" w:rsidRPr="008D540F">
              <w:rPr>
                <w:color w:val="000000" w:themeColor="text1"/>
              </w:rPr>
              <w:t>Padding on three separate work-stands was worn/ripped to such an extent it would not protect an aircraft if the w</w:t>
            </w:r>
            <w:r w:rsidRPr="008D540F">
              <w:rPr>
                <w:color w:val="000000" w:themeColor="text1"/>
              </w:rPr>
              <w:t>ork-stand bumped up against it</w:t>
            </w:r>
            <w:r w:rsidR="007C3B45" w:rsidRPr="008D540F">
              <w:rPr>
                <w:color w:val="000000" w:themeColor="text1"/>
              </w:rPr>
              <w:t xml:space="preserve">.  </w:t>
            </w:r>
            <w:r w:rsidRPr="008D540F">
              <w:rPr>
                <w:color w:val="000000" w:themeColor="text1"/>
              </w:rPr>
              <w:t>Reference: (</w:t>
            </w:r>
            <w:r w:rsidR="00D934C1" w:rsidRPr="008D540F">
              <w:rPr>
                <w:color w:val="000000" w:themeColor="text1"/>
              </w:rPr>
              <w:t>State specific Instruction/Regulation/ FAR/DFARS/contractual wording that the contractor is not in compliance with.</w:t>
            </w:r>
            <w:r w:rsidRPr="008D540F">
              <w:rPr>
                <w:color w:val="000000" w:themeColor="text1"/>
              </w:rPr>
              <w:t>)</w:t>
            </w:r>
            <w:r w:rsidR="00D934C1" w:rsidRPr="008D540F">
              <w:rPr>
                <w:color w:val="000000" w:themeColor="text1"/>
              </w:rPr>
              <w:t xml:space="preserve">  For example: Reference: AR-95-20, </w:t>
            </w:r>
            <w:r w:rsidR="00685428" w:rsidRPr="008D540F">
              <w:rPr>
                <w:color w:val="000000" w:themeColor="text1"/>
              </w:rPr>
              <w:t>Paragraph</w:t>
            </w:r>
            <w:r w:rsidR="00D934C1" w:rsidRPr="008D540F">
              <w:rPr>
                <w:color w:val="000000" w:themeColor="text1"/>
              </w:rPr>
              <w:t xml:space="preserve"> </w:t>
            </w:r>
            <w:r w:rsidR="00D934C1" w:rsidRPr="008D540F">
              <w:rPr>
                <w:color w:val="000000" w:themeColor="text1"/>
              </w:rPr>
              <w:fldChar w:fldCharType="begin"/>
            </w:r>
            <w:r w:rsidR="00D934C1" w:rsidRPr="008D540F">
              <w:rPr>
                <w:color w:val="000000" w:themeColor="text1"/>
              </w:rPr>
              <w:instrText xml:space="preserve"> REF AGE \r \h  \* MERGEFORMAT </w:instrText>
            </w:r>
            <w:r w:rsidR="00D934C1" w:rsidRPr="008D540F">
              <w:rPr>
                <w:color w:val="000000" w:themeColor="text1"/>
              </w:rPr>
            </w:r>
            <w:r w:rsidR="00D934C1" w:rsidRPr="008D540F">
              <w:rPr>
                <w:color w:val="000000" w:themeColor="text1"/>
              </w:rPr>
              <w:fldChar w:fldCharType="separate"/>
            </w:r>
            <w:r w:rsidR="001A594B">
              <w:rPr>
                <w:color w:val="000000" w:themeColor="text1"/>
              </w:rPr>
              <w:t>5.6</w:t>
            </w:r>
            <w:r w:rsidR="00D934C1" w:rsidRPr="008D540F">
              <w:rPr>
                <w:color w:val="000000" w:themeColor="text1"/>
              </w:rPr>
              <w:fldChar w:fldCharType="end"/>
            </w:r>
            <w:r w:rsidR="00D934C1" w:rsidRPr="008D540F">
              <w:rPr>
                <w:i/>
                <w:color w:val="000000" w:themeColor="text1"/>
              </w:rPr>
              <w:t>.</w:t>
            </w:r>
            <w:r w:rsidR="00D934C1" w:rsidRPr="008D540F">
              <w:rPr>
                <w:color w:val="000000" w:themeColor="text1"/>
              </w:rPr>
              <w:t>]</w:t>
            </w:r>
          </w:p>
          <w:p w:rsidR="00D934C1" w:rsidRPr="008D540F" w:rsidRDefault="00D934C1" w:rsidP="00087149">
            <w:pPr>
              <w:widowControl w:val="0"/>
              <w:spacing w:after="120"/>
              <w:ind w:right="990"/>
              <w:rPr>
                <w:color w:val="000000" w:themeColor="text1"/>
              </w:rPr>
            </w:pPr>
            <w:r w:rsidRPr="008D540F">
              <w:rPr>
                <w:color w:val="000000" w:themeColor="text1"/>
              </w:rPr>
              <w:t>Please inform this office in writing, referencing CAR No. [2011-12345], of the results of the root-cause analysis of the non-conformance and actions taken to prevent its reoccurrence.</w:t>
            </w:r>
          </w:p>
          <w:p w:rsidR="00D934C1" w:rsidRPr="008D540F" w:rsidRDefault="00D934C1" w:rsidP="00087149">
            <w:pPr>
              <w:widowControl w:val="0"/>
              <w:spacing w:after="360"/>
              <w:rPr>
                <w:color w:val="000000" w:themeColor="text1"/>
              </w:rPr>
            </w:pPr>
            <w:r w:rsidRPr="008D540F">
              <w:rPr>
                <w:color w:val="000000" w:themeColor="text1"/>
              </w:rPr>
              <w:t>Please respond to the undersigned at [GFR’s email address].</w:t>
            </w:r>
          </w:p>
          <w:p w:rsidR="00D934C1" w:rsidRPr="008D540F" w:rsidRDefault="00D934C1" w:rsidP="00087149">
            <w:pPr>
              <w:tabs>
                <w:tab w:val="left" w:pos="288"/>
              </w:tabs>
              <w:ind w:left="3330"/>
              <w:rPr>
                <w:i/>
                <w:color w:val="000000" w:themeColor="text1"/>
              </w:rPr>
            </w:pPr>
            <w:r w:rsidRPr="008D540F">
              <w:rPr>
                <w:i/>
                <w:color w:val="000000" w:themeColor="text1"/>
              </w:rPr>
              <w:t>//signed//</w:t>
            </w:r>
          </w:p>
          <w:p w:rsidR="00D934C1" w:rsidRPr="008D540F" w:rsidRDefault="00D934C1" w:rsidP="00087149">
            <w:pPr>
              <w:ind w:left="3060"/>
              <w:rPr>
                <w:color w:val="000000" w:themeColor="text1"/>
              </w:rPr>
            </w:pPr>
            <w:r w:rsidRPr="008D540F">
              <w:rPr>
                <w:color w:val="000000" w:themeColor="text1"/>
              </w:rPr>
              <w:t>NAME, Rank, Service</w:t>
            </w:r>
          </w:p>
          <w:p w:rsidR="00D934C1" w:rsidRPr="008D540F" w:rsidRDefault="00D934C1" w:rsidP="00087149">
            <w:pPr>
              <w:spacing w:after="240"/>
              <w:ind w:left="3060"/>
              <w:rPr>
                <w:color w:val="000000" w:themeColor="text1"/>
              </w:rPr>
            </w:pPr>
            <w:r w:rsidRPr="008D540F">
              <w:rPr>
                <w:color w:val="000000" w:themeColor="text1"/>
              </w:rPr>
              <w:t>Government Flight Representative</w:t>
            </w:r>
          </w:p>
          <w:p w:rsidR="00D934C1" w:rsidRPr="008D540F" w:rsidRDefault="00D934C1" w:rsidP="00087149">
            <w:pPr>
              <w:widowControl w:val="0"/>
              <w:rPr>
                <w:color w:val="000000" w:themeColor="text1"/>
              </w:rPr>
            </w:pPr>
            <w:r w:rsidRPr="008D540F">
              <w:rPr>
                <w:color w:val="000000" w:themeColor="text1"/>
              </w:rPr>
              <w:t>cc:  [</w:t>
            </w:r>
            <w:r w:rsidR="00941B5E" w:rsidRPr="008D540F">
              <w:rPr>
                <w:color w:val="000000" w:themeColor="text1"/>
              </w:rPr>
              <w:t>Sub-</w:t>
            </w:r>
            <w:r w:rsidRPr="008D540F">
              <w:rPr>
                <w:color w:val="000000" w:themeColor="text1"/>
              </w:rPr>
              <w:t>contractor (if applicable)]</w:t>
            </w:r>
          </w:p>
          <w:p w:rsidR="00D934C1" w:rsidRPr="008D540F" w:rsidRDefault="00D934C1" w:rsidP="00087149">
            <w:pPr>
              <w:widowControl w:val="0"/>
              <w:rPr>
                <w:color w:val="000000" w:themeColor="text1"/>
              </w:rPr>
            </w:pPr>
            <w:r w:rsidRPr="008D540F">
              <w:rPr>
                <w:color w:val="000000" w:themeColor="text1"/>
              </w:rPr>
              <w:t xml:space="preserve">       [ACO]</w:t>
            </w:r>
          </w:p>
          <w:p w:rsidR="00D934C1" w:rsidRPr="008D540F" w:rsidRDefault="00D934C1" w:rsidP="00087149">
            <w:pPr>
              <w:pStyle w:val="MapTitle"/>
              <w:rPr>
                <w:rFonts w:cs="Arial"/>
                <w:b w:val="0"/>
                <w:color w:val="000000" w:themeColor="text1"/>
                <w:sz w:val="24"/>
                <w:szCs w:val="24"/>
              </w:rPr>
            </w:pPr>
          </w:p>
        </w:tc>
      </w:tr>
      <w:tr w:rsidR="00D934C1" w:rsidRPr="008D540F" w:rsidTr="00087149">
        <w:tc>
          <w:tcPr>
            <w:tcW w:w="9576" w:type="dxa"/>
            <w:tcBorders>
              <w:top w:val="single" w:sz="6" w:space="0" w:color="auto"/>
              <w:left w:val="single" w:sz="6" w:space="0" w:color="auto"/>
              <w:bottom w:val="single" w:sz="6" w:space="0" w:color="auto"/>
              <w:right w:val="single" w:sz="6" w:space="0" w:color="auto"/>
            </w:tcBorders>
          </w:tcPr>
          <w:p w:rsidR="00D934C1" w:rsidRPr="008D540F" w:rsidRDefault="00D934C1" w:rsidP="00087149">
            <w:pPr>
              <w:jc w:val="center"/>
              <w:rPr>
                <w:bCs w:val="0"/>
                <w:color w:val="000000" w:themeColor="text1"/>
              </w:rPr>
            </w:pPr>
          </w:p>
        </w:tc>
      </w:tr>
    </w:tbl>
    <w:p w:rsidR="00D934C1" w:rsidRPr="008D540F" w:rsidRDefault="00D934C1" w:rsidP="00D934C1">
      <w:pPr>
        <w:rPr>
          <w:color w:val="000000" w:themeColor="text1"/>
        </w:rPr>
      </w:pPr>
    </w:p>
    <w:p w:rsidR="00095269" w:rsidRPr="008D540F" w:rsidRDefault="00095269" w:rsidP="00095269">
      <w:pPr>
        <w:pStyle w:val="NormalWeb"/>
        <w:spacing w:before="240" w:beforeAutospacing="0" w:after="0" w:afterAutospacing="0"/>
        <w:rPr>
          <w:rFonts w:ascii="Arial" w:eastAsia="Times New Roman" w:hAnsi="Arial" w:cs="Arial"/>
          <w:snapToGrid w:val="0"/>
          <w:color w:val="000000" w:themeColor="text1"/>
        </w:rPr>
      </w:pPr>
    </w:p>
    <w:p w:rsidR="00095269" w:rsidRPr="008D540F" w:rsidRDefault="00095269" w:rsidP="00095269">
      <w:pPr>
        <w:pStyle w:val="NormalWeb"/>
        <w:spacing w:before="240" w:beforeAutospacing="0" w:after="0" w:afterAutospacing="0"/>
        <w:rPr>
          <w:rFonts w:ascii="Arial" w:eastAsia="Times New Roman" w:hAnsi="Arial" w:cs="Arial"/>
          <w:snapToGrid w:val="0"/>
          <w:color w:val="000000" w:themeColor="text1"/>
        </w:rPr>
        <w:sectPr w:rsidR="00095269" w:rsidRPr="008D540F" w:rsidSect="00166058">
          <w:headerReference w:type="even" r:id="rId66"/>
          <w:headerReference w:type="default" r:id="rId67"/>
          <w:headerReference w:type="first" r:id="rId68"/>
          <w:type w:val="continuous"/>
          <w:pgSz w:w="12240" w:h="15840"/>
          <w:pgMar w:top="1440" w:right="1440" w:bottom="1440" w:left="1440" w:header="576" w:footer="576" w:gutter="0"/>
          <w:cols w:space="720"/>
          <w:docGrid w:linePitch="360"/>
        </w:sectPr>
      </w:pPr>
    </w:p>
    <w:p w:rsidR="00E73A16" w:rsidRPr="008D540F" w:rsidRDefault="00E73A16">
      <w:pPr>
        <w:rPr>
          <w:color w:val="000000" w:themeColor="text1"/>
          <w:shd w:val="clear" w:color="auto" w:fill="FFFFFF"/>
        </w:rPr>
      </w:pPr>
      <w:r w:rsidRPr="008D540F">
        <w:br w:type="page"/>
      </w:r>
    </w:p>
    <w:p w:rsidR="00C03B6C" w:rsidRPr="008D540F" w:rsidRDefault="00095269" w:rsidP="00420A4B">
      <w:pPr>
        <w:pStyle w:val="Chapter"/>
      </w:pPr>
      <w:bookmarkStart w:id="377" w:name="_Toc447171633"/>
      <w:r w:rsidRPr="008D540F">
        <w:lastRenderedPageBreak/>
        <w:t>Attachment 1</w:t>
      </w:r>
      <w:r w:rsidR="001B6C03" w:rsidRPr="008D540F">
        <w:t>4</w:t>
      </w:r>
      <w:r w:rsidRPr="008D540F">
        <w:t xml:space="preserve"> – </w:t>
      </w:r>
      <w:r w:rsidR="001B6C03" w:rsidRPr="008D540F">
        <w:t>Certificate of Compliance</w:t>
      </w:r>
      <w:r w:rsidR="0027478E" w:rsidRPr="008D540F">
        <w:t xml:space="preserve"> (Deleted)</w:t>
      </w:r>
      <w:bookmarkEnd w:id="377"/>
    </w:p>
    <w:p w:rsidR="00212BFF" w:rsidRPr="008D540F" w:rsidRDefault="00212BFF" w:rsidP="00212BFF">
      <w:pPr>
        <w:spacing w:after="200"/>
        <w:jc w:val="center"/>
        <w:rPr>
          <w:rFonts w:eastAsia="Calibri"/>
          <w:bCs w:val="0"/>
          <w:strike/>
          <w:color w:val="FF0000"/>
        </w:rPr>
      </w:pPr>
      <w:r w:rsidRPr="008D540F">
        <w:rPr>
          <w:rFonts w:eastAsia="Calibri"/>
          <w:bCs w:val="0"/>
          <w:strike/>
          <w:color w:val="FF0000"/>
        </w:rPr>
        <w:t>CERTIFICATE of COMPLIANCE</w:t>
      </w:r>
    </w:p>
    <w:p w:rsidR="00212BFF" w:rsidRPr="008D540F" w:rsidRDefault="00212BFF" w:rsidP="00580792">
      <w:pPr>
        <w:tabs>
          <w:tab w:val="right" w:pos="9090"/>
        </w:tabs>
        <w:spacing w:after="360"/>
        <w:rPr>
          <w:rFonts w:eastAsia="Calibri"/>
          <w:bCs w:val="0"/>
          <w:strike/>
          <w:color w:val="FF0000"/>
        </w:rPr>
      </w:pPr>
      <w:r w:rsidRPr="008D540F">
        <w:rPr>
          <w:rFonts w:eastAsia="Calibri"/>
          <w:bCs w:val="0"/>
          <w:strike/>
          <w:color w:val="FF0000"/>
        </w:rPr>
        <w:t>DATE:</w:t>
      </w:r>
      <w:r w:rsidRPr="008D540F">
        <w:rPr>
          <w:rFonts w:eastAsia="Calibri"/>
          <w:bCs w:val="0"/>
          <w:strike/>
          <w:color w:val="FF0000"/>
        </w:rPr>
        <w:tab/>
        <w:t>__________________</w:t>
      </w:r>
    </w:p>
    <w:p w:rsidR="00212BFF" w:rsidRPr="008D540F" w:rsidRDefault="00212BFF" w:rsidP="00580792">
      <w:pPr>
        <w:tabs>
          <w:tab w:val="right" w:pos="9090"/>
        </w:tabs>
        <w:spacing w:after="360"/>
        <w:rPr>
          <w:rFonts w:eastAsia="Calibri"/>
          <w:bCs w:val="0"/>
          <w:strike/>
          <w:color w:val="FF0000"/>
        </w:rPr>
      </w:pPr>
      <w:r w:rsidRPr="008D540F">
        <w:rPr>
          <w:rFonts w:eastAsia="Calibri"/>
          <w:bCs w:val="0"/>
          <w:strike/>
          <w:color w:val="FF0000"/>
        </w:rPr>
        <w:t>FULL NAME:</w:t>
      </w:r>
      <w:r w:rsidRPr="008D540F">
        <w:rPr>
          <w:rFonts w:eastAsia="Calibri"/>
          <w:bCs w:val="0"/>
          <w:strike/>
          <w:color w:val="FF0000"/>
        </w:rPr>
        <w:tab/>
        <w:t>__________________</w:t>
      </w:r>
    </w:p>
    <w:p w:rsidR="00212BFF" w:rsidRPr="008D540F" w:rsidRDefault="00212BFF" w:rsidP="00580792">
      <w:pPr>
        <w:tabs>
          <w:tab w:val="right" w:pos="9090"/>
        </w:tabs>
        <w:spacing w:after="360"/>
        <w:rPr>
          <w:rFonts w:eastAsia="Calibri"/>
          <w:bCs w:val="0"/>
          <w:strike/>
          <w:color w:val="FF0000"/>
        </w:rPr>
      </w:pPr>
      <w:r w:rsidRPr="008D540F">
        <w:rPr>
          <w:rFonts w:eastAsia="Calibri"/>
          <w:bCs w:val="0"/>
          <w:strike/>
          <w:color w:val="FF0000"/>
        </w:rPr>
        <w:t>EMPLOYED BY:</w:t>
      </w:r>
      <w:r w:rsidRPr="008D540F">
        <w:rPr>
          <w:rFonts w:eastAsia="Calibri"/>
          <w:bCs w:val="0"/>
          <w:strike/>
          <w:color w:val="FF0000"/>
        </w:rPr>
        <w:tab/>
        <w:t>__________________</w:t>
      </w:r>
    </w:p>
    <w:p w:rsidR="00212BFF" w:rsidRPr="008D540F" w:rsidRDefault="00212BFF" w:rsidP="00212BFF">
      <w:pPr>
        <w:tabs>
          <w:tab w:val="right" w:pos="9090"/>
        </w:tabs>
        <w:spacing w:after="200"/>
        <w:rPr>
          <w:rFonts w:eastAsia="Calibri"/>
          <w:bCs w:val="0"/>
          <w:strike/>
          <w:color w:val="FF0000"/>
        </w:rPr>
      </w:pPr>
      <w:r w:rsidRPr="008D540F">
        <w:rPr>
          <w:rFonts w:eastAsia="Calibri"/>
          <w:bCs w:val="0"/>
          <w:strike/>
          <w:color w:val="FF0000"/>
        </w:rPr>
        <w:t>PHONE NUMBER:</w:t>
      </w:r>
      <w:r w:rsidRPr="008D540F">
        <w:rPr>
          <w:rFonts w:eastAsia="Calibri"/>
          <w:bCs w:val="0"/>
          <w:strike/>
          <w:color w:val="FF0000"/>
        </w:rPr>
        <w:tab/>
        <w:t>__________________</w:t>
      </w:r>
    </w:p>
    <w:p w:rsidR="00212BFF" w:rsidRPr="008D540F" w:rsidRDefault="00212BFF" w:rsidP="00212BFF">
      <w:pPr>
        <w:spacing w:after="200"/>
        <w:ind w:left="360"/>
        <w:rPr>
          <w:rFonts w:eastAsia="Calibri"/>
          <w:bCs w:val="0"/>
          <w:strike/>
          <w:color w:val="FF0000"/>
        </w:rPr>
      </w:pPr>
      <w:r w:rsidRPr="008D540F">
        <w:rPr>
          <w:rFonts w:eastAsia="Calibri"/>
          <w:bCs w:val="0"/>
          <w:strike/>
          <w:color w:val="FF0000"/>
        </w:rPr>
        <w:t>I certify that the below listed documents have been forwarded to:</w:t>
      </w:r>
    </w:p>
    <w:p w:rsidR="00212BFF" w:rsidRPr="008D540F" w:rsidRDefault="00212BFF" w:rsidP="00FE1ECF">
      <w:pPr>
        <w:tabs>
          <w:tab w:val="left" w:pos="4590"/>
        </w:tabs>
        <w:ind w:left="2434" w:hanging="1714"/>
        <w:rPr>
          <w:rFonts w:eastAsia="Calibri"/>
          <w:bCs w:val="0"/>
          <w:strike/>
          <w:color w:val="FF0000"/>
        </w:rPr>
      </w:pPr>
      <w:r w:rsidRPr="008D540F">
        <w:rPr>
          <w:rFonts w:eastAsia="Calibri"/>
          <w:bCs w:val="0"/>
          <w:strike/>
          <w:color w:val="FF0000"/>
        </w:rPr>
        <w:t>U.S</w:t>
      </w:r>
      <w:r w:rsidR="00FE1ECF" w:rsidRPr="008D540F">
        <w:rPr>
          <w:rFonts w:eastAsia="Calibri"/>
          <w:bCs w:val="0"/>
          <w:strike/>
          <w:color w:val="FF0000"/>
        </w:rPr>
        <w:t>. ARMY Aeromedical Activity</w:t>
      </w:r>
      <w:r w:rsidR="00FE1ECF" w:rsidRPr="008D540F">
        <w:rPr>
          <w:rFonts w:eastAsia="Calibri"/>
          <w:bCs w:val="0"/>
          <w:strike/>
          <w:color w:val="FF0000"/>
        </w:rPr>
        <w:tab/>
        <w:t>FAX</w:t>
      </w:r>
      <w:r w:rsidRPr="008D540F">
        <w:rPr>
          <w:rFonts w:eastAsia="Calibri"/>
          <w:bCs w:val="0"/>
          <w:strike/>
          <w:color w:val="FF0000"/>
        </w:rPr>
        <w:t>:  (334) 255-0747</w:t>
      </w:r>
    </w:p>
    <w:p w:rsidR="00212BFF" w:rsidRPr="008D540F" w:rsidRDefault="00212BFF" w:rsidP="00FE1ECF">
      <w:pPr>
        <w:tabs>
          <w:tab w:val="left" w:pos="4590"/>
        </w:tabs>
        <w:ind w:left="2434" w:hanging="1714"/>
        <w:rPr>
          <w:rFonts w:eastAsia="Calibri"/>
          <w:bCs w:val="0"/>
          <w:strike/>
          <w:color w:val="FF0000"/>
        </w:rPr>
      </w:pPr>
      <w:r w:rsidRPr="008D540F">
        <w:rPr>
          <w:rFonts w:eastAsia="Calibri"/>
          <w:bCs w:val="0"/>
          <w:strike/>
          <w:color w:val="FF0000"/>
        </w:rPr>
        <w:t>ATTN:  MCXY-AER</w:t>
      </w:r>
      <w:r w:rsidRPr="008D540F">
        <w:rPr>
          <w:rFonts w:eastAsia="Calibri"/>
          <w:bCs w:val="0"/>
          <w:strike/>
          <w:color w:val="FF0000"/>
        </w:rPr>
        <w:tab/>
        <w:t xml:space="preserve">POC:  </w:t>
      </w:r>
      <w:r w:rsidR="00580792" w:rsidRPr="008D540F">
        <w:rPr>
          <w:strike/>
          <w:color w:val="FF0000"/>
        </w:rPr>
        <w:t>M</w:t>
      </w:r>
      <w:r w:rsidR="00F5153B" w:rsidRPr="008D540F">
        <w:rPr>
          <w:strike/>
          <w:color w:val="FF0000"/>
        </w:rPr>
        <w:t>s</w:t>
      </w:r>
      <w:r w:rsidR="00580792" w:rsidRPr="008D540F">
        <w:rPr>
          <w:strike/>
          <w:color w:val="FF0000"/>
        </w:rPr>
        <w:t xml:space="preserve">. </w:t>
      </w:r>
      <w:r w:rsidR="00F5153B" w:rsidRPr="008D540F">
        <w:rPr>
          <w:strike/>
          <w:color w:val="FF0000"/>
        </w:rPr>
        <w:t>Ida Brown</w:t>
      </w:r>
    </w:p>
    <w:p w:rsidR="00212BFF" w:rsidRPr="008D540F" w:rsidRDefault="00212BFF" w:rsidP="00FE1ECF">
      <w:pPr>
        <w:tabs>
          <w:tab w:val="left" w:pos="4590"/>
        </w:tabs>
        <w:ind w:left="2434" w:hanging="1714"/>
        <w:rPr>
          <w:rFonts w:eastAsia="Calibri"/>
          <w:bCs w:val="0"/>
          <w:strike/>
          <w:color w:val="FF0000"/>
        </w:rPr>
      </w:pPr>
      <w:r w:rsidRPr="008D540F">
        <w:rPr>
          <w:rFonts w:eastAsia="Calibri"/>
          <w:bCs w:val="0"/>
          <w:strike/>
          <w:color w:val="FF0000"/>
        </w:rPr>
        <w:t xml:space="preserve">Building </w:t>
      </w:r>
      <w:r w:rsidR="00580792" w:rsidRPr="008D540F">
        <w:rPr>
          <w:strike/>
          <w:color w:val="FF0000"/>
        </w:rPr>
        <w:t>110, 6</w:t>
      </w:r>
      <w:r w:rsidR="00580792" w:rsidRPr="008D540F">
        <w:rPr>
          <w:strike/>
          <w:color w:val="FF0000"/>
          <w:vertAlign w:val="superscript"/>
        </w:rPr>
        <w:t>th</w:t>
      </w:r>
      <w:r w:rsidR="00580792" w:rsidRPr="008D540F">
        <w:rPr>
          <w:strike/>
          <w:color w:val="FF0000"/>
        </w:rPr>
        <w:t xml:space="preserve"> AVENUE</w:t>
      </w:r>
      <w:r w:rsidRPr="008D540F">
        <w:rPr>
          <w:rFonts w:eastAsia="Calibri"/>
          <w:bCs w:val="0"/>
          <w:strike/>
          <w:color w:val="FF0000"/>
        </w:rPr>
        <w:tab/>
        <w:t>COM:  (334) 255-0750</w:t>
      </w:r>
    </w:p>
    <w:p w:rsidR="00212BFF" w:rsidRPr="008D540F" w:rsidRDefault="00212BFF" w:rsidP="00FE1ECF">
      <w:pPr>
        <w:tabs>
          <w:tab w:val="left" w:pos="4590"/>
        </w:tabs>
        <w:spacing w:after="360"/>
        <w:ind w:left="2430" w:hanging="1710"/>
        <w:rPr>
          <w:rFonts w:eastAsia="Calibri"/>
          <w:bCs w:val="0"/>
          <w:strike/>
          <w:color w:val="FF0000"/>
        </w:rPr>
      </w:pPr>
      <w:r w:rsidRPr="008D540F">
        <w:rPr>
          <w:rFonts w:eastAsia="Calibri"/>
          <w:bCs w:val="0"/>
          <w:strike/>
          <w:color w:val="FF0000"/>
        </w:rPr>
        <w:t>Fort Rucker, AL  36362</w:t>
      </w:r>
      <w:r w:rsidR="00FE1ECF" w:rsidRPr="008D540F">
        <w:rPr>
          <w:rFonts w:eastAsia="Calibri"/>
          <w:bCs w:val="0"/>
          <w:strike/>
          <w:color w:val="FF0000"/>
        </w:rPr>
        <w:tab/>
      </w:r>
      <w:r w:rsidR="00580792" w:rsidRPr="008D540F">
        <w:rPr>
          <w:strike/>
          <w:color w:val="FF0000"/>
        </w:rPr>
        <w:t xml:space="preserve">EMAIL:  </w:t>
      </w:r>
      <w:r w:rsidR="00FE1ECF" w:rsidRPr="008D540F">
        <w:rPr>
          <w:strike/>
          <w:color w:val="FF0000"/>
        </w:rPr>
        <w:br/>
        <w:t>usarmy.rucker.medcom-lahc.list.lahc-aero-helpdesk@mail.mil</w:t>
      </w:r>
    </w:p>
    <w:p w:rsidR="00212BFF" w:rsidRPr="008D540F" w:rsidRDefault="00212BFF" w:rsidP="00580792">
      <w:pPr>
        <w:tabs>
          <w:tab w:val="left" w:pos="630"/>
        </w:tabs>
        <w:spacing w:after="360"/>
        <w:rPr>
          <w:rFonts w:eastAsia="Calibri"/>
          <w:bCs w:val="0"/>
          <w:strike/>
          <w:color w:val="FF0000"/>
        </w:rPr>
      </w:pPr>
      <w:r w:rsidRPr="008D540F">
        <w:rPr>
          <w:rFonts w:eastAsia="Calibri"/>
          <w:bCs w:val="0"/>
          <w:strike/>
          <w:color w:val="FF0000"/>
        </w:rPr>
        <w:t>___</w:t>
      </w:r>
      <w:r w:rsidRPr="008D540F">
        <w:rPr>
          <w:rFonts w:eastAsia="Calibri"/>
          <w:bCs w:val="0"/>
          <w:strike/>
          <w:color w:val="FF0000"/>
        </w:rPr>
        <w:tab/>
        <w:t>Copy of Completed FAA Form 8500-8</w:t>
      </w:r>
    </w:p>
    <w:p w:rsidR="00212BFF" w:rsidRPr="008D540F" w:rsidRDefault="00212BFF" w:rsidP="00580792">
      <w:pPr>
        <w:tabs>
          <w:tab w:val="left" w:pos="630"/>
        </w:tabs>
        <w:spacing w:after="360"/>
        <w:rPr>
          <w:rFonts w:eastAsia="Calibri"/>
          <w:bCs w:val="0"/>
          <w:strike/>
          <w:color w:val="FF0000"/>
        </w:rPr>
      </w:pPr>
      <w:r w:rsidRPr="008D540F">
        <w:rPr>
          <w:rFonts w:eastAsia="Calibri"/>
          <w:bCs w:val="0"/>
          <w:strike/>
          <w:color w:val="FF0000"/>
        </w:rPr>
        <w:t>___</w:t>
      </w:r>
      <w:r w:rsidRPr="008D540F">
        <w:rPr>
          <w:rFonts w:eastAsia="Calibri"/>
          <w:bCs w:val="0"/>
          <w:strike/>
          <w:color w:val="FF0000"/>
        </w:rPr>
        <w:tab/>
        <w:t>Copy of FAA Form 8500-9</w:t>
      </w:r>
    </w:p>
    <w:p w:rsidR="00212BFF" w:rsidRPr="008D540F" w:rsidRDefault="00212BFF" w:rsidP="00580792">
      <w:pPr>
        <w:tabs>
          <w:tab w:val="left" w:pos="630"/>
        </w:tabs>
        <w:spacing w:after="840"/>
        <w:rPr>
          <w:rFonts w:eastAsia="Calibri"/>
          <w:bCs w:val="0"/>
          <w:strike/>
          <w:color w:val="FF0000"/>
        </w:rPr>
      </w:pPr>
      <w:r w:rsidRPr="008D540F">
        <w:rPr>
          <w:rFonts w:eastAsia="Calibri"/>
          <w:bCs w:val="0"/>
          <w:strike/>
          <w:color w:val="FF0000"/>
        </w:rPr>
        <w:t>___</w:t>
      </w:r>
      <w:r w:rsidRPr="008D540F">
        <w:rPr>
          <w:rFonts w:eastAsia="Calibri"/>
          <w:bCs w:val="0"/>
          <w:strike/>
          <w:color w:val="FF0000"/>
        </w:rPr>
        <w:tab/>
        <w:t>Copy of all Issued/Current Statements of Demonstrated Abilities (SODA).</w:t>
      </w:r>
    </w:p>
    <w:p w:rsidR="00212BFF" w:rsidRPr="008D540F" w:rsidRDefault="00212BFF" w:rsidP="00580792">
      <w:pPr>
        <w:spacing w:before="480" w:after="120"/>
        <w:rPr>
          <w:rFonts w:eastAsia="Calibri"/>
          <w:bCs w:val="0"/>
          <w:strike/>
          <w:color w:val="FF0000"/>
        </w:rPr>
      </w:pPr>
      <w:r w:rsidRPr="008D540F">
        <w:rPr>
          <w:rFonts w:eastAsia="Calibri"/>
          <w:bCs w:val="0"/>
          <w:strike/>
          <w:color w:val="FF0000"/>
        </w:rPr>
        <w:t>__________________________________</w:t>
      </w:r>
    </w:p>
    <w:p w:rsidR="00212BFF" w:rsidRPr="008D540F" w:rsidRDefault="00212BFF" w:rsidP="00212BFF">
      <w:pPr>
        <w:spacing w:after="200"/>
        <w:ind w:left="1530"/>
        <w:rPr>
          <w:rFonts w:eastAsia="Calibri"/>
          <w:bCs w:val="0"/>
          <w:strike/>
          <w:color w:val="FF0000"/>
        </w:rPr>
      </w:pPr>
      <w:r w:rsidRPr="008D540F">
        <w:rPr>
          <w:rFonts w:eastAsia="Calibri"/>
          <w:bCs w:val="0"/>
          <w:strike/>
          <w:color w:val="FF0000"/>
        </w:rPr>
        <w:t>(Signature)</w:t>
      </w:r>
    </w:p>
    <w:p w:rsidR="00212BFF" w:rsidRPr="008D540F" w:rsidRDefault="00212BFF" w:rsidP="00580792">
      <w:pPr>
        <w:spacing w:before="480"/>
        <w:rPr>
          <w:rFonts w:eastAsia="Calibri"/>
          <w:bCs w:val="0"/>
          <w:strike/>
          <w:color w:val="FF0000"/>
        </w:rPr>
      </w:pPr>
      <w:r w:rsidRPr="008D540F">
        <w:rPr>
          <w:rFonts w:eastAsia="Calibri"/>
          <w:bCs w:val="0"/>
          <w:strike/>
          <w:color w:val="FF0000"/>
        </w:rPr>
        <w:t xml:space="preserve">CF: </w:t>
      </w:r>
    </w:p>
    <w:p w:rsidR="00212BFF" w:rsidRPr="008D540F" w:rsidRDefault="00212BFF" w:rsidP="00212BFF">
      <w:pPr>
        <w:ind w:left="540"/>
        <w:rPr>
          <w:rFonts w:eastAsia="Calibri"/>
          <w:bCs w:val="0"/>
          <w:strike/>
          <w:color w:val="FF0000"/>
        </w:rPr>
      </w:pPr>
      <w:r w:rsidRPr="008D540F">
        <w:rPr>
          <w:rFonts w:eastAsia="Calibri"/>
          <w:bCs w:val="0"/>
          <w:strike/>
          <w:color w:val="FF0000"/>
        </w:rPr>
        <w:t>Government Flight Representative</w:t>
      </w:r>
    </w:p>
    <w:p w:rsidR="00212BFF" w:rsidRPr="008D540F" w:rsidRDefault="00212BFF" w:rsidP="00212BFF">
      <w:pPr>
        <w:ind w:left="540"/>
        <w:rPr>
          <w:rFonts w:eastAsia="Calibri"/>
          <w:bCs w:val="0"/>
          <w:strike/>
          <w:color w:val="FF0000"/>
        </w:rPr>
      </w:pPr>
      <w:r w:rsidRPr="008D540F">
        <w:rPr>
          <w:rFonts w:eastAsia="Calibri"/>
          <w:bCs w:val="0"/>
          <w:strike/>
          <w:color w:val="FF0000"/>
        </w:rPr>
        <w:t xml:space="preserve">Pilot’s Training Folder </w:t>
      </w:r>
    </w:p>
    <w:p w:rsidR="00212BFF" w:rsidRPr="008D540F" w:rsidRDefault="00212BFF" w:rsidP="00212BFF">
      <w:pPr>
        <w:tabs>
          <w:tab w:val="right" w:pos="9090"/>
        </w:tabs>
        <w:spacing w:after="200"/>
        <w:rPr>
          <w:rFonts w:eastAsia="Calibri"/>
          <w:bCs w:val="0"/>
          <w:strike/>
          <w:color w:val="FF0000"/>
        </w:rPr>
      </w:pPr>
      <w:r w:rsidRPr="008D540F">
        <w:rPr>
          <w:rFonts w:eastAsia="Calibri"/>
          <w:bCs w:val="0"/>
          <w:strike/>
          <w:color w:val="FF0000"/>
        </w:rPr>
        <w:tab/>
        <w:t>V:</w:t>
      </w:r>
      <w:r w:rsidR="00FE1ECF" w:rsidRPr="008D540F">
        <w:rPr>
          <w:rFonts w:eastAsia="Calibri"/>
          <w:bCs w:val="0"/>
          <w:strike/>
          <w:color w:val="FF0000"/>
        </w:rPr>
        <w:t>5</w:t>
      </w:r>
      <w:r w:rsidRPr="008D540F">
        <w:rPr>
          <w:rFonts w:eastAsia="Calibri"/>
          <w:bCs w:val="0"/>
          <w:strike/>
          <w:color w:val="FF0000"/>
        </w:rPr>
        <w:t xml:space="preserve">  </w:t>
      </w:r>
      <w:r w:rsidR="00FE1ECF" w:rsidRPr="008D540F">
        <w:rPr>
          <w:rFonts w:eastAsia="Calibri"/>
          <w:bCs w:val="0"/>
          <w:strike/>
          <w:color w:val="FF0000"/>
        </w:rPr>
        <w:t>TBB</w:t>
      </w:r>
      <w:r w:rsidRPr="008D540F">
        <w:rPr>
          <w:rFonts w:eastAsia="Calibri"/>
          <w:bCs w:val="0"/>
          <w:strike/>
          <w:color w:val="FF0000"/>
        </w:rPr>
        <w:t>-AMCO</w:t>
      </w:r>
      <w:r w:rsidR="00FE1ECF" w:rsidRPr="008D540F">
        <w:rPr>
          <w:rFonts w:eastAsia="Calibri"/>
          <w:bCs w:val="0"/>
          <w:strike/>
          <w:color w:val="FF0000"/>
        </w:rPr>
        <w:t>L</w:t>
      </w:r>
      <w:r w:rsidRPr="008D540F">
        <w:rPr>
          <w:rFonts w:eastAsia="Calibri"/>
          <w:bCs w:val="0"/>
          <w:strike/>
          <w:color w:val="FF0000"/>
        </w:rPr>
        <w:t>-CA</w:t>
      </w:r>
    </w:p>
    <w:p w:rsidR="00212BFF" w:rsidRPr="008D540F" w:rsidRDefault="00212BFF" w:rsidP="00212BFF">
      <w:pPr>
        <w:spacing w:after="120"/>
        <w:jc w:val="center"/>
        <w:rPr>
          <w:rFonts w:eastAsia="Calibri"/>
          <w:bCs w:val="0"/>
          <w:strike/>
          <w:color w:val="FF0000"/>
        </w:rPr>
      </w:pPr>
      <w:r w:rsidRPr="008D540F">
        <w:rPr>
          <w:rFonts w:eastAsia="Calibri"/>
          <w:bCs w:val="0"/>
          <w:color w:val="000000" w:themeColor="text1"/>
        </w:rPr>
        <w:br w:type="page"/>
      </w:r>
      <w:r w:rsidRPr="008D540F">
        <w:rPr>
          <w:rFonts w:eastAsia="Calibri"/>
          <w:bCs w:val="0"/>
          <w:strike/>
          <w:color w:val="FF0000"/>
        </w:rPr>
        <w:lastRenderedPageBreak/>
        <w:t>Instructions for Completing the</w:t>
      </w:r>
    </w:p>
    <w:p w:rsidR="00212BFF" w:rsidRPr="008D540F" w:rsidRDefault="00212BFF" w:rsidP="00212BFF">
      <w:pPr>
        <w:spacing w:after="200"/>
        <w:jc w:val="center"/>
        <w:rPr>
          <w:rFonts w:eastAsia="Calibri"/>
          <w:bCs w:val="0"/>
          <w:strike/>
          <w:color w:val="FF0000"/>
        </w:rPr>
      </w:pPr>
      <w:r w:rsidRPr="008D540F">
        <w:rPr>
          <w:rFonts w:eastAsia="Calibri"/>
          <w:bCs w:val="0"/>
          <w:strike/>
          <w:color w:val="FF0000"/>
        </w:rPr>
        <w:t>Certificate Of Compliance</w:t>
      </w:r>
    </w:p>
    <w:p w:rsidR="00212BFF" w:rsidRPr="008D540F" w:rsidRDefault="00212BFF" w:rsidP="00212BFF">
      <w:pPr>
        <w:spacing w:after="240"/>
        <w:rPr>
          <w:rFonts w:eastAsia="Calibri"/>
          <w:bCs w:val="0"/>
          <w:strike/>
          <w:color w:val="FF0000"/>
        </w:rPr>
      </w:pPr>
      <w:r w:rsidRPr="008D540F">
        <w:rPr>
          <w:rFonts w:eastAsia="Calibri"/>
          <w:bCs w:val="0"/>
          <w:strike/>
          <w:color w:val="FF0000"/>
        </w:rPr>
        <w:t>1</w:t>
      </w:r>
      <w:r w:rsidR="007C3B45" w:rsidRPr="008D540F">
        <w:rPr>
          <w:rFonts w:eastAsia="Calibri"/>
          <w:bCs w:val="0"/>
          <w:strike/>
          <w:color w:val="FF0000"/>
        </w:rPr>
        <w:t xml:space="preserve">.  </w:t>
      </w:r>
      <w:r w:rsidRPr="008D540F">
        <w:rPr>
          <w:rFonts w:eastAsia="Calibri"/>
          <w:bCs w:val="0"/>
          <w:strike/>
          <w:color w:val="FF0000"/>
        </w:rPr>
        <w:t>Enter current date.</w:t>
      </w:r>
    </w:p>
    <w:p w:rsidR="00212BFF" w:rsidRPr="008D540F" w:rsidRDefault="00212BFF" w:rsidP="00212BFF">
      <w:pPr>
        <w:spacing w:after="240"/>
        <w:rPr>
          <w:rFonts w:eastAsia="Calibri"/>
          <w:bCs w:val="0"/>
          <w:strike/>
          <w:color w:val="FF0000"/>
        </w:rPr>
      </w:pPr>
      <w:r w:rsidRPr="008D540F">
        <w:rPr>
          <w:rFonts w:eastAsia="Calibri"/>
          <w:bCs w:val="0"/>
          <w:strike/>
          <w:color w:val="FF0000"/>
        </w:rPr>
        <w:t>2</w:t>
      </w:r>
      <w:r w:rsidR="007C3B45" w:rsidRPr="008D540F">
        <w:rPr>
          <w:rFonts w:eastAsia="Calibri"/>
          <w:bCs w:val="0"/>
          <w:strike/>
          <w:color w:val="FF0000"/>
        </w:rPr>
        <w:t xml:space="preserve">.  </w:t>
      </w:r>
      <w:r w:rsidRPr="008D540F">
        <w:rPr>
          <w:rFonts w:eastAsia="Calibri"/>
          <w:bCs w:val="0"/>
          <w:strike/>
          <w:color w:val="FF0000"/>
        </w:rPr>
        <w:t>Enter your full name.</w:t>
      </w:r>
    </w:p>
    <w:p w:rsidR="00212BFF" w:rsidRPr="008D540F" w:rsidRDefault="00212BFF" w:rsidP="00212BFF">
      <w:pPr>
        <w:spacing w:after="240"/>
        <w:rPr>
          <w:rFonts w:eastAsia="Calibri"/>
          <w:bCs w:val="0"/>
          <w:strike/>
          <w:color w:val="FF0000"/>
        </w:rPr>
      </w:pPr>
      <w:r w:rsidRPr="008D540F">
        <w:rPr>
          <w:rFonts w:eastAsia="Calibri"/>
          <w:bCs w:val="0"/>
          <w:strike/>
          <w:color w:val="FF0000"/>
        </w:rPr>
        <w:t>3</w:t>
      </w:r>
      <w:r w:rsidR="007C3B45" w:rsidRPr="008D540F">
        <w:rPr>
          <w:rFonts w:eastAsia="Calibri"/>
          <w:bCs w:val="0"/>
          <w:strike/>
          <w:color w:val="FF0000"/>
        </w:rPr>
        <w:t xml:space="preserve">.  </w:t>
      </w:r>
      <w:r w:rsidRPr="008D540F">
        <w:rPr>
          <w:rFonts w:eastAsia="Calibri"/>
          <w:bCs w:val="0"/>
          <w:strike/>
          <w:color w:val="FF0000"/>
        </w:rPr>
        <w:t>Enter the name of the contractor you are employed by.</w:t>
      </w:r>
    </w:p>
    <w:p w:rsidR="00212BFF" w:rsidRPr="008D540F" w:rsidRDefault="00212BFF" w:rsidP="00212BFF">
      <w:pPr>
        <w:spacing w:after="240"/>
        <w:rPr>
          <w:rFonts w:eastAsia="Calibri"/>
          <w:bCs w:val="0"/>
          <w:strike/>
          <w:color w:val="FF0000"/>
        </w:rPr>
      </w:pPr>
      <w:r w:rsidRPr="008D540F">
        <w:rPr>
          <w:rFonts w:eastAsia="Calibri"/>
          <w:bCs w:val="0"/>
          <w:strike/>
          <w:color w:val="FF0000"/>
        </w:rPr>
        <w:t>4</w:t>
      </w:r>
      <w:r w:rsidR="007C3B45" w:rsidRPr="008D540F">
        <w:rPr>
          <w:rFonts w:eastAsia="Calibri"/>
          <w:bCs w:val="0"/>
          <w:strike/>
          <w:color w:val="FF0000"/>
        </w:rPr>
        <w:t xml:space="preserve">.  </w:t>
      </w:r>
      <w:r w:rsidRPr="008D540F">
        <w:rPr>
          <w:rFonts w:eastAsia="Calibri"/>
          <w:bCs w:val="0"/>
          <w:strike/>
          <w:color w:val="FF0000"/>
        </w:rPr>
        <w:t xml:space="preserve">Enter </w:t>
      </w:r>
      <w:r w:rsidRPr="008D540F">
        <w:rPr>
          <w:rFonts w:eastAsia="Calibri"/>
          <w:bCs w:val="0"/>
          <w:strike/>
          <w:color w:val="FF0000"/>
          <w:u w:val="single"/>
        </w:rPr>
        <w:t>ONLY</w:t>
      </w:r>
      <w:r w:rsidRPr="008D540F">
        <w:rPr>
          <w:rFonts w:eastAsia="Calibri"/>
          <w:bCs w:val="0"/>
          <w:strike/>
          <w:color w:val="FF0000"/>
        </w:rPr>
        <w:t xml:space="preserve"> the last 4 numbers of your SSN.</w:t>
      </w:r>
    </w:p>
    <w:p w:rsidR="00212BFF" w:rsidRPr="008D540F" w:rsidRDefault="00212BFF" w:rsidP="00212BFF">
      <w:pPr>
        <w:spacing w:after="240"/>
        <w:rPr>
          <w:rFonts w:eastAsia="Calibri"/>
          <w:bCs w:val="0"/>
          <w:strike/>
          <w:color w:val="FF0000"/>
        </w:rPr>
      </w:pPr>
      <w:r w:rsidRPr="008D540F">
        <w:rPr>
          <w:rFonts w:eastAsia="Calibri"/>
          <w:bCs w:val="0"/>
          <w:strike/>
          <w:color w:val="FF0000"/>
        </w:rPr>
        <w:t>Note:  All Pilots must include a copy of the FAA Form 8500-8 and 8500-9 in the packet to be FAXED to the U.S. Army Aeromedical Facility, as indicated on the front of the Certificate of Compliance</w:t>
      </w:r>
      <w:r w:rsidR="007C3B45" w:rsidRPr="008D540F">
        <w:rPr>
          <w:rFonts w:eastAsia="Calibri"/>
          <w:bCs w:val="0"/>
          <w:strike/>
          <w:color w:val="FF0000"/>
        </w:rPr>
        <w:t xml:space="preserve">.  </w:t>
      </w:r>
      <w:r w:rsidRPr="008D540F">
        <w:rPr>
          <w:rFonts w:eastAsia="Calibri"/>
          <w:bCs w:val="0"/>
          <w:strike/>
          <w:color w:val="FF0000"/>
        </w:rPr>
        <w:t>Pilots issued Statements of Demonstrated Abilities (SODA) must also include all applicable SODA(s) in the FAX.</w:t>
      </w:r>
    </w:p>
    <w:p w:rsidR="00212BFF" w:rsidRPr="008D540F" w:rsidRDefault="00212BFF" w:rsidP="00212BFF">
      <w:pPr>
        <w:spacing w:after="240"/>
        <w:rPr>
          <w:rFonts w:eastAsia="Calibri"/>
          <w:bCs w:val="0"/>
          <w:strike/>
          <w:color w:val="FF0000"/>
        </w:rPr>
      </w:pPr>
      <w:r w:rsidRPr="008D540F">
        <w:rPr>
          <w:rFonts w:eastAsia="Calibri"/>
          <w:bCs w:val="0"/>
          <w:strike/>
          <w:color w:val="FF0000"/>
        </w:rPr>
        <w:t>Ensure that you blacken all but the LAST 4 numbers of your SSN, if it appears in full on any of the documents you forward</w:t>
      </w:r>
      <w:r w:rsidR="007C3B45" w:rsidRPr="008D540F">
        <w:rPr>
          <w:rFonts w:eastAsia="Calibri"/>
          <w:bCs w:val="0"/>
          <w:strike/>
          <w:color w:val="FF0000"/>
        </w:rPr>
        <w:t xml:space="preserve">.  </w:t>
      </w:r>
      <w:r w:rsidRPr="008D540F">
        <w:rPr>
          <w:rFonts w:eastAsia="Calibri"/>
          <w:bCs w:val="0"/>
          <w:strike/>
          <w:color w:val="FF0000"/>
        </w:rPr>
        <w:t>Do not authorize any individual to transmit the packet for you.</w:t>
      </w:r>
    </w:p>
    <w:p w:rsidR="00212BFF" w:rsidRPr="008D540F" w:rsidRDefault="00212BFF" w:rsidP="00212BFF">
      <w:pPr>
        <w:spacing w:after="240"/>
        <w:rPr>
          <w:rFonts w:eastAsia="Calibri"/>
          <w:bCs w:val="0"/>
          <w:strike/>
          <w:color w:val="FF0000"/>
        </w:rPr>
      </w:pPr>
      <w:r w:rsidRPr="008D540F">
        <w:rPr>
          <w:rFonts w:eastAsia="Calibri"/>
          <w:bCs w:val="0"/>
          <w:strike/>
          <w:color w:val="FF0000"/>
        </w:rPr>
        <w:t>5</w:t>
      </w:r>
      <w:r w:rsidR="007C3B45" w:rsidRPr="008D540F">
        <w:rPr>
          <w:rFonts w:eastAsia="Calibri"/>
          <w:bCs w:val="0"/>
          <w:strike/>
          <w:color w:val="FF0000"/>
        </w:rPr>
        <w:t xml:space="preserve">.  </w:t>
      </w:r>
      <w:r w:rsidRPr="008D540F">
        <w:rPr>
          <w:rFonts w:eastAsia="Calibri"/>
          <w:bCs w:val="0"/>
          <w:strike/>
          <w:color w:val="FF0000"/>
        </w:rPr>
        <w:t>Check applicable blocks, as to the documents you included in the packet.</w:t>
      </w:r>
    </w:p>
    <w:p w:rsidR="00212BFF" w:rsidRPr="008D540F" w:rsidRDefault="00212BFF" w:rsidP="00212BFF">
      <w:pPr>
        <w:spacing w:after="240"/>
        <w:rPr>
          <w:rFonts w:eastAsia="Calibri"/>
          <w:bCs w:val="0"/>
          <w:strike/>
          <w:color w:val="FF0000"/>
        </w:rPr>
      </w:pPr>
      <w:r w:rsidRPr="008D540F">
        <w:rPr>
          <w:rFonts w:eastAsia="Calibri"/>
          <w:bCs w:val="0"/>
          <w:strike/>
          <w:color w:val="FF0000"/>
        </w:rPr>
        <w:t>6</w:t>
      </w:r>
      <w:r w:rsidR="007C3B45" w:rsidRPr="008D540F">
        <w:rPr>
          <w:rFonts w:eastAsia="Calibri"/>
          <w:bCs w:val="0"/>
          <w:strike/>
          <w:color w:val="FF0000"/>
        </w:rPr>
        <w:t xml:space="preserve">.  </w:t>
      </w:r>
      <w:r w:rsidRPr="008D540F">
        <w:rPr>
          <w:rFonts w:eastAsia="Calibri"/>
          <w:bCs w:val="0"/>
          <w:strike/>
          <w:color w:val="FF0000"/>
        </w:rPr>
        <w:t>Sign the form as indicated</w:t>
      </w:r>
      <w:r w:rsidR="007C3B45" w:rsidRPr="008D540F">
        <w:rPr>
          <w:rFonts w:eastAsia="Calibri"/>
          <w:bCs w:val="0"/>
          <w:strike/>
          <w:color w:val="FF0000"/>
        </w:rPr>
        <w:t xml:space="preserve">.  </w:t>
      </w:r>
      <w:r w:rsidRPr="008D540F">
        <w:rPr>
          <w:rFonts w:eastAsia="Calibri"/>
          <w:bCs w:val="0"/>
          <w:strike/>
          <w:color w:val="FF0000"/>
        </w:rPr>
        <w:t>Note:  Your signature only indicates that you personally have forwarded the documents you checked.</w:t>
      </w:r>
    </w:p>
    <w:p w:rsidR="00212BFF" w:rsidRPr="008D540F" w:rsidRDefault="00212BFF" w:rsidP="00212BFF">
      <w:pPr>
        <w:spacing w:after="240"/>
        <w:rPr>
          <w:rFonts w:eastAsia="Calibri"/>
          <w:bCs w:val="0"/>
          <w:strike/>
          <w:color w:val="FF0000"/>
        </w:rPr>
      </w:pPr>
      <w:r w:rsidRPr="008D540F">
        <w:rPr>
          <w:rFonts w:eastAsia="Calibri"/>
          <w:bCs w:val="0"/>
          <w:strike/>
          <w:color w:val="FF0000"/>
        </w:rPr>
        <w:t>7</w:t>
      </w:r>
      <w:r w:rsidR="007C3B45" w:rsidRPr="008D540F">
        <w:rPr>
          <w:rFonts w:eastAsia="Calibri"/>
          <w:bCs w:val="0"/>
          <w:strike/>
          <w:color w:val="FF0000"/>
        </w:rPr>
        <w:t xml:space="preserve">.  </w:t>
      </w:r>
      <w:r w:rsidRPr="008D540F">
        <w:rPr>
          <w:rFonts w:eastAsia="Calibri"/>
          <w:bCs w:val="0"/>
          <w:strike/>
          <w:color w:val="FF0000"/>
        </w:rPr>
        <w:t>Provide a copy of the signed Certificate of Compliance to the GFR</w:t>
      </w:r>
      <w:r w:rsidR="007C3B45" w:rsidRPr="008D540F">
        <w:rPr>
          <w:rFonts w:eastAsia="Calibri"/>
          <w:bCs w:val="0"/>
          <w:strike/>
          <w:color w:val="FF0000"/>
        </w:rPr>
        <w:t xml:space="preserve">.  </w:t>
      </w:r>
      <w:r w:rsidRPr="008D540F">
        <w:rPr>
          <w:rFonts w:eastAsia="Calibri"/>
          <w:bCs w:val="0"/>
          <w:strike/>
          <w:color w:val="FF0000"/>
        </w:rPr>
        <w:t>Do not provide the GFR with the documents you forwarded.</w:t>
      </w:r>
    </w:p>
    <w:p w:rsidR="00212BFF" w:rsidRPr="008D540F" w:rsidRDefault="00212BFF" w:rsidP="00212BFF">
      <w:pPr>
        <w:spacing w:after="240"/>
        <w:rPr>
          <w:rFonts w:eastAsia="Calibri"/>
          <w:bCs w:val="0"/>
          <w:color w:val="000000" w:themeColor="text1"/>
        </w:rPr>
      </w:pPr>
      <w:r w:rsidRPr="008D540F">
        <w:rPr>
          <w:rFonts w:eastAsia="Calibri"/>
          <w:bCs w:val="0"/>
          <w:strike/>
          <w:color w:val="FF0000"/>
        </w:rPr>
        <w:t>8</w:t>
      </w:r>
      <w:r w:rsidR="007C3B45" w:rsidRPr="008D540F">
        <w:rPr>
          <w:rFonts w:eastAsia="Calibri"/>
          <w:bCs w:val="0"/>
          <w:strike/>
          <w:color w:val="FF0000"/>
        </w:rPr>
        <w:t xml:space="preserve">.  </w:t>
      </w:r>
      <w:r w:rsidRPr="008D540F">
        <w:rPr>
          <w:rFonts w:eastAsia="Calibri"/>
          <w:bCs w:val="0"/>
          <w:strike/>
          <w:color w:val="FF0000"/>
        </w:rPr>
        <w:t>Provide a copy of the signed Certificate of Compliance to the office that maintains your training records</w:t>
      </w:r>
      <w:r w:rsidR="007C3B45" w:rsidRPr="008D540F">
        <w:rPr>
          <w:rFonts w:eastAsia="Calibri"/>
          <w:bCs w:val="0"/>
          <w:strike/>
          <w:color w:val="FF0000"/>
        </w:rPr>
        <w:t xml:space="preserve">.  </w:t>
      </w:r>
      <w:r w:rsidRPr="008D540F">
        <w:rPr>
          <w:rFonts w:eastAsia="Calibri"/>
          <w:bCs w:val="0"/>
          <w:strike/>
          <w:color w:val="FF0000"/>
          <w:u w:val="single"/>
        </w:rPr>
        <w:t xml:space="preserve">This form shall be maintained in your training records! </w:t>
      </w:r>
      <w:r w:rsidRPr="008D540F">
        <w:rPr>
          <w:rFonts w:eastAsia="Calibri"/>
          <w:bCs w:val="0"/>
          <w:strike/>
          <w:color w:val="FF0000"/>
        </w:rPr>
        <w:t xml:space="preserve"> The FAA Form 8500-8 and SODA(s) are not part of your flight records.</w:t>
      </w:r>
    </w:p>
    <w:p w:rsidR="00095269" w:rsidRPr="008D540F" w:rsidRDefault="00095269" w:rsidP="000B1BFB">
      <w:pPr>
        <w:pStyle w:val="NormalWeb"/>
        <w:spacing w:before="240" w:beforeAutospacing="0" w:after="0" w:afterAutospacing="0"/>
        <w:rPr>
          <w:rFonts w:ascii="Arial" w:eastAsia="Times New Roman" w:hAnsi="Arial" w:cs="Arial"/>
          <w:snapToGrid w:val="0"/>
          <w:color w:val="000000" w:themeColor="text1"/>
        </w:rPr>
      </w:pPr>
    </w:p>
    <w:p w:rsidR="00095269" w:rsidRPr="008D540F" w:rsidRDefault="00095269" w:rsidP="000B1BFB">
      <w:pPr>
        <w:pStyle w:val="NormalWeb"/>
        <w:spacing w:before="240" w:beforeAutospacing="0" w:after="0" w:afterAutospacing="0"/>
        <w:rPr>
          <w:rFonts w:ascii="Arial" w:eastAsia="Times New Roman" w:hAnsi="Arial" w:cs="Arial"/>
          <w:snapToGrid w:val="0"/>
          <w:color w:val="000000" w:themeColor="text1"/>
        </w:rPr>
        <w:sectPr w:rsidR="00095269" w:rsidRPr="008D540F" w:rsidSect="00166058">
          <w:headerReference w:type="even" r:id="rId69"/>
          <w:headerReference w:type="default" r:id="rId70"/>
          <w:headerReference w:type="first" r:id="rId71"/>
          <w:type w:val="continuous"/>
          <w:pgSz w:w="12240" w:h="15840"/>
          <w:pgMar w:top="1440" w:right="1440" w:bottom="1440" w:left="1440" w:header="576" w:footer="576" w:gutter="0"/>
          <w:cols w:space="720"/>
          <w:docGrid w:linePitch="360"/>
        </w:sectPr>
      </w:pPr>
    </w:p>
    <w:p w:rsidR="00E73A16" w:rsidRPr="008D540F" w:rsidRDefault="00E73A16">
      <w:pPr>
        <w:rPr>
          <w:i/>
          <w:color w:val="FF0000"/>
          <w:shd w:val="clear" w:color="auto" w:fill="FFFFFF"/>
        </w:rPr>
      </w:pPr>
      <w:bookmarkStart w:id="378" w:name="Attachment_15"/>
      <w:bookmarkEnd w:id="378"/>
      <w:r w:rsidRPr="008D540F">
        <w:rPr>
          <w:i/>
          <w:color w:val="FF0000"/>
        </w:rPr>
        <w:br w:type="page"/>
      </w:r>
    </w:p>
    <w:p w:rsidR="0014732A" w:rsidRPr="008D540F" w:rsidRDefault="0014732A" w:rsidP="00420A4B">
      <w:pPr>
        <w:pStyle w:val="Chapter"/>
      </w:pPr>
      <w:bookmarkStart w:id="379" w:name="Attachment_16"/>
      <w:bookmarkStart w:id="380" w:name="_Toc447171634"/>
      <w:r w:rsidRPr="008D540F">
        <w:lastRenderedPageBreak/>
        <w:t>Attachment 15</w:t>
      </w:r>
      <w:bookmarkEnd w:id="379"/>
      <w:r w:rsidRPr="008D540F">
        <w:t xml:space="preserve"> – U.S. Armed Forces PAO Decision Tool</w:t>
      </w:r>
      <w:bookmarkEnd w:id="380"/>
    </w:p>
    <w:p w:rsidR="00AE44B4" w:rsidRPr="008D540F" w:rsidRDefault="00AE44B4" w:rsidP="00AE44B4">
      <w:pPr>
        <w:spacing w:after="240"/>
        <w:rPr>
          <w:i/>
          <w:color w:val="FF0000"/>
        </w:rPr>
      </w:pPr>
      <w:r w:rsidRPr="008D540F">
        <w:rPr>
          <w:i/>
          <w:color w:val="FF0000"/>
          <w:u w:val="single"/>
        </w:rPr>
        <w:t>Public Aircraft Operations (PAO)</w:t>
      </w:r>
      <w:r w:rsidR="007C3B45" w:rsidRPr="008D540F">
        <w:rPr>
          <w:i/>
          <w:color w:val="FF0000"/>
        </w:rPr>
        <w:t xml:space="preserve">.  </w:t>
      </w:r>
      <w:r w:rsidRPr="008D540F">
        <w:rPr>
          <w:i/>
          <w:color w:val="FF0000"/>
        </w:rPr>
        <w:t>In general, the U.S. Armed Forces considers an aircraft operation "Public" when the aircraft is owned by the Armed Forces, or is used by the Armed Forces and operates outside of the purview of its FAA airworthiness certificate (e.g.</w:t>
      </w:r>
      <w:r w:rsidR="007C3B45" w:rsidRPr="008D540F">
        <w:rPr>
          <w:i/>
          <w:color w:val="FF0000"/>
        </w:rPr>
        <w:t>,</w:t>
      </w:r>
      <w:r w:rsidRPr="008D540F">
        <w:rPr>
          <w:i/>
          <w:color w:val="FF0000"/>
        </w:rPr>
        <w:t xml:space="preserve"> configuration, operational use, or maintenance) and applicable operating regulations under 14 CFR</w:t>
      </w:r>
      <w:r w:rsidR="007C3B45" w:rsidRPr="008D540F">
        <w:rPr>
          <w:i/>
          <w:color w:val="FF0000"/>
        </w:rPr>
        <w:t xml:space="preserve">.  </w:t>
      </w:r>
      <w:r w:rsidRPr="008D540F">
        <w:rPr>
          <w:i/>
          <w:color w:val="FF0000"/>
        </w:rPr>
        <w:t>See 49 U.S.C. § 40102 (A)(41) and 41 U.S.C. § 40125</w:t>
      </w:r>
      <w:r w:rsidR="007C3B45" w:rsidRPr="008D540F">
        <w:rPr>
          <w:i/>
          <w:color w:val="FF0000"/>
        </w:rPr>
        <w:t xml:space="preserve">.  </w:t>
      </w:r>
      <w:r w:rsidRPr="008D540F">
        <w:rPr>
          <w:i/>
          <w:color w:val="FF0000"/>
        </w:rPr>
        <w:t>For case by case PAO determinations, refer to US Armed Forces PAO Decision Tool (below) an</w:t>
      </w:r>
      <w:r w:rsidR="007C3B45" w:rsidRPr="008D540F">
        <w:rPr>
          <w:i/>
          <w:color w:val="FF0000"/>
        </w:rPr>
        <w:t>d the FAA PAO Circular 00-1.1A.</w:t>
      </w:r>
    </w:p>
    <w:p w:rsidR="00AE44B4" w:rsidRPr="008D540F" w:rsidRDefault="00AE44B4" w:rsidP="00AE44B4">
      <w:pPr>
        <w:spacing w:after="240"/>
        <w:rPr>
          <w:i/>
          <w:color w:val="FF0000"/>
        </w:rPr>
      </w:pPr>
      <w:r w:rsidRPr="008D540F">
        <w:rPr>
          <w:i/>
          <w:color w:val="FF0000"/>
        </w:rPr>
        <w:t>A determination of PAO signifies a significant shift in responsibilities associated with</w:t>
      </w:r>
      <w:r w:rsidR="00AC0A39" w:rsidRPr="008D540F">
        <w:rPr>
          <w:i/>
          <w:color w:val="FF0000"/>
        </w:rPr>
        <w:t xml:space="preserve"> the airworthiness and continuing</w:t>
      </w:r>
      <w:r w:rsidRPr="008D540F">
        <w:rPr>
          <w:i/>
          <w:color w:val="FF0000"/>
        </w:rPr>
        <w:t xml:space="preserve"> airworthiness of the aircraft from the FAA</w:t>
      </w:r>
      <w:r w:rsidR="007C3B45" w:rsidRPr="008D540F">
        <w:rPr>
          <w:i/>
          <w:color w:val="FF0000"/>
        </w:rPr>
        <w:t xml:space="preserve">.  </w:t>
      </w:r>
      <w:r w:rsidRPr="008D540F">
        <w:rPr>
          <w:i/>
          <w:color w:val="FF0000"/>
        </w:rPr>
        <w:t>For DoD owned aircraft, the determination is usually simple, although questions can arise about the aircraft status during the acquisition process and when discussing FMS</w:t>
      </w:r>
      <w:r w:rsidR="007C3B45" w:rsidRPr="008D540F">
        <w:rPr>
          <w:i/>
          <w:color w:val="FF0000"/>
        </w:rPr>
        <w:t xml:space="preserve">.  </w:t>
      </w:r>
      <w:r w:rsidRPr="008D540F">
        <w:rPr>
          <w:i/>
          <w:color w:val="FF0000"/>
        </w:rPr>
        <w:t xml:space="preserve"> The really difficult cases to navigate are associated with contracted air services</w:t>
      </w:r>
      <w:r w:rsidR="007C3B45" w:rsidRPr="008D540F">
        <w:rPr>
          <w:i/>
          <w:color w:val="FF0000"/>
        </w:rPr>
        <w:t xml:space="preserve">.  </w:t>
      </w:r>
      <w:r w:rsidRPr="008D540F">
        <w:rPr>
          <w:i/>
          <w:color w:val="FF0000"/>
        </w:rPr>
        <w:t>If a non-DoD aircraft is being operated by or for DoD purposes, the operation may be considered PAO if it is in support of an inherently military requirement and the FAA has no regulations that govern that operation</w:t>
      </w:r>
      <w:r w:rsidR="007C3B45" w:rsidRPr="008D540F">
        <w:rPr>
          <w:i/>
          <w:color w:val="FF0000"/>
        </w:rPr>
        <w:t xml:space="preserve">.  </w:t>
      </w:r>
      <w:r w:rsidRPr="008D540F">
        <w:rPr>
          <w:i/>
          <w:color w:val="FF0000"/>
        </w:rPr>
        <w:t>PAO determinations are made on an operation-by-operation basis and may be bounded by specific contract language that establishes when a provider is operating in support of a DoD contract, and when conditions exist that exclude the operation from “civil use”.</w:t>
      </w:r>
    </w:p>
    <w:p w:rsidR="00900A77" w:rsidRPr="008D540F" w:rsidRDefault="004F3CB6" w:rsidP="004F3CB6">
      <w:pPr>
        <w:spacing w:after="240"/>
        <w:rPr>
          <w:i/>
          <w:color w:val="FF0000"/>
        </w:rPr>
      </w:pPr>
      <w:r w:rsidRPr="008D540F">
        <w:rPr>
          <w:i/>
          <w:color w:val="FF0000"/>
        </w:rPr>
        <w:t>The</w:t>
      </w:r>
      <w:r w:rsidR="003007A5" w:rsidRPr="008D540F">
        <w:rPr>
          <w:i/>
          <w:color w:val="FF0000"/>
        </w:rPr>
        <w:t xml:space="preserve"> tool provides guidelines to facilitate determinations and understanding</w:t>
      </w:r>
      <w:r w:rsidR="007C3B45" w:rsidRPr="008D540F">
        <w:rPr>
          <w:i/>
          <w:color w:val="FF0000"/>
        </w:rPr>
        <w:t xml:space="preserve">.  </w:t>
      </w:r>
      <w:r w:rsidR="003007A5" w:rsidRPr="008D540F">
        <w:rPr>
          <w:i/>
          <w:color w:val="FF0000"/>
        </w:rPr>
        <w:t>It is not a substitute for a written opinion or determination</w:t>
      </w:r>
      <w:r w:rsidR="007C3B45" w:rsidRPr="008D540F">
        <w:rPr>
          <w:i/>
          <w:color w:val="FF0000"/>
        </w:rPr>
        <w:t xml:space="preserve">.  </w:t>
      </w:r>
      <w:r w:rsidR="003007A5" w:rsidRPr="008D540F">
        <w:rPr>
          <w:i/>
          <w:color w:val="FF0000"/>
        </w:rPr>
        <w:t xml:space="preserve">The status of an operation depends on the circumstances of each flight and may </w:t>
      </w:r>
      <w:r w:rsidRPr="008D540F">
        <w:rPr>
          <w:i/>
          <w:color w:val="FF0000"/>
        </w:rPr>
        <w:t>change from mission to mission.</w:t>
      </w:r>
    </w:p>
    <w:p w:rsidR="004F3CB6" w:rsidRPr="008D540F" w:rsidRDefault="00D1375E" w:rsidP="004F3CB6">
      <w:pPr>
        <w:spacing w:after="240"/>
      </w:pPr>
      <w:hyperlink r:id="rId72" w:history="1">
        <w:r w:rsidR="004F3CB6" w:rsidRPr="008D540F">
          <w:rPr>
            <w:rStyle w:val="Hyperlink"/>
          </w:rPr>
          <w:t>http://www.dcma.mil/policy/8210-1C/US_ARMED_FORCES_PAO_Decision_Tool.docx</w:t>
        </w:r>
      </w:hyperlink>
      <w:r w:rsidR="004F3CB6" w:rsidRPr="008D540F">
        <w:t xml:space="preserve"> </w:t>
      </w:r>
    </w:p>
    <w:p w:rsidR="003007A5" w:rsidRPr="008D540F" w:rsidRDefault="003007A5" w:rsidP="0014732A"/>
    <w:p w:rsidR="00C43D36" w:rsidRPr="008D540F" w:rsidRDefault="00C43D36" w:rsidP="00420A4B">
      <w:pPr>
        <w:pStyle w:val="Chapter"/>
        <w:sectPr w:rsidR="00C43D36" w:rsidRPr="008D540F" w:rsidSect="00166058">
          <w:headerReference w:type="even" r:id="rId73"/>
          <w:headerReference w:type="default" r:id="rId74"/>
          <w:footerReference w:type="default" r:id="rId75"/>
          <w:headerReference w:type="first" r:id="rId76"/>
          <w:type w:val="continuous"/>
          <w:pgSz w:w="12240" w:h="15840"/>
          <w:pgMar w:top="1440" w:right="1440" w:bottom="1440" w:left="1440" w:header="576" w:footer="576" w:gutter="0"/>
          <w:cols w:space="720"/>
        </w:sectPr>
      </w:pPr>
    </w:p>
    <w:p w:rsidR="00E73A16" w:rsidRPr="008D540F" w:rsidRDefault="00E73A16">
      <w:pPr>
        <w:rPr>
          <w:color w:val="000000" w:themeColor="text1"/>
          <w:shd w:val="clear" w:color="auto" w:fill="FFFFFF"/>
        </w:rPr>
      </w:pPr>
      <w:r w:rsidRPr="008D540F">
        <w:br w:type="page"/>
      </w:r>
    </w:p>
    <w:p w:rsidR="00C43D36" w:rsidRPr="008D540F" w:rsidRDefault="00C43D36" w:rsidP="00420A4B">
      <w:pPr>
        <w:pStyle w:val="Chapter"/>
      </w:pPr>
      <w:bookmarkStart w:id="381" w:name="_Toc447171635"/>
      <w:r w:rsidRPr="008D540F">
        <w:lastRenderedPageBreak/>
        <w:t xml:space="preserve">Attachment 16 – Procedures </w:t>
      </w:r>
      <w:r w:rsidR="00DA3438" w:rsidRPr="008D540F">
        <w:t xml:space="preserve">Matrix </w:t>
      </w:r>
      <w:r w:rsidRPr="008D540F">
        <w:t xml:space="preserve">for </w:t>
      </w:r>
      <w:r w:rsidR="00D94057" w:rsidRPr="008D540F">
        <w:t>Contractor-owned</w:t>
      </w:r>
      <w:r w:rsidRPr="008D540F">
        <w:t xml:space="preserve"> Aircraft PAO</w:t>
      </w:r>
      <w:bookmarkEnd w:id="381"/>
    </w:p>
    <w:p w:rsidR="00DD2B7B" w:rsidRPr="008D540F" w:rsidRDefault="00DD2B7B" w:rsidP="00420A4B">
      <w:pPr>
        <w:pStyle w:val="Chapter"/>
      </w:pPr>
    </w:p>
    <w:tbl>
      <w:tblPr>
        <w:tblW w:w="9272" w:type="dxa"/>
        <w:tblInd w:w="98" w:type="dxa"/>
        <w:tblLayout w:type="fixed"/>
        <w:tblCellMar>
          <w:left w:w="0" w:type="dxa"/>
          <w:right w:w="0" w:type="dxa"/>
        </w:tblCellMar>
        <w:tblLook w:val="01E0" w:firstRow="1" w:lastRow="1" w:firstColumn="1" w:lastColumn="1" w:noHBand="0" w:noVBand="0"/>
      </w:tblPr>
      <w:tblGrid>
        <w:gridCol w:w="1082"/>
        <w:gridCol w:w="1890"/>
        <w:gridCol w:w="2501"/>
        <w:gridCol w:w="1999"/>
        <w:gridCol w:w="1800"/>
      </w:tblGrid>
      <w:tr w:rsidR="00707D2E" w:rsidRPr="008D540F" w:rsidTr="00236679">
        <w:trPr>
          <w:trHeight w:val="288"/>
          <w:tblHeader/>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2" w:right="-20"/>
              <w:jc w:val="center"/>
              <w:rPr>
                <w:rFonts w:eastAsia="Arial"/>
                <w:i/>
                <w:color w:val="FF0000"/>
                <w:szCs w:val="28"/>
              </w:rPr>
            </w:pPr>
            <w:r w:rsidRPr="008D540F">
              <w:rPr>
                <w:rFonts w:eastAsia="Arial"/>
                <w:b/>
                <w:i/>
                <w:color w:val="FF0000"/>
                <w:spacing w:val="-1"/>
                <w:szCs w:val="28"/>
              </w:rPr>
              <w:t>Ch</w:t>
            </w:r>
            <w:r w:rsidRPr="008D540F">
              <w:rPr>
                <w:rFonts w:eastAsia="Arial"/>
                <w:b/>
                <w:i/>
                <w:color w:val="FF0000"/>
                <w:szCs w:val="28"/>
              </w:rPr>
              <w:t>a</w:t>
            </w:r>
            <w:r w:rsidRPr="008D540F">
              <w:rPr>
                <w:rFonts w:eastAsia="Arial"/>
                <w:b/>
                <w:i/>
                <w:color w:val="FF0000"/>
                <w:spacing w:val="-1"/>
                <w:szCs w:val="28"/>
              </w:rPr>
              <w:t>p</w:t>
            </w:r>
            <w:r w:rsidRPr="008D540F">
              <w:rPr>
                <w:rFonts w:eastAsia="Arial"/>
                <w:b/>
                <w:i/>
                <w:color w:val="FF0000"/>
                <w:szCs w:val="28"/>
              </w:rPr>
              <w:t>ter</w:t>
            </w: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right="-20"/>
              <w:jc w:val="center"/>
              <w:rPr>
                <w:rFonts w:eastAsia="Arial"/>
                <w:i/>
                <w:color w:val="FF0000"/>
                <w:szCs w:val="28"/>
              </w:rPr>
            </w:pPr>
            <w:r w:rsidRPr="008D540F">
              <w:rPr>
                <w:rFonts w:eastAsia="Arial"/>
                <w:b/>
                <w:i/>
                <w:color w:val="FF0000"/>
                <w:szCs w:val="28"/>
              </w:rPr>
              <w:t>Pa</w:t>
            </w:r>
            <w:r w:rsidRPr="008D540F">
              <w:rPr>
                <w:rFonts w:eastAsia="Arial"/>
                <w:b/>
                <w:i/>
                <w:color w:val="FF0000"/>
                <w:spacing w:val="1"/>
                <w:szCs w:val="28"/>
              </w:rPr>
              <w:t>r</w:t>
            </w:r>
            <w:r w:rsidRPr="008D540F">
              <w:rPr>
                <w:rFonts w:eastAsia="Arial"/>
                <w:b/>
                <w:i/>
                <w:color w:val="FF0000"/>
                <w:szCs w:val="28"/>
              </w:rPr>
              <w:t>a</w:t>
            </w:r>
            <w:r w:rsidRPr="008D540F">
              <w:rPr>
                <w:rFonts w:eastAsia="Arial"/>
                <w:b/>
                <w:i/>
                <w:color w:val="FF0000"/>
                <w:spacing w:val="-1"/>
                <w:szCs w:val="28"/>
              </w:rPr>
              <w:t>g</w:t>
            </w:r>
            <w:r w:rsidRPr="008D540F">
              <w:rPr>
                <w:rFonts w:eastAsia="Arial"/>
                <w:b/>
                <w:i/>
                <w:color w:val="FF0000"/>
                <w:spacing w:val="1"/>
                <w:szCs w:val="28"/>
              </w:rPr>
              <w:t>r</w:t>
            </w:r>
            <w:r w:rsidRPr="008D540F">
              <w:rPr>
                <w:rFonts w:eastAsia="Arial"/>
                <w:b/>
                <w:i/>
                <w:color w:val="FF0000"/>
                <w:szCs w:val="28"/>
              </w:rPr>
              <w:t>a</w:t>
            </w:r>
            <w:r w:rsidRPr="008D540F">
              <w:rPr>
                <w:rFonts w:eastAsia="Arial"/>
                <w:b/>
                <w:i/>
                <w:color w:val="FF0000"/>
                <w:spacing w:val="-1"/>
                <w:szCs w:val="28"/>
              </w:rPr>
              <w:t>p</w:t>
            </w:r>
            <w:r w:rsidRPr="008D540F">
              <w:rPr>
                <w:rFonts w:eastAsia="Arial"/>
                <w:b/>
                <w:i/>
                <w:color w:val="FF0000"/>
                <w:szCs w:val="28"/>
              </w:rPr>
              <w:t>h</w:t>
            </w:r>
            <w:r w:rsidR="00BB7730" w:rsidRPr="008D540F">
              <w:rPr>
                <w:rFonts w:eastAsia="Arial"/>
                <w:b/>
                <w:i/>
                <w:color w:val="FF0000"/>
                <w:szCs w:val="28"/>
              </w:rPr>
              <w:t xml:space="preserve"> Exceptions</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line="322" w:lineRule="exact"/>
              <w:ind w:left="57" w:right="-20"/>
              <w:jc w:val="center"/>
              <w:rPr>
                <w:rFonts w:eastAsia="Arial"/>
                <w:i/>
                <w:color w:val="FF0000"/>
                <w:szCs w:val="28"/>
              </w:rPr>
            </w:pPr>
            <w:r w:rsidRPr="008D540F">
              <w:rPr>
                <w:rFonts w:eastAsia="Arial"/>
                <w:b/>
                <w:i/>
                <w:color w:val="FF0000"/>
                <w:spacing w:val="-1"/>
                <w:position w:val="-1"/>
                <w:szCs w:val="28"/>
              </w:rPr>
              <w:t>Top</w:t>
            </w:r>
            <w:r w:rsidRPr="008D540F">
              <w:rPr>
                <w:rFonts w:eastAsia="Arial"/>
                <w:b/>
                <w:i/>
                <w:color w:val="FF0000"/>
                <w:spacing w:val="1"/>
                <w:position w:val="-1"/>
                <w:szCs w:val="28"/>
              </w:rPr>
              <w:t>i</w:t>
            </w:r>
            <w:r w:rsidRPr="008D540F">
              <w:rPr>
                <w:rFonts w:eastAsia="Arial"/>
                <w:b/>
                <w:i/>
                <w:color w:val="FF0000"/>
                <w:position w:val="-1"/>
                <w:szCs w:val="28"/>
              </w:rPr>
              <w:t>c</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right="-20"/>
              <w:jc w:val="center"/>
              <w:rPr>
                <w:rFonts w:eastAsia="Arial"/>
                <w:i/>
                <w:color w:val="FF0000"/>
                <w:szCs w:val="28"/>
              </w:rPr>
            </w:pPr>
            <w:r w:rsidRPr="008D540F">
              <w:rPr>
                <w:rFonts w:eastAsia="Arial"/>
                <w:b/>
                <w:i/>
                <w:color w:val="FF0000"/>
                <w:spacing w:val="-1"/>
                <w:szCs w:val="28"/>
              </w:rPr>
              <w:t>App</w:t>
            </w:r>
            <w:r w:rsidRPr="008D540F">
              <w:rPr>
                <w:rFonts w:eastAsia="Arial"/>
                <w:b/>
                <w:i/>
                <w:color w:val="FF0000"/>
                <w:spacing w:val="1"/>
                <w:szCs w:val="28"/>
              </w:rPr>
              <w:t>li</w:t>
            </w:r>
            <w:r w:rsidRPr="008D540F">
              <w:rPr>
                <w:rFonts w:eastAsia="Arial"/>
                <w:b/>
                <w:i/>
                <w:color w:val="FF0000"/>
                <w:szCs w:val="28"/>
              </w:rPr>
              <w:t>ca</w:t>
            </w:r>
            <w:r w:rsidRPr="008D540F">
              <w:rPr>
                <w:rFonts w:eastAsia="Arial"/>
                <w:b/>
                <w:i/>
                <w:color w:val="FF0000"/>
                <w:spacing w:val="-1"/>
                <w:szCs w:val="28"/>
              </w:rPr>
              <w:t>b</w:t>
            </w:r>
            <w:r w:rsidRPr="008D540F">
              <w:rPr>
                <w:rFonts w:eastAsia="Arial"/>
                <w:b/>
                <w:i/>
                <w:color w:val="FF0000"/>
                <w:spacing w:val="1"/>
                <w:szCs w:val="28"/>
              </w:rPr>
              <w:t>ili</w:t>
            </w:r>
            <w:r w:rsidRPr="008D540F">
              <w:rPr>
                <w:rFonts w:eastAsia="Arial"/>
                <w:b/>
                <w:i/>
                <w:color w:val="FF0000"/>
                <w:szCs w:val="28"/>
              </w:rPr>
              <w:t>ty</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549" w:right="511"/>
              <w:rPr>
                <w:rFonts w:eastAsia="Arial"/>
                <w:i/>
                <w:color w:val="FF0000"/>
              </w:rPr>
            </w:pPr>
            <w:r w:rsidRPr="008D540F">
              <w:rPr>
                <w:rFonts w:eastAsia="Arial"/>
                <w:i/>
                <w:color w:val="FF0000"/>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80"/>
              <w:rPr>
                <w:i/>
                <w:color w:val="FF0000"/>
              </w:rPr>
            </w:pPr>
            <w:r w:rsidRPr="008D540F">
              <w:rPr>
                <w:rFonts w:eastAsia="Arial"/>
                <w:b/>
                <w:i/>
                <w:color w:val="FF0000"/>
              </w:rPr>
              <w:t>D</w:t>
            </w:r>
            <w:r w:rsidRPr="008D540F">
              <w:rPr>
                <w:rFonts w:eastAsia="Arial"/>
                <w:b/>
                <w:i/>
                <w:color w:val="FF0000"/>
                <w:spacing w:val="1"/>
              </w:rPr>
              <w:t>e</w:t>
            </w:r>
            <w:r w:rsidRPr="008D540F">
              <w:rPr>
                <w:rFonts w:eastAsia="Arial"/>
                <w:b/>
                <w:i/>
                <w:color w:val="FF0000"/>
                <w:spacing w:val="-1"/>
              </w:rPr>
              <w:t>f</w:t>
            </w:r>
            <w:r w:rsidRPr="008D540F">
              <w:rPr>
                <w:rFonts w:eastAsia="Arial"/>
                <w:b/>
                <w:i/>
                <w:color w:val="FF0000"/>
              </w:rPr>
              <w:t>ini</w:t>
            </w:r>
            <w:r w:rsidRPr="008D540F">
              <w:rPr>
                <w:rFonts w:eastAsia="Arial"/>
                <w:b/>
                <w:i/>
                <w:color w:val="FF0000"/>
                <w:spacing w:val="-1"/>
              </w:rPr>
              <w:t>t</w:t>
            </w:r>
            <w:r w:rsidRPr="008D540F">
              <w:rPr>
                <w:rFonts w:eastAsia="Arial"/>
                <w:b/>
                <w:i/>
                <w:color w:val="FF0000"/>
              </w:rPr>
              <w:t>ions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rPr>
            </w:pPr>
            <w:r w:rsidRPr="008D540F">
              <w:rPr>
                <w:rFonts w:eastAsia="Arial"/>
                <w:i/>
                <w:color w:val="FF0000"/>
                <w:spacing w:val="1"/>
              </w:rPr>
              <w:t>App</w:t>
            </w:r>
            <w:r w:rsidRPr="008D540F">
              <w:rPr>
                <w:rFonts w:eastAsia="Arial"/>
                <w:i/>
                <w:color w:val="FF0000"/>
              </w:rPr>
              <w:t>lic</w:t>
            </w:r>
            <w:r w:rsidRPr="008D540F">
              <w:rPr>
                <w:rFonts w:eastAsia="Arial"/>
                <w:i/>
                <w:color w:val="FF0000"/>
                <w:spacing w:val="1"/>
              </w:rPr>
              <w:t>ab</w:t>
            </w:r>
            <w:r w:rsidRPr="008D540F">
              <w:rPr>
                <w:rFonts w:eastAsia="Arial"/>
                <w:i/>
                <w:color w:val="FF0000"/>
              </w:rPr>
              <w:t>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549" w:right="511"/>
              <w:rPr>
                <w:rFonts w:eastAsia="Arial"/>
                <w:i/>
                <w:color w:val="FF0000"/>
              </w:rPr>
            </w:pPr>
            <w:r w:rsidRPr="008D540F">
              <w:rPr>
                <w:rFonts w:eastAsia="Arial"/>
                <w:i/>
                <w:color w:val="FF0000"/>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80"/>
              <w:rPr>
                <w:i/>
                <w:color w:val="FF0000"/>
              </w:rPr>
            </w:pPr>
            <w:r w:rsidRPr="008D540F">
              <w:rPr>
                <w:rFonts w:eastAsia="Arial"/>
                <w:b/>
                <w:i/>
                <w:color w:val="FF0000"/>
                <w:spacing w:val="1"/>
              </w:rPr>
              <w:t>Wa</w:t>
            </w:r>
            <w:r w:rsidRPr="008D540F">
              <w:rPr>
                <w:rFonts w:eastAsia="Arial"/>
                <w:b/>
                <w:i/>
                <w:color w:val="FF0000"/>
              </w:rPr>
              <w:t>i</w:t>
            </w:r>
            <w:r w:rsidRPr="008D540F">
              <w:rPr>
                <w:rFonts w:eastAsia="Arial"/>
                <w:b/>
                <w:i/>
                <w:color w:val="FF0000"/>
                <w:spacing w:val="-4"/>
              </w:rPr>
              <w:t>v</w:t>
            </w:r>
            <w:r w:rsidRPr="008D540F">
              <w:rPr>
                <w:rFonts w:eastAsia="Arial"/>
                <w:b/>
                <w:i/>
                <w:color w:val="FF0000"/>
                <w:spacing w:val="1"/>
              </w:rPr>
              <w:t>e</w:t>
            </w:r>
            <w:r w:rsidRPr="008D540F">
              <w:rPr>
                <w:rFonts w:eastAsia="Arial"/>
                <w:b/>
                <w:i/>
                <w:color w:val="FF0000"/>
              </w:rPr>
              <w:t>rs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549" w:right="511"/>
              <w:rPr>
                <w:rFonts w:eastAsia="Arial"/>
                <w:i/>
                <w:color w:val="FF0000"/>
              </w:rPr>
            </w:pPr>
            <w:r w:rsidRPr="008D540F">
              <w:rPr>
                <w:rFonts w:eastAsia="Arial"/>
                <w:i/>
                <w:color w:val="FF0000"/>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80"/>
              <w:rPr>
                <w:i/>
                <w:color w:val="FF0000"/>
              </w:rPr>
            </w:pPr>
            <w:r w:rsidRPr="008D540F">
              <w:rPr>
                <w:rFonts w:eastAsia="Arial"/>
                <w:b/>
                <w:i/>
                <w:color w:val="FF0000"/>
                <w:spacing w:val="1"/>
              </w:rPr>
              <w:t>P</w:t>
            </w:r>
            <w:r w:rsidRPr="008D540F">
              <w:rPr>
                <w:rFonts w:eastAsia="Arial"/>
                <w:b/>
                <w:i/>
                <w:color w:val="FF0000"/>
              </w:rPr>
              <w:t>ro</w:t>
            </w:r>
            <w:r w:rsidRPr="008D540F">
              <w:rPr>
                <w:rFonts w:eastAsia="Arial"/>
                <w:b/>
                <w:i/>
                <w:color w:val="FF0000"/>
                <w:spacing w:val="1"/>
              </w:rPr>
              <w:t>ce</w:t>
            </w:r>
            <w:r w:rsidRPr="008D540F">
              <w:rPr>
                <w:rFonts w:eastAsia="Arial"/>
                <w:b/>
                <w:i/>
                <w:color w:val="FF0000"/>
              </w:rPr>
              <w:t>dur</w:t>
            </w:r>
            <w:r w:rsidRPr="008D540F">
              <w:rPr>
                <w:rFonts w:eastAsia="Arial"/>
                <w:b/>
                <w:i/>
                <w:color w:val="FF0000"/>
                <w:spacing w:val="1"/>
              </w:rPr>
              <w:t>e</w:t>
            </w:r>
            <w:r w:rsidRPr="008D540F">
              <w:rPr>
                <w:rFonts w:eastAsia="Arial"/>
                <w:b/>
                <w:i/>
                <w:color w:val="FF0000"/>
              </w:rPr>
              <w:t>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3</w:t>
            </w:r>
            <w:r w:rsidRPr="008D540F">
              <w:rPr>
                <w:rFonts w:eastAsia="Arial"/>
                <w:i/>
                <w:color w:val="FF0000"/>
              </w:rPr>
              <w:t>.5</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BB7730" w:rsidP="00FB72EF">
            <w:pPr>
              <w:spacing w:before="40" w:after="40"/>
              <w:ind w:left="198" w:right="-20"/>
              <w:rPr>
                <w:rFonts w:eastAsia="Arial"/>
                <w:i/>
                <w:color w:val="FF0000"/>
              </w:rPr>
            </w:pPr>
            <w:r w:rsidRPr="008D540F">
              <w:rPr>
                <w:rFonts w:eastAsia="Arial"/>
                <w:i/>
                <w:color w:val="FF0000"/>
                <w:spacing w:val="1"/>
              </w:rPr>
              <w:t>U</w:t>
            </w:r>
            <w:r w:rsidR="00707D2E" w:rsidRPr="008D540F">
              <w:rPr>
                <w:rFonts w:eastAsia="Arial"/>
                <w:i/>
                <w:color w:val="FF0000"/>
              </w:rPr>
              <w:t>se</w:t>
            </w:r>
            <w:r w:rsidR="00707D2E" w:rsidRPr="008D540F">
              <w:rPr>
                <w:rFonts w:eastAsia="Arial"/>
                <w:i/>
                <w:color w:val="FF0000"/>
                <w:spacing w:val="1"/>
              </w:rPr>
              <w:t xml:space="preserve"> o</w:t>
            </w:r>
            <w:r w:rsidR="00707D2E" w:rsidRPr="008D540F">
              <w:rPr>
                <w:rFonts w:eastAsia="Arial"/>
                <w:i/>
                <w:color w:val="FF0000"/>
              </w:rPr>
              <w:t>f</w:t>
            </w:r>
            <w:r w:rsidR="00707D2E" w:rsidRPr="008D540F">
              <w:rPr>
                <w:rFonts w:eastAsia="Arial"/>
                <w:i/>
                <w:color w:val="FF0000"/>
                <w:spacing w:val="3"/>
              </w:rPr>
              <w:t xml:space="preserve"> </w:t>
            </w:r>
            <w:r w:rsidR="00707D2E" w:rsidRPr="008D540F">
              <w:rPr>
                <w:rFonts w:eastAsia="Arial"/>
                <w:i/>
                <w:color w:val="FF0000"/>
                <w:spacing w:val="1"/>
              </w:rPr>
              <w:t>Se</w:t>
            </w:r>
            <w:r w:rsidR="00707D2E" w:rsidRPr="008D540F">
              <w:rPr>
                <w:rFonts w:eastAsia="Arial"/>
                <w:i/>
                <w:color w:val="FF0000"/>
                <w:spacing w:val="-1"/>
              </w:rPr>
              <w:t>r</w:t>
            </w:r>
            <w:r w:rsidR="00707D2E" w:rsidRPr="008D540F">
              <w:rPr>
                <w:rFonts w:eastAsia="Arial"/>
                <w:i/>
                <w:color w:val="FF0000"/>
                <w:spacing w:val="-2"/>
              </w:rPr>
              <w:t>v</w:t>
            </w:r>
            <w:r w:rsidR="00707D2E" w:rsidRPr="008D540F">
              <w:rPr>
                <w:rFonts w:eastAsia="Arial"/>
                <w:i/>
                <w:color w:val="FF0000"/>
              </w:rPr>
              <w:t>ice</w:t>
            </w:r>
            <w:r w:rsidR="00707D2E" w:rsidRPr="008D540F">
              <w:rPr>
                <w:rFonts w:eastAsia="Arial"/>
                <w:i/>
                <w:color w:val="FF0000"/>
                <w:spacing w:val="1"/>
              </w:rPr>
              <w:t xml:space="preserve"> </w:t>
            </w:r>
            <w:r w:rsidR="00707D2E" w:rsidRPr="008D540F">
              <w:rPr>
                <w:rFonts w:eastAsia="Arial"/>
                <w:i/>
                <w:color w:val="FF0000"/>
              </w:rPr>
              <w:t>G</w:t>
            </w:r>
            <w:r w:rsidR="00707D2E" w:rsidRPr="008D540F">
              <w:rPr>
                <w:rFonts w:eastAsia="Arial"/>
                <w:i/>
                <w:color w:val="FF0000"/>
                <w:spacing w:val="1"/>
              </w:rPr>
              <w:t>u</w:t>
            </w:r>
            <w:r w:rsidR="00707D2E" w:rsidRPr="008D540F">
              <w:rPr>
                <w:rFonts w:eastAsia="Arial"/>
                <w:i/>
                <w:color w:val="FF0000"/>
              </w:rPr>
              <w:t>i</w:t>
            </w:r>
            <w:r w:rsidR="00707D2E" w:rsidRPr="008D540F">
              <w:rPr>
                <w:rFonts w:eastAsia="Arial"/>
                <w:i/>
                <w:color w:val="FF0000"/>
                <w:spacing w:val="1"/>
              </w:rPr>
              <w:t>dan</w:t>
            </w:r>
            <w:r w:rsidR="00707D2E" w:rsidRPr="008D540F">
              <w:rPr>
                <w:rFonts w:eastAsia="Arial"/>
                <w:i/>
                <w:color w:val="FF0000"/>
              </w:rPr>
              <w:t>ce</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N/A</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3.1.1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BB7730" w:rsidP="00FB72EF">
            <w:pPr>
              <w:spacing w:before="40" w:after="40"/>
              <w:ind w:left="198" w:right="-20"/>
              <w:rPr>
                <w:rFonts w:eastAsia="Arial"/>
                <w:i/>
                <w:color w:val="FF0000"/>
              </w:rPr>
            </w:pPr>
            <w:r w:rsidRPr="008D540F">
              <w:rPr>
                <w:rFonts w:eastAsia="Arial"/>
                <w:i/>
                <w:color w:val="FF0000"/>
              </w:rPr>
              <w:t>C</w:t>
            </w:r>
            <w:r w:rsidR="00707D2E" w:rsidRPr="008D540F">
              <w:rPr>
                <w:rFonts w:eastAsia="Arial"/>
                <w:i/>
                <w:color w:val="FF0000"/>
                <w:spacing w:val="1"/>
              </w:rPr>
              <w:t>on</w:t>
            </w:r>
            <w:r w:rsidR="00707D2E" w:rsidRPr="008D540F">
              <w:rPr>
                <w:rFonts w:eastAsia="Arial"/>
                <w:i/>
                <w:color w:val="FF0000"/>
                <w:spacing w:val="3"/>
              </w:rPr>
              <w:t>f</w:t>
            </w:r>
            <w:r w:rsidR="00707D2E" w:rsidRPr="008D540F">
              <w:rPr>
                <w:rFonts w:eastAsia="Arial"/>
                <w:i/>
                <w:color w:val="FF0000"/>
              </w:rPr>
              <w:t>lict</w:t>
            </w:r>
            <w:r w:rsidR="00707D2E" w:rsidRPr="008D540F">
              <w:rPr>
                <w:rFonts w:eastAsia="Arial"/>
                <w:i/>
                <w:color w:val="FF0000"/>
                <w:spacing w:val="1"/>
              </w:rPr>
              <w:t xml:space="preserve"> be</w:t>
            </w:r>
            <w:r w:rsidR="00707D2E" w:rsidRPr="008D540F">
              <w:rPr>
                <w:rFonts w:eastAsia="Arial"/>
                <w:i/>
                <w:color w:val="FF0000"/>
              </w:rPr>
              <w:t>t</w:t>
            </w:r>
            <w:r w:rsidR="00707D2E" w:rsidRPr="008D540F">
              <w:rPr>
                <w:rFonts w:eastAsia="Arial"/>
                <w:i/>
                <w:color w:val="FF0000"/>
                <w:spacing w:val="-3"/>
              </w:rPr>
              <w:t>w</w:t>
            </w:r>
            <w:r w:rsidR="00707D2E" w:rsidRPr="008D540F">
              <w:rPr>
                <w:rFonts w:eastAsia="Arial"/>
                <w:i/>
                <w:color w:val="FF0000"/>
                <w:spacing w:val="1"/>
              </w:rPr>
              <w:t>ee</w:t>
            </w:r>
            <w:r w:rsidR="00707D2E" w:rsidRPr="008D540F">
              <w:rPr>
                <w:rFonts w:eastAsia="Arial"/>
                <w:i/>
                <w:color w:val="FF0000"/>
              </w:rPr>
              <w:t>n</w:t>
            </w:r>
            <w:r w:rsidR="00707D2E" w:rsidRPr="008D540F">
              <w:rPr>
                <w:rFonts w:eastAsia="Arial"/>
                <w:i/>
                <w:color w:val="FF0000"/>
                <w:spacing w:val="1"/>
              </w:rPr>
              <w:t xml:space="preserve"> </w:t>
            </w:r>
            <w:r w:rsidR="00707D2E" w:rsidRPr="008D540F">
              <w:rPr>
                <w:rFonts w:eastAsia="Arial"/>
                <w:i/>
                <w:color w:val="FF0000"/>
              </w:rPr>
              <w:t>s</w:t>
            </w:r>
            <w:r w:rsidR="00707D2E" w:rsidRPr="008D540F">
              <w:rPr>
                <w:rFonts w:eastAsia="Arial"/>
                <w:i/>
                <w:color w:val="FF0000"/>
                <w:spacing w:val="1"/>
              </w:rPr>
              <w:t>ou</w:t>
            </w:r>
            <w:r w:rsidR="00707D2E" w:rsidRPr="008D540F">
              <w:rPr>
                <w:rFonts w:eastAsia="Arial"/>
                <w:i/>
                <w:color w:val="FF0000"/>
                <w:spacing w:val="-1"/>
              </w:rPr>
              <w:t>r</w:t>
            </w:r>
            <w:r w:rsidR="00707D2E" w:rsidRPr="008D540F">
              <w:rPr>
                <w:rFonts w:eastAsia="Arial"/>
                <w:i/>
                <w:color w:val="FF0000"/>
              </w:rPr>
              <w:t>c</w:t>
            </w:r>
            <w:r w:rsidR="00707D2E" w:rsidRPr="008D540F">
              <w:rPr>
                <w:rFonts w:eastAsia="Arial"/>
                <w:i/>
                <w:color w:val="FF0000"/>
                <w:spacing w:val="1"/>
              </w:rPr>
              <w:t>e</w:t>
            </w:r>
            <w:r w:rsidR="00707D2E" w:rsidRPr="008D540F">
              <w:rPr>
                <w:rFonts w:eastAsia="Arial"/>
                <w:i/>
                <w:color w:val="FF0000"/>
              </w:rPr>
              <w:t xml:space="preserve">s </w:t>
            </w:r>
            <w:r w:rsidR="00707D2E" w:rsidRPr="008D540F">
              <w:rPr>
                <w:rFonts w:eastAsia="Arial"/>
                <w:i/>
                <w:color w:val="FF0000"/>
                <w:spacing w:val="1"/>
              </w:rPr>
              <w:t>o</w:t>
            </w:r>
            <w:r w:rsidR="00707D2E" w:rsidRPr="008D540F">
              <w:rPr>
                <w:rFonts w:eastAsia="Arial"/>
                <w:i/>
                <w:color w:val="FF0000"/>
              </w:rPr>
              <w:t>f</w:t>
            </w:r>
            <w:r w:rsidR="00707D2E" w:rsidRPr="008D540F">
              <w:rPr>
                <w:rFonts w:eastAsia="Arial"/>
                <w:i/>
                <w:color w:val="FF0000"/>
                <w:spacing w:val="3"/>
              </w:rPr>
              <w:t xml:space="preserve"> </w:t>
            </w:r>
            <w:r w:rsidR="00707D2E" w:rsidRPr="008D540F">
              <w:rPr>
                <w:rFonts w:eastAsia="Arial"/>
                <w:i/>
                <w:color w:val="FF0000"/>
                <w:spacing w:val="-1"/>
              </w:rPr>
              <w:t>g</w:t>
            </w:r>
            <w:r w:rsidR="00707D2E" w:rsidRPr="008D540F">
              <w:rPr>
                <w:rFonts w:eastAsia="Arial"/>
                <w:i/>
                <w:color w:val="FF0000"/>
                <w:spacing w:val="1"/>
              </w:rPr>
              <w:t>u</w:t>
            </w:r>
            <w:r w:rsidR="00707D2E" w:rsidRPr="008D540F">
              <w:rPr>
                <w:rFonts w:eastAsia="Arial"/>
                <w:i/>
                <w:color w:val="FF0000"/>
              </w:rPr>
              <w:t>i</w:t>
            </w:r>
            <w:r w:rsidR="00707D2E" w:rsidRPr="008D540F">
              <w:rPr>
                <w:rFonts w:eastAsia="Arial"/>
                <w:i/>
                <w:color w:val="FF0000"/>
                <w:spacing w:val="1"/>
              </w:rPr>
              <w:t>dan</w:t>
            </w:r>
            <w:r w:rsidR="00707D2E" w:rsidRPr="008D540F">
              <w:rPr>
                <w:rFonts w:eastAsia="Arial"/>
                <w:i/>
                <w:color w:val="FF0000"/>
              </w:rPr>
              <w:t>ce</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N/A</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3</w:t>
            </w:r>
            <w:r w:rsidRPr="008D540F">
              <w:rPr>
                <w:rFonts w:eastAsia="Arial"/>
                <w:i/>
                <w:color w:val="FF0000"/>
              </w:rPr>
              <w:t>.</w:t>
            </w:r>
            <w:r w:rsidRPr="008D540F">
              <w:rPr>
                <w:rFonts w:eastAsia="Arial"/>
                <w:i/>
                <w:color w:val="FF0000"/>
                <w:spacing w:val="1"/>
              </w:rPr>
              <w:t>1</w:t>
            </w:r>
            <w:r w:rsidRPr="008D540F">
              <w:rPr>
                <w:rFonts w:eastAsia="Arial"/>
                <w:i/>
                <w:color w:val="FF0000"/>
              </w:rPr>
              <w:t>0</w:t>
            </w:r>
            <w:r w:rsidRPr="008D540F">
              <w:rPr>
                <w:rFonts w:eastAsia="Arial"/>
                <w:i/>
                <w:color w:val="FF0000"/>
                <w:spacing w:val="1"/>
              </w:rPr>
              <w:t xml:space="preserve"> </w:t>
            </w:r>
            <w:r w:rsidRPr="008D540F">
              <w:rPr>
                <w:rFonts w:eastAsia="Arial"/>
                <w:i/>
                <w:color w:val="FF0000"/>
              </w:rPr>
              <w:t xml:space="preserve">- </w:t>
            </w:r>
            <w:r w:rsidRPr="008D540F">
              <w:rPr>
                <w:rFonts w:eastAsia="Arial"/>
                <w:i/>
                <w:color w:val="FF0000"/>
                <w:spacing w:val="1"/>
              </w:rPr>
              <w:t>3</w:t>
            </w:r>
            <w:r w:rsidRPr="008D540F">
              <w:rPr>
                <w:rFonts w:eastAsia="Arial"/>
                <w:i/>
                <w:color w:val="FF0000"/>
              </w:rPr>
              <w:t>.</w:t>
            </w:r>
            <w:r w:rsidRPr="008D540F">
              <w:rPr>
                <w:rFonts w:eastAsia="Arial"/>
                <w:i/>
                <w:color w:val="FF0000"/>
                <w:spacing w:val="1"/>
              </w:rPr>
              <w:t>13</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BB7730" w:rsidP="00FB72EF">
            <w:pPr>
              <w:spacing w:before="40" w:after="40"/>
              <w:ind w:left="198" w:right="-20"/>
              <w:rPr>
                <w:rFonts w:eastAsia="Arial"/>
                <w:i/>
                <w:color w:val="FF0000"/>
              </w:rPr>
            </w:pPr>
            <w:r w:rsidRPr="008D540F">
              <w:rPr>
                <w:rFonts w:eastAsia="Arial"/>
                <w:i/>
                <w:color w:val="FF0000"/>
                <w:spacing w:val="2"/>
              </w:rPr>
              <w:t>M</w:t>
            </w:r>
            <w:r w:rsidR="00707D2E" w:rsidRPr="008D540F">
              <w:rPr>
                <w:rFonts w:eastAsia="Arial"/>
                <w:i/>
                <w:color w:val="FF0000"/>
                <w:spacing w:val="1"/>
              </w:rPr>
              <w:t>od</w:t>
            </w:r>
            <w:r w:rsidR="00707D2E" w:rsidRPr="008D540F">
              <w:rPr>
                <w:rFonts w:eastAsia="Arial"/>
                <w:i/>
                <w:color w:val="FF0000"/>
              </w:rPr>
              <w:t>i</w:t>
            </w:r>
            <w:r w:rsidR="00707D2E" w:rsidRPr="008D540F">
              <w:rPr>
                <w:rFonts w:eastAsia="Arial"/>
                <w:i/>
                <w:color w:val="FF0000"/>
                <w:spacing w:val="3"/>
              </w:rPr>
              <w:t>f</w:t>
            </w:r>
            <w:r w:rsidR="00707D2E" w:rsidRPr="008D540F">
              <w:rPr>
                <w:rFonts w:eastAsia="Arial"/>
                <w:i/>
                <w:color w:val="FF0000"/>
                <w:spacing w:val="-2"/>
              </w:rPr>
              <w:t>y</w:t>
            </w:r>
            <w:r w:rsidR="00707D2E" w:rsidRPr="008D540F">
              <w:rPr>
                <w:rFonts w:eastAsia="Arial"/>
                <w:i/>
                <w:color w:val="FF0000"/>
              </w:rPr>
              <w:t>i</w:t>
            </w:r>
            <w:r w:rsidR="00707D2E" w:rsidRPr="008D540F">
              <w:rPr>
                <w:rFonts w:eastAsia="Arial"/>
                <w:i/>
                <w:color w:val="FF0000"/>
                <w:spacing w:val="1"/>
              </w:rPr>
              <w:t>n</w:t>
            </w:r>
            <w:r w:rsidR="00707D2E" w:rsidRPr="008D540F">
              <w:rPr>
                <w:rFonts w:eastAsia="Arial"/>
                <w:i/>
                <w:color w:val="FF0000"/>
              </w:rPr>
              <w:t>g</w:t>
            </w:r>
            <w:r w:rsidR="00707D2E" w:rsidRPr="008D540F">
              <w:rPr>
                <w:rFonts w:eastAsia="Arial"/>
                <w:i/>
                <w:color w:val="FF0000"/>
                <w:spacing w:val="-1"/>
              </w:rPr>
              <w:t xml:space="preserve"> </w:t>
            </w:r>
            <w:r w:rsidR="00707D2E" w:rsidRPr="008D540F">
              <w:rPr>
                <w:rFonts w:eastAsia="Arial"/>
                <w:i/>
                <w:color w:val="FF0000"/>
              </w:rPr>
              <w:t>c</w:t>
            </w:r>
            <w:r w:rsidR="00707D2E" w:rsidRPr="008D540F">
              <w:rPr>
                <w:rFonts w:eastAsia="Arial"/>
                <w:i/>
                <w:color w:val="FF0000"/>
                <w:spacing w:val="1"/>
              </w:rPr>
              <w:t>on</w:t>
            </w:r>
            <w:r w:rsidR="00707D2E" w:rsidRPr="008D540F">
              <w:rPr>
                <w:rFonts w:eastAsia="Arial"/>
                <w:i/>
                <w:color w:val="FF0000"/>
              </w:rPr>
              <w:t>t</w:t>
            </w:r>
            <w:r w:rsidR="00707D2E" w:rsidRPr="008D540F">
              <w:rPr>
                <w:rFonts w:eastAsia="Arial"/>
                <w:i/>
                <w:color w:val="FF0000"/>
                <w:spacing w:val="-1"/>
              </w:rPr>
              <w:t>r</w:t>
            </w:r>
            <w:r w:rsidR="00707D2E" w:rsidRPr="008D540F">
              <w:rPr>
                <w:rFonts w:eastAsia="Arial"/>
                <w:i/>
                <w:color w:val="FF0000"/>
                <w:spacing w:val="1"/>
              </w:rPr>
              <w:t>a</w:t>
            </w:r>
            <w:r w:rsidR="00707D2E" w:rsidRPr="008D540F">
              <w:rPr>
                <w:rFonts w:eastAsia="Arial"/>
                <w:i/>
                <w:color w:val="FF0000"/>
              </w:rPr>
              <w:t>ct,</w:t>
            </w:r>
            <w:r w:rsidR="00707D2E" w:rsidRPr="008D540F">
              <w:rPr>
                <w:rFonts w:eastAsia="Arial"/>
                <w:i/>
                <w:color w:val="FF0000"/>
                <w:spacing w:val="1"/>
              </w:rPr>
              <w:t xml:space="preserve"> </w:t>
            </w:r>
            <w:r w:rsidR="00707D2E" w:rsidRPr="008D540F">
              <w:rPr>
                <w:rFonts w:eastAsia="Arial"/>
                <w:i/>
                <w:color w:val="FF0000"/>
                <w:spacing w:val="2"/>
              </w:rPr>
              <w:t>m</w:t>
            </w:r>
            <w:r w:rsidR="00707D2E" w:rsidRPr="008D540F">
              <w:rPr>
                <w:rFonts w:eastAsia="Arial"/>
                <w:i/>
                <w:color w:val="FF0000"/>
                <w:spacing w:val="1"/>
              </w:rPr>
              <w:t>u</w:t>
            </w:r>
            <w:r w:rsidR="00707D2E" w:rsidRPr="008D540F">
              <w:rPr>
                <w:rFonts w:eastAsia="Arial"/>
                <w:i/>
                <w:color w:val="FF0000"/>
              </w:rPr>
              <w:t>lti</w:t>
            </w:r>
            <w:r w:rsidR="00707D2E" w:rsidRPr="008D540F">
              <w:rPr>
                <w:rFonts w:eastAsia="Arial"/>
                <w:i/>
                <w:color w:val="FF0000"/>
                <w:spacing w:val="1"/>
              </w:rPr>
              <w:t>p</w:t>
            </w:r>
            <w:r w:rsidR="00707D2E" w:rsidRPr="008D540F">
              <w:rPr>
                <w:rFonts w:eastAsia="Arial"/>
                <w:i/>
                <w:color w:val="FF0000"/>
              </w:rPr>
              <w:t>le</w:t>
            </w:r>
            <w:r w:rsidR="00707D2E" w:rsidRPr="008D540F">
              <w:rPr>
                <w:rFonts w:eastAsia="Arial"/>
                <w:i/>
                <w:color w:val="FF0000"/>
                <w:spacing w:val="1"/>
              </w:rPr>
              <w:t xml:space="preserve"> </w:t>
            </w:r>
            <w:r w:rsidR="00707D2E" w:rsidRPr="008D540F">
              <w:rPr>
                <w:rFonts w:eastAsia="Arial"/>
                <w:i/>
                <w:color w:val="FF0000"/>
                <w:spacing w:val="-2"/>
              </w:rPr>
              <w:t>v</w:t>
            </w:r>
            <w:r w:rsidR="00707D2E" w:rsidRPr="008D540F">
              <w:rPr>
                <w:rFonts w:eastAsia="Arial"/>
                <w:i/>
                <w:color w:val="FF0000"/>
                <w:spacing w:val="1"/>
              </w:rPr>
              <w:t>e</w:t>
            </w:r>
            <w:r w:rsidR="00707D2E" w:rsidRPr="008D540F">
              <w:rPr>
                <w:rFonts w:eastAsia="Arial"/>
                <w:i/>
                <w:color w:val="FF0000"/>
                <w:spacing w:val="-1"/>
              </w:rPr>
              <w:t>r</w:t>
            </w:r>
            <w:r w:rsidR="00707D2E" w:rsidRPr="008D540F">
              <w:rPr>
                <w:rFonts w:eastAsia="Arial"/>
                <w:i/>
                <w:color w:val="FF0000"/>
              </w:rPr>
              <w:t>si</w:t>
            </w:r>
            <w:r w:rsidR="00707D2E" w:rsidRPr="008D540F">
              <w:rPr>
                <w:rFonts w:eastAsia="Arial"/>
                <w:i/>
                <w:color w:val="FF0000"/>
                <w:spacing w:val="1"/>
              </w:rPr>
              <w:t>on</w:t>
            </w:r>
            <w:r w:rsidR="00707D2E" w:rsidRPr="008D540F">
              <w:rPr>
                <w:rFonts w:eastAsia="Arial"/>
                <w:i/>
                <w:color w:val="FF0000"/>
              </w:rPr>
              <w:t>s,</w:t>
            </w:r>
            <w:r w:rsidR="00707D2E" w:rsidRPr="008D540F">
              <w:rPr>
                <w:rFonts w:eastAsia="Arial"/>
                <w:i/>
                <w:color w:val="FF0000"/>
                <w:spacing w:val="1"/>
              </w:rPr>
              <w:t xml:space="preserve"> </w:t>
            </w:r>
            <w:r w:rsidR="00707D2E" w:rsidRPr="008D540F">
              <w:rPr>
                <w:rFonts w:eastAsia="Arial"/>
                <w:i/>
                <w:color w:val="FF0000"/>
              </w:rPr>
              <w:t>C</w:t>
            </w:r>
            <w:r w:rsidR="00707D2E" w:rsidRPr="008D540F">
              <w:rPr>
                <w:rFonts w:eastAsia="Arial"/>
                <w:i/>
                <w:color w:val="FF0000"/>
                <w:spacing w:val="1"/>
              </w:rPr>
              <w:t>o</w:t>
            </w:r>
            <w:r w:rsidR="00707D2E" w:rsidRPr="008D540F">
              <w:rPr>
                <w:rFonts w:eastAsia="Arial"/>
                <w:i/>
                <w:color w:val="FF0000"/>
                <w:spacing w:val="-1"/>
              </w:rPr>
              <w:t>r</w:t>
            </w:r>
            <w:r w:rsidR="00707D2E" w:rsidRPr="008D540F">
              <w:rPr>
                <w:rFonts w:eastAsia="Arial"/>
                <w:i/>
                <w:color w:val="FF0000"/>
              </w:rPr>
              <w:t xml:space="preserve">e </w:t>
            </w:r>
            <w:r w:rsidR="00707D2E" w:rsidRPr="008D540F">
              <w:rPr>
                <w:rFonts w:eastAsia="Arial"/>
                <w:i/>
                <w:color w:val="FF0000"/>
                <w:spacing w:val="1"/>
              </w:rPr>
              <w:t>P</w:t>
            </w:r>
            <w:r w:rsidR="00707D2E" w:rsidRPr="008D540F">
              <w:rPr>
                <w:rFonts w:eastAsia="Arial"/>
                <w:i/>
                <w:color w:val="FF0000"/>
                <w:spacing w:val="-1"/>
              </w:rPr>
              <w:t>r</w:t>
            </w:r>
            <w:r w:rsidR="00707D2E" w:rsidRPr="008D540F">
              <w:rPr>
                <w:rFonts w:eastAsia="Arial"/>
                <w:i/>
                <w:color w:val="FF0000"/>
                <w:spacing w:val="1"/>
              </w:rPr>
              <w:t>o</w:t>
            </w:r>
            <w:r w:rsidR="00707D2E" w:rsidRPr="008D540F">
              <w:rPr>
                <w:rFonts w:eastAsia="Arial"/>
                <w:i/>
                <w:color w:val="FF0000"/>
              </w:rPr>
              <w:t>c</w:t>
            </w:r>
            <w:r w:rsidR="00707D2E" w:rsidRPr="008D540F">
              <w:rPr>
                <w:rFonts w:eastAsia="Arial"/>
                <w:i/>
                <w:color w:val="FF0000"/>
                <w:spacing w:val="1"/>
              </w:rPr>
              <w:t>edu</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rPr>
              <w:t>s,</w:t>
            </w:r>
            <w:r w:rsidR="00707D2E" w:rsidRPr="008D540F">
              <w:rPr>
                <w:rFonts w:eastAsia="Arial"/>
                <w:i/>
                <w:color w:val="FF0000"/>
                <w:spacing w:val="1"/>
              </w:rPr>
              <w:t xml:space="preserve"> </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spacing w:val="-2"/>
              </w:rPr>
              <w:t>v</w:t>
            </w:r>
            <w:r w:rsidR="00707D2E" w:rsidRPr="008D540F">
              <w:rPr>
                <w:rFonts w:eastAsia="Arial"/>
                <w:i/>
                <w:color w:val="FF0000"/>
              </w:rPr>
              <w:t>i</w:t>
            </w:r>
            <w:r w:rsidR="00707D2E" w:rsidRPr="008D540F">
              <w:rPr>
                <w:rFonts w:eastAsia="Arial"/>
                <w:i/>
                <w:color w:val="FF0000"/>
                <w:spacing w:val="1"/>
              </w:rPr>
              <w:t>e</w:t>
            </w:r>
            <w:r w:rsidR="00707D2E" w:rsidRPr="008D540F">
              <w:rPr>
                <w:rFonts w:eastAsia="Arial"/>
                <w:i/>
                <w:color w:val="FF0000"/>
              </w:rPr>
              <w:t>w</w:t>
            </w:r>
            <w:r w:rsidR="00707D2E" w:rsidRPr="008D540F">
              <w:rPr>
                <w:rFonts w:eastAsia="Arial"/>
                <w:i/>
                <w:color w:val="FF0000"/>
                <w:spacing w:val="-2"/>
              </w:rPr>
              <w:t xml:space="preserve"> </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spacing w:val="-1"/>
              </w:rPr>
              <w:t>q</w:t>
            </w:r>
            <w:r w:rsidR="00FB72EF" w:rsidRPr="008D540F">
              <w:rPr>
                <w:rFonts w:eastAsia="Arial"/>
                <w:i/>
                <w:color w:val="FF0000"/>
                <w:spacing w:val="-1"/>
              </w:rPr>
              <w:t>u</w:t>
            </w:r>
            <w:r w:rsidRPr="008D540F">
              <w:rPr>
                <w:rFonts w:eastAsia="Arial"/>
                <w:i/>
                <w:color w:val="FF0000"/>
                <w:spacing w:val="-1"/>
              </w:rPr>
              <w:t>ir</w:t>
            </w:r>
            <w:r w:rsidR="00FB72EF" w:rsidRPr="008D540F">
              <w:rPr>
                <w:rFonts w:eastAsia="Arial"/>
                <w:i/>
                <w:color w:val="FF0000"/>
                <w:spacing w:val="-1"/>
              </w:rPr>
              <w:t>ed</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N/A</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549" w:right="511"/>
              <w:rPr>
                <w:rFonts w:eastAsia="Arial"/>
                <w:i/>
                <w:color w:val="FF0000"/>
              </w:rPr>
            </w:pPr>
            <w:r w:rsidRPr="008D540F">
              <w:rPr>
                <w:rFonts w:eastAsia="Arial"/>
                <w:i/>
                <w:color w:val="FF0000"/>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Pr>
                <w:i/>
                <w:color w:val="FF0000"/>
              </w:rPr>
            </w:pP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b/>
                <w:i/>
                <w:color w:val="FF0000"/>
              </w:rPr>
              <w:t>Flight Op</w:t>
            </w:r>
            <w:r w:rsidRPr="008D540F">
              <w:rPr>
                <w:rFonts w:eastAsia="Arial"/>
                <w:b/>
                <w:i/>
                <w:color w:val="FF0000"/>
                <w:spacing w:val="1"/>
              </w:rPr>
              <w:t>e</w:t>
            </w:r>
            <w:r w:rsidRPr="008D540F">
              <w:rPr>
                <w:rFonts w:eastAsia="Arial"/>
                <w:b/>
                <w:i/>
                <w:color w:val="FF0000"/>
              </w:rPr>
              <w:t>r</w:t>
            </w:r>
            <w:r w:rsidRPr="008D540F">
              <w:rPr>
                <w:rFonts w:eastAsia="Arial"/>
                <w:b/>
                <w:i/>
                <w:color w:val="FF0000"/>
                <w:spacing w:val="1"/>
              </w:rPr>
              <w:t>a</w:t>
            </w:r>
            <w:r w:rsidRPr="008D540F">
              <w:rPr>
                <w:rFonts w:eastAsia="Arial"/>
                <w:b/>
                <w:i/>
                <w:color w:val="FF0000"/>
                <w:spacing w:val="-1"/>
              </w:rPr>
              <w:t>t</w:t>
            </w:r>
            <w:r w:rsidRPr="008D540F">
              <w:rPr>
                <w:rFonts w:eastAsia="Arial"/>
                <w:b/>
                <w:i/>
                <w:color w:val="FF0000"/>
              </w:rPr>
              <w:t>ions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N/A</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4.1.5</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C</w:t>
            </w:r>
            <w:r w:rsidRPr="008D540F">
              <w:rPr>
                <w:rFonts w:eastAsia="Arial"/>
                <w:i/>
                <w:color w:val="FF0000"/>
                <w:spacing w:val="1"/>
              </w:rPr>
              <w:t>on</w:t>
            </w:r>
            <w:r w:rsidRPr="008D540F">
              <w:rPr>
                <w:rFonts w:eastAsia="Arial"/>
                <w:i/>
                <w:color w:val="FF0000"/>
              </w:rPr>
              <w:t>t</w:t>
            </w:r>
            <w:r w:rsidRPr="008D540F">
              <w:rPr>
                <w:rFonts w:eastAsia="Arial"/>
                <w:i/>
                <w:color w:val="FF0000"/>
                <w:spacing w:val="-1"/>
              </w:rPr>
              <w:t>r</w:t>
            </w:r>
            <w:r w:rsidRPr="008D540F">
              <w:rPr>
                <w:rFonts w:eastAsia="Arial"/>
                <w:i/>
                <w:color w:val="FF0000"/>
                <w:spacing w:val="1"/>
              </w:rPr>
              <w:t>a</w:t>
            </w:r>
            <w:r w:rsidRPr="008D540F">
              <w:rPr>
                <w:rFonts w:eastAsia="Arial"/>
                <w:i/>
                <w:color w:val="FF0000"/>
              </w:rPr>
              <w:t>ct</w:t>
            </w:r>
            <w:r w:rsidRPr="008D540F">
              <w:rPr>
                <w:rFonts w:eastAsia="Arial"/>
                <w:i/>
                <w:color w:val="FF0000"/>
                <w:spacing w:val="1"/>
              </w:rPr>
              <w:t>o</w:t>
            </w:r>
            <w:r w:rsidRPr="008D540F">
              <w:rPr>
                <w:rFonts w:eastAsia="Arial"/>
                <w:i/>
                <w:color w:val="FF0000"/>
              </w:rPr>
              <w:t xml:space="preserve">r </w:t>
            </w:r>
            <w:r w:rsidRPr="008D540F">
              <w:rPr>
                <w:rFonts w:eastAsia="Arial"/>
                <w:i/>
                <w:color w:val="FF0000"/>
                <w:spacing w:val="3"/>
              </w:rPr>
              <w:t>f</w:t>
            </w:r>
            <w:r w:rsidRPr="008D540F">
              <w:rPr>
                <w:rFonts w:eastAsia="Arial"/>
                <w:i/>
                <w:color w:val="FF0000"/>
              </w:rPr>
              <w:t>li</w:t>
            </w:r>
            <w:r w:rsidRPr="008D540F">
              <w:rPr>
                <w:rFonts w:eastAsia="Arial"/>
                <w:i/>
                <w:color w:val="FF0000"/>
                <w:spacing w:val="-1"/>
              </w:rPr>
              <w:t>g</w:t>
            </w:r>
            <w:r w:rsidRPr="008D540F">
              <w:rPr>
                <w:rFonts w:eastAsia="Arial"/>
                <w:i/>
                <w:color w:val="FF0000"/>
                <w:spacing w:val="1"/>
              </w:rPr>
              <w:t>h</w:t>
            </w:r>
            <w:r w:rsidRPr="008D540F">
              <w:rPr>
                <w:rFonts w:eastAsia="Arial"/>
                <w:i/>
                <w:color w:val="FF0000"/>
              </w:rPr>
              <w:t>t</w:t>
            </w:r>
            <w:r w:rsidRPr="008D540F">
              <w:rPr>
                <w:rFonts w:eastAsia="Arial"/>
                <w:i/>
                <w:color w:val="FF0000"/>
                <w:spacing w:val="1"/>
              </w:rPr>
              <w:t xml:space="preserve"> app</w:t>
            </w:r>
            <w:r w:rsidRPr="008D540F">
              <w:rPr>
                <w:rFonts w:eastAsia="Arial"/>
                <w:i/>
                <w:color w:val="FF0000"/>
                <w:spacing w:val="-1"/>
              </w:rPr>
              <w:t>r</w:t>
            </w:r>
            <w:r w:rsidRPr="008D540F">
              <w:rPr>
                <w:rFonts w:eastAsia="Arial"/>
                <w:i/>
                <w:color w:val="FF0000"/>
                <w:spacing w:val="1"/>
              </w:rPr>
              <w:t>o</w:t>
            </w:r>
            <w:r w:rsidRPr="008D540F">
              <w:rPr>
                <w:rFonts w:eastAsia="Arial"/>
                <w:i/>
                <w:color w:val="FF0000"/>
                <w:spacing w:val="-2"/>
              </w:rPr>
              <w:t>v</w:t>
            </w:r>
            <w:r w:rsidRPr="008D540F">
              <w:rPr>
                <w:rFonts w:eastAsia="Arial"/>
                <w:i/>
                <w:color w:val="FF0000"/>
                <w:spacing w:val="1"/>
              </w:rPr>
              <w:t>al</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4.1.7</w:t>
            </w:r>
          </w:p>
        </w:tc>
        <w:tc>
          <w:tcPr>
            <w:tcW w:w="2501" w:type="dxa"/>
            <w:tcBorders>
              <w:top w:val="single" w:sz="8" w:space="0" w:color="000000"/>
              <w:left w:val="single" w:sz="8" w:space="0" w:color="000000"/>
              <w:bottom w:val="single" w:sz="8" w:space="0" w:color="000000"/>
              <w:right w:val="nil"/>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
              </w:rPr>
              <w:t>App</w:t>
            </w:r>
            <w:r w:rsidRPr="008D540F">
              <w:rPr>
                <w:rFonts w:eastAsia="Arial"/>
                <w:i/>
                <w:color w:val="FF0000"/>
                <w:spacing w:val="-1"/>
              </w:rPr>
              <w:t>r</w:t>
            </w:r>
            <w:r w:rsidRPr="008D540F">
              <w:rPr>
                <w:rFonts w:eastAsia="Arial"/>
                <w:i/>
                <w:color w:val="FF0000"/>
                <w:spacing w:val="1"/>
              </w:rPr>
              <w:t>o</w:t>
            </w:r>
            <w:r w:rsidRPr="008D540F">
              <w:rPr>
                <w:rFonts w:eastAsia="Arial"/>
                <w:i/>
                <w:color w:val="FF0000"/>
                <w:spacing w:val="-2"/>
              </w:rPr>
              <w:t>v</w:t>
            </w:r>
            <w:r w:rsidRPr="008D540F">
              <w:rPr>
                <w:rFonts w:eastAsia="Arial"/>
                <w:i/>
                <w:color w:val="FF0000"/>
                <w:spacing w:val="1"/>
              </w:rPr>
              <w:t>e</w:t>
            </w:r>
            <w:r w:rsidRPr="008D540F">
              <w:rPr>
                <w:rFonts w:eastAsia="Arial"/>
                <w:i/>
                <w:color w:val="FF0000"/>
              </w:rPr>
              <w:t>d</w:t>
            </w:r>
            <w:r w:rsidRPr="008D540F">
              <w:rPr>
                <w:rFonts w:eastAsia="Arial"/>
                <w:i/>
                <w:color w:val="FF0000"/>
                <w:spacing w:val="1"/>
              </w:rPr>
              <w:t xml:space="preserve"> </w:t>
            </w:r>
            <w:r w:rsidRPr="008D540F">
              <w:rPr>
                <w:rFonts w:eastAsia="Arial"/>
                <w:i/>
                <w:color w:val="FF0000"/>
                <w:spacing w:val="3"/>
              </w:rPr>
              <w:t>f</w:t>
            </w:r>
            <w:r w:rsidRPr="008D540F">
              <w:rPr>
                <w:rFonts w:eastAsia="Arial"/>
                <w:i/>
                <w:color w:val="FF0000"/>
              </w:rPr>
              <w:t>li</w:t>
            </w:r>
            <w:r w:rsidRPr="008D540F">
              <w:rPr>
                <w:rFonts w:eastAsia="Arial"/>
                <w:i/>
                <w:color w:val="FF0000"/>
                <w:spacing w:val="-1"/>
              </w:rPr>
              <w:t>g</w:t>
            </w:r>
            <w:r w:rsidRPr="008D540F">
              <w:rPr>
                <w:rFonts w:eastAsia="Arial"/>
                <w:i/>
                <w:color w:val="FF0000"/>
                <w:spacing w:val="1"/>
              </w:rPr>
              <w:t>h</w:t>
            </w:r>
            <w:r w:rsidRPr="008D540F">
              <w:rPr>
                <w:rFonts w:eastAsia="Arial"/>
                <w:i/>
                <w:color w:val="FF0000"/>
              </w:rPr>
              <w:t>ts</w:t>
            </w:r>
          </w:p>
        </w:tc>
        <w:tc>
          <w:tcPr>
            <w:tcW w:w="1999" w:type="dxa"/>
            <w:tcBorders>
              <w:top w:val="single" w:sz="8" w:space="0" w:color="000000"/>
              <w:left w:val="nil"/>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4.1.9.3</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BB7730" w:rsidP="00FB72EF">
            <w:pPr>
              <w:spacing w:before="40" w:after="40"/>
              <w:ind w:left="198" w:right="-20"/>
              <w:rPr>
                <w:rFonts w:eastAsia="Arial"/>
                <w:i/>
                <w:color w:val="FF0000"/>
              </w:rPr>
            </w:pPr>
            <w:r w:rsidRPr="008D540F">
              <w:rPr>
                <w:rFonts w:eastAsia="Arial"/>
                <w:i/>
                <w:color w:val="FF0000"/>
                <w:spacing w:val="2"/>
              </w:rPr>
              <w:t>M</w:t>
            </w:r>
            <w:r w:rsidR="00707D2E" w:rsidRPr="008D540F">
              <w:rPr>
                <w:rFonts w:eastAsia="Arial"/>
                <w:i/>
                <w:color w:val="FF0000"/>
                <w:spacing w:val="1"/>
              </w:rPr>
              <w:t>a</w:t>
            </w:r>
            <w:r w:rsidR="00707D2E" w:rsidRPr="008D540F">
              <w:rPr>
                <w:rFonts w:eastAsia="Arial"/>
                <w:i/>
                <w:color w:val="FF0000"/>
              </w:rPr>
              <w:t>i</w:t>
            </w:r>
            <w:r w:rsidR="00707D2E" w:rsidRPr="008D540F">
              <w:rPr>
                <w:rFonts w:eastAsia="Arial"/>
                <w:i/>
                <w:color w:val="FF0000"/>
                <w:spacing w:val="1"/>
              </w:rPr>
              <w:t>n</w:t>
            </w:r>
            <w:r w:rsidR="00707D2E" w:rsidRPr="008D540F">
              <w:rPr>
                <w:rFonts w:eastAsia="Arial"/>
                <w:i/>
                <w:color w:val="FF0000"/>
              </w:rPr>
              <w:t>t</w:t>
            </w:r>
            <w:r w:rsidR="00707D2E" w:rsidRPr="008D540F">
              <w:rPr>
                <w:rFonts w:eastAsia="Arial"/>
                <w:i/>
                <w:color w:val="FF0000"/>
                <w:spacing w:val="1"/>
              </w:rPr>
              <w:t>enan</w:t>
            </w:r>
            <w:r w:rsidR="00707D2E" w:rsidRPr="008D540F">
              <w:rPr>
                <w:rFonts w:eastAsia="Arial"/>
                <w:i/>
                <w:color w:val="FF0000"/>
              </w:rPr>
              <w:t>ce</w:t>
            </w:r>
            <w:r w:rsidR="00707D2E" w:rsidRPr="008D540F">
              <w:rPr>
                <w:rFonts w:eastAsia="Arial"/>
                <w:i/>
                <w:color w:val="FF0000"/>
                <w:spacing w:val="1"/>
              </w:rPr>
              <w:t xml:space="preserve"> </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rPr>
              <w:t>l</w:t>
            </w:r>
            <w:r w:rsidR="00707D2E" w:rsidRPr="008D540F">
              <w:rPr>
                <w:rFonts w:eastAsia="Arial"/>
                <w:i/>
                <w:color w:val="FF0000"/>
                <w:spacing w:val="1"/>
              </w:rPr>
              <w:t>ea</w:t>
            </w:r>
            <w:r w:rsidR="00707D2E" w:rsidRPr="008D540F">
              <w:rPr>
                <w:rFonts w:eastAsia="Arial"/>
                <w:i/>
                <w:color w:val="FF0000"/>
              </w:rPr>
              <w:t>se</w:t>
            </w:r>
            <w:r w:rsidR="00707D2E" w:rsidRPr="008D540F">
              <w:rPr>
                <w:rFonts w:eastAsia="Arial"/>
                <w:i/>
                <w:color w:val="FF0000"/>
                <w:spacing w:val="1"/>
              </w:rPr>
              <w:t xml:space="preserve"> p</w:t>
            </w:r>
            <w:r w:rsidR="00707D2E" w:rsidRPr="008D540F">
              <w:rPr>
                <w:rFonts w:eastAsia="Arial"/>
                <w:i/>
                <w:color w:val="FF0000"/>
                <w:spacing w:val="-1"/>
              </w:rPr>
              <w:t>r</w:t>
            </w:r>
            <w:r w:rsidR="00707D2E" w:rsidRPr="008D540F">
              <w:rPr>
                <w:rFonts w:eastAsia="Arial"/>
                <w:i/>
                <w:color w:val="FF0000"/>
                <w:spacing w:val="1"/>
              </w:rPr>
              <w:t>o</w:t>
            </w:r>
            <w:r w:rsidR="00707D2E" w:rsidRPr="008D540F">
              <w:rPr>
                <w:rFonts w:eastAsia="Arial"/>
                <w:i/>
                <w:color w:val="FF0000"/>
              </w:rPr>
              <w:t>c</w:t>
            </w:r>
            <w:r w:rsidR="00707D2E" w:rsidRPr="008D540F">
              <w:rPr>
                <w:rFonts w:eastAsia="Arial"/>
                <w:i/>
                <w:color w:val="FF0000"/>
                <w:spacing w:val="1"/>
              </w:rPr>
              <w:t>edu</w:t>
            </w:r>
            <w:r w:rsidR="00707D2E" w:rsidRPr="008D540F">
              <w:rPr>
                <w:rFonts w:eastAsia="Arial"/>
                <w:i/>
                <w:color w:val="FF0000"/>
                <w:spacing w:val="-1"/>
              </w:rPr>
              <w:t>r</w:t>
            </w:r>
            <w:r w:rsidR="00707D2E" w:rsidRPr="008D540F">
              <w:rPr>
                <w:rFonts w:eastAsia="Arial"/>
                <w:i/>
                <w:color w:val="FF0000"/>
                <w:spacing w:val="1"/>
              </w:rPr>
              <w:t>es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4</w:t>
            </w:r>
            <w:r w:rsidRPr="008D540F">
              <w:rPr>
                <w:rFonts w:eastAsia="Arial"/>
                <w:i/>
                <w:color w:val="FF0000"/>
              </w:rPr>
              <w:t>.</w:t>
            </w:r>
            <w:r w:rsidRPr="008D540F">
              <w:rPr>
                <w:rFonts w:eastAsia="Arial"/>
                <w:i/>
                <w:color w:val="FF0000"/>
                <w:spacing w:val="1"/>
              </w:rPr>
              <w:t>1</w:t>
            </w:r>
            <w:r w:rsidRPr="008D540F">
              <w:rPr>
                <w:rFonts w:eastAsia="Arial"/>
                <w:i/>
                <w:color w:val="FF0000"/>
              </w:rPr>
              <w:t>.</w:t>
            </w:r>
            <w:r w:rsidRPr="008D540F">
              <w:rPr>
                <w:rFonts w:eastAsia="Arial"/>
                <w:i/>
                <w:color w:val="FF0000"/>
                <w:spacing w:val="1"/>
              </w:rPr>
              <w:t>1</w:t>
            </w:r>
            <w:r w:rsidRPr="008D540F">
              <w:rPr>
                <w:rFonts w:eastAsia="Arial"/>
                <w:i/>
                <w:color w:val="FF0000"/>
              </w:rPr>
              <w:t>0</w:t>
            </w:r>
            <w:r w:rsidRPr="008D540F">
              <w:rPr>
                <w:rFonts w:eastAsia="Arial"/>
                <w:i/>
                <w:color w:val="FF0000"/>
                <w:spacing w:val="1"/>
              </w:rPr>
              <w:t xml:space="preserve"> </w:t>
            </w:r>
            <w:r w:rsidRPr="008D540F">
              <w:rPr>
                <w:rFonts w:eastAsia="Arial"/>
                <w:i/>
                <w:color w:val="FF0000"/>
              </w:rPr>
              <w:t xml:space="preserve">- </w:t>
            </w:r>
            <w:r w:rsidRPr="008D540F">
              <w:rPr>
                <w:rFonts w:eastAsia="Arial"/>
                <w:i/>
                <w:color w:val="FF0000"/>
                <w:spacing w:val="1"/>
              </w:rPr>
              <w:t>4</w:t>
            </w:r>
            <w:r w:rsidRPr="008D540F">
              <w:rPr>
                <w:rFonts w:eastAsia="Arial"/>
                <w:i/>
                <w:color w:val="FF0000"/>
              </w:rPr>
              <w:t>.</w:t>
            </w:r>
            <w:r w:rsidRPr="008D540F">
              <w:rPr>
                <w:rFonts w:eastAsia="Arial"/>
                <w:i/>
                <w:color w:val="FF0000"/>
                <w:spacing w:val="1"/>
              </w:rPr>
              <w:t>1</w:t>
            </w:r>
            <w:r w:rsidRPr="008D540F">
              <w:rPr>
                <w:rFonts w:eastAsia="Arial"/>
                <w:i/>
                <w:color w:val="FF0000"/>
              </w:rPr>
              <w:t>.</w:t>
            </w:r>
            <w:r w:rsidRPr="008D540F">
              <w:rPr>
                <w:rFonts w:eastAsia="Arial"/>
                <w:i/>
                <w:color w:val="FF0000"/>
                <w:spacing w:val="1"/>
              </w:rPr>
              <w:t>14</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BB7730" w:rsidP="00FB72EF">
            <w:pPr>
              <w:spacing w:before="40" w:after="40"/>
              <w:ind w:left="198" w:right="-20"/>
              <w:rPr>
                <w:rFonts w:eastAsia="Arial"/>
                <w:i/>
                <w:color w:val="FF0000"/>
              </w:rPr>
            </w:pPr>
            <w:r w:rsidRPr="008D540F">
              <w:rPr>
                <w:rFonts w:eastAsia="Arial"/>
                <w:i/>
                <w:color w:val="FF0000"/>
                <w:spacing w:val="1"/>
              </w:rPr>
              <w:t>D</w:t>
            </w:r>
            <w:r w:rsidR="00707D2E" w:rsidRPr="008D540F">
              <w:rPr>
                <w:rFonts w:eastAsia="Arial"/>
                <w:i/>
                <w:color w:val="FF0000"/>
                <w:spacing w:val="1"/>
              </w:rPr>
              <w:t>o</w:t>
            </w:r>
            <w:r w:rsidR="00707D2E" w:rsidRPr="008D540F">
              <w:rPr>
                <w:rFonts w:eastAsia="Arial"/>
                <w:i/>
                <w:color w:val="FF0000"/>
              </w:rPr>
              <w:t>c</w:t>
            </w:r>
            <w:r w:rsidR="00707D2E" w:rsidRPr="008D540F">
              <w:rPr>
                <w:rFonts w:eastAsia="Arial"/>
                <w:i/>
                <w:color w:val="FF0000"/>
                <w:spacing w:val="1"/>
              </w:rPr>
              <w:t>u</w:t>
            </w:r>
            <w:r w:rsidR="00707D2E" w:rsidRPr="008D540F">
              <w:rPr>
                <w:rFonts w:eastAsia="Arial"/>
                <w:i/>
                <w:color w:val="FF0000"/>
                <w:spacing w:val="2"/>
              </w:rPr>
              <w:t>m</w:t>
            </w:r>
            <w:r w:rsidR="00707D2E" w:rsidRPr="008D540F">
              <w:rPr>
                <w:rFonts w:eastAsia="Arial"/>
                <w:i/>
                <w:color w:val="FF0000"/>
                <w:spacing w:val="1"/>
              </w:rPr>
              <w:t>en</w:t>
            </w:r>
            <w:r w:rsidR="00707D2E" w:rsidRPr="008D540F">
              <w:rPr>
                <w:rFonts w:eastAsia="Arial"/>
                <w:i/>
                <w:color w:val="FF0000"/>
              </w:rPr>
              <w:t>t</w:t>
            </w:r>
            <w:r w:rsidR="00707D2E" w:rsidRPr="008D540F">
              <w:rPr>
                <w:rFonts w:eastAsia="Arial"/>
                <w:i/>
                <w:color w:val="FF0000"/>
                <w:spacing w:val="1"/>
              </w:rPr>
              <w:t>a</w:t>
            </w:r>
            <w:r w:rsidR="00707D2E" w:rsidRPr="008D540F">
              <w:rPr>
                <w:rFonts w:eastAsia="Arial"/>
                <w:i/>
                <w:color w:val="FF0000"/>
              </w:rPr>
              <w:t>ti</w:t>
            </w:r>
            <w:r w:rsidR="00707D2E" w:rsidRPr="008D540F">
              <w:rPr>
                <w:rFonts w:eastAsia="Arial"/>
                <w:i/>
                <w:color w:val="FF0000"/>
                <w:spacing w:val="1"/>
              </w:rPr>
              <w:t>o</w:t>
            </w:r>
            <w:r w:rsidR="00707D2E" w:rsidRPr="008D540F">
              <w:rPr>
                <w:rFonts w:eastAsia="Arial"/>
                <w:i/>
                <w:color w:val="FF0000"/>
              </w:rPr>
              <w:t>n</w:t>
            </w:r>
            <w:r w:rsidR="00707D2E" w:rsidRPr="008D540F">
              <w:rPr>
                <w:rFonts w:eastAsia="Arial"/>
                <w:i/>
                <w:color w:val="FF0000"/>
                <w:spacing w:val="1"/>
              </w:rPr>
              <w:t xml:space="preserve"> o</w:t>
            </w:r>
            <w:r w:rsidR="00707D2E" w:rsidRPr="008D540F">
              <w:rPr>
                <w:rFonts w:eastAsia="Arial"/>
                <w:i/>
                <w:color w:val="FF0000"/>
              </w:rPr>
              <w:t>f</w:t>
            </w:r>
            <w:r w:rsidR="00707D2E" w:rsidRPr="008D540F">
              <w:rPr>
                <w:rFonts w:eastAsia="Arial"/>
                <w:i/>
                <w:color w:val="FF0000"/>
                <w:spacing w:val="3"/>
              </w:rPr>
              <w:t xml:space="preserve"> </w:t>
            </w:r>
            <w:r w:rsidR="00707D2E" w:rsidRPr="008D540F">
              <w:rPr>
                <w:rFonts w:eastAsia="Arial"/>
                <w:i/>
                <w:color w:val="FF0000"/>
              </w:rPr>
              <w:t>c</w:t>
            </w:r>
            <w:r w:rsidR="00707D2E" w:rsidRPr="008D540F">
              <w:rPr>
                <w:rFonts w:eastAsia="Arial"/>
                <w:i/>
                <w:color w:val="FF0000"/>
                <w:spacing w:val="1"/>
              </w:rPr>
              <w:t>e</w:t>
            </w:r>
            <w:r w:rsidR="00707D2E" w:rsidRPr="008D540F">
              <w:rPr>
                <w:rFonts w:eastAsia="Arial"/>
                <w:i/>
                <w:color w:val="FF0000"/>
                <w:spacing w:val="-1"/>
              </w:rPr>
              <w:t>r</w:t>
            </w:r>
            <w:r w:rsidR="00707D2E" w:rsidRPr="008D540F">
              <w:rPr>
                <w:rFonts w:eastAsia="Arial"/>
                <w:i/>
                <w:color w:val="FF0000"/>
              </w:rPr>
              <w:t>ti</w:t>
            </w:r>
            <w:r w:rsidR="00707D2E" w:rsidRPr="008D540F">
              <w:rPr>
                <w:rFonts w:eastAsia="Arial"/>
                <w:i/>
                <w:color w:val="FF0000"/>
                <w:spacing w:val="3"/>
              </w:rPr>
              <w:t>f</w:t>
            </w:r>
            <w:r w:rsidR="00707D2E" w:rsidRPr="008D540F">
              <w:rPr>
                <w:rFonts w:eastAsia="Arial"/>
                <w:i/>
                <w:color w:val="FF0000"/>
              </w:rPr>
              <w:t>ic</w:t>
            </w:r>
            <w:r w:rsidR="00707D2E" w:rsidRPr="008D540F">
              <w:rPr>
                <w:rFonts w:eastAsia="Arial"/>
                <w:i/>
                <w:color w:val="FF0000"/>
                <w:spacing w:val="1"/>
              </w:rPr>
              <w:t>a</w:t>
            </w:r>
            <w:r w:rsidR="00707D2E" w:rsidRPr="008D540F">
              <w:rPr>
                <w:rFonts w:eastAsia="Arial"/>
                <w:i/>
                <w:color w:val="FF0000"/>
              </w:rPr>
              <w:t>t</w:t>
            </w:r>
            <w:r w:rsidR="00707D2E" w:rsidRPr="008D540F">
              <w:rPr>
                <w:rFonts w:eastAsia="Arial"/>
                <w:i/>
                <w:color w:val="FF0000"/>
                <w:spacing w:val="1"/>
              </w:rPr>
              <w:t>e</w:t>
            </w:r>
            <w:r w:rsidR="00707D2E" w:rsidRPr="008D540F">
              <w:rPr>
                <w:rFonts w:eastAsia="Arial"/>
                <w:i/>
                <w:color w:val="FF0000"/>
              </w:rPr>
              <w:t>s,</w:t>
            </w:r>
            <w:r w:rsidR="00707D2E" w:rsidRPr="008D540F">
              <w:rPr>
                <w:rFonts w:eastAsia="Arial"/>
                <w:i/>
                <w:color w:val="FF0000"/>
                <w:spacing w:val="1"/>
              </w:rPr>
              <w:t xml:space="preserve"> </w:t>
            </w:r>
            <w:r w:rsidR="00707D2E" w:rsidRPr="008D540F">
              <w:rPr>
                <w:rFonts w:eastAsia="Arial"/>
                <w:i/>
                <w:color w:val="FF0000"/>
                <w:spacing w:val="2"/>
              </w:rPr>
              <w:t>m</w:t>
            </w:r>
            <w:r w:rsidR="00707D2E" w:rsidRPr="008D540F">
              <w:rPr>
                <w:rFonts w:eastAsia="Arial"/>
                <w:i/>
                <w:color w:val="FF0000"/>
              </w:rPr>
              <w:t>i</w:t>
            </w:r>
            <w:r w:rsidR="00707D2E" w:rsidRPr="008D540F">
              <w:rPr>
                <w:rFonts w:eastAsia="Arial"/>
                <w:i/>
                <w:color w:val="FF0000"/>
                <w:spacing w:val="-2"/>
              </w:rPr>
              <w:t>x</w:t>
            </w:r>
            <w:r w:rsidR="00707D2E" w:rsidRPr="008D540F">
              <w:rPr>
                <w:rFonts w:eastAsia="Arial"/>
                <w:i/>
                <w:color w:val="FF0000"/>
                <w:spacing w:val="1"/>
              </w:rPr>
              <w:t>e</w:t>
            </w:r>
            <w:r w:rsidR="00707D2E" w:rsidRPr="008D540F">
              <w:rPr>
                <w:rFonts w:eastAsia="Arial"/>
                <w:i/>
                <w:color w:val="FF0000"/>
              </w:rPr>
              <w:t>d</w:t>
            </w:r>
            <w:r w:rsidR="00707D2E" w:rsidRPr="008D540F">
              <w:rPr>
                <w:rFonts w:eastAsia="Arial"/>
                <w:i/>
                <w:color w:val="FF0000"/>
                <w:spacing w:val="1"/>
              </w:rPr>
              <w:t xml:space="preserve"> </w:t>
            </w:r>
            <w:r w:rsidR="00707D2E" w:rsidRPr="008D540F">
              <w:rPr>
                <w:rFonts w:eastAsia="Arial"/>
                <w:i/>
                <w:color w:val="FF0000"/>
                <w:spacing w:val="3"/>
              </w:rPr>
              <w:t>f</w:t>
            </w:r>
            <w:r w:rsidR="00707D2E" w:rsidRPr="008D540F">
              <w:rPr>
                <w:rFonts w:eastAsia="Arial"/>
                <w:i/>
                <w:color w:val="FF0000"/>
              </w:rPr>
              <w:t>li</w:t>
            </w:r>
            <w:r w:rsidR="00707D2E" w:rsidRPr="008D540F">
              <w:rPr>
                <w:rFonts w:eastAsia="Arial"/>
                <w:i/>
                <w:color w:val="FF0000"/>
                <w:spacing w:val="-1"/>
              </w:rPr>
              <w:t>g</w:t>
            </w:r>
            <w:r w:rsidR="00707D2E" w:rsidRPr="008D540F">
              <w:rPr>
                <w:rFonts w:eastAsia="Arial"/>
                <w:i/>
                <w:color w:val="FF0000"/>
                <w:spacing w:val="1"/>
              </w:rPr>
              <w:t xml:space="preserve">ht </w:t>
            </w:r>
            <w:r w:rsidR="00707D2E" w:rsidRPr="008D540F">
              <w:rPr>
                <w:rFonts w:eastAsia="Arial"/>
                <w:i/>
                <w:color w:val="FF0000"/>
              </w:rPr>
              <w:t>c</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spacing w:val="-3"/>
              </w:rPr>
              <w:t>w</w:t>
            </w:r>
            <w:r w:rsidR="00707D2E" w:rsidRPr="008D540F">
              <w:rPr>
                <w:rFonts w:eastAsia="Arial"/>
                <w:i/>
                <w:color w:val="FF0000"/>
              </w:rPr>
              <w:t>s,</w:t>
            </w:r>
            <w:r w:rsidR="00707D2E" w:rsidRPr="008D540F">
              <w:rPr>
                <w:rFonts w:eastAsia="Arial"/>
                <w:i/>
                <w:color w:val="FF0000"/>
                <w:spacing w:val="1"/>
              </w:rPr>
              <w:t xml:space="preserve"> </w:t>
            </w:r>
            <w:r w:rsidR="00707D2E" w:rsidRPr="008D540F">
              <w:rPr>
                <w:rFonts w:eastAsia="Arial"/>
                <w:i/>
                <w:color w:val="FF0000"/>
                <w:spacing w:val="2"/>
              </w:rPr>
              <w:t>m</w:t>
            </w:r>
            <w:r w:rsidR="00707D2E" w:rsidRPr="008D540F">
              <w:rPr>
                <w:rFonts w:eastAsia="Arial"/>
                <w:i/>
                <w:color w:val="FF0000"/>
              </w:rPr>
              <w:t>i</w:t>
            </w:r>
            <w:r w:rsidR="00707D2E" w:rsidRPr="008D540F">
              <w:rPr>
                <w:rFonts w:eastAsia="Arial"/>
                <w:i/>
                <w:color w:val="FF0000"/>
                <w:spacing w:val="1"/>
              </w:rPr>
              <w:t>n</w:t>
            </w:r>
            <w:r w:rsidR="00707D2E" w:rsidRPr="008D540F">
              <w:rPr>
                <w:rFonts w:eastAsia="Arial"/>
                <w:i/>
                <w:color w:val="FF0000"/>
              </w:rPr>
              <w:t>i</w:t>
            </w:r>
            <w:r w:rsidR="00707D2E" w:rsidRPr="008D540F">
              <w:rPr>
                <w:rFonts w:eastAsia="Arial"/>
                <w:i/>
                <w:color w:val="FF0000"/>
                <w:spacing w:val="2"/>
              </w:rPr>
              <w:t>m</w:t>
            </w:r>
            <w:r w:rsidR="00707D2E" w:rsidRPr="008D540F">
              <w:rPr>
                <w:rFonts w:eastAsia="Arial"/>
                <w:i/>
                <w:color w:val="FF0000"/>
                <w:spacing w:val="1"/>
              </w:rPr>
              <w:t>u</w:t>
            </w:r>
            <w:r w:rsidR="00707D2E" w:rsidRPr="008D540F">
              <w:rPr>
                <w:rFonts w:eastAsia="Arial"/>
                <w:i/>
                <w:color w:val="FF0000"/>
              </w:rPr>
              <w:t>m</w:t>
            </w:r>
            <w:r w:rsidR="00707D2E" w:rsidRPr="008D540F">
              <w:rPr>
                <w:rFonts w:eastAsia="Arial"/>
                <w:i/>
                <w:color w:val="FF0000"/>
                <w:spacing w:val="2"/>
              </w:rPr>
              <w:t xml:space="preserve"> </w:t>
            </w:r>
            <w:r w:rsidR="00707D2E" w:rsidRPr="008D540F">
              <w:rPr>
                <w:rFonts w:eastAsia="Arial"/>
                <w:i/>
                <w:color w:val="FF0000"/>
              </w:rPr>
              <w:t>c</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rPr>
              <w:t>w</w:t>
            </w:r>
            <w:r w:rsidR="00707D2E" w:rsidRPr="008D540F">
              <w:rPr>
                <w:rFonts w:eastAsia="Arial"/>
                <w:i/>
                <w:color w:val="FF0000"/>
                <w:spacing w:val="-2"/>
              </w:rPr>
              <w:t xml:space="preserve"> </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spacing w:val="-1"/>
              </w:rPr>
              <w:t>q</w:t>
            </w:r>
            <w:r w:rsidR="00707D2E" w:rsidRPr="008D540F">
              <w:rPr>
                <w:rFonts w:eastAsia="Arial"/>
                <w:i/>
                <w:color w:val="FF0000"/>
                <w:spacing w:val="1"/>
              </w:rPr>
              <w:t>u</w:t>
            </w:r>
            <w:r w:rsidR="00707D2E" w:rsidRPr="008D540F">
              <w:rPr>
                <w:rFonts w:eastAsia="Arial"/>
                <w:i/>
                <w:color w:val="FF0000"/>
              </w:rPr>
              <w:t>i</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spacing w:val="2"/>
              </w:rPr>
              <w:t>m</w:t>
            </w:r>
            <w:r w:rsidR="00707D2E" w:rsidRPr="008D540F">
              <w:rPr>
                <w:rFonts w:eastAsia="Arial"/>
                <w:i/>
                <w:color w:val="FF0000"/>
                <w:spacing w:val="1"/>
              </w:rPr>
              <w:t>en</w:t>
            </w:r>
            <w:r w:rsidR="00707D2E" w:rsidRPr="008D540F">
              <w:rPr>
                <w:rFonts w:eastAsia="Arial"/>
                <w:i/>
                <w:color w:val="FF0000"/>
              </w:rPr>
              <w:t>ts,</w:t>
            </w:r>
            <w:r w:rsidR="00707D2E" w:rsidRPr="008D540F">
              <w:rPr>
                <w:rFonts w:eastAsia="Arial"/>
                <w:i/>
                <w:color w:val="FF0000"/>
                <w:spacing w:val="1"/>
              </w:rPr>
              <w:t xml:space="preserve"> a</w:t>
            </w:r>
            <w:r w:rsidR="00707D2E" w:rsidRPr="008D540F">
              <w:rPr>
                <w:rFonts w:eastAsia="Arial"/>
                <w:i/>
                <w:color w:val="FF0000"/>
              </w:rPr>
              <w:t>i</w:t>
            </w:r>
            <w:r w:rsidR="00707D2E" w:rsidRPr="008D540F">
              <w:rPr>
                <w:rFonts w:eastAsia="Arial"/>
                <w:i/>
                <w:color w:val="FF0000"/>
                <w:spacing w:val="-1"/>
              </w:rPr>
              <w:t>r</w:t>
            </w:r>
            <w:r w:rsidR="00707D2E" w:rsidRPr="008D540F">
              <w:rPr>
                <w:rFonts w:eastAsia="Arial"/>
                <w:i/>
                <w:color w:val="FF0000"/>
              </w:rPr>
              <w:t>c</w:t>
            </w:r>
            <w:r w:rsidR="00707D2E" w:rsidRPr="008D540F">
              <w:rPr>
                <w:rFonts w:eastAsia="Arial"/>
                <w:i/>
                <w:color w:val="FF0000"/>
                <w:spacing w:val="-1"/>
              </w:rPr>
              <w:t>r</w:t>
            </w:r>
            <w:r w:rsidR="00707D2E" w:rsidRPr="008D540F">
              <w:rPr>
                <w:rFonts w:eastAsia="Arial"/>
                <w:i/>
                <w:color w:val="FF0000"/>
                <w:spacing w:val="1"/>
              </w:rPr>
              <w:t>ew du</w:t>
            </w:r>
            <w:r w:rsidR="00707D2E" w:rsidRPr="008D540F">
              <w:rPr>
                <w:rFonts w:eastAsia="Arial"/>
                <w:i/>
                <w:color w:val="FF0000"/>
              </w:rPr>
              <w:t>ty</w:t>
            </w:r>
            <w:r w:rsidR="00707D2E" w:rsidRPr="008D540F">
              <w:rPr>
                <w:rFonts w:eastAsia="Arial"/>
                <w:i/>
                <w:color w:val="FF0000"/>
                <w:spacing w:val="-2"/>
              </w:rPr>
              <w:t xml:space="preserve"> </w:t>
            </w:r>
            <w:r w:rsidR="00707D2E" w:rsidRPr="008D540F">
              <w:rPr>
                <w:rFonts w:eastAsia="Arial"/>
                <w:i/>
                <w:color w:val="FF0000"/>
                <w:spacing w:val="1"/>
              </w:rPr>
              <w:t>an</w:t>
            </w:r>
            <w:r w:rsidR="00707D2E" w:rsidRPr="008D540F">
              <w:rPr>
                <w:rFonts w:eastAsia="Arial"/>
                <w:i/>
                <w:color w:val="FF0000"/>
              </w:rPr>
              <w:t>d</w:t>
            </w:r>
            <w:r w:rsidR="00707D2E" w:rsidRPr="008D540F">
              <w:rPr>
                <w:rFonts w:eastAsia="Arial"/>
                <w:i/>
                <w:color w:val="FF0000"/>
                <w:spacing w:val="1"/>
              </w:rPr>
              <w:t xml:space="preserve"> </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rPr>
              <w:t>st,</w:t>
            </w:r>
            <w:r w:rsidR="00707D2E" w:rsidRPr="008D540F">
              <w:rPr>
                <w:rFonts w:eastAsia="Arial"/>
                <w:i/>
                <w:color w:val="FF0000"/>
                <w:spacing w:val="1"/>
              </w:rPr>
              <w:t xml:space="preserve"> o</w:t>
            </w:r>
            <w:r w:rsidR="00707D2E" w:rsidRPr="008D540F">
              <w:rPr>
                <w:rFonts w:eastAsia="Arial"/>
                <w:i/>
                <w:color w:val="FF0000"/>
              </w:rPr>
              <w:t>t</w:t>
            </w:r>
            <w:r w:rsidR="00707D2E" w:rsidRPr="008D540F">
              <w:rPr>
                <w:rFonts w:eastAsia="Arial"/>
                <w:i/>
                <w:color w:val="FF0000"/>
                <w:spacing w:val="1"/>
              </w:rPr>
              <w:t>he</w:t>
            </w:r>
            <w:r w:rsidR="00707D2E" w:rsidRPr="008D540F">
              <w:rPr>
                <w:rFonts w:eastAsia="Arial"/>
                <w:i/>
                <w:color w:val="FF0000"/>
              </w:rPr>
              <w:t xml:space="preserve">r </w:t>
            </w:r>
            <w:r w:rsidR="00707D2E" w:rsidRPr="008D540F">
              <w:rPr>
                <w:rFonts w:eastAsia="Arial"/>
                <w:i/>
                <w:color w:val="FF0000"/>
                <w:spacing w:val="1"/>
              </w:rPr>
              <w:t>A</w:t>
            </w:r>
            <w:r w:rsidR="00707D2E" w:rsidRPr="008D540F">
              <w:rPr>
                <w:rFonts w:eastAsia="Arial"/>
                <w:i/>
                <w:color w:val="FF0000"/>
              </w:rPr>
              <w:t>i</w:t>
            </w:r>
            <w:r w:rsidR="00707D2E" w:rsidRPr="008D540F">
              <w:rPr>
                <w:rFonts w:eastAsia="Arial"/>
                <w:i/>
                <w:color w:val="FF0000"/>
                <w:spacing w:val="-1"/>
              </w:rPr>
              <w:t>r</w:t>
            </w:r>
            <w:r w:rsidR="00707D2E" w:rsidRPr="008D540F">
              <w:rPr>
                <w:rFonts w:eastAsia="Arial"/>
                <w:i/>
                <w:color w:val="FF0000"/>
              </w:rPr>
              <w:t>c</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rPr>
              <w:t>w</w:t>
            </w:r>
            <w:r w:rsidR="00707D2E" w:rsidRPr="008D540F">
              <w:rPr>
                <w:rFonts w:eastAsia="Arial"/>
                <w:i/>
                <w:color w:val="FF0000"/>
                <w:spacing w:val="-2"/>
              </w:rPr>
              <w:t xml:space="preserve"> </w:t>
            </w:r>
            <w:r w:rsidR="00707D2E" w:rsidRPr="008D540F">
              <w:rPr>
                <w:rFonts w:eastAsia="Arial"/>
                <w:i/>
                <w:color w:val="FF0000"/>
              </w:rPr>
              <w:t>R</w:t>
            </w:r>
            <w:r w:rsidR="00707D2E" w:rsidRPr="008D540F">
              <w:rPr>
                <w:rFonts w:eastAsia="Arial"/>
                <w:i/>
                <w:color w:val="FF0000"/>
                <w:spacing w:val="1"/>
              </w:rPr>
              <w:t>e</w:t>
            </w:r>
            <w:r w:rsidR="00707D2E" w:rsidRPr="008D540F">
              <w:rPr>
                <w:rFonts w:eastAsia="Arial"/>
                <w:i/>
                <w:color w:val="FF0000"/>
              </w:rPr>
              <w:t>st</w:t>
            </w:r>
            <w:r w:rsidR="00707D2E" w:rsidRPr="008D540F">
              <w:rPr>
                <w:rFonts w:eastAsia="Arial"/>
                <w:i/>
                <w:color w:val="FF0000"/>
                <w:spacing w:val="-1"/>
              </w:rPr>
              <w:t>r</w:t>
            </w:r>
            <w:r w:rsidR="00707D2E" w:rsidRPr="008D540F">
              <w:rPr>
                <w:rFonts w:eastAsia="Arial"/>
                <w:i/>
                <w:color w:val="FF0000"/>
              </w:rPr>
              <w:t>icti</w:t>
            </w:r>
            <w:r w:rsidR="00707D2E" w:rsidRPr="008D540F">
              <w:rPr>
                <w:rFonts w:eastAsia="Arial"/>
                <w:i/>
                <w:color w:val="FF0000"/>
                <w:spacing w:val="1"/>
              </w:rPr>
              <w:t>ons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4.2.1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C</w:t>
            </w:r>
            <w:r w:rsidRPr="008D540F">
              <w:rPr>
                <w:rFonts w:eastAsia="Arial"/>
                <w:i/>
                <w:color w:val="FF0000"/>
                <w:spacing w:val="1"/>
              </w:rPr>
              <w:t>on</w:t>
            </w:r>
            <w:r w:rsidRPr="008D540F">
              <w:rPr>
                <w:rFonts w:eastAsia="Arial"/>
                <w:i/>
                <w:color w:val="FF0000"/>
              </w:rPr>
              <w:t>t</w:t>
            </w:r>
            <w:r w:rsidRPr="008D540F">
              <w:rPr>
                <w:rFonts w:eastAsia="Arial"/>
                <w:i/>
                <w:color w:val="FF0000"/>
                <w:spacing w:val="-1"/>
              </w:rPr>
              <w:t>r</w:t>
            </w:r>
            <w:r w:rsidRPr="008D540F">
              <w:rPr>
                <w:rFonts w:eastAsia="Arial"/>
                <w:i/>
                <w:color w:val="FF0000"/>
                <w:spacing w:val="1"/>
              </w:rPr>
              <w:t>a</w:t>
            </w:r>
            <w:r w:rsidRPr="008D540F">
              <w:rPr>
                <w:rFonts w:eastAsia="Arial"/>
                <w:i/>
                <w:color w:val="FF0000"/>
              </w:rPr>
              <w:t>ct</w:t>
            </w:r>
            <w:r w:rsidRPr="008D540F">
              <w:rPr>
                <w:rFonts w:eastAsia="Arial"/>
                <w:i/>
                <w:color w:val="FF0000"/>
                <w:spacing w:val="1"/>
              </w:rPr>
              <w:t>o</w:t>
            </w:r>
            <w:r w:rsidRPr="008D540F">
              <w:rPr>
                <w:rFonts w:eastAsia="Arial"/>
                <w:i/>
                <w:color w:val="FF0000"/>
              </w:rPr>
              <w:t xml:space="preserve">r </w:t>
            </w:r>
            <w:r w:rsidRPr="008D540F">
              <w:rPr>
                <w:rFonts w:eastAsia="Arial"/>
                <w:i/>
                <w:color w:val="FF0000"/>
                <w:spacing w:val="-1"/>
              </w:rPr>
              <w:t>r</w:t>
            </w:r>
            <w:r w:rsidRPr="008D540F">
              <w:rPr>
                <w:rFonts w:eastAsia="Arial"/>
                <w:i/>
                <w:color w:val="FF0000"/>
                <w:spacing w:val="1"/>
              </w:rPr>
              <w:t>e</w:t>
            </w:r>
            <w:r w:rsidRPr="008D540F">
              <w:rPr>
                <w:rFonts w:eastAsia="Arial"/>
                <w:i/>
                <w:color w:val="FF0000"/>
                <w:spacing w:val="-1"/>
              </w:rPr>
              <w:t>q</w:t>
            </w:r>
            <w:r w:rsidRPr="008D540F">
              <w:rPr>
                <w:rFonts w:eastAsia="Arial"/>
                <w:i/>
                <w:color w:val="FF0000"/>
                <w:spacing w:val="1"/>
              </w:rPr>
              <w:t>ue</w:t>
            </w:r>
            <w:r w:rsidRPr="008D540F">
              <w:rPr>
                <w:rFonts w:eastAsia="Arial"/>
                <w:i/>
                <w:color w:val="FF0000"/>
              </w:rPr>
              <w:t>sti</w:t>
            </w:r>
            <w:r w:rsidRPr="008D540F">
              <w:rPr>
                <w:rFonts w:eastAsia="Arial"/>
                <w:i/>
                <w:color w:val="FF0000"/>
                <w:spacing w:val="1"/>
              </w:rPr>
              <w:t>n</w:t>
            </w:r>
            <w:r w:rsidRPr="008D540F">
              <w:rPr>
                <w:rFonts w:eastAsia="Arial"/>
                <w:i/>
                <w:color w:val="FF0000"/>
              </w:rPr>
              <w:t>g</w:t>
            </w:r>
            <w:r w:rsidRPr="008D540F">
              <w:rPr>
                <w:rFonts w:eastAsia="Arial"/>
                <w:i/>
                <w:color w:val="FF0000"/>
                <w:spacing w:val="-1"/>
              </w:rPr>
              <w:t xml:space="preserve"> </w:t>
            </w:r>
            <w:r w:rsidRPr="008D540F">
              <w:rPr>
                <w:rFonts w:eastAsia="Arial"/>
                <w:i/>
                <w:color w:val="FF0000"/>
                <w:spacing w:val="1"/>
              </w:rPr>
              <w:t>o</w:t>
            </w:r>
            <w:r w:rsidRPr="008D540F">
              <w:rPr>
                <w:rFonts w:eastAsia="Arial"/>
                <w:i/>
                <w:color w:val="FF0000"/>
                <w:spacing w:val="3"/>
              </w:rPr>
              <w:t>ff</w:t>
            </w:r>
            <w:r w:rsidRPr="008D540F">
              <w:rPr>
                <w:rFonts w:eastAsia="Arial"/>
                <w:i/>
                <w:color w:val="FF0000"/>
              </w:rPr>
              <w:t>ici</w:t>
            </w:r>
            <w:r w:rsidRPr="008D540F">
              <w:rPr>
                <w:rFonts w:eastAsia="Arial"/>
                <w:i/>
                <w:color w:val="FF0000"/>
                <w:spacing w:val="1"/>
              </w:rPr>
              <w:t>al</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4.2.5</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
              </w:rPr>
              <w:t>App</w:t>
            </w:r>
            <w:r w:rsidRPr="008D540F">
              <w:rPr>
                <w:rFonts w:eastAsia="Arial"/>
                <w:i/>
                <w:color w:val="FF0000"/>
                <w:spacing w:val="-1"/>
              </w:rPr>
              <w:t>r</w:t>
            </w:r>
            <w:r w:rsidRPr="008D540F">
              <w:rPr>
                <w:rFonts w:eastAsia="Arial"/>
                <w:i/>
                <w:color w:val="FF0000"/>
                <w:spacing w:val="1"/>
              </w:rPr>
              <w:t>o</w:t>
            </w:r>
            <w:r w:rsidRPr="008D540F">
              <w:rPr>
                <w:rFonts w:eastAsia="Arial"/>
                <w:i/>
                <w:color w:val="FF0000"/>
                <w:spacing w:val="-2"/>
              </w:rPr>
              <w:t>v</w:t>
            </w:r>
            <w:r w:rsidRPr="008D540F">
              <w:rPr>
                <w:rFonts w:eastAsia="Arial"/>
                <w:i/>
                <w:color w:val="FF0000"/>
                <w:spacing w:val="1"/>
              </w:rPr>
              <w:t>a</w:t>
            </w:r>
            <w:r w:rsidRPr="008D540F">
              <w:rPr>
                <w:rFonts w:eastAsia="Arial"/>
                <w:i/>
                <w:color w:val="FF0000"/>
              </w:rPr>
              <w:t xml:space="preserve">l </w:t>
            </w:r>
            <w:r w:rsidRPr="008D540F">
              <w:rPr>
                <w:rFonts w:eastAsia="Arial"/>
                <w:i/>
                <w:color w:val="FF0000"/>
                <w:spacing w:val="3"/>
              </w:rPr>
              <w:t>f</w:t>
            </w:r>
            <w:r w:rsidRPr="008D540F">
              <w:rPr>
                <w:rFonts w:eastAsia="Arial"/>
                <w:i/>
                <w:color w:val="FF0000"/>
                <w:spacing w:val="1"/>
              </w:rPr>
              <w:t>o</w:t>
            </w:r>
            <w:r w:rsidRPr="008D540F">
              <w:rPr>
                <w:rFonts w:eastAsia="Arial"/>
                <w:i/>
                <w:color w:val="FF0000"/>
              </w:rPr>
              <w:t>r C</w:t>
            </w:r>
            <w:r w:rsidRPr="008D540F">
              <w:rPr>
                <w:rFonts w:eastAsia="Arial"/>
                <w:i/>
                <w:color w:val="FF0000"/>
                <w:spacing w:val="-1"/>
              </w:rPr>
              <w:t>r</w:t>
            </w:r>
            <w:r w:rsidRPr="008D540F">
              <w:rPr>
                <w:rFonts w:eastAsia="Arial"/>
                <w:i/>
                <w:color w:val="FF0000"/>
                <w:spacing w:val="1"/>
              </w:rPr>
              <w:t>e</w:t>
            </w:r>
            <w:r w:rsidRPr="008D540F">
              <w:rPr>
                <w:rFonts w:eastAsia="Arial"/>
                <w:i/>
                <w:color w:val="FF0000"/>
                <w:spacing w:val="-3"/>
              </w:rPr>
              <w:t>w</w:t>
            </w:r>
            <w:r w:rsidRPr="008D540F">
              <w:rPr>
                <w:rFonts w:eastAsia="Arial"/>
                <w:i/>
                <w:color w:val="FF0000"/>
                <w:spacing w:val="2"/>
              </w:rPr>
              <w:t>m</w:t>
            </w:r>
            <w:r w:rsidRPr="008D540F">
              <w:rPr>
                <w:rFonts w:eastAsia="Arial"/>
                <w:i/>
                <w:color w:val="FF0000"/>
                <w:spacing w:val="1"/>
              </w:rPr>
              <w:t>e</w:t>
            </w:r>
            <w:r w:rsidRPr="008D540F">
              <w:rPr>
                <w:rFonts w:eastAsia="Arial"/>
                <w:i/>
                <w:color w:val="FF0000"/>
                <w:spacing w:val="2"/>
              </w:rPr>
              <w:t>m</w:t>
            </w:r>
            <w:r w:rsidRPr="008D540F">
              <w:rPr>
                <w:rFonts w:eastAsia="Arial"/>
                <w:i/>
                <w:color w:val="FF0000"/>
                <w:spacing w:val="1"/>
              </w:rPr>
              <w:t>be</w:t>
            </w:r>
            <w:r w:rsidRPr="008D540F">
              <w:rPr>
                <w:rFonts w:eastAsia="Arial"/>
                <w:i/>
                <w:color w:val="FF0000"/>
              </w:rPr>
              <w:t>r st</w:t>
            </w:r>
            <w:r w:rsidRPr="008D540F">
              <w:rPr>
                <w:rFonts w:eastAsia="Arial"/>
                <w:i/>
                <w:color w:val="FF0000"/>
                <w:spacing w:val="1"/>
              </w:rPr>
              <w:t>a</w:t>
            </w:r>
            <w:r w:rsidRPr="008D540F">
              <w:rPr>
                <w:rFonts w:eastAsia="Arial"/>
                <w:i/>
                <w:color w:val="FF0000"/>
              </w:rPr>
              <w:t>t</w:t>
            </w:r>
            <w:r w:rsidRPr="008D540F">
              <w:rPr>
                <w:rFonts w:eastAsia="Arial"/>
                <w:i/>
                <w:color w:val="FF0000"/>
                <w:spacing w:val="1"/>
              </w:rPr>
              <w:t>us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4.2.7</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R</w:t>
            </w:r>
            <w:r w:rsidRPr="008D540F">
              <w:rPr>
                <w:rFonts w:eastAsia="Arial"/>
                <w:i/>
                <w:color w:val="FF0000"/>
                <w:spacing w:val="1"/>
              </w:rPr>
              <w:t>e</w:t>
            </w:r>
            <w:r w:rsidRPr="008D540F">
              <w:rPr>
                <w:rFonts w:eastAsia="Arial"/>
                <w:i/>
                <w:color w:val="FF0000"/>
                <w:spacing w:val="2"/>
              </w:rPr>
              <w:t>m</w:t>
            </w:r>
            <w:r w:rsidRPr="008D540F">
              <w:rPr>
                <w:rFonts w:eastAsia="Arial"/>
                <w:i/>
                <w:color w:val="FF0000"/>
                <w:spacing w:val="1"/>
              </w:rPr>
              <w:t>o</w:t>
            </w:r>
            <w:r w:rsidRPr="008D540F">
              <w:rPr>
                <w:rFonts w:eastAsia="Arial"/>
                <w:i/>
                <w:color w:val="FF0000"/>
                <w:spacing w:val="-2"/>
              </w:rPr>
              <w:t>v</w:t>
            </w:r>
            <w:r w:rsidRPr="008D540F">
              <w:rPr>
                <w:rFonts w:eastAsia="Arial"/>
                <w:i/>
                <w:color w:val="FF0000"/>
                <w:spacing w:val="1"/>
              </w:rPr>
              <w:t>a</w:t>
            </w:r>
            <w:r w:rsidRPr="008D540F">
              <w:rPr>
                <w:rFonts w:eastAsia="Arial"/>
                <w:i/>
                <w:color w:val="FF0000"/>
              </w:rPr>
              <w:t xml:space="preserve">l </w:t>
            </w:r>
            <w:r w:rsidRPr="008D540F">
              <w:rPr>
                <w:rFonts w:eastAsia="Arial"/>
                <w:i/>
                <w:color w:val="FF0000"/>
                <w:spacing w:val="3"/>
              </w:rPr>
              <w:t>f</w:t>
            </w:r>
            <w:r w:rsidRPr="008D540F">
              <w:rPr>
                <w:rFonts w:eastAsia="Arial"/>
                <w:i/>
                <w:color w:val="FF0000"/>
                <w:spacing w:val="-1"/>
              </w:rPr>
              <w:t>r</w:t>
            </w:r>
            <w:r w:rsidRPr="008D540F">
              <w:rPr>
                <w:rFonts w:eastAsia="Arial"/>
                <w:i/>
                <w:color w:val="FF0000"/>
                <w:spacing w:val="1"/>
              </w:rPr>
              <w:t>o</w:t>
            </w:r>
            <w:r w:rsidRPr="008D540F">
              <w:rPr>
                <w:rFonts w:eastAsia="Arial"/>
                <w:i/>
                <w:color w:val="FF0000"/>
              </w:rPr>
              <w:t>m</w:t>
            </w:r>
            <w:r w:rsidRPr="008D540F">
              <w:rPr>
                <w:rFonts w:eastAsia="Arial"/>
                <w:i/>
                <w:color w:val="FF0000"/>
                <w:spacing w:val="2"/>
              </w:rPr>
              <w:t xml:space="preserve"> </w:t>
            </w:r>
            <w:r w:rsidRPr="008D540F">
              <w:rPr>
                <w:rFonts w:eastAsia="Arial"/>
                <w:i/>
                <w:color w:val="FF0000"/>
              </w:rPr>
              <w:t>C</w:t>
            </w:r>
            <w:r w:rsidRPr="008D540F">
              <w:rPr>
                <w:rFonts w:eastAsia="Arial"/>
                <w:i/>
                <w:color w:val="FF0000"/>
                <w:spacing w:val="-1"/>
              </w:rPr>
              <w:t>r</w:t>
            </w:r>
            <w:r w:rsidRPr="008D540F">
              <w:rPr>
                <w:rFonts w:eastAsia="Arial"/>
                <w:i/>
                <w:color w:val="FF0000"/>
                <w:spacing w:val="1"/>
              </w:rPr>
              <w:t>e</w:t>
            </w:r>
            <w:r w:rsidRPr="008D540F">
              <w:rPr>
                <w:rFonts w:eastAsia="Arial"/>
                <w:i/>
                <w:color w:val="FF0000"/>
                <w:spacing w:val="-3"/>
              </w:rPr>
              <w:t>w</w:t>
            </w:r>
            <w:r w:rsidRPr="008D540F">
              <w:rPr>
                <w:rFonts w:eastAsia="Arial"/>
                <w:i/>
                <w:color w:val="FF0000"/>
                <w:spacing w:val="2"/>
              </w:rPr>
              <w:t>m</w:t>
            </w:r>
            <w:r w:rsidRPr="008D540F">
              <w:rPr>
                <w:rFonts w:eastAsia="Arial"/>
                <w:i/>
                <w:color w:val="FF0000"/>
                <w:spacing w:val="1"/>
              </w:rPr>
              <w:t>e</w:t>
            </w:r>
            <w:r w:rsidRPr="008D540F">
              <w:rPr>
                <w:rFonts w:eastAsia="Arial"/>
                <w:i/>
                <w:color w:val="FF0000"/>
                <w:spacing w:val="2"/>
              </w:rPr>
              <w:t>m</w:t>
            </w:r>
            <w:r w:rsidRPr="008D540F">
              <w:rPr>
                <w:rFonts w:eastAsia="Arial"/>
                <w:i/>
                <w:color w:val="FF0000"/>
                <w:spacing w:val="1"/>
              </w:rPr>
              <w:t>be</w:t>
            </w:r>
            <w:r w:rsidRPr="008D540F">
              <w:rPr>
                <w:rFonts w:eastAsia="Arial"/>
                <w:i/>
                <w:color w:val="FF0000"/>
              </w:rPr>
              <w:t xml:space="preserve">r </w:t>
            </w:r>
            <w:r w:rsidRPr="008D540F">
              <w:rPr>
                <w:rFonts w:eastAsia="Arial"/>
                <w:i/>
                <w:color w:val="FF0000"/>
                <w:spacing w:val="1"/>
              </w:rPr>
              <w:t>S</w:t>
            </w:r>
            <w:r w:rsidRPr="008D540F">
              <w:rPr>
                <w:rFonts w:eastAsia="Arial"/>
                <w:i/>
                <w:color w:val="FF0000"/>
              </w:rPr>
              <w:t>t</w:t>
            </w:r>
            <w:r w:rsidRPr="008D540F">
              <w:rPr>
                <w:rFonts w:eastAsia="Arial"/>
                <w:i/>
                <w:color w:val="FF0000"/>
                <w:spacing w:val="1"/>
              </w:rPr>
              <w:t>a</w:t>
            </w:r>
            <w:r w:rsidRPr="008D540F">
              <w:rPr>
                <w:rFonts w:eastAsia="Arial"/>
                <w:i/>
                <w:color w:val="FF0000"/>
              </w:rPr>
              <w:t>t</w:t>
            </w:r>
            <w:r w:rsidRPr="008D540F">
              <w:rPr>
                <w:rFonts w:eastAsia="Arial"/>
                <w:i/>
                <w:color w:val="FF0000"/>
                <w:spacing w:val="1"/>
              </w:rPr>
              <w:t>us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4.3.1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G</w:t>
            </w:r>
            <w:r w:rsidRPr="008D540F">
              <w:rPr>
                <w:rFonts w:eastAsia="Arial"/>
                <w:i/>
                <w:color w:val="FF0000"/>
                <w:spacing w:val="1"/>
              </w:rPr>
              <w:t>ene</w:t>
            </w:r>
            <w:r w:rsidRPr="008D540F">
              <w:rPr>
                <w:rFonts w:eastAsia="Arial"/>
                <w:i/>
                <w:color w:val="FF0000"/>
                <w:spacing w:val="-1"/>
              </w:rPr>
              <w:t>r</w:t>
            </w:r>
            <w:r w:rsidRPr="008D540F">
              <w:rPr>
                <w:rFonts w:eastAsia="Arial"/>
                <w:i/>
                <w:color w:val="FF0000"/>
                <w:spacing w:val="1"/>
              </w:rPr>
              <w:t>a</w:t>
            </w:r>
            <w:r w:rsidRPr="008D540F">
              <w:rPr>
                <w:rFonts w:eastAsia="Arial"/>
                <w:i/>
                <w:color w:val="FF0000"/>
              </w:rPr>
              <w:t>l Q</w:t>
            </w:r>
            <w:r w:rsidRPr="008D540F">
              <w:rPr>
                <w:rFonts w:eastAsia="Arial"/>
                <w:i/>
                <w:color w:val="FF0000"/>
                <w:spacing w:val="1"/>
              </w:rPr>
              <w:t>ua</w:t>
            </w:r>
            <w:r w:rsidRPr="008D540F">
              <w:rPr>
                <w:rFonts w:eastAsia="Arial"/>
                <w:i/>
                <w:color w:val="FF0000"/>
              </w:rPr>
              <w:t>li</w:t>
            </w:r>
            <w:r w:rsidRPr="008D540F">
              <w:rPr>
                <w:rFonts w:eastAsia="Arial"/>
                <w:i/>
                <w:color w:val="FF0000"/>
                <w:spacing w:val="3"/>
              </w:rPr>
              <w:t>f</w:t>
            </w:r>
            <w:r w:rsidRPr="008D540F">
              <w:rPr>
                <w:rFonts w:eastAsia="Arial"/>
                <w:i/>
                <w:color w:val="FF0000"/>
              </w:rPr>
              <w:t>ic</w:t>
            </w:r>
            <w:r w:rsidRPr="008D540F">
              <w:rPr>
                <w:rFonts w:eastAsia="Arial"/>
                <w:i/>
                <w:color w:val="FF0000"/>
                <w:spacing w:val="1"/>
              </w:rPr>
              <w:t>a</w:t>
            </w:r>
            <w:r w:rsidRPr="008D540F">
              <w:rPr>
                <w:rFonts w:eastAsia="Arial"/>
                <w:i/>
                <w:color w:val="FF0000"/>
              </w:rPr>
              <w:t>ti</w:t>
            </w:r>
            <w:r w:rsidRPr="008D540F">
              <w:rPr>
                <w:rFonts w:eastAsia="Arial"/>
                <w:i/>
                <w:color w:val="FF0000"/>
                <w:spacing w:val="1"/>
              </w:rPr>
              <w:t>ons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p>
          <w:p w:rsidR="00707D2E" w:rsidRPr="008D540F" w:rsidRDefault="00707D2E" w:rsidP="00BB7730">
            <w:pPr>
              <w:spacing w:before="40" w:after="40"/>
              <w:ind w:left="90" w:right="179"/>
              <w:rPr>
                <w:rFonts w:eastAsia="Arial"/>
                <w:i/>
                <w:color w:val="FF0000"/>
              </w:rPr>
            </w:pPr>
            <w:r w:rsidRPr="008D540F">
              <w:rPr>
                <w:rFonts w:eastAsia="Arial"/>
                <w:i/>
                <w:color w:val="FF0000"/>
              </w:rPr>
              <w:t>4.4.11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
              </w:rPr>
              <w:t>A</w:t>
            </w:r>
            <w:r w:rsidRPr="008D540F">
              <w:rPr>
                <w:rFonts w:eastAsia="Arial"/>
                <w:i/>
                <w:color w:val="FF0000"/>
              </w:rPr>
              <w:t>i</w:t>
            </w:r>
            <w:r w:rsidRPr="008D540F">
              <w:rPr>
                <w:rFonts w:eastAsia="Arial"/>
                <w:i/>
                <w:color w:val="FF0000"/>
                <w:spacing w:val="-1"/>
              </w:rPr>
              <w:t>r</w:t>
            </w:r>
            <w:r w:rsidRPr="008D540F">
              <w:rPr>
                <w:rFonts w:eastAsia="Arial"/>
                <w:i/>
                <w:color w:val="FF0000"/>
              </w:rPr>
              <w:t>c</w:t>
            </w:r>
            <w:r w:rsidRPr="008D540F">
              <w:rPr>
                <w:rFonts w:eastAsia="Arial"/>
                <w:i/>
                <w:color w:val="FF0000"/>
                <w:spacing w:val="-1"/>
              </w:rPr>
              <w:t>r</w:t>
            </w:r>
            <w:r w:rsidRPr="008D540F">
              <w:rPr>
                <w:rFonts w:eastAsia="Arial"/>
                <w:i/>
                <w:color w:val="FF0000"/>
                <w:spacing w:val="1"/>
              </w:rPr>
              <w:t>e</w:t>
            </w:r>
            <w:r w:rsidRPr="008D540F">
              <w:rPr>
                <w:rFonts w:eastAsia="Arial"/>
                <w:i/>
                <w:color w:val="FF0000"/>
                <w:spacing w:val="-3"/>
              </w:rPr>
              <w:t>w</w:t>
            </w:r>
            <w:r w:rsidRPr="008D540F">
              <w:rPr>
                <w:rFonts w:eastAsia="Arial"/>
                <w:i/>
                <w:color w:val="FF0000"/>
              </w:rPr>
              <w:t>/C</w:t>
            </w:r>
            <w:r w:rsidRPr="008D540F">
              <w:rPr>
                <w:rFonts w:eastAsia="Arial"/>
                <w:i/>
                <w:color w:val="FF0000"/>
                <w:spacing w:val="1"/>
              </w:rPr>
              <w:t>on</w:t>
            </w:r>
            <w:r w:rsidRPr="008D540F">
              <w:rPr>
                <w:rFonts w:eastAsia="Arial"/>
                <w:i/>
                <w:color w:val="FF0000"/>
              </w:rPr>
              <w:t>t</w:t>
            </w:r>
            <w:r w:rsidRPr="008D540F">
              <w:rPr>
                <w:rFonts w:eastAsia="Arial"/>
                <w:i/>
                <w:color w:val="FF0000"/>
                <w:spacing w:val="-1"/>
              </w:rPr>
              <w:t>r</w:t>
            </w:r>
            <w:r w:rsidRPr="008D540F">
              <w:rPr>
                <w:rFonts w:eastAsia="Arial"/>
                <w:i/>
                <w:color w:val="FF0000"/>
                <w:spacing w:val="1"/>
              </w:rPr>
              <w:t>a</w:t>
            </w:r>
            <w:r w:rsidRPr="008D540F">
              <w:rPr>
                <w:rFonts w:eastAsia="Arial"/>
                <w:i/>
                <w:color w:val="FF0000"/>
              </w:rPr>
              <w:t>ct</w:t>
            </w:r>
            <w:r w:rsidRPr="008D540F">
              <w:rPr>
                <w:rFonts w:eastAsia="Arial"/>
                <w:i/>
                <w:color w:val="FF0000"/>
                <w:spacing w:val="1"/>
              </w:rPr>
              <w:t>o</w:t>
            </w:r>
            <w:r w:rsidRPr="008D540F">
              <w:rPr>
                <w:rFonts w:eastAsia="Arial"/>
                <w:i/>
                <w:color w:val="FF0000"/>
              </w:rPr>
              <w:t xml:space="preserve">r </w:t>
            </w:r>
            <w:r w:rsidRPr="008D540F">
              <w:rPr>
                <w:rFonts w:eastAsia="Arial"/>
                <w:i/>
                <w:color w:val="FF0000"/>
                <w:spacing w:val="-1"/>
              </w:rPr>
              <w:t>r</w:t>
            </w:r>
            <w:r w:rsidRPr="008D540F">
              <w:rPr>
                <w:rFonts w:eastAsia="Arial"/>
                <w:i/>
                <w:color w:val="FF0000"/>
                <w:spacing w:val="1"/>
              </w:rPr>
              <w:t>e</w:t>
            </w:r>
            <w:r w:rsidRPr="008D540F">
              <w:rPr>
                <w:rFonts w:eastAsia="Arial"/>
                <w:i/>
                <w:color w:val="FF0000"/>
              </w:rPr>
              <w:t>s</w:t>
            </w:r>
            <w:r w:rsidRPr="008D540F">
              <w:rPr>
                <w:rFonts w:eastAsia="Arial"/>
                <w:i/>
                <w:color w:val="FF0000"/>
                <w:spacing w:val="1"/>
              </w:rPr>
              <w:t>pon</w:t>
            </w:r>
            <w:r w:rsidRPr="008D540F">
              <w:rPr>
                <w:rFonts w:eastAsia="Arial"/>
                <w:i/>
                <w:color w:val="FF0000"/>
              </w:rPr>
              <w:t>se</w:t>
            </w:r>
            <w:r w:rsidRPr="008D540F">
              <w:rPr>
                <w:rFonts w:eastAsia="Arial"/>
                <w:i/>
                <w:color w:val="FF0000"/>
                <w:spacing w:val="1"/>
              </w:rPr>
              <w:t xml:space="preserve"> </w:t>
            </w:r>
            <w:r w:rsidRPr="008D540F">
              <w:rPr>
                <w:rFonts w:eastAsia="Arial"/>
                <w:i/>
                <w:color w:val="FF0000"/>
              </w:rPr>
              <w:t>to</w:t>
            </w:r>
          </w:p>
          <w:p w:rsidR="00707D2E" w:rsidRPr="008D540F" w:rsidRDefault="00707D2E" w:rsidP="00FB72EF">
            <w:pPr>
              <w:spacing w:before="40" w:after="40"/>
              <w:ind w:left="198" w:right="-20"/>
              <w:rPr>
                <w:rFonts w:eastAsia="Arial"/>
                <w:i/>
                <w:color w:val="FF0000"/>
              </w:rPr>
            </w:pPr>
            <w:r w:rsidRPr="008D540F">
              <w:rPr>
                <w:rFonts w:eastAsia="Arial"/>
                <w:i/>
                <w:color w:val="FF0000"/>
                <w:spacing w:val="1"/>
              </w:rPr>
              <w:t>E</w:t>
            </w:r>
            <w:r w:rsidRPr="008D540F">
              <w:rPr>
                <w:rFonts w:eastAsia="Arial"/>
                <w:i/>
                <w:color w:val="FF0000"/>
                <w:spacing w:val="2"/>
              </w:rPr>
              <w:t>m</w:t>
            </w:r>
            <w:r w:rsidRPr="008D540F">
              <w:rPr>
                <w:rFonts w:eastAsia="Arial"/>
                <w:i/>
                <w:color w:val="FF0000"/>
                <w:spacing w:val="1"/>
              </w:rPr>
              <w:t>e</w:t>
            </w:r>
            <w:r w:rsidRPr="008D540F">
              <w:rPr>
                <w:rFonts w:eastAsia="Arial"/>
                <w:i/>
                <w:color w:val="FF0000"/>
                <w:spacing w:val="-1"/>
              </w:rPr>
              <w:t>rg</w:t>
            </w:r>
            <w:r w:rsidRPr="008D540F">
              <w:rPr>
                <w:rFonts w:eastAsia="Arial"/>
                <w:i/>
                <w:color w:val="FF0000"/>
                <w:spacing w:val="1"/>
              </w:rPr>
              <w:t>en</w:t>
            </w:r>
            <w:r w:rsidRPr="008D540F">
              <w:rPr>
                <w:rFonts w:eastAsia="Arial"/>
                <w:i/>
                <w:color w:val="FF0000"/>
              </w:rPr>
              <w:t>ci</w:t>
            </w:r>
            <w:r w:rsidRPr="008D540F">
              <w:rPr>
                <w:rFonts w:eastAsia="Arial"/>
                <w:i/>
                <w:color w:val="FF0000"/>
                <w:spacing w:val="1"/>
              </w:rPr>
              <w:t>es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4.5.2.1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G</w:t>
            </w:r>
            <w:r w:rsidRPr="008D540F">
              <w:rPr>
                <w:rFonts w:eastAsia="Arial"/>
                <w:i/>
                <w:color w:val="FF0000"/>
                <w:spacing w:val="1"/>
              </w:rPr>
              <w:t>ene</w:t>
            </w:r>
            <w:r w:rsidRPr="008D540F">
              <w:rPr>
                <w:rFonts w:eastAsia="Arial"/>
                <w:i/>
                <w:color w:val="FF0000"/>
                <w:spacing w:val="-1"/>
              </w:rPr>
              <w:t>r</w:t>
            </w:r>
            <w:r w:rsidRPr="008D540F">
              <w:rPr>
                <w:rFonts w:eastAsia="Arial"/>
                <w:i/>
                <w:color w:val="FF0000"/>
                <w:spacing w:val="1"/>
              </w:rPr>
              <w:t>a</w:t>
            </w:r>
            <w:r w:rsidRPr="008D540F">
              <w:rPr>
                <w:rFonts w:eastAsia="Arial"/>
                <w:i/>
                <w:color w:val="FF0000"/>
              </w:rPr>
              <w:t>l R</w:t>
            </w:r>
            <w:r w:rsidRPr="008D540F">
              <w:rPr>
                <w:rFonts w:eastAsia="Arial"/>
                <w:i/>
                <w:color w:val="FF0000"/>
                <w:spacing w:val="1"/>
              </w:rPr>
              <w:t>e</w:t>
            </w:r>
            <w:r w:rsidRPr="008D540F">
              <w:rPr>
                <w:rFonts w:eastAsia="Arial"/>
                <w:i/>
                <w:color w:val="FF0000"/>
                <w:spacing w:val="-1"/>
              </w:rPr>
              <w:t>q</w:t>
            </w:r>
            <w:r w:rsidRPr="008D540F">
              <w:rPr>
                <w:rFonts w:eastAsia="Arial"/>
                <w:i/>
                <w:color w:val="FF0000"/>
                <w:spacing w:val="1"/>
              </w:rPr>
              <w:t>u</w:t>
            </w:r>
            <w:r w:rsidRPr="008D540F">
              <w:rPr>
                <w:rFonts w:eastAsia="Arial"/>
                <w:i/>
                <w:color w:val="FF0000"/>
              </w:rPr>
              <w:t>i</w:t>
            </w:r>
            <w:r w:rsidRPr="008D540F">
              <w:rPr>
                <w:rFonts w:eastAsia="Arial"/>
                <w:i/>
                <w:color w:val="FF0000"/>
                <w:spacing w:val="-1"/>
              </w:rPr>
              <w:t>r</w:t>
            </w:r>
            <w:r w:rsidRPr="008D540F">
              <w:rPr>
                <w:rFonts w:eastAsia="Arial"/>
                <w:i/>
                <w:color w:val="FF0000"/>
                <w:spacing w:val="1"/>
              </w:rPr>
              <w:t>e</w:t>
            </w:r>
            <w:r w:rsidRPr="008D540F">
              <w:rPr>
                <w:rFonts w:eastAsia="Arial"/>
                <w:i/>
                <w:color w:val="FF0000"/>
                <w:spacing w:val="2"/>
              </w:rPr>
              <w:t>m</w:t>
            </w:r>
            <w:r w:rsidRPr="008D540F">
              <w:rPr>
                <w:rFonts w:eastAsia="Arial"/>
                <w:i/>
                <w:color w:val="FF0000"/>
                <w:spacing w:val="1"/>
              </w:rPr>
              <w:t>en</w:t>
            </w:r>
            <w:r w:rsidRPr="008D540F">
              <w:rPr>
                <w:rFonts w:eastAsia="Arial"/>
                <w:i/>
                <w:color w:val="FF0000"/>
              </w:rPr>
              <w:t>ts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4.8.7</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
              </w:rPr>
              <w:t>A</w:t>
            </w:r>
            <w:r w:rsidRPr="008D540F">
              <w:rPr>
                <w:rFonts w:eastAsia="Arial"/>
                <w:i/>
                <w:color w:val="FF0000"/>
              </w:rPr>
              <w:t>cc</w:t>
            </w:r>
            <w:r w:rsidRPr="008D540F">
              <w:rPr>
                <w:rFonts w:eastAsia="Arial"/>
                <w:i/>
                <w:color w:val="FF0000"/>
                <w:spacing w:val="1"/>
              </w:rPr>
              <w:t>e</w:t>
            </w:r>
            <w:r w:rsidRPr="008D540F">
              <w:rPr>
                <w:rFonts w:eastAsia="Arial"/>
                <w:i/>
                <w:color w:val="FF0000"/>
              </w:rPr>
              <w:t>ss to</w:t>
            </w:r>
            <w:r w:rsidRPr="008D540F">
              <w:rPr>
                <w:rFonts w:eastAsia="Arial"/>
                <w:i/>
                <w:color w:val="FF0000"/>
                <w:spacing w:val="1"/>
              </w:rPr>
              <w:t xml:space="preserve"> </w:t>
            </w:r>
            <w:r w:rsidRPr="008D540F">
              <w:rPr>
                <w:rFonts w:eastAsia="Arial"/>
                <w:i/>
                <w:color w:val="FF0000"/>
              </w:rPr>
              <w:t>R</w:t>
            </w:r>
            <w:r w:rsidRPr="008D540F">
              <w:rPr>
                <w:rFonts w:eastAsia="Arial"/>
                <w:i/>
                <w:color w:val="FF0000"/>
                <w:spacing w:val="1"/>
              </w:rPr>
              <w:t>e</w:t>
            </w:r>
            <w:r w:rsidRPr="008D540F">
              <w:rPr>
                <w:rFonts w:eastAsia="Arial"/>
                <w:i/>
                <w:color w:val="FF0000"/>
              </w:rPr>
              <w:t>c</w:t>
            </w:r>
            <w:r w:rsidRPr="008D540F">
              <w:rPr>
                <w:rFonts w:eastAsia="Arial"/>
                <w:i/>
                <w:color w:val="FF0000"/>
                <w:spacing w:val="1"/>
              </w:rPr>
              <w:t>o</w:t>
            </w:r>
            <w:r w:rsidRPr="008D540F">
              <w:rPr>
                <w:rFonts w:eastAsia="Arial"/>
                <w:i/>
                <w:color w:val="FF0000"/>
                <w:spacing w:val="-1"/>
              </w:rPr>
              <w:t>r</w:t>
            </w:r>
            <w:r w:rsidRPr="008D540F">
              <w:rPr>
                <w:rFonts w:eastAsia="Arial"/>
                <w:i/>
                <w:color w:val="FF0000"/>
                <w:spacing w:val="1"/>
              </w:rPr>
              <w:t>d</w:t>
            </w:r>
            <w:r w:rsidRPr="008D540F">
              <w:rPr>
                <w:rFonts w:eastAsia="Arial"/>
                <w:i/>
                <w:color w:val="FF0000"/>
              </w:rPr>
              <w:t>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549" w:right="511"/>
              <w:rPr>
                <w:rFonts w:eastAsia="Arial"/>
                <w:i/>
                <w:color w:val="FF0000"/>
              </w:rPr>
            </w:pPr>
            <w:r w:rsidRPr="008D540F">
              <w:rPr>
                <w:rFonts w:eastAsia="Arial"/>
                <w:i/>
                <w:color w:val="FF0000"/>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Pr>
                <w:i/>
                <w:color w:val="FF0000"/>
              </w:rPr>
            </w:pP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b/>
                <w:i/>
                <w:color w:val="FF0000"/>
              </w:rPr>
              <w:t>Ground Op</w:t>
            </w:r>
            <w:r w:rsidRPr="008D540F">
              <w:rPr>
                <w:rFonts w:eastAsia="Arial"/>
                <w:b/>
                <w:i/>
                <w:color w:val="FF0000"/>
                <w:spacing w:val="1"/>
              </w:rPr>
              <w:t>e</w:t>
            </w:r>
            <w:r w:rsidRPr="008D540F">
              <w:rPr>
                <w:rFonts w:eastAsia="Arial"/>
                <w:b/>
                <w:i/>
                <w:color w:val="FF0000"/>
              </w:rPr>
              <w:t>r</w:t>
            </w:r>
            <w:r w:rsidRPr="008D540F">
              <w:rPr>
                <w:rFonts w:eastAsia="Arial"/>
                <w:b/>
                <w:i/>
                <w:color w:val="FF0000"/>
                <w:spacing w:val="1"/>
              </w:rPr>
              <w:t>a</w:t>
            </w:r>
            <w:r w:rsidRPr="008D540F">
              <w:rPr>
                <w:rFonts w:eastAsia="Arial"/>
                <w:b/>
                <w:i/>
                <w:color w:val="FF0000"/>
                <w:spacing w:val="-1"/>
              </w:rPr>
              <w:t>t</w:t>
            </w:r>
            <w:r w:rsidRPr="008D540F">
              <w:rPr>
                <w:rFonts w:eastAsia="Arial"/>
                <w:b/>
                <w:i/>
                <w:color w:val="FF0000"/>
              </w:rPr>
              <w:t xml:space="preserve">ing </w:t>
            </w:r>
            <w:r w:rsidRPr="008D540F">
              <w:rPr>
                <w:rFonts w:eastAsia="Arial"/>
                <w:b/>
                <w:i/>
                <w:color w:val="FF0000"/>
                <w:spacing w:val="1"/>
              </w:rPr>
              <w:t>P</w:t>
            </w:r>
            <w:r w:rsidRPr="008D540F">
              <w:rPr>
                <w:rFonts w:eastAsia="Arial"/>
                <w:b/>
                <w:i/>
                <w:color w:val="FF0000"/>
              </w:rPr>
              <w:t>ro</w:t>
            </w:r>
            <w:r w:rsidRPr="008D540F">
              <w:rPr>
                <w:rFonts w:eastAsia="Arial"/>
                <w:b/>
                <w:i/>
                <w:color w:val="FF0000"/>
                <w:spacing w:val="1"/>
              </w:rPr>
              <w:t>ce</w:t>
            </w:r>
            <w:r w:rsidRPr="008D540F">
              <w:rPr>
                <w:rFonts w:eastAsia="Arial"/>
                <w:b/>
                <w:i/>
                <w:color w:val="FF0000"/>
              </w:rPr>
              <w:t>dur</w:t>
            </w:r>
            <w:r w:rsidRPr="008D540F">
              <w:rPr>
                <w:rFonts w:eastAsia="Arial"/>
                <w:b/>
                <w:i/>
                <w:color w:val="FF0000"/>
                <w:spacing w:val="1"/>
              </w:rPr>
              <w:t>e</w:t>
            </w:r>
            <w:r w:rsidRPr="008D540F">
              <w:rPr>
                <w:rFonts w:eastAsia="Arial"/>
                <w:b/>
                <w:i/>
                <w:color w:val="FF0000"/>
              </w:rPr>
              <w:t>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N/A</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5</w:t>
            </w:r>
            <w:r w:rsidRPr="008D540F">
              <w:rPr>
                <w:rFonts w:eastAsia="Arial"/>
                <w:i/>
                <w:color w:val="FF0000"/>
              </w:rPr>
              <w:t>.1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5E0C92" w:rsidP="00FB72EF">
            <w:pPr>
              <w:spacing w:before="40" w:after="40"/>
              <w:ind w:left="198" w:right="-20"/>
              <w:rPr>
                <w:rFonts w:eastAsia="Arial"/>
                <w:i/>
                <w:color w:val="FF0000"/>
              </w:rPr>
            </w:pPr>
            <w:r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spacing w:val="-1"/>
              </w:rPr>
              <w:t>q</w:t>
            </w:r>
            <w:r w:rsidR="00707D2E" w:rsidRPr="008D540F">
              <w:rPr>
                <w:rFonts w:eastAsia="Arial"/>
                <w:i/>
                <w:color w:val="FF0000"/>
                <w:spacing w:val="1"/>
              </w:rPr>
              <w:t>u</w:t>
            </w:r>
            <w:r w:rsidR="00707D2E" w:rsidRPr="008D540F">
              <w:rPr>
                <w:rFonts w:eastAsia="Arial"/>
                <w:i/>
                <w:color w:val="FF0000"/>
              </w:rPr>
              <w:t>i</w:t>
            </w:r>
            <w:r w:rsidR="00707D2E" w:rsidRPr="008D540F">
              <w:rPr>
                <w:rFonts w:eastAsia="Arial"/>
                <w:i/>
                <w:color w:val="FF0000"/>
                <w:spacing w:val="-1"/>
              </w:rPr>
              <w:t>r</w:t>
            </w:r>
            <w:r w:rsidR="00707D2E" w:rsidRPr="008D540F">
              <w:rPr>
                <w:rFonts w:eastAsia="Arial"/>
                <w:i/>
                <w:color w:val="FF0000"/>
                <w:spacing w:val="1"/>
              </w:rPr>
              <w:t>e</w:t>
            </w:r>
            <w:r w:rsidR="00707D2E" w:rsidRPr="008D540F">
              <w:rPr>
                <w:rFonts w:eastAsia="Arial"/>
                <w:i/>
                <w:color w:val="FF0000"/>
                <w:spacing w:val="2"/>
              </w:rPr>
              <w:t>m</w:t>
            </w:r>
            <w:r w:rsidR="00707D2E" w:rsidRPr="008D540F">
              <w:rPr>
                <w:rFonts w:eastAsia="Arial"/>
                <w:i/>
                <w:color w:val="FF0000"/>
                <w:spacing w:val="1"/>
              </w:rPr>
              <w:t>en</w:t>
            </w:r>
            <w:r w:rsidR="00707D2E" w:rsidRPr="008D540F">
              <w:rPr>
                <w:rFonts w:eastAsia="Arial"/>
                <w:i/>
                <w:color w:val="FF0000"/>
              </w:rPr>
              <w:t xml:space="preserve">ts </w:t>
            </w:r>
            <w:r w:rsidR="00707D2E" w:rsidRPr="008D540F">
              <w:rPr>
                <w:rFonts w:eastAsia="Arial"/>
                <w:i/>
                <w:color w:val="FF0000"/>
                <w:spacing w:val="3"/>
              </w:rPr>
              <w:t>f</w:t>
            </w:r>
            <w:r w:rsidR="00707D2E" w:rsidRPr="008D540F">
              <w:rPr>
                <w:rFonts w:eastAsia="Arial"/>
                <w:i/>
                <w:color w:val="FF0000"/>
                <w:spacing w:val="1"/>
              </w:rPr>
              <w:t>o</w:t>
            </w:r>
            <w:r w:rsidR="00707D2E" w:rsidRPr="008D540F">
              <w:rPr>
                <w:rFonts w:eastAsia="Arial"/>
                <w:i/>
                <w:color w:val="FF0000"/>
              </w:rPr>
              <w:t>r GO</w:t>
            </w:r>
            <w:r w:rsidR="00707D2E" w:rsidRPr="008D540F">
              <w:rPr>
                <w:rFonts w:eastAsia="Arial"/>
                <w:i/>
                <w:color w:val="FF0000"/>
                <w:spacing w:val="1"/>
              </w:rPr>
              <w:t>P</w:t>
            </w:r>
            <w:r w:rsidR="00707D2E" w:rsidRPr="008D540F">
              <w:rPr>
                <w:rFonts w:eastAsia="Arial"/>
                <w:i/>
                <w:color w:val="FF0000"/>
              </w:rPr>
              <w:t>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5.2.1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
              </w:rPr>
              <w:t>M</w:t>
            </w:r>
            <w:r w:rsidRPr="008D540F">
              <w:rPr>
                <w:rFonts w:eastAsia="Arial"/>
                <w:i/>
                <w:color w:val="FF0000"/>
                <w:spacing w:val="1"/>
              </w:rPr>
              <w:t>a</w:t>
            </w:r>
            <w:r w:rsidRPr="008D540F">
              <w:rPr>
                <w:rFonts w:eastAsia="Arial"/>
                <w:i/>
                <w:color w:val="FF0000"/>
              </w:rPr>
              <w:t>st</w:t>
            </w:r>
            <w:r w:rsidRPr="008D540F">
              <w:rPr>
                <w:rFonts w:eastAsia="Arial"/>
                <w:i/>
                <w:color w:val="FF0000"/>
                <w:spacing w:val="1"/>
              </w:rPr>
              <w:t>e</w:t>
            </w:r>
            <w:r w:rsidRPr="008D540F">
              <w:rPr>
                <w:rFonts w:eastAsia="Arial"/>
                <w:i/>
                <w:color w:val="FF0000"/>
              </w:rPr>
              <w:t xml:space="preserve">r </w:t>
            </w:r>
            <w:r w:rsidRPr="008D540F">
              <w:rPr>
                <w:rFonts w:eastAsia="Arial"/>
                <w:i/>
                <w:color w:val="FF0000"/>
                <w:spacing w:val="2"/>
              </w:rPr>
              <w:t>T</w:t>
            </w:r>
            <w:r w:rsidRPr="008D540F">
              <w:rPr>
                <w:rFonts w:eastAsia="Arial"/>
                <w:i/>
                <w:color w:val="FF0000"/>
                <w:spacing w:val="-1"/>
              </w:rPr>
              <w:t>r</w:t>
            </w:r>
            <w:r w:rsidRPr="008D540F">
              <w:rPr>
                <w:rFonts w:eastAsia="Arial"/>
                <w:i/>
                <w:color w:val="FF0000"/>
                <w:spacing w:val="1"/>
              </w:rPr>
              <w:t>a</w:t>
            </w:r>
            <w:r w:rsidRPr="008D540F">
              <w:rPr>
                <w:rFonts w:eastAsia="Arial"/>
                <w:i/>
                <w:color w:val="FF0000"/>
              </w:rPr>
              <w:t>i</w:t>
            </w:r>
            <w:r w:rsidRPr="008D540F">
              <w:rPr>
                <w:rFonts w:eastAsia="Arial"/>
                <w:i/>
                <w:color w:val="FF0000"/>
                <w:spacing w:val="1"/>
              </w:rPr>
              <w:t>n</w:t>
            </w:r>
            <w:r w:rsidRPr="008D540F">
              <w:rPr>
                <w:rFonts w:eastAsia="Arial"/>
                <w:i/>
                <w:color w:val="FF0000"/>
              </w:rPr>
              <w:t>i</w:t>
            </w:r>
            <w:r w:rsidRPr="008D540F">
              <w:rPr>
                <w:rFonts w:eastAsia="Arial"/>
                <w:i/>
                <w:color w:val="FF0000"/>
                <w:spacing w:val="1"/>
              </w:rPr>
              <w:t>n</w:t>
            </w:r>
            <w:r w:rsidRPr="008D540F">
              <w:rPr>
                <w:rFonts w:eastAsia="Arial"/>
                <w:i/>
                <w:color w:val="FF0000"/>
              </w:rPr>
              <w:t>g</w:t>
            </w:r>
            <w:r w:rsidRPr="008D540F">
              <w:rPr>
                <w:rFonts w:eastAsia="Arial"/>
                <w:i/>
                <w:color w:val="FF0000"/>
                <w:spacing w:val="-1"/>
              </w:rPr>
              <w:t xml:space="preserve"> </w:t>
            </w:r>
            <w:r w:rsidRPr="008D540F">
              <w:rPr>
                <w:rFonts w:eastAsia="Arial"/>
                <w:i/>
                <w:color w:val="FF0000"/>
                <w:spacing w:val="1"/>
              </w:rPr>
              <w:t>P</w:t>
            </w:r>
            <w:r w:rsidRPr="008D540F">
              <w:rPr>
                <w:rFonts w:eastAsia="Arial"/>
                <w:i/>
                <w:color w:val="FF0000"/>
              </w:rPr>
              <w:t>l</w:t>
            </w:r>
            <w:r w:rsidRPr="008D540F">
              <w:rPr>
                <w:rFonts w:eastAsia="Arial"/>
                <w:i/>
                <w:color w:val="FF0000"/>
                <w:spacing w:val="1"/>
              </w:rPr>
              <w:t>an</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FB72EF" w:rsidP="00FB72EF">
            <w:pPr>
              <w:spacing w:before="40" w:after="40"/>
              <w:jc w:val="center"/>
              <w:rPr>
                <w:i/>
                <w:color w:val="FF0000"/>
              </w:rPr>
            </w:pPr>
            <w:r w:rsidRPr="008D540F">
              <w:rPr>
                <w:i/>
                <w:color w:val="FF0000"/>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5.3.1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 xml:space="preserve">FOD - </w:t>
            </w:r>
            <w:r w:rsidRPr="008D540F">
              <w:rPr>
                <w:rFonts w:eastAsia="Arial"/>
                <w:i/>
                <w:color w:val="FF0000"/>
                <w:spacing w:val="1"/>
              </w:rPr>
              <w:t>do</w:t>
            </w:r>
            <w:r w:rsidRPr="008D540F">
              <w:rPr>
                <w:rFonts w:eastAsia="Arial"/>
                <w:i/>
                <w:color w:val="FF0000"/>
              </w:rPr>
              <w:t>c</w:t>
            </w:r>
            <w:r w:rsidRPr="008D540F">
              <w:rPr>
                <w:rFonts w:eastAsia="Arial"/>
                <w:i/>
                <w:color w:val="FF0000"/>
                <w:spacing w:val="1"/>
              </w:rPr>
              <w:t>u</w:t>
            </w:r>
            <w:r w:rsidRPr="008D540F">
              <w:rPr>
                <w:rFonts w:eastAsia="Arial"/>
                <w:i/>
                <w:color w:val="FF0000"/>
                <w:spacing w:val="2"/>
              </w:rPr>
              <w:t>m</w:t>
            </w:r>
            <w:r w:rsidRPr="008D540F">
              <w:rPr>
                <w:rFonts w:eastAsia="Arial"/>
                <w:i/>
                <w:color w:val="FF0000"/>
                <w:spacing w:val="1"/>
              </w:rPr>
              <w:t>en</w:t>
            </w:r>
            <w:r w:rsidRPr="008D540F">
              <w:rPr>
                <w:rFonts w:eastAsia="Arial"/>
                <w:i/>
                <w:color w:val="FF0000"/>
              </w:rPr>
              <w:t>t</w:t>
            </w:r>
            <w:r w:rsidRPr="008D540F">
              <w:rPr>
                <w:rFonts w:eastAsia="Arial"/>
                <w:i/>
                <w:color w:val="FF0000"/>
                <w:spacing w:val="1"/>
              </w:rPr>
              <w:t>e</w:t>
            </w:r>
            <w:r w:rsidRPr="008D540F">
              <w:rPr>
                <w:rFonts w:eastAsia="Arial"/>
                <w:i/>
                <w:color w:val="FF0000"/>
              </w:rPr>
              <w:t>d</w:t>
            </w:r>
            <w:r w:rsidRPr="008D540F">
              <w:rPr>
                <w:rFonts w:eastAsia="Arial"/>
                <w:i/>
                <w:color w:val="FF0000"/>
                <w:spacing w:val="1"/>
              </w:rPr>
              <w:t xml:space="preserve"> p</w:t>
            </w:r>
            <w:r w:rsidRPr="008D540F">
              <w:rPr>
                <w:rFonts w:eastAsia="Arial"/>
                <w:i/>
                <w:color w:val="FF0000"/>
              </w:rPr>
              <w:t>l</w:t>
            </w:r>
            <w:r w:rsidRPr="008D540F">
              <w:rPr>
                <w:rFonts w:eastAsia="Arial"/>
                <w:i/>
                <w:color w:val="FF0000"/>
                <w:spacing w:val="1"/>
              </w:rPr>
              <w:t>an</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5.3.3.5</w:t>
            </w:r>
          </w:p>
        </w:tc>
        <w:tc>
          <w:tcPr>
            <w:tcW w:w="2501" w:type="dxa"/>
            <w:tcBorders>
              <w:top w:val="single" w:sz="8" w:space="0" w:color="000000"/>
              <w:left w:val="single" w:sz="8" w:space="0" w:color="000000"/>
              <w:bottom w:val="single" w:sz="8" w:space="0" w:color="000000"/>
              <w:right w:val="nil"/>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H</w:t>
            </w:r>
            <w:r w:rsidRPr="008D540F">
              <w:rPr>
                <w:rFonts w:eastAsia="Arial"/>
                <w:i/>
                <w:color w:val="FF0000"/>
                <w:spacing w:val="1"/>
              </w:rPr>
              <w:t>ou</w:t>
            </w:r>
            <w:r w:rsidRPr="008D540F">
              <w:rPr>
                <w:rFonts w:eastAsia="Arial"/>
                <w:i/>
                <w:color w:val="FF0000"/>
              </w:rPr>
              <w:t>s</w:t>
            </w:r>
            <w:r w:rsidRPr="008D540F">
              <w:rPr>
                <w:rFonts w:eastAsia="Arial"/>
                <w:i/>
                <w:color w:val="FF0000"/>
                <w:spacing w:val="1"/>
              </w:rPr>
              <w:t>e</w:t>
            </w:r>
            <w:r w:rsidRPr="008D540F">
              <w:rPr>
                <w:rFonts w:eastAsia="Arial"/>
                <w:i/>
                <w:color w:val="FF0000"/>
              </w:rPr>
              <w:t>k</w:t>
            </w:r>
            <w:r w:rsidRPr="008D540F">
              <w:rPr>
                <w:rFonts w:eastAsia="Arial"/>
                <w:i/>
                <w:color w:val="FF0000"/>
                <w:spacing w:val="1"/>
              </w:rPr>
              <w:t>eep</w:t>
            </w:r>
            <w:r w:rsidRPr="008D540F">
              <w:rPr>
                <w:rFonts w:eastAsia="Arial"/>
                <w:i/>
                <w:color w:val="FF0000"/>
              </w:rPr>
              <w:t>i</w:t>
            </w:r>
            <w:r w:rsidRPr="008D540F">
              <w:rPr>
                <w:rFonts w:eastAsia="Arial"/>
                <w:i/>
                <w:color w:val="FF0000"/>
                <w:spacing w:val="1"/>
              </w:rPr>
              <w:t>ng</w:t>
            </w:r>
          </w:p>
        </w:tc>
        <w:tc>
          <w:tcPr>
            <w:tcW w:w="1999" w:type="dxa"/>
            <w:tcBorders>
              <w:top w:val="single" w:sz="8" w:space="0" w:color="000000"/>
              <w:left w:val="nil"/>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5.3.3.6</w:t>
            </w:r>
          </w:p>
        </w:tc>
        <w:tc>
          <w:tcPr>
            <w:tcW w:w="2501" w:type="dxa"/>
            <w:tcBorders>
              <w:top w:val="single" w:sz="8" w:space="0" w:color="000000"/>
              <w:left w:val="single" w:sz="8" w:space="0" w:color="000000"/>
              <w:bottom w:val="single" w:sz="8" w:space="0" w:color="000000"/>
              <w:right w:val="nil"/>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Cl</w:t>
            </w:r>
            <w:r w:rsidRPr="008D540F">
              <w:rPr>
                <w:rFonts w:eastAsia="Arial"/>
                <w:i/>
                <w:color w:val="FF0000"/>
                <w:spacing w:val="1"/>
              </w:rPr>
              <w:t>ean</w:t>
            </w:r>
            <w:r w:rsidRPr="008D540F">
              <w:rPr>
                <w:rFonts w:eastAsia="Arial"/>
                <w:i/>
                <w:color w:val="FF0000"/>
                <w:spacing w:val="-1"/>
              </w:rPr>
              <w:t>-</w:t>
            </w:r>
            <w:r w:rsidRPr="008D540F">
              <w:rPr>
                <w:rFonts w:eastAsia="Arial"/>
                <w:i/>
                <w:color w:val="FF0000"/>
                <w:spacing w:val="1"/>
              </w:rPr>
              <w:t>a</w:t>
            </w:r>
            <w:r w:rsidRPr="008D540F">
              <w:rPr>
                <w:rFonts w:eastAsia="Arial"/>
                <w:i/>
                <w:color w:val="FF0000"/>
              </w:rPr>
              <w:t>s</w:t>
            </w:r>
            <w:r w:rsidRPr="008D540F">
              <w:rPr>
                <w:rFonts w:eastAsia="Arial"/>
                <w:i/>
                <w:color w:val="FF0000"/>
                <w:spacing w:val="-1"/>
              </w:rPr>
              <w:t>-</w:t>
            </w:r>
            <w:r w:rsidRPr="008D540F">
              <w:rPr>
                <w:rFonts w:eastAsia="Arial"/>
                <w:i/>
                <w:color w:val="FF0000"/>
                <w:spacing w:val="-2"/>
              </w:rPr>
              <w:t>y</w:t>
            </w:r>
            <w:r w:rsidRPr="008D540F">
              <w:rPr>
                <w:rFonts w:eastAsia="Arial"/>
                <w:i/>
                <w:color w:val="FF0000"/>
                <w:spacing w:val="1"/>
              </w:rPr>
              <w:t>ou</w:t>
            </w:r>
            <w:r w:rsidRPr="008D540F">
              <w:rPr>
                <w:rFonts w:eastAsia="Arial"/>
                <w:i/>
                <w:color w:val="FF0000"/>
                <w:spacing w:val="-1"/>
              </w:rPr>
              <w:t>-g</w:t>
            </w:r>
            <w:r w:rsidRPr="008D540F">
              <w:rPr>
                <w:rFonts w:eastAsia="Arial"/>
                <w:i/>
                <w:color w:val="FF0000"/>
              </w:rPr>
              <w:t>o</w:t>
            </w:r>
          </w:p>
        </w:tc>
        <w:tc>
          <w:tcPr>
            <w:tcW w:w="1999" w:type="dxa"/>
            <w:tcBorders>
              <w:top w:val="single" w:sz="8" w:space="0" w:color="000000"/>
              <w:left w:val="nil"/>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5</w:t>
            </w:r>
            <w:r w:rsidRPr="008D540F">
              <w:rPr>
                <w:rFonts w:eastAsia="Arial"/>
                <w:i/>
                <w:color w:val="FF0000"/>
              </w:rPr>
              <w:t>.</w:t>
            </w:r>
            <w:r w:rsidRPr="008D540F">
              <w:rPr>
                <w:rFonts w:eastAsia="Arial"/>
                <w:i/>
                <w:color w:val="FF0000"/>
                <w:spacing w:val="1"/>
              </w:rPr>
              <w:t>3</w:t>
            </w:r>
            <w:r w:rsidRPr="008D540F">
              <w:rPr>
                <w:rFonts w:eastAsia="Arial"/>
                <w:i/>
                <w:color w:val="FF0000"/>
              </w:rPr>
              <w:t>.</w:t>
            </w:r>
            <w:r w:rsidRPr="008D540F">
              <w:rPr>
                <w:rFonts w:eastAsia="Arial"/>
                <w:i/>
                <w:color w:val="FF0000"/>
                <w:spacing w:val="1"/>
              </w:rPr>
              <w:t>3</w:t>
            </w:r>
            <w:r w:rsidRPr="008D540F">
              <w:rPr>
                <w:rFonts w:eastAsia="Arial"/>
                <w:i/>
                <w:color w:val="FF0000"/>
              </w:rPr>
              <w:t>.</w:t>
            </w:r>
            <w:r w:rsidRPr="008D540F">
              <w:rPr>
                <w:rFonts w:eastAsia="Arial"/>
                <w:i/>
                <w:color w:val="FF0000"/>
                <w:spacing w:val="1"/>
              </w:rPr>
              <w:t>13</w:t>
            </w:r>
            <w:r w:rsidRPr="008D540F">
              <w:rPr>
                <w:rFonts w:eastAsia="Arial"/>
                <w:i/>
                <w:color w:val="FF0000"/>
              </w:rPr>
              <w:t>.1</w:t>
            </w:r>
            <w:r w:rsidRPr="008D540F">
              <w:rPr>
                <w:rFonts w:eastAsia="Arial"/>
                <w:i/>
                <w:color w:val="FF0000"/>
                <w:spacing w:val="1"/>
              </w:rPr>
              <w:t xml:space="preserve"> </w:t>
            </w:r>
            <w:r w:rsidRPr="008D540F">
              <w:rPr>
                <w:rFonts w:eastAsia="Arial"/>
                <w:i/>
                <w:color w:val="FF0000"/>
              </w:rPr>
              <w:t>- 2</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2"/>
              </w:rPr>
              <w:t>T</w:t>
            </w:r>
            <w:r w:rsidRPr="008D540F">
              <w:rPr>
                <w:rFonts w:eastAsia="Arial"/>
                <w:i/>
                <w:color w:val="FF0000"/>
                <w:spacing w:val="1"/>
              </w:rPr>
              <w:t>oo</w:t>
            </w:r>
            <w:r w:rsidRPr="008D540F">
              <w:rPr>
                <w:rFonts w:eastAsia="Arial"/>
                <w:i/>
                <w:color w:val="FF0000"/>
              </w:rPr>
              <w:t>l C</w:t>
            </w:r>
            <w:r w:rsidRPr="008D540F">
              <w:rPr>
                <w:rFonts w:eastAsia="Arial"/>
                <w:i/>
                <w:color w:val="FF0000"/>
                <w:spacing w:val="1"/>
              </w:rPr>
              <w:t>on</w:t>
            </w:r>
            <w:r w:rsidRPr="008D540F">
              <w:rPr>
                <w:rFonts w:eastAsia="Arial"/>
                <w:i/>
                <w:color w:val="FF0000"/>
              </w:rPr>
              <w:t>t</w:t>
            </w:r>
            <w:r w:rsidRPr="008D540F">
              <w:rPr>
                <w:rFonts w:eastAsia="Arial"/>
                <w:i/>
                <w:color w:val="FF0000"/>
                <w:spacing w:val="-1"/>
              </w:rPr>
              <w:t>r</w:t>
            </w:r>
            <w:r w:rsidRPr="008D540F">
              <w:rPr>
                <w:rFonts w:eastAsia="Arial"/>
                <w:i/>
                <w:color w:val="FF0000"/>
                <w:spacing w:val="1"/>
              </w:rPr>
              <w:t>o</w:t>
            </w:r>
            <w:r w:rsidRPr="008D540F">
              <w:rPr>
                <w:rFonts w:eastAsia="Arial"/>
                <w:i/>
                <w:color w:val="FF0000"/>
              </w:rPr>
              <w:t>l - i</w:t>
            </w:r>
            <w:r w:rsidRPr="008D540F">
              <w:rPr>
                <w:rFonts w:eastAsia="Arial"/>
                <w:i/>
                <w:color w:val="FF0000"/>
                <w:spacing w:val="1"/>
              </w:rPr>
              <w:t>n</w:t>
            </w:r>
            <w:r w:rsidRPr="008D540F">
              <w:rPr>
                <w:rFonts w:eastAsia="Arial"/>
                <w:i/>
                <w:color w:val="FF0000"/>
                <w:spacing w:val="-2"/>
              </w:rPr>
              <w:t>v</w:t>
            </w:r>
            <w:r w:rsidRPr="008D540F">
              <w:rPr>
                <w:rFonts w:eastAsia="Arial"/>
                <w:i/>
                <w:color w:val="FF0000"/>
                <w:spacing w:val="1"/>
              </w:rPr>
              <w:t>en</w:t>
            </w:r>
            <w:r w:rsidRPr="008D540F">
              <w:rPr>
                <w:rFonts w:eastAsia="Arial"/>
                <w:i/>
                <w:color w:val="FF0000"/>
              </w:rPr>
              <w:t>t</w:t>
            </w:r>
            <w:r w:rsidRPr="008D540F">
              <w:rPr>
                <w:rFonts w:eastAsia="Arial"/>
                <w:i/>
                <w:color w:val="FF0000"/>
                <w:spacing w:val="1"/>
              </w:rPr>
              <w:t>o</w:t>
            </w:r>
            <w:r w:rsidRPr="008D540F">
              <w:rPr>
                <w:rFonts w:eastAsia="Arial"/>
                <w:i/>
                <w:color w:val="FF0000"/>
                <w:spacing w:val="-1"/>
              </w:rPr>
              <w:t>r</w:t>
            </w:r>
            <w:r w:rsidRPr="008D540F">
              <w:rPr>
                <w:rFonts w:eastAsia="Arial"/>
                <w:i/>
                <w:color w:val="FF0000"/>
                <w:spacing w:val="-2"/>
              </w:rPr>
              <w:t>y</w:t>
            </w:r>
            <w:r w:rsidRPr="008D540F">
              <w:rPr>
                <w:rFonts w:eastAsia="Arial"/>
                <w:i/>
                <w:color w:val="FF0000"/>
              </w:rPr>
              <w:t>/</w:t>
            </w:r>
            <w:r w:rsidRPr="008D540F">
              <w:rPr>
                <w:rFonts w:eastAsia="Arial"/>
                <w:i/>
                <w:color w:val="FF0000"/>
                <w:spacing w:val="1"/>
              </w:rPr>
              <w:t>e</w:t>
            </w:r>
            <w:r w:rsidRPr="008D540F">
              <w:rPr>
                <w:rFonts w:eastAsia="Arial"/>
                <w:i/>
                <w:color w:val="FF0000"/>
              </w:rPr>
              <w:t>tc</w:t>
            </w:r>
            <w:r w:rsidRPr="008D540F">
              <w:rPr>
                <w:rFonts w:eastAsia="Arial"/>
                <w:i/>
                <w:color w:val="FF0000"/>
                <w:spacing w:val="1"/>
              </w:rPr>
              <w:t>h</w:t>
            </w:r>
            <w:r w:rsidRPr="008D540F">
              <w:rPr>
                <w:rFonts w:eastAsia="Arial"/>
                <w:i/>
                <w:color w:val="FF0000"/>
              </w:rPr>
              <w:t>i</w:t>
            </w:r>
            <w:r w:rsidRPr="008D540F">
              <w:rPr>
                <w:rFonts w:eastAsia="Arial"/>
                <w:i/>
                <w:color w:val="FF0000"/>
                <w:spacing w:val="1"/>
              </w:rPr>
              <w:t>ng</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5</w:t>
            </w:r>
            <w:r w:rsidRPr="008D540F">
              <w:rPr>
                <w:rFonts w:eastAsia="Arial"/>
                <w:i/>
                <w:color w:val="FF0000"/>
              </w:rPr>
              <w:t>.</w:t>
            </w:r>
            <w:r w:rsidRPr="008D540F">
              <w:rPr>
                <w:rFonts w:eastAsia="Arial"/>
                <w:i/>
                <w:color w:val="FF0000"/>
                <w:spacing w:val="1"/>
              </w:rPr>
              <w:t>3</w:t>
            </w:r>
            <w:r w:rsidRPr="008D540F">
              <w:rPr>
                <w:rFonts w:eastAsia="Arial"/>
                <w:i/>
                <w:color w:val="FF0000"/>
              </w:rPr>
              <w:t>.</w:t>
            </w:r>
            <w:r w:rsidRPr="008D540F">
              <w:rPr>
                <w:rFonts w:eastAsia="Arial"/>
                <w:i/>
                <w:color w:val="FF0000"/>
                <w:spacing w:val="1"/>
              </w:rPr>
              <w:t>3</w:t>
            </w:r>
            <w:r w:rsidRPr="008D540F">
              <w:rPr>
                <w:rFonts w:eastAsia="Arial"/>
                <w:i/>
                <w:color w:val="FF0000"/>
              </w:rPr>
              <w:t>.</w:t>
            </w:r>
            <w:r w:rsidRPr="008D540F">
              <w:rPr>
                <w:rFonts w:eastAsia="Arial"/>
                <w:i/>
                <w:color w:val="FF0000"/>
                <w:spacing w:val="1"/>
              </w:rPr>
              <w:t>13</w:t>
            </w:r>
            <w:r w:rsidRPr="008D540F">
              <w:rPr>
                <w:rFonts w:eastAsia="Arial"/>
                <w:i/>
                <w:color w:val="FF0000"/>
              </w:rPr>
              <w:t>.6</w:t>
            </w:r>
            <w:r w:rsidRPr="008D540F">
              <w:rPr>
                <w:rFonts w:eastAsia="Arial"/>
                <w:i/>
                <w:color w:val="FF0000"/>
                <w:spacing w:val="1"/>
              </w:rPr>
              <w:t xml:space="preserve"> </w:t>
            </w:r>
            <w:r w:rsidRPr="008D540F">
              <w:rPr>
                <w:rFonts w:eastAsia="Arial"/>
                <w:i/>
                <w:color w:val="FF0000"/>
              </w:rPr>
              <w:t>- 8</w:t>
            </w:r>
          </w:p>
        </w:tc>
        <w:tc>
          <w:tcPr>
            <w:tcW w:w="2501" w:type="dxa"/>
            <w:tcBorders>
              <w:top w:val="single" w:sz="8" w:space="0" w:color="000000"/>
              <w:left w:val="single" w:sz="8" w:space="0" w:color="000000"/>
              <w:bottom w:val="single" w:sz="8" w:space="0" w:color="000000"/>
              <w:right w:val="nil"/>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c</w:t>
            </w:r>
            <w:r w:rsidRPr="008D540F">
              <w:rPr>
                <w:rFonts w:eastAsia="Arial"/>
                <w:i/>
                <w:color w:val="FF0000"/>
                <w:spacing w:val="1"/>
              </w:rPr>
              <w:t>on</w:t>
            </w:r>
            <w:r w:rsidRPr="008D540F">
              <w:rPr>
                <w:rFonts w:eastAsia="Arial"/>
                <w:i/>
                <w:color w:val="FF0000"/>
              </w:rPr>
              <w:t>t</w:t>
            </w:r>
            <w:r w:rsidRPr="008D540F">
              <w:rPr>
                <w:rFonts w:eastAsia="Arial"/>
                <w:i/>
                <w:color w:val="FF0000"/>
                <w:spacing w:val="-1"/>
              </w:rPr>
              <w:t>r</w:t>
            </w:r>
            <w:r w:rsidRPr="008D540F">
              <w:rPr>
                <w:rFonts w:eastAsia="Arial"/>
                <w:i/>
                <w:color w:val="FF0000"/>
                <w:spacing w:val="1"/>
              </w:rPr>
              <w:t>o</w:t>
            </w:r>
            <w:r w:rsidRPr="008D540F">
              <w:rPr>
                <w:rFonts w:eastAsia="Arial"/>
                <w:i/>
                <w:color w:val="FF0000"/>
              </w:rPr>
              <w:t xml:space="preserve">l </w:t>
            </w:r>
            <w:r w:rsidRPr="008D540F">
              <w:rPr>
                <w:rFonts w:eastAsia="Arial"/>
                <w:i/>
                <w:color w:val="FF0000"/>
                <w:spacing w:val="1"/>
              </w:rPr>
              <w:t>o</w:t>
            </w:r>
            <w:r w:rsidRPr="008D540F">
              <w:rPr>
                <w:rFonts w:eastAsia="Arial"/>
                <w:i/>
                <w:color w:val="FF0000"/>
              </w:rPr>
              <w:t>f</w:t>
            </w:r>
            <w:r w:rsidRPr="008D540F">
              <w:rPr>
                <w:rFonts w:eastAsia="Arial"/>
                <w:i/>
                <w:color w:val="FF0000"/>
                <w:spacing w:val="3"/>
              </w:rPr>
              <w:t xml:space="preserve"> </w:t>
            </w:r>
            <w:r w:rsidRPr="008D540F">
              <w:rPr>
                <w:rFonts w:eastAsia="Arial"/>
                <w:i/>
                <w:color w:val="FF0000"/>
              </w:rPr>
              <w:t>t</w:t>
            </w:r>
            <w:r w:rsidRPr="008D540F">
              <w:rPr>
                <w:rFonts w:eastAsia="Arial"/>
                <w:i/>
                <w:color w:val="FF0000"/>
                <w:spacing w:val="1"/>
              </w:rPr>
              <w:t>oo</w:t>
            </w:r>
            <w:r w:rsidRPr="008D540F">
              <w:rPr>
                <w:rFonts w:eastAsia="Arial"/>
                <w:i/>
                <w:color w:val="FF0000"/>
              </w:rPr>
              <w:t>ls</w:t>
            </w:r>
          </w:p>
        </w:tc>
        <w:tc>
          <w:tcPr>
            <w:tcW w:w="1999" w:type="dxa"/>
            <w:tcBorders>
              <w:top w:val="single" w:sz="8" w:space="0" w:color="000000"/>
              <w:left w:val="nil"/>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left="90"/>
              <w:rPr>
                <w:rFonts w:eastAsia="Arial"/>
                <w:i/>
                <w:color w:val="FF0000"/>
              </w:rPr>
            </w:pPr>
            <w:r w:rsidRPr="008D540F">
              <w:rPr>
                <w:rFonts w:eastAsia="Arial"/>
                <w:i/>
                <w:color w:val="FF0000"/>
                <w:spacing w:val="1"/>
              </w:rPr>
              <w:t>5</w:t>
            </w:r>
            <w:r w:rsidRPr="008D540F">
              <w:rPr>
                <w:rFonts w:eastAsia="Arial"/>
                <w:i/>
                <w:color w:val="FF0000"/>
              </w:rPr>
              <w:t>.</w:t>
            </w:r>
            <w:r w:rsidRPr="008D540F">
              <w:rPr>
                <w:rFonts w:eastAsia="Arial"/>
                <w:i/>
                <w:color w:val="FF0000"/>
                <w:spacing w:val="1"/>
              </w:rPr>
              <w:t>3</w:t>
            </w:r>
            <w:r w:rsidRPr="008D540F">
              <w:rPr>
                <w:rFonts w:eastAsia="Arial"/>
                <w:i/>
                <w:color w:val="FF0000"/>
              </w:rPr>
              <w:t>.</w:t>
            </w:r>
            <w:r w:rsidRPr="008D540F">
              <w:rPr>
                <w:rFonts w:eastAsia="Arial"/>
                <w:i/>
                <w:color w:val="FF0000"/>
                <w:spacing w:val="1"/>
              </w:rPr>
              <w:t>3</w:t>
            </w:r>
            <w:r w:rsidRPr="008D540F">
              <w:rPr>
                <w:rFonts w:eastAsia="Arial"/>
                <w:i/>
                <w:color w:val="FF0000"/>
              </w:rPr>
              <w:t>.</w:t>
            </w:r>
            <w:r w:rsidRPr="008D540F">
              <w:rPr>
                <w:rFonts w:eastAsia="Arial"/>
                <w:i/>
                <w:color w:val="FF0000"/>
                <w:spacing w:val="1"/>
              </w:rPr>
              <w:t>13</w:t>
            </w:r>
            <w:r w:rsidRPr="008D540F">
              <w:rPr>
                <w:rFonts w:eastAsia="Arial"/>
                <w:i/>
                <w:color w:val="FF0000"/>
              </w:rPr>
              <w:t>.</w:t>
            </w:r>
            <w:r w:rsidRPr="008D540F">
              <w:rPr>
                <w:rFonts w:eastAsia="Arial"/>
                <w:i/>
                <w:color w:val="FF0000"/>
                <w:spacing w:val="1"/>
              </w:rPr>
              <w:t>1</w:t>
            </w:r>
            <w:r w:rsidRPr="008D540F">
              <w:rPr>
                <w:rFonts w:eastAsia="Arial"/>
                <w:i/>
                <w:color w:val="FF0000"/>
              </w:rPr>
              <w:t>0</w:t>
            </w:r>
            <w:r w:rsidRPr="008D540F">
              <w:rPr>
                <w:rFonts w:eastAsia="Arial"/>
                <w:i/>
                <w:color w:val="FF0000"/>
                <w:spacing w:val="1"/>
              </w:rPr>
              <w:t xml:space="preserve"> </w:t>
            </w:r>
            <w:r w:rsidRPr="008D540F">
              <w:rPr>
                <w:rFonts w:eastAsia="Arial"/>
                <w:i/>
                <w:color w:val="FF0000"/>
              </w:rPr>
              <w:t xml:space="preserve">- </w:t>
            </w:r>
            <w:r w:rsidRPr="008D540F">
              <w:rPr>
                <w:rFonts w:eastAsia="Arial"/>
                <w:i/>
                <w:color w:val="FF0000"/>
                <w:spacing w:val="1"/>
              </w:rPr>
              <w:t>11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c</w:t>
            </w:r>
            <w:r w:rsidRPr="008D540F">
              <w:rPr>
                <w:rFonts w:eastAsia="Arial"/>
                <w:i/>
                <w:color w:val="FF0000"/>
                <w:spacing w:val="1"/>
              </w:rPr>
              <w:t>on</w:t>
            </w:r>
            <w:r w:rsidRPr="008D540F">
              <w:rPr>
                <w:rFonts w:eastAsia="Arial"/>
                <w:i/>
                <w:color w:val="FF0000"/>
              </w:rPr>
              <w:t>t</w:t>
            </w:r>
            <w:r w:rsidRPr="008D540F">
              <w:rPr>
                <w:rFonts w:eastAsia="Arial"/>
                <w:i/>
                <w:color w:val="FF0000"/>
                <w:spacing w:val="-1"/>
              </w:rPr>
              <w:t>r</w:t>
            </w:r>
            <w:r w:rsidRPr="008D540F">
              <w:rPr>
                <w:rFonts w:eastAsia="Arial"/>
                <w:i/>
                <w:color w:val="FF0000"/>
                <w:spacing w:val="1"/>
              </w:rPr>
              <w:t>o</w:t>
            </w:r>
            <w:r w:rsidRPr="008D540F">
              <w:rPr>
                <w:rFonts w:eastAsia="Arial"/>
                <w:i/>
                <w:color w:val="FF0000"/>
              </w:rPr>
              <w:t xml:space="preserve">l </w:t>
            </w:r>
            <w:r w:rsidRPr="008D540F">
              <w:rPr>
                <w:rFonts w:eastAsia="Arial"/>
                <w:i/>
                <w:color w:val="FF0000"/>
                <w:spacing w:val="1"/>
              </w:rPr>
              <w:t>o</w:t>
            </w:r>
            <w:r w:rsidRPr="008D540F">
              <w:rPr>
                <w:rFonts w:eastAsia="Arial"/>
                <w:i/>
                <w:color w:val="FF0000"/>
              </w:rPr>
              <w:t>f</w:t>
            </w:r>
            <w:r w:rsidRPr="008D540F">
              <w:rPr>
                <w:rFonts w:eastAsia="Arial"/>
                <w:i/>
                <w:color w:val="FF0000"/>
                <w:spacing w:val="3"/>
              </w:rPr>
              <w:t xml:space="preserve"> </w:t>
            </w:r>
            <w:r w:rsidRPr="008D540F">
              <w:rPr>
                <w:rFonts w:eastAsia="Arial"/>
                <w:i/>
                <w:color w:val="FF0000"/>
                <w:spacing w:val="1"/>
              </w:rPr>
              <w:t>ha</w:t>
            </w:r>
            <w:r w:rsidRPr="008D540F">
              <w:rPr>
                <w:rFonts w:eastAsia="Arial"/>
                <w:i/>
                <w:color w:val="FF0000"/>
                <w:spacing w:val="-1"/>
              </w:rPr>
              <w:t>r</w:t>
            </w:r>
            <w:r w:rsidRPr="008D540F">
              <w:rPr>
                <w:rFonts w:eastAsia="Arial"/>
                <w:i/>
                <w:color w:val="FF0000"/>
                <w:spacing w:val="1"/>
              </w:rPr>
              <w:t>d</w:t>
            </w:r>
            <w:r w:rsidRPr="008D540F">
              <w:rPr>
                <w:rFonts w:eastAsia="Arial"/>
                <w:i/>
                <w:color w:val="FF0000"/>
                <w:spacing w:val="-3"/>
              </w:rPr>
              <w:t>w</w:t>
            </w:r>
            <w:r w:rsidRPr="008D540F">
              <w:rPr>
                <w:rFonts w:eastAsia="Arial"/>
                <w:i/>
                <w:color w:val="FF0000"/>
                <w:spacing w:val="1"/>
              </w:rPr>
              <w:t>a</w:t>
            </w:r>
            <w:r w:rsidRPr="008D540F">
              <w:rPr>
                <w:rFonts w:eastAsia="Arial"/>
                <w:i/>
                <w:color w:val="FF0000"/>
                <w:spacing w:val="-1"/>
              </w:rPr>
              <w:t>r</w:t>
            </w:r>
            <w:r w:rsidRPr="008D540F">
              <w:rPr>
                <w:rFonts w:eastAsia="Arial"/>
                <w:i/>
                <w:color w:val="FF0000"/>
                <w:spacing w:val="1"/>
              </w:rPr>
              <w:t>e</w:t>
            </w:r>
            <w:r w:rsidRPr="008D540F">
              <w:rPr>
                <w:rFonts w:eastAsia="Arial"/>
                <w:i/>
                <w:color w:val="FF0000"/>
              </w:rPr>
              <w:t>/c</w:t>
            </w:r>
            <w:r w:rsidRPr="008D540F">
              <w:rPr>
                <w:rFonts w:eastAsia="Arial"/>
                <w:i/>
                <w:color w:val="FF0000"/>
                <w:spacing w:val="1"/>
              </w:rPr>
              <w:t>on</w:t>
            </w:r>
            <w:r w:rsidRPr="008D540F">
              <w:rPr>
                <w:rFonts w:eastAsia="Arial"/>
                <w:i/>
                <w:color w:val="FF0000"/>
              </w:rPr>
              <w:t>s</w:t>
            </w:r>
            <w:r w:rsidRPr="008D540F">
              <w:rPr>
                <w:rFonts w:eastAsia="Arial"/>
                <w:i/>
                <w:color w:val="FF0000"/>
                <w:spacing w:val="1"/>
              </w:rPr>
              <w:t>u</w:t>
            </w:r>
            <w:r w:rsidRPr="008D540F">
              <w:rPr>
                <w:rFonts w:eastAsia="Arial"/>
                <w:i/>
                <w:color w:val="FF0000"/>
                <w:spacing w:val="2"/>
              </w:rPr>
              <w:t>m</w:t>
            </w:r>
            <w:r w:rsidRPr="008D540F">
              <w:rPr>
                <w:rFonts w:eastAsia="Arial"/>
                <w:i/>
                <w:color w:val="FF0000"/>
                <w:spacing w:val="1"/>
              </w:rPr>
              <w:t>ab</w:t>
            </w:r>
            <w:r w:rsidRPr="008D540F">
              <w:rPr>
                <w:rFonts w:eastAsia="Arial"/>
                <w:i/>
                <w:color w:val="FF0000"/>
              </w:rPr>
              <w:t>l</w:t>
            </w:r>
            <w:r w:rsidRPr="008D540F">
              <w:rPr>
                <w:rFonts w:eastAsia="Arial"/>
                <w:i/>
                <w:color w:val="FF0000"/>
                <w:spacing w:val="1"/>
              </w:rPr>
              <w:t>es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5.3.3.14</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
              </w:rPr>
              <w:t>Lo</w:t>
            </w:r>
            <w:r w:rsidRPr="008D540F">
              <w:rPr>
                <w:rFonts w:eastAsia="Arial"/>
                <w:i/>
                <w:color w:val="FF0000"/>
              </w:rPr>
              <w:t>st</w:t>
            </w:r>
            <w:r w:rsidRPr="008D540F">
              <w:rPr>
                <w:rFonts w:eastAsia="Arial"/>
                <w:i/>
                <w:color w:val="FF0000"/>
                <w:spacing w:val="1"/>
              </w:rPr>
              <w:t xml:space="preserve"> </w:t>
            </w:r>
            <w:r w:rsidRPr="008D540F">
              <w:rPr>
                <w:rFonts w:eastAsia="Arial"/>
                <w:i/>
                <w:color w:val="FF0000"/>
              </w:rPr>
              <w:t>t</w:t>
            </w:r>
            <w:r w:rsidRPr="008D540F">
              <w:rPr>
                <w:rFonts w:eastAsia="Arial"/>
                <w:i/>
                <w:color w:val="FF0000"/>
                <w:spacing w:val="1"/>
              </w:rPr>
              <w:t>oo</w:t>
            </w:r>
            <w:r w:rsidRPr="008D540F">
              <w:rPr>
                <w:rFonts w:eastAsia="Arial"/>
                <w:i/>
                <w:color w:val="FF0000"/>
              </w:rPr>
              <w:t xml:space="preserve">l </w:t>
            </w:r>
            <w:r w:rsidRPr="008D540F">
              <w:rPr>
                <w:rFonts w:eastAsia="Arial"/>
                <w:i/>
                <w:color w:val="FF0000"/>
                <w:spacing w:val="1"/>
              </w:rPr>
              <w:t>p</w:t>
            </w:r>
            <w:r w:rsidRPr="008D540F">
              <w:rPr>
                <w:rFonts w:eastAsia="Arial"/>
                <w:i/>
                <w:color w:val="FF0000"/>
                <w:spacing w:val="-1"/>
              </w:rPr>
              <w:t>r</w:t>
            </w:r>
            <w:r w:rsidRPr="008D540F">
              <w:rPr>
                <w:rFonts w:eastAsia="Arial"/>
                <w:i/>
                <w:color w:val="FF0000"/>
                <w:spacing w:val="1"/>
              </w:rPr>
              <w:t>o</w:t>
            </w:r>
            <w:r w:rsidRPr="008D540F">
              <w:rPr>
                <w:rFonts w:eastAsia="Arial"/>
                <w:i/>
                <w:color w:val="FF0000"/>
              </w:rPr>
              <w:t>c</w:t>
            </w:r>
            <w:r w:rsidRPr="008D540F">
              <w:rPr>
                <w:rFonts w:eastAsia="Arial"/>
                <w:i/>
                <w:color w:val="FF0000"/>
                <w:spacing w:val="1"/>
              </w:rPr>
              <w:t>edu</w:t>
            </w:r>
            <w:r w:rsidRPr="008D540F">
              <w:rPr>
                <w:rFonts w:eastAsia="Arial"/>
                <w:i/>
                <w:color w:val="FF0000"/>
                <w:spacing w:val="-1"/>
              </w:rPr>
              <w:t>r</w:t>
            </w:r>
            <w:r w:rsidRPr="008D540F">
              <w:rPr>
                <w:rFonts w:eastAsia="Arial"/>
                <w:i/>
                <w:color w:val="FF0000"/>
                <w:spacing w:val="1"/>
              </w:rPr>
              <w:t>es</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5</w:t>
            </w:r>
            <w:r w:rsidRPr="008D540F">
              <w:rPr>
                <w:rFonts w:eastAsia="Arial"/>
                <w:i/>
                <w:color w:val="FF0000"/>
              </w:rPr>
              <w:t>.6</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H</w:t>
            </w:r>
            <w:r w:rsidRPr="008D540F">
              <w:rPr>
                <w:rFonts w:eastAsia="Arial"/>
                <w:i/>
                <w:color w:val="FF0000"/>
                <w:spacing w:val="-2"/>
              </w:rPr>
              <w:t>y</w:t>
            </w:r>
            <w:r w:rsidRPr="008D540F">
              <w:rPr>
                <w:rFonts w:eastAsia="Arial"/>
                <w:i/>
                <w:color w:val="FF0000"/>
                <w:spacing w:val="1"/>
              </w:rPr>
              <w:t>d</w:t>
            </w:r>
            <w:r w:rsidRPr="008D540F">
              <w:rPr>
                <w:rFonts w:eastAsia="Arial"/>
                <w:i/>
                <w:color w:val="FF0000"/>
                <w:spacing w:val="-1"/>
              </w:rPr>
              <w:t>r</w:t>
            </w:r>
            <w:r w:rsidRPr="008D540F">
              <w:rPr>
                <w:rFonts w:eastAsia="Arial"/>
                <w:i/>
                <w:color w:val="FF0000"/>
                <w:spacing w:val="1"/>
              </w:rPr>
              <w:t>au</w:t>
            </w:r>
            <w:r w:rsidRPr="008D540F">
              <w:rPr>
                <w:rFonts w:eastAsia="Arial"/>
                <w:i/>
                <w:color w:val="FF0000"/>
              </w:rPr>
              <w:t xml:space="preserve">lic </w:t>
            </w:r>
            <w:r w:rsidRPr="008D540F">
              <w:rPr>
                <w:rFonts w:eastAsia="Arial"/>
                <w:i/>
                <w:color w:val="FF0000"/>
                <w:spacing w:val="3"/>
              </w:rPr>
              <w:t>f</w:t>
            </w:r>
            <w:r w:rsidRPr="008D540F">
              <w:rPr>
                <w:rFonts w:eastAsia="Arial"/>
                <w:i/>
                <w:color w:val="FF0000"/>
              </w:rPr>
              <w:t>l</w:t>
            </w:r>
            <w:r w:rsidRPr="008D540F">
              <w:rPr>
                <w:rFonts w:eastAsia="Arial"/>
                <w:i/>
                <w:color w:val="FF0000"/>
                <w:spacing w:val="1"/>
              </w:rPr>
              <w:t>u</w:t>
            </w:r>
            <w:r w:rsidRPr="008D540F">
              <w:rPr>
                <w:rFonts w:eastAsia="Arial"/>
                <w:i/>
                <w:color w:val="FF0000"/>
              </w:rPr>
              <w:t>id</w:t>
            </w:r>
            <w:r w:rsidRPr="008D540F">
              <w:rPr>
                <w:rFonts w:eastAsia="Arial"/>
                <w:i/>
                <w:color w:val="FF0000"/>
                <w:spacing w:val="1"/>
              </w:rPr>
              <w:t xml:space="preserve"> </w:t>
            </w:r>
            <w:r w:rsidRPr="008D540F">
              <w:rPr>
                <w:rFonts w:eastAsia="Arial"/>
                <w:i/>
                <w:color w:val="FF0000"/>
              </w:rPr>
              <w:t>s</w:t>
            </w:r>
            <w:r w:rsidRPr="008D540F">
              <w:rPr>
                <w:rFonts w:eastAsia="Arial"/>
                <w:i/>
                <w:color w:val="FF0000"/>
                <w:spacing w:val="1"/>
              </w:rPr>
              <w:t>u</w:t>
            </w:r>
            <w:r w:rsidRPr="008D540F">
              <w:rPr>
                <w:rFonts w:eastAsia="Arial"/>
                <w:i/>
                <w:color w:val="FF0000"/>
                <w:spacing w:val="-1"/>
              </w:rPr>
              <w:t>r</w:t>
            </w:r>
            <w:r w:rsidRPr="008D540F">
              <w:rPr>
                <w:rFonts w:eastAsia="Arial"/>
                <w:i/>
                <w:color w:val="FF0000"/>
                <w:spacing w:val="-2"/>
              </w:rPr>
              <w:t>v</w:t>
            </w:r>
            <w:r w:rsidRPr="008D540F">
              <w:rPr>
                <w:rFonts w:eastAsia="Arial"/>
                <w:i/>
                <w:color w:val="FF0000"/>
                <w:spacing w:val="1"/>
              </w:rPr>
              <w:t>e</w:t>
            </w:r>
            <w:r w:rsidRPr="008D540F">
              <w:rPr>
                <w:rFonts w:eastAsia="Arial"/>
                <w:i/>
                <w:color w:val="FF0000"/>
              </w:rPr>
              <w:t>ill</w:t>
            </w:r>
            <w:r w:rsidRPr="008D540F">
              <w:rPr>
                <w:rFonts w:eastAsia="Arial"/>
                <w:i/>
                <w:color w:val="FF0000"/>
                <w:spacing w:val="1"/>
              </w:rPr>
              <w:t>an</w:t>
            </w:r>
            <w:r w:rsidRPr="008D540F">
              <w:rPr>
                <w:rFonts w:eastAsia="Arial"/>
                <w:i/>
                <w:color w:val="FF0000"/>
              </w:rPr>
              <w:t>ce</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5</w:t>
            </w:r>
            <w:r w:rsidRPr="008D540F">
              <w:rPr>
                <w:rFonts w:eastAsia="Arial"/>
                <w:i/>
                <w:color w:val="FF0000"/>
              </w:rPr>
              <w:t>.8</w:t>
            </w:r>
          </w:p>
        </w:tc>
        <w:tc>
          <w:tcPr>
            <w:tcW w:w="2501" w:type="dxa"/>
            <w:tcBorders>
              <w:top w:val="single" w:sz="8" w:space="0" w:color="000000"/>
              <w:left w:val="single" w:sz="8" w:space="0" w:color="000000"/>
              <w:bottom w:val="single" w:sz="8" w:space="0" w:color="000000"/>
              <w:right w:val="nil"/>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
              </w:rPr>
              <w:t>A</w:t>
            </w:r>
            <w:r w:rsidRPr="008D540F">
              <w:rPr>
                <w:rFonts w:eastAsia="Arial"/>
                <w:i/>
                <w:color w:val="FF0000"/>
              </w:rPr>
              <w:t>i</w:t>
            </w:r>
            <w:r w:rsidRPr="008D540F">
              <w:rPr>
                <w:rFonts w:eastAsia="Arial"/>
                <w:i/>
                <w:color w:val="FF0000"/>
                <w:spacing w:val="-1"/>
              </w:rPr>
              <w:t>r</w:t>
            </w:r>
            <w:r w:rsidRPr="008D540F">
              <w:rPr>
                <w:rFonts w:eastAsia="Arial"/>
                <w:i/>
                <w:color w:val="FF0000"/>
              </w:rPr>
              <w:t>c</w:t>
            </w:r>
            <w:r w:rsidRPr="008D540F">
              <w:rPr>
                <w:rFonts w:eastAsia="Arial"/>
                <w:i/>
                <w:color w:val="FF0000"/>
                <w:spacing w:val="-1"/>
              </w:rPr>
              <w:t>r</w:t>
            </w:r>
            <w:r w:rsidRPr="008D540F">
              <w:rPr>
                <w:rFonts w:eastAsia="Arial"/>
                <w:i/>
                <w:color w:val="FF0000"/>
                <w:spacing w:val="1"/>
              </w:rPr>
              <w:t>a</w:t>
            </w:r>
            <w:r w:rsidRPr="008D540F">
              <w:rPr>
                <w:rFonts w:eastAsia="Arial"/>
                <w:i/>
                <w:color w:val="FF0000"/>
                <w:spacing w:val="3"/>
              </w:rPr>
              <w:t>f</w:t>
            </w:r>
            <w:r w:rsidRPr="008D540F">
              <w:rPr>
                <w:rFonts w:eastAsia="Arial"/>
                <w:i/>
                <w:color w:val="FF0000"/>
              </w:rPr>
              <w:t>t</w:t>
            </w:r>
            <w:r w:rsidRPr="008D540F">
              <w:rPr>
                <w:rFonts w:eastAsia="Arial"/>
                <w:i/>
                <w:color w:val="FF0000"/>
                <w:spacing w:val="1"/>
              </w:rPr>
              <w:t xml:space="preserve"> Se</w:t>
            </w:r>
            <w:r w:rsidRPr="008D540F">
              <w:rPr>
                <w:rFonts w:eastAsia="Arial"/>
                <w:i/>
                <w:color w:val="FF0000"/>
                <w:spacing w:val="-1"/>
              </w:rPr>
              <w:t>r</w:t>
            </w:r>
            <w:r w:rsidRPr="008D540F">
              <w:rPr>
                <w:rFonts w:eastAsia="Arial"/>
                <w:i/>
                <w:color w:val="FF0000"/>
                <w:spacing w:val="-2"/>
              </w:rPr>
              <w:t>v</w:t>
            </w:r>
            <w:r w:rsidRPr="008D540F">
              <w:rPr>
                <w:rFonts w:eastAsia="Arial"/>
                <w:i/>
                <w:color w:val="FF0000"/>
              </w:rPr>
              <w:t>ici</w:t>
            </w:r>
            <w:r w:rsidRPr="008D540F">
              <w:rPr>
                <w:rFonts w:eastAsia="Arial"/>
                <w:i/>
                <w:color w:val="FF0000"/>
                <w:spacing w:val="1"/>
              </w:rPr>
              <w:t>n</w:t>
            </w:r>
            <w:r w:rsidRPr="008D540F">
              <w:rPr>
                <w:rFonts w:eastAsia="Arial"/>
                <w:i/>
                <w:color w:val="FF0000"/>
              </w:rPr>
              <w:t>g</w:t>
            </w:r>
          </w:p>
        </w:tc>
        <w:tc>
          <w:tcPr>
            <w:tcW w:w="1999" w:type="dxa"/>
            <w:tcBorders>
              <w:top w:val="single" w:sz="8" w:space="0" w:color="000000"/>
              <w:left w:val="nil"/>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905026"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5</w:t>
            </w:r>
            <w:r w:rsidRPr="008D540F">
              <w:rPr>
                <w:rFonts w:eastAsia="Arial"/>
                <w:i/>
                <w:color w:val="FF0000"/>
              </w:rPr>
              <w:t>.13</w:t>
            </w:r>
          </w:p>
        </w:tc>
        <w:tc>
          <w:tcPr>
            <w:tcW w:w="2501" w:type="dxa"/>
            <w:tcBorders>
              <w:top w:val="single" w:sz="8" w:space="0" w:color="000000"/>
              <w:left w:val="single" w:sz="8" w:space="0" w:color="000000"/>
              <w:bottom w:val="single" w:sz="8" w:space="0" w:color="000000"/>
              <w:right w:val="nil"/>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rPr>
              <w:t xml:space="preserve">Oil </w:t>
            </w:r>
            <w:r w:rsidRPr="008D540F">
              <w:rPr>
                <w:rFonts w:eastAsia="Arial"/>
                <w:i/>
                <w:color w:val="FF0000"/>
                <w:spacing w:val="1"/>
              </w:rPr>
              <w:t>Ana</w:t>
            </w:r>
            <w:r w:rsidRPr="008D540F">
              <w:rPr>
                <w:rFonts w:eastAsia="Arial"/>
                <w:i/>
                <w:color w:val="FF0000"/>
              </w:rPr>
              <w:t>l</w:t>
            </w:r>
            <w:r w:rsidRPr="008D540F">
              <w:rPr>
                <w:rFonts w:eastAsia="Arial"/>
                <w:i/>
                <w:color w:val="FF0000"/>
                <w:spacing w:val="-2"/>
              </w:rPr>
              <w:t>y</w:t>
            </w:r>
            <w:r w:rsidRPr="008D540F">
              <w:rPr>
                <w:rFonts w:eastAsia="Arial"/>
                <w:i/>
                <w:color w:val="FF0000"/>
              </w:rPr>
              <w:t>sis</w:t>
            </w:r>
          </w:p>
        </w:tc>
        <w:tc>
          <w:tcPr>
            <w:tcW w:w="1999" w:type="dxa"/>
            <w:tcBorders>
              <w:top w:val="single" w:sz="8" w:space="0" w:color="000000"/>
              <w:left w:val="nil"/>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Limited</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spacing w:val="1"/>
              </w:rPr>
              <w:t>5</w:t>
            </w:r>
            <w:r w:rsidRPr="008D540F">
              <w:rPr>
                <w:rFonts w:eastAsia="Arial"/>
                <w:i/>
                <w:color w:val="FF0000"/>
              </w:rPr>
              <w:t>.15</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11"/>
              </w:rPr>
              <w:t>W</w:t>
            </w:r>
            <w:r w:rsidRPr="008D540F">
              <w:rPr>
                <w:rFonts w:eastAsia="Arial"/>
                <w:i/>
                <w:color w:val="FF0000"/>
                <w:spacing w:val="1"/>
              </w:rPr>
              <w:t>e</w:t>
            </w:r>
            <w:r w:rsidRPr="008D540F">
              <w:rPr>
                <w:rFonts w:eastAsia="Arial"/>
                <w:i/>
                <w:color w:val="FF0000"/>
              </w:rPr>
              <w:t>i</w:t>
            </w:r>
            <w:r w:rsidRPr="008D540F">
              <w:rPr>
                <w:rFonts w:eastAsia="Arial"/>
                <w:i/>
                <w:color w:val="FF0000"/>
                <w:spacing w:val="-1"/>
              </w:rPr>
              <w:t>g</w:t>
            </w:r>
            <w:r w:rsidRPr="008D540F">
              <w:rPr>
                <w:rFonts w:eastAsia="Arial"/>
                <w:i/>
                <w:color w:val="FF0000"/>
                <w:spacing w:val="1"/>
              </w:rPr>
              <w:t>h</w:t>
            </w:r>
            <w:r w:rsidRPr="008D540F">
              <w:rPr>
                <w:rFonts w:eastAsia="Arial"/>
                <w:i/>
                <w:color w:val="FF0000"/>
              </w:rPr>
              <w:t>t</w:t>
            </w:r>
            <w:r w:rsidRPr="008D540F">
              <w:rPr>
                <w:rFonts w:eastAsia="Arial"/>
                <w:i/>
                <w:color w:val="FF0000"/>
                <w:spacing w:val="1"/>
              </w:rPr>
              <w:t xml:space="preserve"> an</w:t>
            </w:r>
            <w:r w:rsidRPr="008D540F">
              <w:rPr>
                <w:rFonts w:eastAsia="Arial"/>
                <w:i/>
                <w:color w:val="FF0000"/>
              </w:rPr>
              <w:t>d</w:t>
            </w:r>
            <w:r w:rsidRPr="008D540F">
              <w:rPr>
                <w:rFonts w:eastAsia="Arial"/>
                <w:i/>
                <w:color w:val="FF0000"/>
                <w:spacing w:val="1"/>
              </w:rPr>
              <w:t xml:space="preserve"> Ba</w:t>
            </w:r>
            <w:r w:rsidRPr="008D540F">
              <w:rPr>
                <w:rFonts w:eastAsia="Arial"/>
                <w:i/>
                <w:color w:val="FF0000"/>
              </w:rPr>
              <w:t>l</w:t>
            </w:r>
            <w:r w:rsidRPr="008D540F">
              <w:rPr>
                <w:rFonts w:eastAsia="Arial"/>
                <w:i/>
                <w:color w:val="FF0000"/>
                <w:spacing w:val="1"/>
              </w:rPr>
              <w:t>an</w:t>
            </w:r>
            <w:r w:rsidRPr="008D540F">
              <w:rPr>
                <w:rFonts w:eastAsia="Arial"/>
                <w:i/>
                <w:color w:val="FF0000"/>
              </w:rPr>
              <w:t>ce</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707D2E"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BB7730">
            <w:pPr>
              <w:spacing w:before="40" w:after="40"/>
              <w:ind w:left="90" w:right="179"/>
              <w:rPr>
                <w:rFonts w:eastAsia="Arial"/>
                <w:i/>
                <w:color w:val="FF0000"/>
              </w:rPr>
            </w:pPr>
            <w:r w:rsidRPr="008D540F">
              <w:rPr>
                <w:rFonts w:eastAsia="Arial"/>
                <w:i/>
                <w:color w:val="FF0000"/>
              </w:rPr>
              <w:t>5.19 - 5.21</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FB72EF">
            <w:pPr>
              <w:spacing w:before="40" w:after="40"/>
              <w:ind w:left="198" w:right="-20"/>
              <w:rPr>
                <w:rFonts w:eastAsia="Arial"/>
                <w:i/>
                <w:color w:val="FF0000"/>
              </w:rPr>
            </w:pPr>
            <w:r w:rsidRPr="008D540F">
              <w:rPr>
                <w:rFonts w:eastAsia="Arial"/>
                <w:i/>
                <w:color w:val="FF0000"/>
                <w:spacing w:val="2"/>
              </w:rPr>
              <w:t>T</w:t>
            </w:r>
            <w:r w:rsidRPr="008D540F">
              <w:rPr>
                <w:rFonts w:eastAsia="Arial"/>
                <w:i/>
                <w:color w:val="FF0000"/>
                <w:spacing w:val="1"/>
              </w:rPr>
              <w:t>e</w:t>
            </w:r>
            <w:r w:rsidRPr="008D540F">
              <w:rPr>
                <w:rFonts w:eastAsia="Arial"/>
                <w:i/>
                <w:color w:val="FF0000"/>
              </w:rPr>
              <w:t>c</w:t>
            </w:r>
            <w:r w:rsidRPr="008D540F">
              <w:rPr>
                <w:rFonts w:eastAsia="Arial"/>
                <w:i/>
                <w:color w:val="FF0000"/>
                <w:spacing w:val="1"/>
              </w:rPr>
              <w:t>hn</w:t>
            </w:r>
            <w:r w:rsidRPr="008D540F">
              <w:rPr>
                <w:rFonts w:eastAsia="Arial"/>
                <w:i/>
                <w:color w:val="FF0000"/>
              </w:rPr>
              <w:t>ic</w:t>
            </w:r>
            <w:r w:rsidRPr="008D540F">
              <w:rPr>
                <w:rFonts w:eastAsia="Arial"/>
                <w:i/>
                <w:color w:val="FF0000"/>
                <w:spacing w:val="1"/>
              </w:rPr>
              <w:t>a</w:t>
            </w:r>
            <w:r w:rsidRPr="008D540F">
              <w:rPr>
                <w:rFonts w:eastAsia="Arial"/>
                <w:i/>
                <w:color w:val="FF0000"/>
              </w:rPr>
              <w:t xml:space="preserve">l </w:t>
            </w:r>
            <w:r w:rsidRPr="008D540F">
              <w:rPr>
                <w:rFonts w:eastAsia="Arial"/>
                <w:i/>
                <w:color w:val="FF0000"/>
                <w:spacing w:val="1"/>
              </w:rPr>
              <w:t>o</w:t>
            </w:r>
            <w:r w:rsidRPr="008D540F">
              <w:rPr>
                <w:rFonts w:eastAsia="Arial"/>
                <w:i/>
                <w:color w:val="FF0000"/>
                <w:spacing w:val="-1"/>
              </w:rPr>
              <w:t>r</w:t>
            </w:r>
            <w:r w:rsidRPr="008D540F">
              <w:rPr>
                <w:rFonts w:eastAsia="Arial"/>
                <w:i/>
                <w:color w:val="FF0000"/>
                <w:spacing w:val="1"/>
              </w:rPr>
              <w:t>de</w:t>
            </w:r>
            <w:r w:rsidRPr="008D540F">
              <w:rPr>
                <w:rFonts w:eastAsia="Arial"/>
                <w:i/>
                <w:color w:val="FF0000"/>
                <w:spacing w:val="-1"/>
              </w:rPr>
              <w:t>r</w:t>
            </w:r>
            <w:r w:rsidRPr="008D540F">
              <w:rPr>
                <w:rFonts w:eastAsia="Arial"/>
                <w:i/>
                <w:color w:val="FF0000"/>
              </w:rPr>
              <w:t>s/</w:t>
            </w:r>
            <w:r w:rsidRPr="008D540F">
              <w:rPr>
                <w:rFonts w:eastAsia="Arial"/>
                <w:i/>
                <w:color w:val="FF0000"/>
                <w:spacing w:val="2"/>
              </w:rPr>
              <w:t>m</w:t>
            </w:r>
            <w:r w:rsidRPr="008D540F">
              <w:rPr>
                <w:rFonts w:eastAsia="Arial"/>
                <w:i/>
                <w:color w:val="FF0000"/>
                <w:spacing w:val="1"/>
              </w:rPr>
              <w:t>anua</w:t>
            </w:r>
            <w:r w:rsidRPr="008D540F">
              <w:rPr>
                <w:rFonts w:eastAsia="Arial"/>
                <w:i/>
                <w:color w:val="FF0000"/>
              </w:rPr>
              <w:t>ls,</w:t>
            </w:r>
            <w:r w:rsidRPr="008D540F">
              <w:rPr>
                <w:rFonts w:eastAsia="Arial"/>
                <w:i/>
                <w:color w:val="FF0000"/>
                <w:spacing w:val="1"/>
              </w:rPr>
              <w:t xml:space="preserve"> </w:t>
            </w:r>
            <w:r w:rsidRPr="008D540F">
              <w:rPr>
                <w:rFonts w:eastAsia="Arial"/>
                <w:i/>
                <w:color w:val="FF0000"/>
                <w:spacing w:val="-1"/>
              </w:rPr>
              <w:t>r</w:t>
            </w:r>
            <w:r w:rsidRPr="008D540F">
              <w:rPr>
                <w:rFonts w:eastAsia="Arial"/>
                <w:i/>
                <w:color w:val="FF0000"/>
                <w:spacing w:val="1"/>
              </w:rPr>
              <w:t>e</w:t>
            </w:r>
            <w:r w:rsidRPr="008D540F">
              <w:rPr>
                <w:rFonts w:eastAsia="Arial"/>
                <w:i/>
                <w:color w:val="FF0000"/>
              </w:rPr>
              <w:t>c</w:t>
            </w:r>
            <w:r w:rsidRPr="008D540F">
              <w:rPr>
                <w:rFonts w:eastAsia="Arial"/>
                <w:i/>
                <w:color w:val="FF0000"/>
                <w:spacing w:val="1"/>
              </w:rPr>
              <w:t>o</w:t>
            </w:r>
            <w:r w:rsidRPr="008D540F">
              <w:rPr>
                <w:rFonts w:eastAsia="Arial"/>
                <w:i/>
                <w:color w:val="FF0000"/>
                <w:spacing w:val="-1"/>
              </w:rPr>
              <w:t>r</w:t>
            </w:r>
            <w:r w:rsidRPr="008D540F">
              <w:rPr>
                <w:rFonts w:eastAsia="Arial"/>
                <w:i/>
                <w:color w:val="FF0000"/>
                <w:spacing w:val="1"/>
              </w:rPr>
              <w:t>ds</w:t>
            </w:r>
          </w:p>
          <w:p w:rsidR="00707D2E" w:rsidRPr="008D540F" w:rsidRDefault="00707D2E" w:rsidP="00FB72EF">
            <w:pPr>
              <w:spacing w:before="40" w:after="40"/>
              <w:ind w:left="198" w:right="-20"/>
              <w:rPr>
                <w:rFonts w:eastAsia="Arial"/>
                <w:i/>
                <w:color w:val="FF0000"/>
              </w:rPr>
            </w:pPr>
            <w:r w:rsidRPr="008D540F">
              <w:rPr>
                <w:rFonts w:eastAsia="Arial"/>
                <w:i/>
                <w:color w:val="FF0000"/>
                <w:spacing w:val="-1"/>
              </w:rPr>
              <w:t>M</w:t>
            </w:r>
            <w:r w:rsidRPr="008D540F">
              <w:rPr>
                <w:rFonts w:eastAsia="Arial"/>
                <w:i/>
                <w:color w:val="FF0000"/>
                <w:spacing w:val="1"/>
              </w:rPr>
              <w:t>ana</w:t>
            </w:r>
            <w:r w:rsidRPr="008D540F">
              <w:rPr>
                <w:rFonts w:eastAsia="Arial"/>
                <w:i/>
                <w:color w:val="FF0000"/>
                <w:spacing w:val="-1"/>
              </w:rPr>
              <w:t>g</w:t>
            </w:r>
            <w:r w:rsidRPr="008D540F">
              <w:rPr>
                <w:rFonts w:eastAsia="Arial"/>
                <w:i/>
                <w:color w:val="FF0000"/>
                <w:spacing w:val="1"/>
              </w:rPr>
              <w:t>e</w:t>
            </w:r>
            <w:r w:rsidRPr="008D540F">
              <w:rPr>
                <w:rFonts w:eastAsia="Arial"/>
                <w:i/>
                <w:color w:val="FF0000"/>
                <w:spacing w:val="2"/>
              </w:rPr>
              <w:t>m</w:t>
            </w:r>
            <w:r w:rsidRPr="008D540F">
              <w:rPr>
                <w:rFonts w:eastAsia="Arial"/>
                <w:i/>
                <w:color w:val="FF0000"/>
                <w:spacing w:val="1"/>
              </w:rPr>
              <w:t>en</w:t>
            </w:r>
            <w:r w:rsidRPr="008D540F">
              <w:rPr>
                <w:rFonts w:eastAsia="Arial"/>
                <w:i/>
                <w:color w:val="FF0000"/>
              </w:rPr>
              <w:t>t,</w:t>
            </w:r>
            <w:r w:rsidRPr="008D540F">
              <w:rPr>
                <w:rFonts w:eastAsia="Arial"/>
                <w:i/>
                <w:color w:val="FF0000"/>
                <w:spacing w:val="1"/>
              </w:rPr>
              <w:t xml:space="preserve"> Sa</w:t>
            </w:r>
            <w:r w:rsidRPr="008D540F">
              <w:rPr>
                <w:rFonts w:eastAsia="Arial"/>
                <w:i/>
                <w:color w:val="FF0000"/>
                <w:spacing w:val="3"/>
              </w:rPr>
              <w:t>f</w:t>
            </w:r>
            <w:r w:rsidRPr="008D540F">
              <w:rPr>
                <w:rFonts w:eastAsia="Arial"/>
                <w:i/>
                <w:color w:val="FF0000"/>
                <w:spacing w:val="1"/>
              </w:rPr>
              <w:t>e</w:t>
            </w:r>
            <w:r w:rsidRPr="008D540F">
              <w:rPr>
                <w:rFonts w:eastAsia="Arial"/>
                <w:i/>
                <w:color w:val="FF0000"/>
                <w:spacing w:val="-1"/>
              </w:rPr>
              <w:t>-</w:t>
            </w:r>
            <w:r w:rsidRPr="008D540F">
              <w:rPr>
                <w:rFonts w:eastAsia="Arial"/>
                <w:i/>
                <w:color w:val="FF0000"/>
                <w:spacing w:val="3"/>
              </w:rPr>
              <w:t>f</w:t>
            </w:r>
            <w:r w:rsidRPr="008D540F">
              <w:rPr>
                <w:rFonts w:eastAsia="Arial"/>
                <w:i/>
                <w:color w:val="FF0000"/>
                <w:spacing w:val="1"/>
              </w:rPr>
              <w:t>o</w:t>
            </w:r>
            <w:r w:rsidRPr="008D540F">
              <w:rPr>
                <w:rFonts w:eastAsia="Arial"/>
                <w:i/>
                <w:color w:val="FF0000"/>
                <w:spacing w:val="-1"/>
              </w:rPr>
              <w:t>r-</w:t>
            </w:r>
            <w:r w:rsidRPr="008D540F">
              <w:rPr>
                <w:rFonts w:eastAsia="Arial"/>
                <w:i/>
                <w:color w:val="FF0000"/>
                <w:spacing w:val="3"/>
              </w:rPr>
              <w:t>f</w:t>
            </w:r>
            <w:r w:rsidRPr="008D540F">
              <w:rPr>
                <w:rFonts w:eastAsia="Arial"/>
                <w:i/>
                <w:color w:val="FF0000"/>
              </w:rPr>
              <w:t>li</w:t>
            </w:r>
            <w:r w:rsidRPr="008D540F">
              <w:rPr>
                <w:rFonts w:eastAsia="Arial"/>
                <w:i/>
                <w:color w:val="FF0000"/>
                <w:spacing w:val="-1"/>
              </w:rPr>
              <w:t>g</w:t>
            </w:r>
            <w:r w:rsidRPr="008D540F">
              <w:rPr>
                <w:rFonts w:eastAsia="Arial"/>
                <w:i/>
                <w:color w:val="FF0000"/>
                <w:spacing w:val="1"/>
              </w:rPr>
              <w:t>ht</w:t>
            </w:r>
          </w:p>
        </w:tc>
        <w:tc>
          <w:tcPr>
            <w:tcW w:w="1800" w:type="dxa"/>
            <w:tcBorders>
              <w:top w:val="single" w:sz="8" w:space="0" w:color="000000"/>
              <w:left w:val="single" w:sz="8" w:space="0" w:color="000000"/>
              <w:bottom w:val="single" w:sz="8" w:space="0" w:color="000000"/>
              <w:right w:val="single" w:sz="8" w:space="0" w:color="000000"/>
            </w:tcBorders>
            <w:vAlign w:val="center"/>
          </w:tcPr>
          <w:p w:rsidR="00707D2E" w:rsidRPr="008D540F" w:rsidRDefault="00707D2E"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BB7730"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BB7730">
            <w:pPr>
              <w:spacing w:before="40" w:after="40"/>
              <w:ind w:left="90" w:right="179"/>
              <w:rPr>
                <w:rFonts w:eastAsia="Arial"/>
                <w:i/>
                <w:color w:val="FF0000"/>
              </w:rPr>
            </w:pPr>
            <w:r w:rsidRPr="008D540F">
              <w:rPr>
                <w:rFonts w:eastAsia="Arial"/>
                <w:i/>
                <w:color w:val="FF0000"/>
              </w:rPr>
              <w:t>5.23</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ind w:left="198" w:right="-20"/>
              <w:rPr>
                <w:rFonts w:eastAsia="Arial"/>
                <w:i/>
                <w:color w:val="FF0000"/>
                <w:spacing w:val="2"/>
              </w:rPr>
            </w:pPr>
            <w:r w:rsidRPr="008D540F">
              <w:rPr>
                <w:rFonts w:eastAsia="Arial"/>
                <w:i/>
                <w:color w:val="FF0000"/>
                <w:spacing w:val="2"/>
              </w:rPr>
              <w:t>Corrosion Control</w:t>
            </w:r>
          </w:p>
        </w:tc>
        <w:tc>
          <w:tcPr>
            <w:tcW w:w="180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Limited</w:t>
            </w:r>
          </w:p>
        </w:tc>
      </w:tr>
      <w:tr w:rsidR="00BB7730"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BB7730">
            <w:pPr>
              <w:spacing w:before="40" w:after="40"/>
              <w:ind w:left="90" w:right="179"/>
              <w:rPr>
                <w:rFonts w:eastAsia="Arial"/>
                <w:i/>
                <w:color w:val="FF0000"/>
              </w:rPr>
            </w:pPr>
            <w:r w:rsidRPr="008D540F">
              <w:rPr>
                <w:rFonts w:eastAsia="Arial"/>
                <w:i/>
                <w:color w:val="FF0000"/>
              </w:rPr>
              <w:t>5.24</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ind w:left="198" w:right="-20"/>
              <w:rPr>
                <w:rFonts w:eastAsia="Arial"/>
                <w:i/>
                <w:color w:val="FF0000"/>
                <w:spacing w:val="2"/>
              </w:rPr>
            </w:pPr>
            <w:r w:rsidRPr="008D540F">
              <w:rPr>
                <w:rFonts w:eastAsia="Arial"/>
                <w:i/>
                <w:color w:val="FF0000"/>
                <w:spacing w:val="2"/>
              </w:rPr>
              <w:t>Weapons, Munitions, and CADs</w:t>
            </w:r>
          </w:p>
        </w:tc>
        <w:tc>
          <w:tcPr>
            <w:tcW w:w="180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Limited</w:t>
            </w:r>
          </w:p>
        </w:tc>
      </w:tr>
      <w:tr w:rsidR="00BB7730" w:rsidRPr="008D540F" w:rsidTr="00236679">
        <w:trPr>
          <w:trHeight w:val="288"/>
        </w:trPr>
        <w:tc>
          <w:tcPr>
            <w:tcW w:w="1082"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236679">
            <w:pPr>
              <w:spacing w:before="40" w:after="40"/>
              <w:ind w:left="86" w:right="173"/>
              <w:rPr>
                <w:rFonts w:eastAsia="Arial"/>
                <w:i/>
                <w:color w:val="FF0000"/>
              </w:rPr>
            </w:pPr>
            <w:r w:rsidRPr="008D540F">
              <w:rPr>
                <w:rFonts w:eastAsia="Arial"/>
                <w:i/>
                <w:color w:val="FF0000"/>
              </w:rPr>
              <w:t>5.25</w:t>
            </w: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ind w:left="198" w:right="-20"/>
              <w:rPr>
                <w:rFonts w:eastAsia="Arial"/>
                <w:i/>
                <w:color w:val="FF0000"/>
                <w:spacing w:val="2"/>
              </w:rPr>
            </w:pPr>
            <w:r w:rsidRPr="008D540F">
              <w:rPr>
                <w:rFonts w:eastAsia="Arial"/>
                <w:i/>
                <w:color w:val="FF0000"/>
                <w:spacing w:val="2"/>
              </w:rPr>
              <w:t>Lasers</w:t>
            </w:r>
          </w:p>
        </w:tc>
        <w:tc>
          <w:tcPr>
            <w:tcW w:w="180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Limited</w:t>
            </w:r>
          </w:p>
        </w:tc>
      </w:tr>
      <w:tr w:rsidR="00BB7730" w:rsidRPr="008D540F" w:rsidTr="00236679">
        <w:trPr>
          <w:trHeight w:val="20"/>
        </w:trPr>
        <w:tc>
          <w:tcPr>
            <w:tcW w:w="1082"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jc w:val="center"/>
              <w:rPr>
                <w:i/>
                <w:color w:val="FF0000"/>
              </w:rPr>
            </w:pPr>
            <w:r w:rsidRPr="008D540F">
              <w:rPr>
                <w:i/>
                <w:color w:val="FF0000"/>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ind w:left="270" w:right="179"/>
              <w:rPr>
                <w:rFonts w:eastAsia="Arial"/>
                <w:i/>
                <w:color w:val="FF0000"/>
              </w:rPr>
            </w:pPr>
          </w:p>
        </w:tc>
        <w:tc>
          <w:tcPr>
            <w:tcW w:w="4500" w:type="dxa"/>
            <w:gridSpan w:val="2"/>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FB72EF">
            <w:pPr>
              <w:spacing w:before="40" w:after="40"/>
              <w:ind w:left="198" w:right="-20"/>
              <w:rPr>
                <w:rFonts w:eastAsia="Arial"/>
                <w:b/>
                <w:i/>
                <w:color w:val="FF0000"/>
                <w:spacing w:val="2"/>
              </w:rPr>
            </w:pPr>
            <w:r w:rsidRPr="008D540F">
              <w:rPr>
                <w:rFonts w:eastAsia="Arial"/>
                <w:b/>
                <w:i/>
                <w:color w:val="FF0000"/>
                <w:spacing w:val="2"/>
              </w:rPr>
              <w:t>Safety</w:t>
            </w:r>
          </w:p>
        </w:tc>
        <w:tc>
          <w:tcPr>
            <w:tcW w:w="1800" w:type="dxa"/>
            <w:tcBorders>
              <w:top w:val="single" w:sz="8" w:space="0" w:color="000000"/>
              <w:left w:val="single" w:sz="8" w:space="0" w:color="000000"/>
              <w:bottom w:val="single" w:sz="8" w:space="0" w:color="000000"/>
              <w:right w:val="single" w:sz="8" w:space="0" w:color="000000"/>
            </w:tcBorders>
            <w:vAlign w:val="center"/>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Applicable</w:t>
            </w:r>
          </w:p>
        </w:tc>
      </w:tr>
      <w:tr w:rsidR="00FB72EF" w:rsidRPr="008D540F" w:rsidTr="00236679">
        <w:trPr>
          <w:trHeight w:val="20"/>
        </w:trPr>
        <w:tc>
          <w:tcPr>
            <w:tcW w:w="1082" w:type="dxa"/>
            <w:tcBorders>
              <w:top w:val="single" w:sz="8" w:space="0" w:color="000000"/>
              <w:left w:val="single" w:sz="8" w:space="0" w:color="000000"/>
              <w:bottom w:val="single" w:sz="8" w:space="0" w:color="000000"/>
              <w:right w:val="single" w:sz="8" w:space="0" w:color="000000"/>
            </w:tcBorders>
          </w:tcPr>
          <w:p w:rsidR="00FB72EF" w:rsidRPr="008D540F" w:rsidRDefault="00FB72EF"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86" w:right="173"/>
              <w:rPr>
                <w:i/>
                <w:color w:val="FF0000"/>
              </w:rPr>
            </w:pPr>
            <w:r w:rsidRPr="008D540F">
              <w:rPr>
                <w:i/>
                <w:color w:val="FF0000"/>
              </w:rPr>
              <w:t>6.1</w:t>
            </w:r>
          </w:p>
        </w:tc>
        <w:tc>
          <w:tcPr>
            <w:tcW w:w="4500" w:type="dxa"/>
            <w:gridSpan w:val="2"/>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198" w:right="-20"/>
              <w:rPr>
                <w:i/>
                <w:color w:val="FF0000"/>
              </w:rPr>
            </w:pPr>
            <w:r w:rsidRPr="008D540F">
              <w:rPr>
                <w:rFonts w:eastAsia="Arial"/>
                <w:i/>
                <w:color w:val="FF0000"/>
                <w:spacing w:val="2"/>
              </w:rPr>
              <w:t>Mishap</w:t>
            </w:r>
            <w:r w:rsidRPr="008D540F">
              <w:rPr>
                <w:i/>
                <w:color w:val="FF0000"/>
              </w:rPr>
              <w:t xml:space="preserve"> Prevention Program</w:t>
            </w:r>
          </w:p>
        </w:tc>
        <w:tc>
          <w:tcPr>
            <w:tcW w:w="180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Limited</w:t>
            </w:r>
          </w:p>
        </w:tc>
      </w:tr>
      <w:tr w:rsidR="00FB72EF" w:rsidRPr="008D540F" w:rsidTr="00236679">
        <w:trPr>
          <w:trHeight w:val="20"/>
        </w:trPr>
        <w:tc>
          <w:tcPr>
            <w:tcW w:w="1082" w:type="dxa"/>
            <w:tcBorders>
              <w:top w:val="single" w:sz="8" w:space="0" w:color="000000"/>
              <w:left w:val="single" w:sz="8" w:space="0" w:color="000000"/>
              <w:bottom w:val="single" w:sz="8" w:space="0" w:color="000000"/>
              <w:right w:val="single" w:sz="8" w:space="0" w:color="000000"/>
            </w:tcBorders>
          </w:tcPr>
          <w:p w:rsidR="00FB72EF" w:rsidRPr="008D540F" w:rsidRDefault="00FB72EF"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86" w:right="173"/>
              <w:rPr>
                <w:rFonts w:eastAsia="Arial"/>
                <w:i/>
                <w:color w:val="FF0000"/>
              </w:rPr>
            </w:pPr>
            <w:r w:rsidRPr="008D540F">
              <w:rPr>
                <w:rFonts w:eastAsia="Arial"/>
                <w:i/>
                <w:color w:val="FF0000"/>
              </w:rPr>
              <w:t>6.4 - 6.9</w:t>
            </w:r>
          </w:p>
        </w:tc>
        <w:tc>
          <w:tcPr>
            <w:tcW w:w="4500" w:type="dxa"/>
            <w:gridSpan w:val="2"/>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198" w:right="-20"/>
              <w:rPr>
                <w:i/>
                <w:color w:val="FF0000"/>
              </w:rPr>
            </w:pPr>
            <w:r w:rsidRPr="008D540F">
              <w:rPr>
                <w:rFonts w:eastAsia="Arial"/>
                <w:i/>
                <w:color w:val="FF0000"/>
                <w:spacing w:val="2"/>
              </w:rPr>
              <w:t>Aviation</w:t>
            </w:r>
            <w:r w:rsidRPr="008D540F">
              <w:rPr>
                <w:i/>
                <w:color w:val="FF0000"/>
              </w:rPr>
              <w:t xml:space="preserve"> safety council, flight safety meetings, safety audits, BASH Program, MACA Program, safety publications</w:t>
            </w:r>
          </w:p>
        </w:tc>
        <w:tc>
          <w:tcPr>
            <w:tcW w:w="180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N/A</w:t>
            </w:r>
          </w:p>
        </w:tc>
      </w:tr>
      <w:tr w:rsidR="00FB72EF" w:rsidRPr="008D540F" w:rsidTr="00236679">
        <w:trPr>
          <w:trHeight w:val="20"/>
        </w:trPr>
        <w:tc>
          <w:tcPr>
            <w:tcW w:w="1082" w:type="dxa"/>
            <w:tcBorders>
              <w:top w:val="single" w:sz="8" w:space="0" w:color="000000"/>
              <w:left w:val="single" w:sz="8" w:space="0" w:color="000000"/>
              <w:bottom w:val="single" w:sz="8" w:space="0" w:color="000000"/>
              <w:right w:val="single" w:sz="8" w:space="0" w:color="000000"/>
            </w:tcBorders>
          </w:tcPr>
          <w:p w:rsidR="00FB72EF" w:rsidRPr="008D540F" w:rsidRDefault="00FB72EF"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86" w:right="173"/>
              <w:rPr>
                <w:rFonts w:eastAsia="Arial"/>
                <w:i/>
                <w:color w:val="FF0000"/>
              </w:rPr>
            </w:pPr>
            <w:r w:rsidRPr="008D540F">
              <w:rPr>
                <w:rFonts w:eastAsia="Arial"/>
                <w:i/>
                <w:color w:val="FF0000"/>
              </w:rPr>
              <w:t>6.13.8</w:t>
            </w:r>
          </w:p>
        </w:tc>
        <w:tc>
          <w:tcPr>
            <w:tcW w:w="4500" w:type="dxa"/>
            <w:gridSpan w:val="2"/>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198" w:right="-20"/>
              <w:rPr>
                <w:i/>
                <w:color w:val="FF0000"/>
              </w:rPr>
            </w:pPr>
            <w:r w:rsidRPr="008D540F">
              <w:rPr>
                <w:rFonts w:eastAsia="Arial"/>
                <w:i/>
                <w:color w:val="FF0000"/>
                <w:spacing w:val="2"/>
              </w:rPr>
              <w:t>Medical</w:t>
            </w:r>
            <w:r w:rsidRPr="008D540F">
              <w:rPr>
                <w:i/>
                <w:color w:val="FF0000"/>
              </w:rPr>
              <w:t xml:space="preserve"> Procedures</w:t>
            </w:r>
          </w:p>
        </w:tc>
        <w:tc>
          <w:tcPr>
            <w:tcW w:w="180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N/A</w:t>
            </w:r>
          </w:p>
        </w:tc>
      </w:tr>
      <w:tr w:rsidR="00FB72EF" w:rsidRPr="008D540F" w:rsidTr="00236679">
        <w:trPr>
          <w:trHeight w:val="20"/>
        </w:trPr>
        <w:tc>
          <w:tcPr>
            <w:tcW w:w="1082" w:type="dxa"/>
            <w:tcBorders>
              <w:top w:val="single" w:sz="8" w:space="0" w:color="000000"/>
              <w:left w:val="single" w:sz="8" w:space="0" w:color="000000"/>
              <w:bottom w:val="single" w:sz="8" w:space="0" w:color="000000"/>
              <w:right w:val="single" w:sz="8" w:space="0" w:color="000000"/>
            </w:tcBorders>
          </w:tcPr>
          <w:p w:rsidR="00FB72EF" w:rsidRPr="008D540F" w:rsidRDefault="00FB72EF" w:rsidP="00FB72EF">
            <w:pPr>
              <w:spacing w:before="40" w:after="40"/>
              <w:rPr>
                <w:i/>
                <w:color w:val="FF0000"/>
              </w:rPr>
            </w:pPr>
          </w:p>
        </w:tc>
        <w:tc>
          <w:tcPr>
            <w:tcW w:w="189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86" w:right="173"/>
              <w:rPr>
                <w:i/>
                <w:color w:val="FF0000"/>
              </w:rPr>
            </w:pPr>
            <w:r w:rsidRPr="008D540F">
              <w:rPr>
                <w:i/>
                <w:color w:val="FF0000"/>
              </w:rPr>
              <w:t>6.</w:t>
            </w:r>
            <w:r w:rsidRPr="008D540F">
              <w:rPr>
                <w:rFonts w:eastAsia="Arial"/>
                <w:i/>
                <w:color w:val="FF0000"/>
              </w:rPr>
              <w:t>14</w:t>
            </w:r>
            <w:r w:rsidRPr="008D540F">
              <w:rPr>
                <w:i/>
                <w:color w:val="FF0000"/>
              </w:rPr>
              <w:t xml:space="preserve"> - 6.17</w:t>
            </w:r>
          </w:p>
        </w:tc>
        <w:tc>
          <w:tcPr>
            <w:tcW w:w="4500" w:type="dxa"/>
            <w:gridSpan w:val="2"/>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left="198" w:right="-20"/>
              <w:rPr>
                <w:i/>
                <w:color w:val="FF0000"/>
              </w:rPr>
            </w:pPr>
            <w:r w:rsidRPr="008D540F">
              <w:rPr>
                <w:i/>
                <w:color w:val="FF0000"/>
              </w:rPr>
              <w:t>Aircraft Rescue and Fire Fighting (ARFF)</w:t>
            </w:r>
            <w:r w:rsidR="00BB7730" w:rsidRPr="008D540F">
              <w:rPr>
                <w:i/>
                <w:color w:val="FF0000"/>
              </w:rPr>
              <w:t xml:space="preserve"> </w:t>
            </w:r>
            <w:r w:rsidRPr="008D540F">
              <w:rPr>
                <w:rFonts w:eastAsia="Arial"/>
                <w:i/>
                <w:color w:val="FF0000"/>
                <w:spacing w:val="2"/>
              </w:rPr>
              <w:t>and</w:t>
            </w:r>
            <w:r w:rsidRPr="008D540F">
              <w:rPr>
                <w:i/>
                <w:color w:val="FF0000"/>
              </w:rPr>
              <w:t xml:space="preserve"> Facility Fire Response</w:t>
            </w:r>
          </w:p>
        </w:tc>
        <w:tc>
          <w:tcPr>
            <w:tcW w:w="1800" w:type="dxa"/>
            <w:tcBorders>
              <w:top w:val="single" w:sz="8" w:space="0" w:color="000000"/>
              <w:left w:val="single" w:sz="8" w:space="0" w:color="000000"/>
              <w:bottom w:val="single" w:sz="8" w:space="0" w:color="000000"/>
              <w:right w:val="single" w:sz="8" w:space="0" w:color="000000"/>
            </w:tcBorders>
          </w:tcPr>
          <w:p w:rsidR="00FB72EF" w:rsidRPr="008D540F" w:rsidRDefault="00FB72EF" w:rsidP="00236679">
            <w:pPr>
              <w:spacing w:before="40" w:after="40"/>
              <w:ind w:right="-20"/>
              <w:jc w:val="center"/>
              <w:rPr>
                <w:rFonts w:eastAsia="Arial"/>
                <w:i/>
                <w:color w:val="FF0000"/>
                <w:spacing w:val="1"/>
              </w:rPr>
            </w:pPr>
            <w:r w:rsidRPr="008D540F">
              <w:rPr>
                <w:rFonts w:eastAsia="Arial"/>
                <w:i/>
                <w:color w:val="FF0000"/>
                <w:spacing w:val="1"/>
              </w:rPr>
              <w:t>N/A</w:t>
            </w:r>
          </w:p>
        </w:tc>
      </w:tr>
    </w:tbl>
    <w:p w:rsidR="000021A2" w:rsidRPr="008D540F" w:rsidRDefault="00FB72EF" w:rsidP="00FB72EF">
      <w:pPr>
        <w:spacing w:before="120" w:after="40"/>
        <w:rPr>
          <w:rFonts w:eastAsia="Arial"/>
          <w:i/>
          <w:color w:val="FF0000"/>
          <w:szCs w:val="21"/>
        </w:rPr>
      </w:pPr>
      <w:r w:rsidRPr="008D540F">
        <w:rPr>
          <w:rFonts w:eastAsia="Arial"/>
          <w:i/>
          <w:color w:val="FF0000"/>
          <w:spacing w:val="1"/>
          <w:szCs w:val="21"/>
        </w:rPr>
        <w:t>D</w:t>
      </w:r>
      <w:r w:rsidRPr="008D540F">
        <w:rPr>
          <w:rFonts w:eastAsia="Arial"/>
          <w:i/>
          <w:color w:val="FF0000"/>
          <w:szCs w:val="21"/>
        </w:rPr>
        <w:t>ependent</w:t>
      </w:r>
      <w:r w:rsidRPr="008D540F">
        <w:rPr>
          <w:rFonts w:eastAsia="Arial"/>
          <w:i/>
          <w:color w:val="FF0000"/>
          <w:spacing w:val="-2"/>
          <w:szCs w:val="21"/>
        </w:rPr>
        <w:t xml:space="preserve"> </w:t>
      </w:r>
      <w:r w:rsidRPr="008D540F">
        <w:rPr>
          <w:rFonts w:eastAsia="Arial"/>
          <w:i/>
          <w:color w:val="FF0000"/>
          <w:szCs w:val="21"/>
        </w:rPr>
        <w:t xml:space="preserve">on </w:t>
      </w:r>
      <w:r w:rsidRPr="008D540F">
        <w:rPr>
          <w:rFonts w:eastAsia="Arial"/>
          <w:i/>
          <w:color w:val="FF0000"/>
          <w:spacing w:val="-1"/>
          <w:szCs w:val="21"/>
        </w:rPr>
        <w:t>t</w:t>
      </w:r>
      <w:r w:rsidRPr="008D540F">
        <w:rPr>
          <w:rFonts w:eastAsia="Arial"/>
          <w:i/>
          <w:color w:val="FF0000"/>
          <w:szCs w:val="21"/>
        </w:rPr>
        <w:t>he con</w:t>
      </w:r>
      <w:r w:rsidRPr="008D540F">
        <w:rPr>
          <w:rFonts w:eastAsia="Arial"/>
          <w:i/>
          <w:color w:val="FF0000"/>
          <w:spacing w:val="-1"/>
          <w:szCs w:val="21"/>
        </w:rPr>
        <w:t>tr</w:t>
      </w:r>
      <w:r w:rsidRPr="008D540F">
        <w:rPr>
          <w:rFonts w:eastAsia="Arial"/>
          <w:i/>
          <w:color w:val="FF0000"/>
          <w:szCs w:val="21"/>
        </w:rPr>
        <w:t>ac</w:t>
      </w:r>
      <w:r w:rsidRPr="008D540F">
        <w:rPr>
          <w:rFonts w:eastAsia="Arial"/>
          <w:i/>
          <w:color w:val="FF0000"/>
          <w:spacing w:val="-1"/>
          <w:szCs w:val="21"/>
        </w:rPr>
        <w:t>t</w:t>
      </w:r>
      <w:r w:rsidR="007C3B45" w:rsidRPr="008D540F">
        <w:rPr>
          <w:rFonts w:eastAsia="Arial"/>
          <w:i/>
          <w:color w:val="FF0000"/>
          <w:szCs w:val="21"/>
        </w:rPr>
        <w:t xml:space="preserve">.  </w:t>
      </w:r>
      <w:r w:rsidRPr="008D540F">
        <w:rPr>
          <w:rFonts w:eastAsia="Arial"/>
          <w:i/>
          <w:color w:val="FF0000"/>
          <w:spacing w:val="1"/>
          <w:szCs w:val="21"/>
        </w:rPr>
        <w:t>N</w:t>
      </w:r>
      <w:r w:rsidRPr="008D540F">
        <w:rPr>
          <w:rFonts w:eastAsia="Arial"/>
          <w:i/>
          <w:color w:val="FF0000"/>
          <w:szCs w:val="21"/>
        </w:rPr>
        <w:t>o</w:t>
      </w:r>
      <w:r w:rsidRPr="008D540F">
        <w:rPr>
          <w:rFonts w:eastAsia="Arial"/>
          <w:i/>
          <w:color w:val="FF0000"/>
          <w:spacing w:val="-1"/>
          <w:szCs w:val="21"/>
        </w:rPr>
        <w:t>r</w:t>
      </w:r>
      <w:r w:rsidRPr="008D540F">
        <w:rPr>
          <w:rFonts w:eastAsia="Arial"/>
          <w:i/>
          <w:color w:val="FF0000"/>
          <w:spacing w:val="2"/>
          <w:szCs w:val="21"/>
        </w:rPr>
        <w:t>m</w:t>
      </w:r>
      <w:r w:rsidRPr="008D540F">
        <w:rPr>
          <w:rFonts w:eastAsia="Arial"/>
          <w:i/>
          <w:color w:val="FF0000"/>
          <w:szCs w:val="21"/>
        </w:rPr>
        <w:t>a</w:t>
      </w:r>
      <w:r w:rsidRPr="008D540F">
        <w:rPr>
          <w:rFonts w:eastAsia="Arial"/>
          <w:i/>
          <w:color w:val="FF0000"/>
          <w:spacing w:val="1"/>
          <w:szCs w:val="21"/>
        </w:rPr>
        <w:t>ll</w:t>
      </w:r>
      <w:r w:rsidRPr="008D540F">
        <w:rPr>
          <w:rFonts w:eastAsia="Arial"/>
          <w:i/>
          <w:color w:val="FF0000"/>
          <w:spacing w:val="-2"/>
          <w:szCs w:val="21"/>
        </w:rPr>
        <w:t>y</w:t>
      </w:r>
      <w:r w:rsidRPr="008D540F">
        <w:rPr>
          <w:rFonts w:eastAsia="Arial"/>
          <w:i/>
          <w:color w:val="FF0000"/>
          <w:szCs w:val="21"/>
        </w:rPr>
        <w:t>,</w:t>
      </w:r>
      <w:r w:rsidRPr="008D540F">
        <w:rPr>
          <w:rFonts w:eastAsia="Arial"/>
          <w:i/>
          <w:color w:val="FF0000"/>
          <w:spacing w:val="-2"/>
          <w:szCs w:val="21"/>
        </w:rPr>
        <w:t xml:space="preserve"> v</w:t>
      </w:r>
      <w:r w:rsidRPr="008D540F">
        <w:rPr>
          <w:rFonts w:eastAsia="Arial"/>
          <w:i/>
          <w:color w:val="FF0000"/>
          <w:szCs w:val="21"/>
        </w:rPr>
        <w:t>e</w:t>
      </w:r>
      <w:r w:rsidRPr="008D540F">
        <w:rPr>
          <w:rFonts w:eastAsia="Arial"/>
          <w:i/>
          <w:color w:val="FF0000"/>
          <w:spacing w:val="-1"/>
          <w:szCs w:val="21"/>
        </w:rPr>
        <w:t>r</w:t>
      </w:r>
      <w:r w:rsidRPr="008D540F">
        <w:rPr>
          <w:rFonts w:eastAsia="Arial"/>
          <w:i/>
          <w:color w:val="FF0000"/>
          <w:spacing w:val="1"/>
          <w:szCs w:val="21"/>
        </w:rPr>
        <w:t>ifi</w:t>
      </w:r>
      <w:r w:rsidRPr="008D540F">
        <w:rPr>
          <w:rFonts w:eastAsia="Arial"/>
          <w:i/>
          <w:color w:val="FF0000"/>
          <w:szCs w:val="21"/>
        </w:rPr>
        <w:t>ca</w:t>
      </w:r>
      <w:r w:rsidRPr="008D540F">
        <w:rPr>
          <w:rFonts w:eastAsia="Arial"/>
          <w:i/>
          <w:color w:val="FF0000"/>
          <w:spacing w:val="-1"/>
          <w:szCs w:val="21"/>
        </w:rPr>
        <w:t>t</w:t>
      </w:r>
      <w:r w:rsidRPr="008D540F">
        <w:rPr>
          <w:rFonts w:eastAsia="Arial"/>
          <w:i/>
          <w:color w:val="FF0000"/>
          <w:spacing w:val="1"/>
          <w:szCs w:val="21"/>
        </w:rPr>
        <w:t>i</w:t>
      </w:r>
      <w:r w:rsidRPr="008D540F">
        <w:rPr>
          <w:rFonts w:eastAsia="Arial"/>
          <w:i/>
          <w:color w:val="FF0000"/>
          <w:szCs w:val="21"/>
        </w:rPr>
        <w:t xml:space="preserve">on of </w:t>
      </w:r>
      <w:r w:rsidRPr="008D540F">
        <w:rPr>
          <w:rFonts w:eastAsia="Arial"/>
          <w:i/>
          <w:color w:val="FF0000"/>
          <w:spacing w:val="-1"/>
          <w:szCs w:val="21"/>
        </w:rPr>
        <w:t>t</w:t>
      </w:r>
      <w:r w:rsidRPr="008D540F">
        <w:rPr>
          <w:rFonts w:eastAsia="Arial"/>
          <w:i/>
          <w:color w:val="FF0000"/>
          <w:szCs w:val="21"/>
        </w:rPr>
        <w:t>he ex</w:t>
      </w:r>
      <w:r w:rsidRPr="008D540F">
        <w:rPr>
          <w:rFonts w:eastAsia="Arial"/>
          <w:i/>
          <w:color w:val="FF0000"/>
          <w:spacing w:val="1"/>
          <w:szCs w:val="21"/>
        </w:rPr>
        <w:t>i</w:t>
      </w:r>
      <w:r w:rsidRPr="008D540F">
        <w:rPr>
          <w:rFonts w:eastAsia="Arial"/>
          <w:i/>
          <w:color w:val="FF0000"/>
          <w:szCs w:val="21"/>
        </w:rPr>
        <w:t>s</w:t>
      </w:r>
      <w:r w:rsidRPr="008D540F">
        <w:rPr>
          <w:rFonts w:eastAsia="Arial"/>
          <w:i/>
          <w:color w:val="FF0000"/>
          <w:spacing w:val="-1"/>
          <w:szCs w:val="21"/>
        </w:rPr>
        <w:t>t</w:t>
      </w:r>
      <w:r w:rsidRPr="008D540F">
        <w:rPr>
          <w:rFonts w:eastAsia="Arial"/>
          <w:i/>
          <w:color w:val="FF0000"/>
          <w:szCs w:val="21"/>
        </w:rPr>
        <w:t>ence o</w:t>
      </w:r>
      <w:r w:rsidRPr="008D540F">
        <w:rPr>
          <w:rFonts w:eastAsia="Arial"/>
          <w:i/>
          <w:color w:val="FF0000"/>
          <w:spacing w:val="1"/>
          <w:szCs w:val="21"/>
        </w:rPr>
        <w:t>f</w:t>
      </w:r>
      <w:r w:rsidRPr="008D540F">
        <w:rPr>
          <w:rFonts w:eastAsia="Arial"/>
          <w:i/>
          <w:color w:val="FF0000"/>
          <w:szCs w:val="21"/>
        </w:rPr>
        <w:t>,</w:t>
      </w:r>
      <w:r w:rsidRPr="008D540F">
        <w:rPr>
          <w:rFonts w:eastAsia="Arial"/>
          <w:i/>
          <w:color w:val="FF0000"/>
          <w:spacing w:val="-2"/>
          <w:szCs w:val="21"/>
        </w:rPr>
        <w:t xml:space="preserve"> </w:t>
      </w:r>
      <w:r w:rsidRPr="008D540F">
        <w:rPr>
          <w:rFonts w:eastAsia="Arial"/>
          <w:i/>
          <w:color w:val="FF0000"/>
          <w:szCs w:val="21"/>
        </w:rPr>
        <w:t>and gene</w:t>
      </w:r>
      <w:r w:rsidRPr="008D540F">
        <w:rPr>
          <w:rFonts w:eastAsia="Arial"/>
          <w:i/>
          <w:color w:val="FF0000"/>
          <w:spacing w:val="-1"/>
          <w:szCs w:val="21"/>
        </w:rPr>
        <w:t>r</w:t>
      </w:r>
      <w:r w:rsidRPr="008D540F">
        <w:rPr>
          <w:rFonts w:eastAsia="Arial"/>
          <w:i/>
          <w:color w:val="FF0000"/>
          <w:szCs w:val="21"/>
        </w:rPr>
        <w:t>al co</w:t>
      </w:r>
      <w:r w:rsidRPr="008D540F">
        <w:rPr>
          <w:rFonts w:eastAsia="Arial"/>
          <w:i/>
          <w:color w:val="FF0000"/>
          <w:spacing w:val="2"/>
          <w:szCs w:val="21"/>
        </w:rPr>
        <w:t>m</w:t>
      </w:r>
      <w:r w:rsidRPr="008D540F">
        <w:rPr>
          <w:rFonts w:eastAsia="Arial"/>
          <w:i/>
          <w:color w:val="FF0000"/>
          <w:szCs w:val="21"/>
        </w:rPr>
        <w:t>p</w:t>
      </w:r>
      <w:r w:rsidRPr="008D540F">
        <w:rPr>
          <w:rFonts w:eastAsia="Arial"/>
          <w:i/>
          <w:color w:val="FF0000"/>
          <w:spacing w:val="1"/>
          <w:szCs w:val="21"/>
        </w:rPr>
        <w:t>li</w:t>
      </w:r>
      <w:r w:rsidRPr="008D540F">
        <w:rPr>
          <w:rFonts w:eastAsia="Arial"/>
          <w:i/>
          <w:color w:val="FF0000"/>
          <w:szCs w:val="21"/>
        </w:rPr>
        <w:t xml:space="preserve">ance </w:t>
      </w:r>
      <w:r w:rsidRPr="008D540F">
        <w:rPr>
          <w:rFonts w:eastAsia="Arial"/>
          <w:i/>
          <w:color w:val="FF0000"/>
          <w:spacing w:val="-1"/>
          <w:szCs w:val="21"/>
        </w:rPr>
        <w:t>w</w:t>
      </w:r>
      <w:r w:rsidRPr="008D540F">
        <w:rPr>
          <w:rFonts w:eastAsia="Arial"/>
          <w:i/>
          <w:color w:val="FF0000"/>
          <w:spacing w:val="1"/>
          <w:szCs w:val="21"/>
        </w:rPr>
        <w:t>i</w:t>
      </w:r>
      <w:r w:rsidRPr="008D540F">
        <w:rPr>
          <w:rFonts w:eastAsia="Arial"/>
          <w:i/>
          <w:color w:val="FF0000"/>
          <w:spacing w:val="-1"/>
          <w:szCs w:val="21"/>
        </w:rPr>
        <w:t>t</w:t>
      </w:r>
      <w:r w:rsidRPr="008D540F">
        <w:rPr>
          <w:rFonts w:eastAsia="Arial"/>
          <w:i/>
          <w:color w:val="FF0000"/>
          <w:szCs w:val="21"/>
        </w:rPr>
        <w:t>h,</w:t>
      </w:r>
      <w:r w:rsidRPr="008D540F">
        <w:rPr>
          <w:rFonts w:eastAsia="Arial"/>
          <w:i/>
          <w:color w:val="FF0000"/>
          <w:spacing w:val="-2"/>
          <w:szCs w:val="21"/>
        </w:rPr>
        <w:t xml:space="preserve"> </w:t>
      </w:r>
      <w:r w:rsidRPr="008D540F">
        <w:rPr>
          <w:rFonts w:eastAsia="Arial"/>
          <w:i/>
          <w:color w:val="FF0000"/>
          <w:szCs w:val="21"/>
        </w:rPr>
        <w:t>a p</w:t>
      </w:r>
      <w:r w:rsidRPr="008D540F">
        <w:rPr>
          <w:rFonts w:eastAsia="Arial"/>
          <w:i/>
          <w:color w:val="FF0000"/>
          <w:spacing w:val="-1"/>
          <w:szCs w:val="21"/>
        </w:rPr>
        <w:t>r</w:t>
      </w:r>
      <w:r w:rsidRPr="008D540F">
        <w:rPr>
          <w:rFonts w:eastAsia="Arial"/>
          <w:i/>
          <w:color w:val="FF0000"/>
          <w:szCs w:val="21"/>
        </w:rPr>
        <w:t>og</w:t>
      </w:r>
      <w:r w:rsidRPr="008D540F">
        <w:rPr>
          <w:rFonts w:eastAsia="Arial"/>
          <w:i/>
          <w:color w:val="FF0000"/>
          <w:spacing w:val="-1"/>
          <w:szCs w:val="21"/>
        </w:rPr>
        <w:t>r</w:t>
      </w:r>
      <w:r w:rsidRPr="008D540F">
        <w:rPr>
          <w:rFonts w:eastAsia="Arial"/>
          <w:i/>
          <w:color w:val="FF0000"/>
          <w:szCs w:val="21"/>
        </w:rPr>
        <w:t>am</w:t>
      </w:r>
      <w:r w:rsidRPr="008D540F">
        <w:rPr>
          <w:rFonts w:eastAsia="Arial"/>
          <w:i/>
          <w:color w:val="FF0000"/>
          <w:spacing w:val="1"/>
          <w:szCs w:val="21"/>
        </w:rPr>
        <w:t xml:space="preserve"> i</w:t>
      </w:r>
      <w:r w:rsidRPr="008D540F">
        <w:rPr>
          <w:rFonts w:eastAsia="Arial"/>
          <w:i/>
          <w:color w:val="FF0000"/>
          <w:szCs w:val="21"/>
        </w:rPr>
        <w:t>s</w:t>
      </w:r>
      <w:r w:rsidRPr="008D540F">
        <w:rPr>
          <w:rFonts w:eastAsia="Arial"/>
          <w:i/>
          <w:color w:val="FF0000"/>
          <w:spacing w:val="-1"/>
          <w:szCs w:val="21"/>
        </w:rPr>
        <w:t xml:space="preserve"> </w:t>
      </w:r>
      <w:r w:rsidRPr="008D540F">
        <w:rPr>
          <w:rFonts w:eastAsia="Arial"/>
          <w:i/>
          <w:color w:val="FF0000"/>
          <w:szCs w:val="21"/>
        </w:rPr>
        <w:t>su</w:t>
      </w:r>
      <w:r w:rsidRPr="008D540F">
        <w:rPr>
          <w:rFonts w:eastAsia="Arial"/>
          <w:i/>
          <w:color w:val="FF0000"/>
          <w:spacing w:val="1"/>
          <w:szCs w:val="21"/>
        </w:rPr>
        <w:t>ffi</w:t>
      </w:r>
      <w:r w:rsidRPr="008D540F">
        <w:rPr>
          <w:rFonts w:eastAsia="Arial"/>
          <w:i/>
          <w:color w:val="FF0000"/>
          <w:szCs w:val="21"/>
        </w:rPr>
        <w:t>c</w:t>
      </w:r>
      <w:r w:rsidRPr="008D540F">
        <w:rPr>
          <w:rFonts w:eastAsia="Arial"/>
          <w:i/>
          <w:color w:val="FF0000"/>
          <w:spacing w:val="1"/>
          <w:szCs w:val="21"/>
        </w:rPr>
        <w:t>i</w:t>
      </w:r>
      <w:r w:rsidRPr="008D540F">
        <w:rPr>
          <w:rFonts w:eastAsia="Arial"/>
          <w:i/>
          <w:color w:val="FF0000"/>
          <w:szCs w:val="21"/>
        </w:rPr>
        <w:t>en</w:t>
      </w:r>
      <w:r w:rsidRPr="008D540F">
        <w:rPr>
          <w:rFonts w:eastAsia="Arial"/>
          <w:i/>
          <w:color w:val="FF0000"/>
          <w:spacing w:val="-1"/>
          <w:szCs w:val="21"/>
        </w:rPr>
        <w:t>t</w:t>
      </w:r>
      <w:r w:rsidRPr="008D540F">
        <w:rPr>
          <w:rFonts w:eastAsia="Arial"/>
          <w:i/>
          <w:color w:val="FF0000"/>
          <w:szCs w:val="21"/>
        </w:rPr>
        <w:t>.</w:t>
      </w:r>
    </w:p>
    <w:p w:rsidR="00BB7730" w:rsidRPr="008D540F" w:rsidRDefault="00BB7730" w:rsidP="00BB7730">
      <w:pPr>
        <w:spacing w:before="120" w:after="40"/>
        <w:rPr>
          <w:i/>
          <w:color w:val="FF0000"/>
        </w:rPr>
      </w:pPr>
      <w:r w:rsidRPr="008D540F">
        <w:rPr>
          <w:i/>
          <w:color w:val="FF0000"/>
        </w:rPr>
        <w:t>Any chapter or paragraph listed includes all sub-paragraphs unless otherwise noted.</w:t>
      </w:r>
    </w:p>
    <w:p w:rsidR="00BB7730" w:rsidRPr="008D540F" w:rsidRDefault="00BB7730" w:rsidP="00BB7730">
      <w:pPr>
        <w:spacing w:before="120" w:after="40"/>
        <w:rPr>
          <w:i/>
          <w:color w:val="FF0000"/>
        </w:rPr>
      </w:pPr>
      <w:r w:rsidRPr="008D540F">
        <w:rPr>
          <w:i/>
          <w:color w:val="FF0000"/>
        </w:rPr>
        <w:t>All items listed as applicable apply in all cases unless listed as an exception in this table.</w:t>
      </w:r>
    </w:p>
    <w:p w:rsidR="00BB7730" w:rsidRPr="008D540F" w:rsidRDefault="00BB7730" w:rsidP="00BB7730">
      <w:pPr>
        <w:spacing w:before="120" w:after="40"/>
        <w:rPr>
          <w:i/>
          <w:color w:val="FF0000"/>
        </w:rPr>
      </w:pPr>
      <w:r w:rsidRPr="008D540F">
        <w:rPr>
          <w:i/>
          <w:color w:val="FF0000"/>
        </w:rPr>
        <w:t>All items listed as not-applicable do not require Procedures or GFR oversight.</w:t>
      </w:r>
    </w:p>
    <w:p w:rsidR="00BB7730" w:rsidRPr="008D540F" w:rsidRDefault="00BB7730" w:rsidP="00BB7730">
      <w:pPr>
        <w:spacing w:before="120" w:after="40"/>
        <w:rPr>
          <w:i/>
          <w:color w:val="FF0000"/>
        </w:rPr>
      </w:pPr>
      <w:r w:rsidRPr="008D540F">
        <w:rPr>
          <w:i/>
          <w:color w:val="FF0000"/>
        </w:rPr>
        <w:t>All items listed as Limited apply to varying degrees depending on the contract and risks to government aircraft</w:t>
      </w:r>
      <w:r w:rsidR="007C3B45" w:rsidRPr="008D540F">
        <w:rPr>
          <w:i/>
          <w:color w:val="FF0000"/>
        </w:rPr>
        <w:t xml:space="preserve">.  </w:t>
      </w:r>
      <w:r w:rsidRPr="008D540F">
        <w:rPr>
          <w:i/>
          <w:color w:val="FF0000"/>
        </w:rPr>
        <w:t>GFRs should review the contract and consult with the program office and applicable waiver authority for additional guidance.</w:t>
      </w:r>
    </w:p>
    <w:p w:rsidR="00C43D36" w:rsidRPr="008D540F" w:rsidRDefault="00BB7730" w:rsidP="00BB7730">
      <w:pPr>
        <w:spacing w:before="120" w:after="40"/>
      </w:pPr>
      <w:r w:rsidRPr="008D540F">
        <w:rPr>
          <w:i/>
          <w:color w:val="FF0000"/>
        </w:rPr>
        <w:t xml:space="preserve">Procedures listed as limited are not bound by specific requirements in this Instruction or by </w:t>
      </w:r>
      <w:hyperlink w:anchor="Service_Guidance" w:history="1">
        <w:r w:rsidR="00F76038" w:rsidRPr="008D540F">
          <w:rPr>
            <w:rStyle w:val="Hyperlink"/>
            <w:i/>
          </w:rPr>
          <w:t>Service Guidance</w:t>
        </w:r>
      </w:hyperlink>
      <w:r w:rsidRPr="008D540F">
        <w:rPr>
          <w:i/>
          <w:color w:val="FF0000"/>
        </w:rPr>
        <w:t xml:space="preserve"> except as listed in the contract</w:t>
      </w:r>
      <w:r w:rsidR="007C3B45" w:rsidRPr="008D540F">
        <w:rPr>
          <w:i/>
          <w:color w:val="FF0000"/>
        </w:rPr>
        <w:t xml:space="preserve">.  </w:t>
      </w:r>
      <w:r w:rsidRPr="008D540F">
        <w:rPr>
          <w:i/>
          <w:color w:val="FF0000"/>
        </w:rPr>
        <w:t>The standard for these Procedures is “safe and effective”</w:t>
      </w:r>
      <w:r w:rsidR="007C3B45" w:rsidRPr="008D540F">
        <w:rPr>
          <w:i/>
          <w:color w:val="FF0000"/>
        </w:rPr>
        <w:t xml:space="preserve">.  </w:t>
      </w:r>
      <w:r w:rsidRPr="008D540F">
        <w:rPr>
          <w:i/>
          <w:color w:val="FF0000"/>
        </w:rPr>
        <w:t>Normally verifying the existence of and general compliance with a procedure is sufficient</w:t>
      </w:r>
      <w:r w:rsidR="007C3B45" w:rsidRPr="008D540F">
        <w:rPr>
          <w:i/>
          <w:color w:val="FF0000"/>
        </w:rPr>
        <w:t xml:space="preserve">.  </w:t>
      </w:r>
      <w:r w:rsidRPr="008D540F">
        <w:rPr>
          <w:i/>
          <w:color w:val="FF0000"/>
        </w:rPr>
        <w:t xml:space="preserve">For example, use of 14 CFR, Part 135.267 for flight time limitations and crew rest requirements in lieu of the minimums found in paragraph </w:t>
      </w:r>
      <w:r w:rsidRPr="008D540F">
        <w:rPr>
          <w:i/>
          <w:color w:val="FF0000"/>
        </w:rPr>
        <w:fldChar w:fldCharType="begin"/>
      </w:r>
      <w:r w:rsidRPr="008D540F">
        <w:rPr>
          <w:i/>
          <w:color w:val="FF0000"/>
        </w:rPr>
        <w:instrText xml:space="preserve"> REF Aircrew_Duty_and_Rest \r \h  \* MERGEFORMAT </w:instrText>
      </w:r>
      <w:r w:rsidRPr="008D540F">
        <w:rPr>
          <w:i/>
          <w:color w:val="FF0000"/>
        </w:rPr>
      </w:r>
      <w:r w:rsidRPr="008D540F">
        <w:rPr>
          <w:i/>
          <w:color w:val="FF0000"/>
        </w:rPr>
        <w:fldChar w:fldCharType="separate"/>
      </w:r>
      <w:r w:rsidR="001A594B">
        <w:rPr>
          <w:i/>
          <w:color w:val="FF0000"/>
        </w:rPr>
        <w:t>4.1.13</w:t>
      </w:r>
      <w:r w:rsidRPr="008D540F">
        <w:rPr>
          <w:i/>
          <w:color w:val="FF0000"/>
        </w:rPr>
        <w:fldChar w:fldCharType="end"/>
      </w:r>
      <w:r w:rsidRPr="008D540F">
        <w:rPr>
          <w:i/>
          <w:color w:val="FF0000"/>
        </w:rPr>
        <w:t>.</w:t>
      </w:r>
    </w:p>
    <w:p w:rsidR="0014732A" w:rsidRPr="008D540F" w:rsidRDefault="0014732A" w:rsidP="00420A4B">
      <w:pPr>
        <w:pStyle w:val="Chapter"/>
        <w:sectPr w:rsidR="0014732A" w:rsidRPr="008D540F" w:rsidSect="00166058">
          <w:type w:val="continuous"/>
          <w:pgSz w:w="12240" w:h="15840"/>
          <w:pgMar w:top="1440" w:right="1440" w:bottom="1440" w:left="1440" w:header="576" w:footer="576" w:gutter="0"/>
          <w:cols w:space="720"/>
        </w:sectPr>
      </w:pPr>
    </w:p>
    <w:p w:rsidR="00E73A16" w:rsidRPr="008D540F" w:rsidRDefault="00E73A16">
      <w:pPr>
        <w:rPr>
          <w:color w:val="000000" w:themeColor="text1"/>
          <w:shd w:val="clear" w:color="auto" w:fill="FFFFFF"/>
        </w:rPr>
      </w:pPr>
      <w:r w:rsidRPr="008D540F">
        <w:br w:type="page"/>
      </w:r>
    </w:p>
    <w:p w:rsidR="00DD2B7B" w:rsidRPr="008D540F" w:rsidRDefault="00DD2B7B" w:rsidP="00420A4B">
      <w:pPr>
        <w:pStyle w:val="Chapter"/>
      </w:pPr>
      <w:bookmarkStart w:id="382" w:name="_Toc447171636"/>
      <w:r w:rsidRPr="008D540F">
        <w:lastRenderedPageBreak/>
        <w:t xml:space="preserve">Attachment 17 </w:t>
      </w:r>
      <w:bookmarkStart w:id="383" w:name="Attachment_17"/>
      <w:bookmarkEnd w:id="383"/>
      <w:r w:rsidRPr="008D540F">
        <w:t xml:space="preserve">– </w:t>
      </w:r>
      <w:r w:rsidR="007C5A8B" w:rsidRPr="008D540F">
        <w:t>DoD Accident/Mishap/Incident Classification, Reporting Guide, and CSSO List</w:t>
      </w:r>
      <w:bookmarkEnd w:id="382"/>
    </w:p>
    <w:p w:rsidR="007C5A8B" w:rsidRPr="008D540F" w:rsidRDefault="00F8164A" w:rsidP="00FA6ED2">
      <w:r w:rsidRPr="008D540F">
        <w:rPr>
          <w:i/>
          <w:color w:val="FF0000"/>
        </w:rPr>
        <w:t>Download at:</w:t>
      </w:r>
      <w:r w:rsidRPr="008D540F">
        <w:t xml:space="preserve"> </w:t>
      </w:r>
      <w:hyperlink r:id="rId77" w:history="1">
        <w:r w:rsidR="00F528B6" w:rsidRPr="008D540F">
          <w:rPr>
            <w:rStyle w:val="Hyperlink"/>
          </w:rPr>
          <w:t>http://www.dcma.mil/policy/8210-1C/A17_DoD_Accident_Mishap_Classification_Tool_and_CSSO_List.docx</w:t>
        </w:r>
      </w:hyperlink>
      <w:r w:rsidR="00F528B6" w:rsidRPr="008D540F">
        <w:t xml:space="preserve"> </w:t>
      </w:r>
      <w:r w:rsidR="00FA6ED2" w:rsidRPr="008D540F">
        <w:t xml:space="preserve"> </w:t>
      </w:r>
      <w:r w:rsidR="00F528B6" w:rsidRPr="008D540F">
        <w:t xml:space="preserve"> </w:t>
      </w:r>
    </w:p>
    <w:p w:rsidR="00DD2B7B" w:rsidRPr="008D540F" w:rsidRDefault="00DD2B7B" w:rsidP="00420A4B">
      <w:pPr>
        <w:pStyle w:val="Chapter"/>
        <w:sectPr w:rsidR="00DD2B7B" w:rsidRPr="008D540F" w:rsidSect="00166058">
          <w:type w:val="continuous"/>
          <w:pgSz w:w="12240" w:h="15840"/>
          <w:pgMar w:top="1440" w:right="1440" w:bottom="1440" w:left="1440" w:header="576" w:footer="576" w:gutter="0"/>
          <w:cols w:space="720"/>
        </w:sectPr>
      </w:pPr>
    </w:p>
    <w:p w:rsidR="00E73A16" w:rsidRPr="008D540F" w:rsidRDefault="00E73A16">
      <w:pPr>
        <w:rPr>
          <w:color w:val="000000" w:themeColor="text1"/>
          <w:shd w:val="clear" w:color="auto" w:fill="FFFFFF"/>
        </w:rPr>
      </w:pPr>
      <w:bookmarkStart w:id="384" w:name="Attachment_18"/>
      <w:bookmarkEnd w:id="384"/>
      <w:r w:rsidRPr="008D540F">
        <w:br w:type="page"/>
      </w:r>
    </w:p>
    <w:p w:rsidR="002F6D49" w:rsidRPr="008D540F" w:rsidRDefault="00360940" w:rsidP="00420A4B">
      <w:pPr>
        <w:pStyle w:val="Chapter"/>
        <w:rPr>
          <w:snapToGrid w:val="0"/>
        </w:rPr>
      </w:pPr>
      <w:bookmarkStart w:id="385" w:name="_Toc447171637"/>
      <w:r w:rsidRPr="008D540F">
        <w:lastRenderedPageBreak/>
        <w:t>Attachment 1</w:t>
      </w:r>
      <w:r w:rsidR="00DD2B7B" w:rsidRPr="008D540F">
        <w:t>8</w:t>
      </w:r>
      <w:r w:rsidRPr="008D540F">
        <w:t xml:space="preserve"> – </w:t>
      </w:r>
      <w:r w:rsidR="00173C72" w:rsidRPr="008D540F">
        <w:rPr>
          <w:snapToGrid w:val="0"/>
        </w:rPr>
        <w:t>Index</w:t>
      </w:r>
      <w:bookmarkEnd w:id="385"/>
    </w:p>
    <w:p w:rsidR="00174A09" w:rsidRPr="008D540F" w:rsidRDefault="000344E2" w:rsidP="006E4DCF">
      <w:pPr>
        <w:spacing w:after="120"/>
        <w:rPr>
          <w:noProof/>
          <w:snapToGrid w:val="0"/>
          <w:color w:val="000000" w:themeColor="text1"/>
        </w:rPr>
        <w:sectPr w:rsidR="00174A09" w:rsidRPr="008D540F" w:rsidSect="00174A09">
          <w:headerReference w:type="even" r:id="rId78"/>
          <w:headerReference w:type="default" r:id="rId79"/>
          <w:headerReference w:type="first" r:id="rId80"/>
          <w:type w:val="continuous"/>
          <w:pgSz w:w="12240" w:h="15840"/>
          <w:pgMar w:top="1440" w:right="1440" w:bottom="1440" w:left="1440" w:header="576" w:footer="576" w:gutter="0"/>
          <w:cols w:space="720"/>
        </w:sectPr>
      </w:pPr>
      <w:r w:rsidRPr="008D540F">
        <w:rPr>
          <w:snapToGrid w:val="0"/>
          <w:color w:val="000000" w:themeColor="text1"/>
        </w:rPr>
        <w:fldChar w:fldCharType="begin"/>
      </w:r>
      <w:r w:rsidRPr="008D540F">
        <w:rPr>
          <w:snapToGrid w:val="0"/>
          <w:color w:val="000000" w:themeColor="text1"/>
        </w:rPr>
        <w:instrText xml:space="preserve"> INDEX \e "</w:instrText>
      </w:r>
      <w:r w:rsidRPr="008D540F">
        <w:rPr>
          <w:snapToGrid w:val="0"/>
          <w:color w:val="000000" w:themeColor="text1"/>
        </w:rPr>
        <w:tab/>
        <w:instrText xml:space="preserve">" \c "1" \z "1033" </w:instrText>
      </w:r>
      <w:r w:rsidRPr="008D540F">
        <w:rPr>
          <w:snapToGrid w:val="0"/>
          <w:color w:val="000000" w:themeColor="text1"/>
        </w:rPr>
        <w:fldChar w:fldCharType="separate"/>
      </w:r>
    </w:p>
    <w:p w:rsidR="00174A09" w:rsidRPr="008D540F" w:rsidRDefault="00174A09">
      <w:pPr>
        <w:pStyle w:val="Index1"/>
        <w:tabs>
          <w:tab w:val="right" w:leader="dot" w:pos="9350"/>
        </w:tabs>
        <w:rPr>
          <w:noProof/>
        </w:rPr>
      </w:pPr>
      <w:r w:rsidRPr="008D540F">
        <w:rPr>
          <w:noProof/>
          <w:color w:val="000000" w:themeColor="text1"/>
        </w:rPr>
        <w:t>Access to contractor’s facilities</w:t>
      </w:r>
      <w:r w:rsidRPr="008D540F">
        <w:rPr>
          <w:noProof/>
        </w:rPr>
        <w:tab/>
        <w:t>29</w:t>
      </w:r>
    </w:p>
    <w:p w:rsidR="00174A09" w:rsidRPr="008D540F" w:rsidRDefault="00174A09">
      <w:pPr>
        <w:pStyle w:val="Index1"/>
        <w:tabs>
          <w:tab w:val="right" w:leader="dot" w:pos="9350"/>
        </w:tabs>
        <w:rPr>
          <w:noProof/>
        </w:rPr>
      </w:pPr>
      <w:r w:rsidRPr="008D540F">
        <w:rPr>
          <w:noProof/>
          <w:color w:val="000000" w:themeColor="text1"/>
        </w:rPr>
        <w:t>Administrative Contracting Officer (ACO)</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Aircraft</w:t>
      </w:r>
    </w:p>
    <w:p w:rsidR="00174A09" w:rsidRPr="008D540F" w:rsidRDefault="00174A09">
      <w:pPr>
        <w:pStyle w:val="Index2"/>
        <w:tabs>
          <w:tab w:val="right" w:leader="dot" w:pos="9350"/>
        </w:tabs>
        <w:rPr>
          <w:noProof/>
        </w:rPr>
      </w:pPr>
      <w:r w:rsidRPr="008D540F">
        <w:rPr>
          <w:i/>
          <w:noProof/>
          <w:color w:val="FF0000"/>
        </w:rPr>
        <w:t>accepted aircraft</w:t>
      </w:r>
      <w:r w:rsidRPr="008D540F">
        <w:rPr>
          <w:noProof/>
        </w:rPr>
        <w:tab/>
        <w:t>11</w:t>
      </w:r>
    </w:p>
    <w:p w:rsidR="00174A09" w:rsidRPr="008D540F" w:rsidRDefault="00174A09">
      <w:pPr>
        <w:pStyle w:val="Index2"/>
        <w:tabs>
          <w:tab w:val="right" w:leader="dot" w:pos="9350"/>
        </w:tabs>
        <w:rPr>
          <w:noProof/>
        </w:rPr>
      </w:pPr>
      <w:r w:rsidRPr="008D540F">
        <w:rPr>
          <w:noProof/>
          <w:color w:val="000000" w:themeColor="text1"/>
        </w:rPr>
        <w:t>bailed</w:t>
      </w:r>
      <w:r w:rsidRPr="008D540F">
        <w:rPr>
          <w:noProof/>
        </w:rPr>
        <w:tab/>
        <w:t>14</w:t>
      </w:r>
    </w:p>
    <w:p w:rsidR="00174A09" w:rsidRPr="008D540F" w:rsidRDefault="00174A09">
      <w:pPr>
        <w:pStyle w:val="Index2"/>
        <w:tabs>
          <w:tab w:val="right" w:leader="dot" w:pos="9350"/>
        </w:tabs>
        <w:rPr>
          <w:noProof/>
        </w:rPr>
      </w:pPr>
      <w:r w:rsidRPr="008D540F">
        <w:rPr>
          <w:noProof/>
          <w:color w:val="000000" w:themeColor="text1"/>
        </w:rPr>
        <w:t>basic mission</w:t>
      </w:r>
      <w:r w:rsidRPr="008D540F">
        <w:rPr>
          <w:noProof/>
        </w:rPr>
        <w:tab/>
        <w:t>11</w:t>
      </w:r>
    </w:p>
    <w:p w:rsidR="00174A09" w:rsidRPr="008D540F" w:rsidRDefault="00174A09">
      <w:pPr>
        <w:pStyle w:val="Index2"/>
        <w:tabs>
          <w:tab w:val="right" w:leader="dot" w:pos="9350"/>
        </w:tabs>
        <w:rPr>
          <w:noProof/>
        </w:rPr>
      </w:pPr>
      <w:r w:rsidRPr="008D540F">
        <w:rPr>
          <w:i/>
          <w:noProof/>
          <w:color w:val="FF0000"/>
        </w:rPr>
        <w:t>civil aircraft operations</w:t>
      </w:r>
      <w:r w:rsidRPr="008D540F">
        <w:rPr>
          <w:noProof/>
        </w:rPr>
        <w:tab/>
        <w:t>12</w:t>
      </w:r>
    </w:p>
    <w:p w:rsidR="00174A09" w:rsidRPr="008D540F" w:rsidRDefault="00174A09">
      <w:pPr>
        <w:pStyle w:val="Index2"/>
        <w:tabs>
          <w:tab w:val="right" w:leader="dot" w:pos="9350"/>
        </w:tabs>
        <w:rPr>
          <w:noProof/>
        </w:rPr>
      </w:pPr>
      <w:r w:rsidRPr="008D540F">
        <w:rPr>
          <w:noProof/>
          <w:color w:val="000000" w:themeColor="text1"/>
        </w:rPr>
        <w:t>class/type</w:t>
      </w:r>
      <w:r w:rsidRPr="008D540F">
        <w:rPr>
          <w:noProof/>
        </w:rPr>
        <w:tab/>
        <w:t>11</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11</w:t>
      </w:r>
    </w:p>
    <w:p w:rsidR="00174A09" w:rsidRPr="008D540F" w:rsidRDefault="00174A09">
      <w:pPr>
        <w:pStyle w:val="Index2"/>
        <w:tabs>
          <w:tab w:val="right" w:leader="dot" w:pos="9350"/>
        </w:tabs>
        <w:rPr>
          <w:noProof/>
        </w:rPr>
      </w:pPr>
      <w:r w:rsidRPr="008D540F">
        <w:rPr>
          <w:noProof/>
          <w:color w:val="000000" w:themeColor="text1"/>
        </w:rPr>
        <w:t>design</w:t>
      </w:r>
      <w:r w:rsidRPr="008D540F">
        <w:rPr>
          <w:noProof/>
        </w:rPr>
        <w:tab/>
        <w:t>12</w:t>
      </w:r>
    </w:p>
    <w:p w:rsidR="00174A09" w:rsidRPr="008D540F" w:rsidRDefault="00174A09">
      <w:pPr>
        <w:pStyle w:val="Index2"/>
        <w:tabs>
          <w:tab w:val="right" w:leader="dot" w:pos="9350"/>
        </w:tabs>
        <w:rPr>
          <w:noProof/>
        </w:rPr>
      </w:pPr>
      <w:r w:rsidRPr="008D540F">
        <w:rPr>
          <w:i/>
          <w:noProof/>
          <w:color w:val="FF0000"/>
        </w:rPr>
        <w:t>facilities</w:t>
      </w:r>
      <w:r w:rsidRPr="008D540F">
        <w:rPr>
          <w:noProof/>
        </w:rPr>
        <w:tab/>
        <w:t>68</w:t>
      </w:r>
    </w:p>
    <w:p w:rsidR="00174A09" w:rsidRPr="008D540F" w:rsidRDefault="00174A09">
      <w:pPr>
        <w:pStyle w:val="Index2"/>
        <w:tabs>
          <w:tab w:val="right" w:leader="dot" w:pos="9350"/>
        </w:tabs>
        <w:rPr>
          <w:noProof/>
        </w:rPr>
      </w:pPr>
      <w:r w:rsidRPr="008D540F">
        <w:rPr>
          <w:noProof/>
          <w:color w:val="000000" w:themeColor="text1"/>
        </w:rPr>
        <w:t>flight crew definition</w:t>
      </w:r>
      <w:r w:rsidRPr="008D540F">
        <w:rPr>
          <w:noProof/>
        </w:rPr>
        <w:tab/>
        <w:t>17</w:t>
      </w:r>
    </w:p>
    <w:p w:rsidR="00174A09" w:rsidRPr="008D540F" w:rsidRDefault="00174A09">
      <w:pPr>
        <w:pStyle w:val="Index2"/>
        <w:tabs>
          <w:tab w:val="right" w:leader="dot" w:pos="9350"/>
        </w:tabs>
        <w:rPr>
          <w:noProof/>
        </w:rPr>
      </w:pPr>
      <w:r w:rsidRPr="008D540F">
        <w:rPr>
          <w:noProof/>
          <w:color w:val="000000" w:themeColor="text1"/>
        </w:rPr>
        <w:t>flight operations definition</w:t>
      </w:r>
      <w:r w:rsidRPr="008D540F">
        <w:rPr>
          <w:noProof/>
        </w:rPr>
        <w:tab/>
        <w:t>17</w:t>
      </w:r>
    </w:p>
    <w:p w:rsidR="00174A09" w:rsidRPr="008D540F" w:rsidRDefault="00174A09">
      <w:pPr>
        <w:pStyle w:val="Index2"/>
        <w:tabs>
          <w:tab w:val="right" w:leader="dot" w:pos="9350"/>
        </w:tabs>
        <w:rPr>
          <w:noProof/>
        </w:rPr>
      </w:pPr>
      <w:r w:rsidRPr="008D540F">
        <w:rPr>
          <w:i/>
          <w:noProof/>
          <w:color w:val="FF0000"/>
        </w:rPr>
        <w:t>ground operations definition</w:t>
      </w:r>
      <w:r w:rsidRPr="008D540F">
        <w:rPr>
          <w:noProof/>
        </w:rPr>
        <w:tab/>
        <w:t>18</w:t>
      </w:r>
    </w:p>
    <w:p w:rsidR="00174A09" w:rsidRPr="008D540F" w:rsidRDefault="00174A09">
      <w:pPr>
        <w:pStyle w:val="Index2"/>
        <w:tabs>
          <w:tab w:val="right" w:leader="dot" w:pos="9350"/>
        </w:tabs>
        <w:rPr>
          <w:noProof/>
        </w:rPr>
      </w:pPr>
      <w:r w:rsidRPr="008D540F">
        <w:rPr>
          <w:noProof/>
          <w:color w:val="000000" w:themeColor="text1"/>
        </w:rPr>
        <w:t>leased</w:t>
      </w:r>
      <w:r w:rsidRPr="008D540F">
        <w:rPr>
          <w:noProof/>
        </w:rPr>
        <w:tab/>
        <w:t>19</w:t>
      </w:r>
    </w:p>
    <w:p w:rsidR="00174A09" w:rsidRPr="008D540F" w:rsidRDefault="00174A09">
      <w:pPr>
        <w:pStyle w:val="Index2"/>
        <w:tabs>
          <w:tab w:val="right" w:leader="dot" w:pos="9350"/>
        </w:tabs>
        <w:rPr>
          <w:noProof/>
        </w:rPr>
      </w:pPr>
      <w:r w:rsidRPr="008D540F">
        <w:rPr>
          <w:noProof/>
          <w:color w:val="000000" w:themeColor="text1"/>
        </w:rPr>
        <w:t>maintenance release procedures</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rPr>
        <w:t>model</w:t>
      </w:r>
      <w:r w:rsidRPr="008D540F">
        <w:rPr>
          <w:noProof/>
        </w:rPr>
        <w:tab/>
        <w:t>12</w:t>
      </w:r>
    </w:p>
    <w:p w:rsidR="00174A09" w:rsidRPr="008D540F" w:rsidRDefault="00174A09">
      <w:pPr>
        <w:pStyle w:val="Index2"/>
        <w:tabs>
          <w:tab w:val="right" w:leader="dot" w:pos="9350"/>
        </w:tabs>
        <w:rPr>
          <w:noProof/>
        </w:rPr>
      </w:pPr>
      <w:r w:rsidRPr="008D540F">
        <w:rPr>
          <w:noProof/>
          <w:color w:val="000000" w:themeColor="text1"/>
        </w:rPr>
        <w:t>modified mission</w:t>
      </w:r>
      <w:r w:rsidRPr="008D540F">
        <w:rPr>
          <w:noProof/>
        </w:rPr>
        <w:tab/>
        <w:t>12</w:t>
      </w:r>
    </w:p>
    <w:p w:rsidR="00174A09" w:rsidRPr="008D540F" w:rsidRDefault="00174A09">
      <w:pPr>
        <w:pStyle w:val="Index2"/>
        <w:tabs>
          <w:tab w:val="right" w:leader="dot" w:pos="9350"/>
        </w:tabs>
        <w:rPr>
          <w:noProof/>
        </w:rPr>
      </w:pPr>
      <w:r w:rsidRPr="008D540F">
        <w:rPr>
          <w:noProof/>
          <w:color w:val="000000" w:themeColor="text1"/>
        </w:rPr>
        <w:t>operations</w:t>
      </w:r>
      <w:r w:rsidRPr="008D540F">
        <w:rPr>
          <w:noProof/>
        </w:rPr>
        <w:tab/>
        <w:t>12</w:t>
      </w:r>
    </w:p>
    <w:p w:rsidR="00174A09" w:rsidRPr="008D540F" w:rsidRDefault="00174A09">
      <w:pPr>
        <w:pStyle w:val="Index2"/>
        <w:tabs>
          <w:tab w:val="right" w:leader="dot" w:pos="9350"/>
        </w:tabs>
        <w:rPr>
          <w:noProof/>
        </w:rPr>
      </w:pPr>
      <w:r w:rsidRPr="008D540F">
        <w:rPr>
          <w:i/>
          <w:noProof/>
          <w:color w:val="FF0000"/>
        </w:rPr>
        <w:t>post-accepted aircraft</w:t>
      </w:r>
      <w:r w:rsidRPr="008D540F">
        <w:rPr>
          <w:noProof/>
        </w:rPr>
        <w:tab/>
        <w:t>11</w:t>
      </w:r>
    </w:p>
    <w:p w:rsidR="00174A09" w:rsidRPr="008D540F" w:rsidRDefault="00174A09">
      <w:pPr>
        <w:pStyle w:val="Index2"/>
        <w:tabs>
          <w:tab w:val="right" w:leader="dot" w:pos="9350"/>
        </w:tabs>
        <w:rPr>
          <w:noProof/>
        </w:rPr>
      </w:pPr>
      <w:r w:rsidRPr="008D540F">
        <w:rPr>
          <w:i/>
          <w:noProof/>
          <w:color w:val="FF0000"/>
        </w:rPr>
        <w:t>pre-accepted aircraft</w:t>
      </w:r>
      <w:r w:rsidRPr="008D540F">
        <w:rPr>
          <w:noProof/>
        </w:rPr>
        <w:tab/>
        <w:t>11</w:t>
      </w:r>
    </w:p>
    <w:p w:rsidR="00174A09" w:rsidRPr="008D540F" w:rsidRDefault="00174A09">
      <w:pPr>
        <w:pStyle w:val="Index2"/>
        <w:tabs>
          <w:tab w:val="right" w:leader="dot" w:pos="9350"/>
        </w:tabs>
        <w:rPr>
          <w:noProof/>
        </w:rPr>
      </w:pPr>
      <w:r w:rsidRPr="008D540F">
        <w:rPr>
          <w:i/>
          <w:noProof/>
          <w:color w:val="FF0000"/>
        </w:rPr>
        <w:t>public (state) aircraft operations</w:t>
      </w:r>
      <w:r w:rsidRPr="008D540F">
        <w:rPr>
          <w:noProof/>
        </w:rPr>
        <w:tab/>
        <w:t>12</w:t>
      </w:r>
    </w:p>
    <w:p w:rsidR="00174A09" w:rsidRPr="008D540F" w:rsidRDefault="00174A09">
      <w:pPr>
        <w:pStyle w:val="Index2"/>
        <w:tabs>
          <w:tab w:val="right" w:leader="dot" w:pos="9350"/>
        </w:tabs>
        <w:rPr>
          <w:noProof/>
        </w:rPr>
      </w:pPr>
      <w:r w:rsidRPr="008D540F">
        <w:rPr>
          <w:noProof/>
          <w:color w:val="000000" w:themeColor="text1"/>
        </w:rPr>
        <w:t>series</w:t>
      </w:r>
      <w:r w:rsidRPr="008D540F">
        <w:rPr>
          <w:noProof/>
        </w:rPr>
        <w:tab/>
        <w:t>12</w:t>
      </w:r>
    </w:p>
    <w:p w:rsidR="00174A09" w:rsidRPr="008D540F" w:rsidRDefault="00174A09">
      <w:pPr>
        <w:pStyle w:val="Index2"/>
        <w:tabs>
          <w:tab w:val="right" w:leader="dot" w:pos="9350"/>
        </w:tabs>
        <w:rPr>
          <w:noProof/>
        </w:rPr>
      </w:pPr>
      <w:r w:rsidRPr="008D540F">
        <w:rPr>
          <w:noProof/>
          <w:color w:val="000000" w:themeColor="text1"/>
        </w:rPr>
        <w:t>test</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UAV definition</w:t>
      </w:r>
      <w:r w:rsidRPr="008D540F">
        <w:rPr>
          <w:noProof/>
        </w:rPr>
        <w:tab/>
        <w:t>22</w:t>
      </w:r>
    </w:p>
    <w:p w:rsidR="00174A09" w:rsidRPr="008D540F" w:rsidRDefault="00174A09">
      <w:pPr>
        <w:pStyle w:val="Index1"/>
        <w:tabs>
          <w:tab w:val="right" w:leader="dot" w:pos="9350"/>
        </w:tabs>
        <w:rPr>
          <w:noProof/>
        </w:rPr>
      </w:pPr>
      <w:r w:rsidRPr="008D540F">
        <w:rPr>
          <w:i/>
          <w:noProof/>
          <w:color w:val="FF0000"/>
        </w:rPr>
        <w:t>Aircraft Operations</w:t>
      </w:r>
    </w:p>
    <w:p w:rsidR="00174A09" w:rsidRPr="008D540F" w:rsidRDefault="00174A09">
      <w:pPr>
        <w:pStyle w:val="Index2"/>
        <w:tabs>
          <w:tab w:val="right" w:leader="dot" w:pos="9350"/>
        </w:tabs>
        <w:rPr>
          <w:noProof/>
        </w:rPr>
      </w:pPr>
      <w:r w:rsidRPr="008D540F">
        <w:rPr>
          <w:i/>
          <w:noProof/>
          <w:color w:val="FF0000"/>
        </w:rPr>
        <w:t>Contracted</w:t>
      </w:r>
      <w:r w:rsidRPr="008D540F">
        <w:rPr>
          <w:noProof/>
        </w:rPr>
        <w:tab/>
        <w:t>12</w:t>
      </w:r>
    </w:p>
    <w:p w:rsidR="00174A09" w:rsidRPr="008D540F" w:rsidRDefault="00174A09">
      <w:pPr>
        <w:pStyle w:val="Index2"/>
        <w:tabs>
          <w:tab w:val="right" w:leader="dot" w:pos="9350"/>
        </w:tabs>
        <w:rPr>
          <w:noProof/>
        </w:rPr>
      </w:pPr>
      <w:r w:rsidRPr="008D540F">
        <w:rPr>
          <w:i/>
          <w:noProof/>
          <w:color w:val="FF0000"/>
        </w:rPr>
        <w:t>Public</w:t>
      </w:r>
      <w:r w:rsidRPr="008D540F">
        <w:rPr>
          <w:noProof/>
        </w:rPr>
        <w:tab/>
        <w:t>20</w:t>
      </w:r>
    </w:p>
    <w:p w:rsidR="00174A09" w:rsidRPr="008D540F" w:rsidRDefault="00174A09">
      <w:pPr>
        <w:pStyle w:val="Index1"/>
        <w:tabs>
          <w:tab w:val="right" w:leader="dot" w:pos="9350"/>
        </w:tabs>
        <w:rPr>
          <w:noProof/>
        </w:rPr>
      </w:pPr>
      <w:r w:rsidRPr="008D540F">
        <w:rPr>
          <w:noProof/>
          <w:color w:val="000000" w:themeColor="text1"/>
        </w:rPr>
        <w:t>Aircraft Rescue and Fire Fighting (ARFF)</w:t>
      </w:r>
      <w:r w:rsidRPr="008D540F">
        <w:rPr>
          <w:noProof/>
        </w:rPr>
        <w:tab/>
        <w:t>13</w:t>
      </w:r>
    </w:p>
    <w:p w:rsidR="00174A09" w:rsidRPr="008D540F" w:rsidRDefault="00174A09">
      <w:pPr>
        <w:pStyle w:val="Index1"/>
        <w:tabs>
          <w:tab w:val="right" w:leader="dot" w:pos="9350"/>
        </w:tabs>
        <w:rPr>
          <w:noProof/>
        </w:rPr>
      </w:pPr>
      <w:r w:rsidRPr="008D540F">
        <w:rPr>
          <w:noProof/>
          <w:color w:val="FF0000"/>
        </w:rPr>
        <w:t>Airworthiness</w:t>
      </w:r>
      <w:r w:rsidRPr="008D540F">
        <w:rPr>
          <w:noProof/>
        </w:rPr>
        <w:tab/>
        <w:t>13</w:t>
      </w:r>
    </w:p>
    <w:p w:rsidR="00174A09" w:rsidRPr="008D540F" w:rsidRDefault="00174A09">
      <w:pPr>
        <w:pStyle w:val="Index1"/>
        <w:tabs>
          <w:tab w:val="right" w:leader="dot" w:pos="9350"/>
        </w:tabs>
        <w:rPr>
          <w:noProof/>
        </w:rPr>
      </w:pPr>
      <w:r w:rsidRPr="008D540F">
        <w:rPr>
          <w:noProof/>
          <w:color w:val="000000" w:themeColor="text1"/>
        </w:rPr>
        <w:t>Approving Authority</w:t>
      </w:r>
      <w:r w:rsidRPr="008D540F">
        <w:rPr>
          <w:noProof/>
        </w:rPr>
        <w:tab/>
        <w:t>13</w:t>
      </w:r>
    </w:p>
    <w:p w:rsidR="00174A09" w:rsidRPr="008D540F" w:rsidRDefault="00174A09">
      <w:pPr>
        <w:pStyle w:val="Index1"/>
        <w:tabs>
          <w:tab w:val="right" w:leader="dot" w:pos="9350"/>
        </w:tabs>
        <w:rPr>
          <w:noProof/>
        </w:rPr>
      </w:pPr>
      <w:r w:rsidRPr="008D540F">
        <w:rPr>
          <w:i/>
          <w:noProof/>
          <w:color w:val="FF0000"/>
        </w:rPr>
        <w:t>ARFF</w:t>
      </w:r>
    </w:p>
    <w:p w:rsidR="00174A09" w:rsidRPr="008D540F" w:rsidRDefault="00174A09">
      <w:pPr>
        <w:pStyle w:val="Index2"/>
        <w:tabs>
          <w:tab w:val="right" w:leader="dot" w:pos="9350"/>
        </w:tabs>
        <w:rPr>
          <w:noProof/>
        </w:rPr>
      </w:pPr>
      <w:r w:rsidRPr="008D540F">
        <w:rPr>
          <w:i/>
          <w:noProof/>
          <w:color w:val="FF0000"/>
        </w:rPr>
        <w:t>OCONUS FMS</w:t>
      </w:r>
      <w:r w:rsidRPr="008D540F">
        <w:rPr>
          <w:noProof/>
        </w:rPr>
        <w:tab/>
        <w:t>69</w:t>
      </w:r>
    </w:p>
    <w:p w:rsidR="00174A09" w:rsidRPr="008D540F" w:rsidRDefault="00174A09">
      <w:pPr>
        <w:pStyle w:val="Index2"/>
        <w:tabs>
          <w:tab w:val="right" w:leader="dot" w:pos="9350"/>
        </w:tabs>
        <w:rPr>
          <w:noProof/>
        </w:rPr>
      </w:pPr>
      <w:r w:rsidRPr="008D540F">
        <w:rPr>
          <w:i/>
          <w:noProof/>
          <w:color w:val="FF0000"/>
        </w:rPr>
        <w:t>OCONUS non-FMS</w:t>
      </w:r>
      <w:r w:rsidRPr="008D540F">
        <w:rPr>
          <w:noProof/>
        </w:rPr>
        <w:tab/>
        <w:t>69</w:t>
      </w:r>
    </w:p>
    <w:p w:rsidR="00174A09" w:rsidRPr="008D540F" w:rsidRDefault="00174A09">
      <w:pPr>
        <w:pStyle w:val="Index2"/>
        <w:tabs>
          <w:tab w:val="right" w:leader="dot" w:pos="9350"/>
        </w:tabs>
        <w:rPr>
          <w:noProof/>
        </w:rPr>
      </w:pPr>
      <w:r w:rsidRPr="008D540F">
        <w:rPr>
          <w:i/>
          <w:noProof/>
          <w:color w:val="FF0000"/>
        </w:rPr>
        <w:t>provided by Service</w:t>
      </w:r>
      <w:r w:rsidRPr="008D540F">
        <w:rPr>
          <w:noProof/>
        </w:rPr>
        <w:tab/>
        <w:t>68</w:t>
      </w:r>
    </w:p>
    <w:p w:rsidR="00174A09" w:rsidRPr="008D540F" w:rsidRDefault="00174A09">
      <w:pPr>
        <w:pStyle w:val="Index2"/>
        <w:tabs>
          <w:tab w:val="right" w:leader="dot" w:pos="9350"/>
        </w:tabs>
        <w:rPr>
          <w:noProof/>
        </w:rPr>
      </w:pPr>
      <w:r w:rsidRPr="008D540F">
        <w:rPr>
          <w:i/>
          <w:noProof/>
          <w:color w:val="FF0000"/>
        </w:rPr>
        <w:t>use of outside agencies</w:t>
      </w:r>
      <w:r w:rsidRPr="008D540F">
        <w:rPr>
          <w:noProof/>
        </w:rPr>
        <w:tab/>
        <w:t>67</w:t>
      </w:r>
    </w:p>
    <w:p w:rsidR="00174A09" w:rsidRPr="008D540F" w:rsidRDefault="00174A09">
      <w:pPr>
        <w:pStyle w:val="Index1"/>
        <w:tabs>
          <w:tab w:val="right" w:leader="dot" w:pos="9350"/>
        </w:tabs>
        <w:rPr>
          <w:noProof/>
        </w:rPr>
      </w:pPr>
      <w:r w:rsidRPr="008D540F">
        <w:rPr>
          <w:noProof/>
          <w:color w:val="000000" w:themeColor="text1"/>
          <w:shd w:val="clear" w:color="auto" w:fill="FFFFFF"/>
        </w:rPr>
        <w:t>Army Aircraft</w:t>
      </w:r>
    </w:p>
    <w:p w:rsidR="00174A09" w:rsidRPr="008D540F" w:rsidRDefault="00174A09">
      <w:pPr>
        <w:pStyle w:val="Index2"/>
        <w:tabs>
          <w:tab w:val="right" w:leader="dot" w:pos="9350"/>
        </w:tabs>
        <w:rPr>
          <w:noProof/>
        </w:rPr>
      </w:pPr>
      <w:r w:rsidRPr="008D540F">
        <w:rPr>
          <w:noProof/>
          <w:color w:val="000000" w:themeColor="text1"/>
          <w:shd w:val="clear" w:color="auto" w:fill="FFFFFF"/>
        </w:rPr>
        <w:t>standard</w:t>
      </w:r>
      <w:r w:rsidRPr="008D540F">
        <w:rPr>
          <w:noProof/>
        </w:rPr>
        <w:tab/>
        <w:t>37</w:t>
      </w:r>
    </w:p>
    <w:p w:rsidR="00174A09" w:rsidRPr="008D540F" w:rsidRDefault="00174A09">
      <w:pPr>
        <w:pStyle w:val="Index1"/>
        <w:tabs>
          <w:tab w:val="right" w:leader="dot" w:pos="9350"/>
        </w:tabs>
        <w:rPr>
          <w:noProof/>
        </w:rPr>
      </w:pPr>
      <w:r w:rsidRPr="008D540F">
        <w:rPr>
          <w:noProof/>
          <w:color w:val="000000" w:themeColor="text1"/>
          <w:shd w:val="clear" w:color="auto" w:fill="FFFFFF"/>
        </w:rPr>
        <w:t>Army Aircraft</w:t>
      </w:r>
    </w:p>
    <w:p w:rsidR="00174A09" w:rsidRPr="008D540F" w:rsidRDefault="00174A09">
      <w:pPr>
        <w:pStyle w:val="Index2"/>
        <w:tabs>
          <w:tab w:val="right" w:leader="dot" w:pos="9350"/>
        </w:tabs>
        <w:rPr>
          <w:noProof/>
        </w:rPr>
      </w:pPr>
      <w:r w:rsidRPr="008D540F">
        <w:rPr>
          <w:noProof/>
          <w:color w:val="000000" w:themeColor="text1"/>
          <w:shd w:val="clear" w:color="auto" w:fill="FFFFFF"/>
        </w:rPr>
        <w:t>non-standard</w:t>
      </w:r>
      <w:r w:rsidRPr="008D540F">
        <w:rPr>
          <w:noProof/>
        </w:rPr>
        <w:tab/>
        <w:t>37</w:t>
      </w:r>
    </w:p>
    <w:p w:rsidR="00174A09" w:rsidRPr="008D540F" w:rsidRDefault="00174A09">
      <w:pPr>
        <w:pStyle w:val="Index1"/>
        <w:tabs>
          <w:tab w:val="right" w:leader="dot" w:pos="9350"/>
        </w:tabs>
        <w:rPr>
          <w:noProof/>
        </w:rPr>
      </w:pPr>
      <w:r w:rsidRPr="008D540F">
        <w:rPr>
          <w:i/>
          <w:noProof/>
          <w:color w:val="FF0000"/>
        </w:rPr>
        <w:t>Army Nonstandard Aircraft</w:t>
      </w:r>
      <w:r w:rsidRPr="008D540F">
        <w:rPr>
          <w:noProof/>
        </w:rPr>
        <w:tab/>
        <w:t>13</w:t>
      </w:r>
    </w:p>
    <w:p w:rsidR="00174A09" w:rsidRPr="008D540F" w:rsidRDefault="00174A09">
      <w:pPr>
        <w:pStyle w:val="Index1"/>
        <w:tabs>
          <w:tab w:val="right" w:leader="dot" w:pos="9350"/>
        </w:tabs>
        <w:rPr>
          <w:noProof/>
        </w:rPr>
      </w:pPr>
      <w:r w:rsidRPr="008D540F">
        <w:rPr>
          <w:noProof/>
          <w:color w:val="000000" w:themeColor="text1"/>
        </w:rPr>
        <w:t>Aviation Program Team (APT)</w:t>
      </w:r>
      <w:r w:rsidRPr="008D540F">
        <w:rPr>
          <w:noProof/>
        </w:rPr>
        <w:tab/>
        <w:t>13</w:t>
      </w:r>
    </w:p>
    <w:p w:rsidR="00174A09" w:rsidRPr="008D540F" w:rsidRDefault="00174A09">
      <w:pPr>
        <w:pStyle w:val="Index1"/>
        <w:tabs>
          <w:tab w:val="right" w:leader="dot" w:pos="9350"/>
        </w:tabs>
        <w:rPr>
          <w:noProof/>
        </w:rPr>
      </w:pPr>
      <w:r w:rsidRPr="008D540F">
        <w:rPr>
          <w:noProof/>
          <w:color w:val="000000" w:themeColor="text1"/>
        </w:rPr>
        <w:t>Aviation Safety Official (ASO)</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CAS</w:t>
      </w:r>
    </w:p>
    <w:p w:rsidR="00174A09" w:rsidRPr="008D540F" w:rsidRDefault="00174A09">
      <w:pPr>
        <w:pStyle w:val="Index2"/>
        <w:tabs>
          <w:tab w:val="right" w:leader="dot" w:pos="9350"/>
        </w:tabs>
        <w:rPr>
          <w:noProof/>
        </w:rPr>
      </w:pPr>
      <w:r w:rsidRPr="008D540F">
        <w:rPr>
          <w:noProof/>
          <w:color w:val="000000" w:themeColor="text1"/>
        </w:rPr>
        <w:t>Contract Administration Services</w:t>
      </w:r>
      <w:r w:rsidRPr="008D540F">
        <w:rPr>
          <w:noProof/>
        </w:rPr>
        <w:tab/>
        <w:t>14</w:t>
      </w:r>
    </w:p>
    <w:p w:rsidR="00174A09" w:rsidRPr="008D540F" w:rsidRDefault="00174A09">
      <w:pPr>
        <w:pStyle w:val="Index2"/>
        <w:tabs>
          <w:tab w:val="right" w:leader="dot" w:pos="9350"/>
        </w:tabs>
        <w:rPr>
          <w:noProof/>
        </w:rPr>
      </w:pPr>
      <w:r w:rsidRPr="008D540F">
        <w:rPr>
          <w:noProof/>
          <w:color w:val="000000" w:themeColor="text1"/>
        </w:rPr>
        <w:lastRenderedPageBreak/>
        <w:t>delegating administration responsibility</w:t>
      </w:r>
      <w:r w:rsidRPr="008D540F">
        <w:rPr>
          <w:noProof/>
        </w:rPr>
        <w:tab/>
        <w:t>76</w:t>
      </w:r>
    </w:p>
    <w:p w:rsidR="00174A09" w:rsidRPr="008D540F" w:rsidRDefault="00174A09">
      <w:pPr>
        <w:pStyle w:val="Index2"/>
        <w:tabs>
          <w:tab w:val="right" w:leader="dot" w:pos="9350"/>
        </w:tabs>
        <w:rPr>
          <w:noProof/>
        </w:rPr>
      </w:pPr>
      <w:r w:rsidRPr="008D540F">
        <w:rPr>
          <w:noProof/>
          <w:color w:val="000000" w:themeColor="text1"/>
        </w:rPr>
        <w:t>supporting contract administration</w:t>
      </w:r>
      <w:r w:rsidRPr="008D540F">
        <w:rPr>
          <w:noProof/>
        </w:rPr>
        <w:tab/>
        <w:t>77</w:t>
      </w:r>
    </w:p>
    <w:p w:rsidR="00174A09" w:rsidRPr="008D540F" w:rsidRDefault="00174A09">
      <w:pPr>
        <w:pStyle w:val="Index1"/>
        <w:tabs>
          <w:tab w:val="right" w:leader="dot" w:pos="9350"/>
        </w:tabs>
        <w:rPr>
          <w:noProof/>
        </w:rPr>
      </w:pPr>
      <w:r w:rsidRPr="008D540F">
        <w:rPr>
          <w:noProof/>
          <w:color w:val="000000" w:themeColor="text1"/>
        </w:rPr>
        <w:t>CASC</w:t>
      </w:r>
    </w:p>
    <w:p w:rsidR="00174A09" w:rsidRPr="008D540F" w:rsidRDefault="00174A09">
      <w:pPr>
        <w:pStyle w:val="Index2"/>
        <w:tabs>
          <w:tab w:val="right" w:leader="dot" w:pos="9350"/>
        </w:tabs>
        <w:rPr>
          <w:noProof/>
        </w:rPr>
      </w:pPr>
      <w:r w:rsidRPr="008D540F">
        <w:rPr>
          <w:noProof/>
          <w:color w:val="000000" w:themeColor="text1"/>
        </w:rPr>
        <w:t>Contract Administration Services Component</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Certificate</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Certificate of Waiver or Authorization (COA)</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Certified</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Check Flights</w:t>
      </w:r>
      <w:r w:rsidRPr="008D540F">
        <w:rPr>
          <w:noProof/>
        </w:rPr>
        <w:tab/>
        <w:t>14</w:t>
      </w:r>
    </w:p>
    <w:p w:rsidR="00174A09" w:rsidRPr="008D540F" w:rsidRDefault="00174A09">
      <w:pPr>
        <w:pStyle w:val="Index2"/>
        <w:tabs>
          <w:tab w:val="right" w:leader="dot" w:pos="9350"/>
        </w:tabs>
        <w:rPr>
          <w:noProof/>
        </w:rPr>
      </w:pPr>
      <w:r w:rsidRPr="008D540F">
        <w:rPr>
          <w:noProof/>
          <w:color w:val="000000" w:themeColor="text1"/>
        </w:rPr>
        <w:t>acceptance</w:t>
      </w:r>
      <w:r w:rsidRPr="008D540F">
        <w:rPr>
          <w:noProof/>
        </w:rPr>
        <w:tab/>
        <w:t>14</w:t>
      </w:r>
    </w:p>
    <w:p w:rsidR="00174A09" w:rsidRPr="008D540F" w:rsidRDefault="00174A09">
      <w:pPr>
        <w:pStyle w:val="Index2"/>
        <w:tabs>
          <w:tab w:val="right" w:leader="dot" w:pos="9350"/>
        </w:tabs>
        <w:rPr>
          <w:noProof/>
        </w:rPr>
      </w:pPr>
      <w:r w:rsidRPr="008D540F">
        <w:rPr>
          <w:noProof/>
          <w:color w:val="000000" w:themeColor="text1"/>
        </w:rPr>
        <w:t>functional</w:t>
      </w:r>
      <w:r w:rsidRPr="008D540F">
        <w:rPr>
          <w:noProof/>
        </w:rPr>
        <w:tab/>
        <w:t>14</w:t>
      </w:r>
    </w:p>
    <w:p w:rsidR="00174A09" w:rsidRPr="008D540F" w:rsidRDefault="00174A09">
      <w:pPr>
        <w:pStyle w:val="Index2"/>
        <w:tabs>
          <w:tab w:val="right" w:leader="dot" w:pos="9350"/>
        </w:tabs>
        <w:rPr>
          <w:noProof/>
        </w:rPr>
      </w:pPr>
      <w:r w:rsidRPr="008D540F">
        <w:rPr>
          <w:noProof/>
          <w:color w:val="000000" w:themeColor="text1"/>
        </w:rPr>
        <w:t>maintenance test</w:t>
      </w:r>
      <w:r w:rsidRPr="008D540F">
        <w:rPr>
          <w:noProof/>
        </w:rPr>
        <w:tab/>
        <w:t>19</w:t>
      </w:r>
    </w:p>
    <w:p w:rsidR="00174A09" w:rsidRPr="008D540F" w:rsidRDefault="00174A09">
      <w:pPr>
        <w:pStyle w:val="Index1"/>
        <w:tabs>
          <w:tab w:val="right" w:leader="dot" w:pos="9350"/>
        </w:tabs>
        <w:rPr>
          <w:noProof/>
        </w:rPr>
      </w:pPr>
      <w:r w:rsidRPr="008D540F">
        <w:rPr>
          <w:noProof/>
          <w:color w:val="000000" w:themeColor="text1"/>
        </w:rPr>
        <w:t>CMO</w:t>
      </w:r>
    </w:p>
    <w:p w:rsidR="00174A09" w:rsidRPr="008D540F" w:rsidRDefault="00174A09">
      <w:pPr>
        <w:pStyle w:val="Index2"/>
        <w:tabs>
          <w:tab w:val="right" w:leader="dot" w:pos="9350"/>
        </w:tabs>
        <w:rPr>
          <w:noProof/>
        </w:rPr>
      </w:pPr>
      <w:r w:rsidRPr="008D540F">
        <w:rPr>
          <w:noProof/>
          <w:color w:val="000000" w:themeColor="text1"/>
        </w:rPr>
        <w:t>Contract Management Office</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CO</w:t>
      </w:r>
    </w:p>
    <w:p w:rsidR="00174A09" w:rsidRPr="008D540F" w:rsidRDefault="00174A09">
      <w:pPr>
        <w:pStyle w:val="Index2"/>
        <w:tabs>
          <w:tab w:val="right" w:leader="dot" w:pos="9350"/>
        </w:tabs>
        <w:rPr>
          <w:noProof/>
        </w:rPr>
      </w:pPr>
      <w:r w:rsidRPr="008D540F">
        <w:rPr>
          <w:noProof/>
          <w:color w:val="000000" w:themeColor="text1"/>
        </w:rPr>
        <w:t>Contracting Officer</w:t>
      </w:r>
      <w:r w:rsidRPr="008D540F">
        <w:rPr>
          <w:noProof/>
        </w:rPr>
        <w:tab/>
        <w:t>15</w:t>
      </w:r>
    </w:p>
    <w:p w:rsidR="00174A09" w:rsidRPr="008D540F" w:rsidRDefault="00174A09">
      <w:pPr>
        <w:pStyle w:val="Index2"/>
        <w:tabs>
          <w:tab w:val="right" w:leader="dot" w:pos="9350"/>
        </w:tabs>
        <w:rPr>
          <w:noProof/>
        </w:rPr>
      </w:pPr>
      <w:r w:rsidRPr="008D540F">
        <w:rPr>
          <w:noProof/>
          <w:color w:val="000000" w:themeColor="text1"/>
        </w:rPr>
        <w:t>Procuring Contracting Officer</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COA</w:t>
      </w:r>
    </w:p>
    <w:p w:rsidR="00174A09" w:rsidRPr="008D540F" w:rsidRDefault="00174A09">
      <w:pPr>
        <w:pStyle w:val="Index2"/>
        <w:tabs>
          <w:tab w:val="right" w:leader="dot" w:pos="9350"/>
        </w:tabs>
        <w:rPr>
          <w:noProof/>
        </w:rPr>
      </w:pPr>
      <w:r w:rsidRPr="008D540F">
        <w:rPr>
          <w:noProof/>
          <w:color w:val="000000" w:themeColor="text1"/>
        </w:rPr>
        <w:t>Certificate of Waiver or Authorization</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Cognizant Service Safety Office (CSSO)</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Component</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Composite Tool Kits (CTKs)</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Contract Administration Services (CAS)</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Contract Administration Services Component (CASC)</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Contract Management Office (CMO)</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Contracting Officer</w:t>
      </w:r>
      <w:r w:rsidRPr="008D540F">
        <w:rPr>
          <w:noProof/>
        </w:rPr>
        <w:t xml:space="preserve"> (CO/KO)</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Contractor</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Contractor’s Requesting Official (CRO)</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Control</w:t>
      </w:r>
    </w:p>
    <w:p w:rsidR="00174A09" w:rsidRPr="008D540F" w:rsidRDefault="00174A09">
      <w:pPr>
        <w:pStyle w:val="Index2"/>
        <w:tabs>
          <w:tab w:val="right" w:leader="dot" w:pos="9350"/>
        </w:tabs>
        <w:rPr>
          <w:noProof/>
        </w:rPr>
      </w:pPr>
      <w:r w:rsidRPr="008D540F">
        <w:rPr>
          <w:noProof/>
          <w:color w:val="000000" w:themeColor="text1"/>
        </w:rPr>
        <w:t>FOD</w:t>
      </w:r>
      <w:r w:rsidRPr="008D540F">
        <w:rPr>
          <w:noProof/>
        </w:rPr>
        <w:tab/>
        <w:t>15</w:t>
      </w:r>
    </w:p>
    <w:p w:rsidR="00174A09" w:rsidRPr="008D540F" w:rsidRDefault="00174A09">
      <w:pPr>
        <w:pStyle w:val="Index2"/>
        <w:tabs>
          <w:tab w:val="right" w:leader="dot" w:pos="9350"/>
        </w:tabs>
        <w:rPr>
          <w:noProof/>
        </w:rPr>
      </w:pPr>
      <w:r w:rsidRPr="008D540F">
        <w:rPr>
          <w:noProof/>
          <w:color w:val="000000" w:themeColor="text1"/>
        </w:rPr>
        <w:t>Tools</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CRADA</w:t>
      </w:r>
      <w:r w:rsidRPr="008D540F">
        <w:rPr>
          <w:noProof/>
        </w:rPr>
        <w:tab/>
        <w:t>2</w:t>
      </w:r>
    </w:p>
    <w:p w:rsidR="00174A09" w:rsidRPr="008D540F" w:rsidRDefault="00174A09">
      <w:pPr>
        <w:pStyle w:val="Index1"/>
        <w:tabs>
          <w:tab w:val="right" w:leader="dot" w:pos="9350"/>
        </w:tabs>
        <w:rPr>
          <w:noProof/>
        </w:rPr>
      </w:pPr>
      <w:r w:rsidRPr="008D540F">
        <w:rPr>
          <w:noProof/>
          <w:color w:val="000000" w:themeColor="text1"/>
        </w:rPr>
        <w:t>Crewmembers</w:t>
      </w:r>
    </w:p>
    <w:p w:rsidR="00174A09" w:rsidRPr="008D540F" w:rsidRDefault="00174A09">
      <w:pPr>
        <w:pStyle w:val="Index2"/>
        <w:tabs>
          <w:tab w:val="right" w:leader="dot" w:pos="9350"/>
        </w:tabs>
        <w:rPr>
          <w:noProof/>
        </w:rPr>
      </w:pPr>
      <w:r w:rsidRPr="008D540F">
        <w:rPr>
          <w:noProof/>
          <w:color w:val="000000" w:themeColor="text1"/>
        </w:rPr>
        <w:t>aircrew duty and rest limitations</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t>approval</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t>approvals</w:t>
      </w:r>
      <w:r w:rsidRPr="008D540F">
        <w:rPr>
          <w:noProof/>
        </w:rPr>
        <w:tab/>
        <w:t>34</w:t>
      </w:r>
    </w:p>
    <w:p w:rsidR="00174A09" w:rsidRPr="008D540F" w:rsidRDefault="00174A09">
      <w:pPr>
        <w:pStyle w:val="Index2"/>
        <w:tabs>
          <w:tab w:val="right" w:leader="dot" w:pos="9350"/>
        </w:tabs>
        <w:rPr>
          <w:noProof/>
        </w:rPr>
      </w:pPr>
      <w:r w:rsidRPr="008D540F">
        <w:rPr>
          <w:noProof/>
          <w:color w:val="000000" w:themeColor="text1"/>
        </w:rPr>
        <w:t>copies of GFR approvals</w:t>
      </w:r>
      <w:r w:rsidRPr="008D540F">
        <w:rPr>
          <w:noProof/>
        </w:rPr>
        <w:tab/>
        <w:t>46</w:t>
      </w:r>
    </w:p>
    <w:p w:rsidR="00174A09" w:rsidRPr="008D540F" w:rsidRDefault="00174A09">
      <w:pPr>
        <w:pStyle w:val="Index2"/>
        <w:tabs>
          <w:tab w:val="right" w:leader="dot" w:pos="9350"/>
        </w:tabs>
        <w:rPr>
          <w:noProof/>
        </w:rPr>
      </w:pPr>
      <w:r w:rsidRPr="008D540F">
        <w:rPr>
          <w:noProof/>
          <w:color w:val="000000" w:themeColor="text1"/>
        </w:rPr>
        <w:t>copilot qualifications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crew chief qualifications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currency requirements</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15</w:t>
      </w:r>
    </w:p>
    <w:p w:rsidR="00174A09" w:rsidRPr="008D540F" w:rsidRDefault="00174A09">
      <w:pPr>
        <w:pStyle w:val="Index2"/>
        <w:tabs>
          <w:tab w:val="right" w:leader="dot" w:pos="9350"/>
        </w:tabs>
        <w:rPr>
          <w:noProof/>
        </w:rPr>
      </w:pPr>
      <w:r w:rsidRPr="008D540F">
        <w:rPr>
          <w:noProof/>
          <w:color w:val="000000" w:themeColor="text1"/>
        </w:rPr>
        <w:t>evaluations</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rPr>
        <w:t>experimental test flight qualifications</w:t>
      </w:r>
      <w:r w:rsidRPr="008D540F">
        <w:rPr>
          <w:noProof/>
        </w:rPr>
        <w:tab/>
        <w:t>35</w:t>
      </w:r>
    </w:p>
    <w:p w:rsidR="00174A09" w:rsidRPr="008D540F" w:rsidRDefault="00174A09">
      <w:pPr>
        <w:pStyle w:val="Index2"/>
        <w:tabs>
          <w:tab w:val="right" w:leader="dot" w:pos="9350"/>
        </w:tabs>
        <w:rPr>
          <w:noProof/>
        </w:rPr>
      </w:pPr>
      <w:r w:rsidRPr="008D540F">
        <w:rPr>
          <w:noProof/>
          <w:color w:val="000000" w:themeColor="text1"/>
        </w:rPr>
        <w:t>flight mechanic qualifications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forms and records</w:t>
      </w:r>
      <w:r w:rsidRPr="008D540F">
        <w:rPr>
          <w:noProof/>
        </w:rPr>
        <w:tab/>
        <w:t>45</w:t>
      </w:r>
    </w:p>
    <w:p w:rsidR="00174A09" w:rsidRPr="008D540F" w:rsidRDefault="00174A09">
      <w:pPr>
        <w:pStyle w:val="Index2"/>
        <w:tabs>
          <w:tab w:val="right" w:leader="dot" w:pos="9350"/>
        </w:tabs>
        <w:rPr>
          <w:noProof/>
        </w:rPr>
      </w:pPr>
      <w:r w:rsidRPr="008D540F">
        <w:rPr>
          <w:noProof/>
          <w:color w:val="000000" w:themeColor="text1"/>
        </w:rPr>
        <w:t>GFR approvals</w:t>
      </w:r>
      <w:r w:rsidRPr="008D540F">
        <w:rPr>
          <w:noProof/>
        </w:rPr>
        <w:tab/>
        <w:t>74</w:t>
      </w:r>
    </w:p>
    <w:p w:rsidR="00174A09" w:rsidRPr="008D540F" w:rsidRDefault="00174A09">
      <w:pPr>
        <w:pStyle w:val="Index2"/>
        <w:tabs>
          <w:tab w:val="right" w:leader="dot" w:pos="9350"/>
        </w:tabs>
        <w:rPr>
          <w:noProof/>
        </w:rPr>
      </w:pPr>
      <w:r w:rsidRPr="008D540F">
        <w:rPr>
          <w:noProof/>
          <w:color w:val="000000" w:themeColor="text1"/>
        </w:rPr>
        <w:t>ground training</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rPr>
        <w:lastRenderedPageBreak/>
        <w:t>initial qualification training</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rPr>
        <w:t>IP/EP qualification</w:t>
      </w:r>
      <w:r w:rsidRPr="008D540F">
        <w:rPr>
          <w:noProof/>
        </w:rPr>
        <w:tab/>
        <w:t>37</w:t>
      </w:r>
    </w:p>
    <w:p w:rsidR="00174A09" w:rsidRPr="008D540F" w:rsidRDefault="00174A09">
      <w:pPr>
        <w:pStyle w:val="Index2"/>
        <w:tabs>
          <w:tab w:val="right" w:leader="dot" w:pos="9350"/>
        </w:tabs>
        <w:rPr>
          <w:noProof/>
        </w:rPr>
      </w:pPr>
      <w:r w:rsidRPr="008D540F">
        <w:rPr>
          <w:noProof/>
          <w:color w:val="000000" w:themeColor="text1"/>
        </w:rPr>
        <w:t>maintenance test pilot qualifications</w:t>
      </w:r>
      <w:r w:rsidRPr="008D540F">
        <w:rPr>
          <w:noProof/>
        </w:rPr>
        <w:tab/>
        <w:t>37</w:t>
      </w:r>
    </w:p>
    <w:p w:rsidR="00174A09" w:rsidRPr="008D540F" w:rsidRDefault="00174A09">
      <w:pPr>
        <w:pStyle w:val="Index2"/>
        <w:tabs>
          <w:tab w:val="right" w:leader="dot" w:pos="9350"/>
        </w:tabs>
        <w:rPr>
          <w:noProof/>
        </w:rPr>
      </w:pPr>
      <w:r w:rsidRPr="008D540F">
        <w:rPr>
          <w:noProof/>
          <w:color w:val="000000" w:themeColor="text1"/>
          <w:shd w:val="clear" w:color="auto" w:fill="FFFFFF"/>
        </w:rPr>
        <w:t>medical qualification requirements</w:t>
      </w:r>
      <w:r w:rsidRPr="008D540F">
        <w:rPr>
          <w:noProof/>
        </w:rPr>
        <w:tab/>
        <w:t>37</w:t>
      </w:r>
    </w:p>
    <w:p w:rsidR="00174A09" w:rsidRPr="008D540F" w:rsidRDefault="00174A09">
      <w:pPr>
        <w:pStyle w:val="Index2"/>
        <w:tabs>
          <w:tab w:val="right" w:leader="dot" w:pos="9350"/>
        </w:tabs>
        <w:rPr>
          <w:noProof/>
        </w:rPr>
      </w:pPr>
      <w:r w:rsidRPr="008D540F">
        <w:rPr>
          <w:noProof/>
          <w:color w:val="000000" w:themeColor="text1"/>
        </w:rPr>
        <w:t>minimum crew requirements</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rPr>
        <w:t>mixed crews</w:t>
      </w:r>
      <w:r w:rsidRPr="008D540F">
        <w:rPr>
          <w:noProof/>
        </w:rPr>
        <w:tab/>
        <w:t>19, 32</w:t>
      </w:r>
    </w:p>
    <w:p w:rsidR="00174A09" w:rsidRPr="008D540F" w:rsidRDefault="00174A09">
      <w:pPr>
        <w:pStyle w:val="Index2"/>
        <w:tabs>
          <w:tab w:val="right" w:leader="dot" w:pos="9350"/>
        </w:tabs>
        <w:rPr>
          <w:noProof/>
        </w:rPr>
      </w:pPr>
      <w:r w:rsidRPr="008D540F">
        <w:rPr>
          <w:noProof/>
          <w:color w:val="000000" w:themeColor="text1"/>
        </w:rPr>
        <w:t>other crewmember qualifications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pilot qualifications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qualification requirements</w:t>
      </w:r>
      <w:r w:rsidRPr="008D540F">
        <w:rPr>
          <w:noProof/>
        </w:rPr>
        <w:tab/>
        <w:t>35</w:t>
      </w:r>
    </w:p>
    <w:p w:rsidR="00174A09" w:rsidRPr="008D540F" w:rsidRDefault="00174A09">
      <w:pPr>
        <w:pStyle w:val="Index2"/>
        <w:tabs>
          <w:tab w:val="right" w:leader="dot" w:pos="9350"/>
        </w:tabs>
        <w:rPr>
          <w:noProof/>
        </w:rPr>
      </w:pPr>
      <w:r w:rsidRPr="008D540F">
        <w:rPr>
          <w:noProof/>
          <w:color w:val="000000" w:themeColor="text1"/>
          <w:shd w:val="clear" w:color="auto" w:fill="FFFFFF"/>
        </w:rPr>
        <w:t>removal from flight status</w:t>
      </w:r>
      <w:r w:rsidRPr="008D540F">
        <w:rPr>
          <w:noProof/>
        </w:rPr>
        <w:tab/>
        <w:t>35</w:t>
      </w:r>
    </w:p>
    <w:p w:rsidR="00174A09" w:rsidRPr="008D540F" w:rsidRDefault="00174A09">
      <w:pPr>
        <w:pStyle w:val="Index2"/>
        <w:tabs>
          <w:tab w:val="right" w:leader="dot" w:pos="9350"/>
        </w:tabs>
        <w:rPr>
          <w:noProof/>
        </w:rPr>
      </w:pPr>
      <w:r w:rsidRPr="008D540F">
        <w:rPr>
          <w:noProof/>
          <w:color w:val="000000" w:themeColor="text1"/>
        </w:rPr>
        <w:t>TPS waiver</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training approvals</w:t>
      </w:r>
      <w:r w:rsidRPr="008D540F">
        <w:rPr>
          <w:noProof/>
        </w:rPr>
        <w:tab/>
        <w:t>34</w:t>
      </w:r>
    </w:p>
    <w:p w:rsidR="00174A09" w:rsidRPr="008D540F" w:rsidRDefault="00174A09">
      <w:pPr>
        <w:pStyle w:val="Index2"/>
        <w:tabs>
          <w:tab w:val="right" w:leader="dot" w:pos="9350"/>
        </w:tabs>
        <w:rPr>
          <w:noProof/>
        </w:rPr>
      </w:pPr>
      <w:r w:rsidRPr="008D540F">
        <w:rPr>
          <w:noProof/>
          <w:color w:val="000000" w:themeColor="text1"/>
        </w:rPr>
        <w:t>training requirements</w:t>
      </w:r>
      <w:r w:rsidRPr="008D540F">
        <w:rPr>
          <w:noProof/>
        </w:rPr>
        <w:tab/>
        <w:t>41</w:t>
      </w:r>
    </w:p>
    <w:p w:rsidR="00174A09" w:rsidRPr="008D540F" w:rsidRDefault="00174A09">
      <w:pPr>
        <w:pStyle w:val="Index1"/>
        <w:tabs>
          <w:tab w:val="right" w:leader="dot" w:pos="9350"/>
        </w:tabs>
        <w:rPr>
          <w:noProof/>
        </w:rPr>
      </w:pPr>
      <w:r w:rsidRPr="008D540F">
        <w:rPr>
          <w:noProof/>
          <w:color w:val="000000" w:themeColor="text1"/>
        </w:rPr>
        <w:t>CRO</w:t>
      </w:r>
    </w:p>
    <w:p w:rsidR="00174A09" w:rsidRPr="008D540F" w:rsidRDefault="00174A09">
      <w:pPr>
        <w:pStyle w:val="Index2"/>
        <w:tabs>
          <w:tab w:val="right" w:leader="dot" w:pos="9350"/>
        </w:tabs>
        <w:rPr>
          <w:noProof/>
        </w:rPr>
      </w:pPr>
      <w:r w:rsidRPr="008D540F">
        <w:rPr>
          <w:noProof/>
          <w:color w:val="000000" w:themeColor="text1"/>
        </w:rPr>
        <w:t>Contractor’s Requesting Official</w:t>
      </w:r>
      <w:r w:rsidRPr="008D540F">
        <w:rPr>
          <w:noProof/>
        </w:rPr>
        <w:tab/>
        <w:t>15</w:t>
      </w:r>
    </w:p>
    <w:p w:rsidR="00174A09" w:rsidRPr="008D540F" w:rsidRDefault="00174A09">
      <w:pPr>
        <w:pStyle w:val="Index2"/>
        <w:tabs>
          <w:tab w:val="right" w:leader="dot" w:pos="9350"/>
        </w:tabs>
        <w:rPr>
          <w:noProof/>
        </w:rPr>
      </w:pPr>
      <w:r w:rsidRPr="008D540F">
        <w:rPr>
          <w:noProof/>
          <w:color w:val="000000" w:themeColor="text1"/>
          <w:shd w:val="clear" w:color="auto" w:fill="FFFFFF"/>
        </w:rPr>
        <w:t>responsibilities</w:t>
      </w:r>
      <w:r w:rsidRPr="008D540F">
        <w:rPr>
          <w:noProof/>
        </w:rPr>
        <w:tab/>
        <w:t>34</w:t>
      </w:r>
    </w:p>
    <w:p w:rsidR="00174A09" w:rsidRPr="008D540F" w:rsidRDefault="00174A09">
      <w:pPr>
        <w:pStyle w:val="Index1"/>
        <w:tabs>
          <w:tab w:val="right" w:leader="dot" w:pos="9350"/>
        </w:tabs>
        <w:rPr>
          <w:noProof/>
        </w:rPr>
      </w:pPr>
      <w:r w:rsidRPr="008D540F">
        <w:rPr>
          <w:noProof/>
          <w:color w:val="000000" w:themeColor="text1"/>
        </w:rPr>
        <w:t>CSSO</w:t>
      </w:r>
    </w:p>
    <w:p w:rsidR="00174A09" w:rsidRPr="008D540F" w:rsidRDefault="00174A09">
      <w:pPr>
        <w:pStyle w:val="Index2"/>
        <w:tabs>
          <w:tab w:val="right" w:leader="dot" w:pos="9350"/>
        </w:tabs>
        <w:rPr>
          <w:noProof/>
        </w:rPr>
      </w:pPr>
      <w:r w:rsidRPr="008D540F">
        <w:rPr>
          <w:noProof/>
          <w:color w:val="000000" w:themeColor="text1"/>
        </w:rPr>
        <w:t>Cognizant Service Safety Office</w:t>
      </w:r>
      <w:r w:rsidRPr="008D540F">
        <w:rPr>
          <w:noProof/>
        </w:rPr>
        <w:tab/>
        <w:t>14</w:t>
      </w:r>
    </w:p>
    <w:p w:rsidR="00174A09" w:rsidRPr="008D540F" w:rsidRDefault="00174A09">
      <w:pPr>
        <w:pStyle w:val="Index1"/>
        <w:tabs>
          <w:tab w:val="right" w:leader="dot" w:pos="9350"/>
        </w:tabs>
        <w:rPr>
          <w:noProof/>
        </w:rPr>
      </w:pPr>
      <w:r w:rsidRPr="008D540F">
        <w:rPr>
          <w:noProof/>
          <w:color w:val="000000" w:themeColor="text1"/>
        </w:rPr>
        <w:t>Currency</w:t>
      </w:r>
    </w:p>
    <w:p w:rsidR="00174A09" w:rsidRPr="008D540F" w:rsidRDefault="00174A09">
      <w:pPr>
        <w:pStyle w:val="Index2"/>
        <w:tabs>
          <w:tab w:val="right" w:leader="dot" w:pos="9350"/>
        </w:tabs>
        <w:rPr>
          <w:noProof/>
        </w:rPr>
      </w:pPr>
      <w:r w:rsidRPr="008D540F">
        <w:rPr>
          <w:noProof/>
          <w:color w:val="000000" w:themeColor="text1"/>
        </w:rPr>
        <w:t>crewmember</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rPr>
        <w:t>night &amp; IMC</w:t>
      </w:r>
      <w:r w:rsidRPr="008D540F">
        <w:rPr>
          <w:noProof/>
        </w:rPr>
        <w:tab/>
        <w:t>42</w:t>
      </w:r>
    </w:p>
    <w:p w:rsidR="00174A09" w:rsidRPr="008D540F" w:rsidRDefault="00174A09">
      <w:pPr>
        <w:pStyle w:val="Index2"/>
        <w:tabs>
          <w:tab w:val="right" w:leader="dot" w:pos="9350"/>
        </w:tabs>
        <w:rPr>
          <w:noProof/>
        </w:rPr>
      </w:pPr>
      <w:r w:rsidRPr="008D540F">
        <w:rPr>
          <w:noProof/>
          <w:color w:val="000000" w:themeColor="text1"/>
        </w:rPr>
        <w:t>periods of reduced flight time</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shd w:val="clear" w:color="auto" w:fill="FFFFFF"/>
        </w:rPr>
        <w:t>proration</w:t>
      </w:r>
      <w:r w:rsidRPr="008D540F">
        <w:rPr>
          <w:noProof/>
        </w:rPr>
        <w:tab/>
        <w:t>42</w:t>
      </w:r>
    </w:p>
    <w:p w:rsidR="00174A09" w:rsidRPr="008D540F" w:rsidRDefault="00174A09">
      <w:pPr>
        <w:pStyle w:val="Index2"/>
        <w:tabs>
          <w:tab w:val="right" w:leader="dot" w:pos="9350"/>
        </w:tabs>
        <w:rPr>
          <w:noProof/>
        </w:rPr>
      </w:pPr>
      <w:r w:rsidRPr="008D540F">
        <w:rPr>
          <w:noProof/>
          <w:color w:val="000000" w:themeColor="text1"/>
        </w:rPr>
        <w:t>recurrency</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rPr>
        <w:t>use of civil aircraft</w:t>
      </w:r>
      <w:r w:rsidRPr="008D540F">
        <w:rPr>
          <w:noProof/>
        </w:rPr>
        <w:tab/>
        <w:t>42</w:t>
      </w:r>
    </w:p>
    <w:p w:rsidR="00174A09" w:rsidRPr="008D540F" w:rsidRDefault="00174A09">
      <w:pPr>
        <w:pStyle w:val="Index1"/>
        <w:tabs>
          <w:tab w:val="right" w:leader="dot" w:pos="9350"/>
        </w:tabs>
        <w:rPr>
          <w:noProof/>
        </w:rPr>
      </w:pPr>
      <w:r w:rsidRPr="008D540F">
        <w:rPr>
          <w:i/>
          <w:noProof/>
          <w:color w:val="FF0000"/>
        </w:rPr>
        <w:t>DCO</w:t>
      </w:r>
    </w:p>
    <w:p w:rsidR="00174A09" w:rsidRPr="008D540F" w:rsidRDefault="00174A09">
      <w:pPr>
        <w:pStyle w:val="Index2"/>
        <w:tabs>
          <w:tab w:val="right" w:leader="dot" w:pos="9350"/>
        </w:tabs>
        <w:rPr>
          <w:noProof/>
        </w:rPr>
      </w:pPr>
      <w:r w:rsidRPr="008D540F">
        <w:rPr>
          <w:i/>
          <w:noProof/>
          <w:color w:val="FF0000"/>
        </w:rPr>
        <w:t>direct commercial sales</w:t>
      </w:r>
      <w:r w:rsidRPr="008D540F">
        <w:rPr>
          <w:noProof/>
        </w:rPr>
        <w:tab/>
        <w:t>83</w:t>
      </w:r>
    </w:p>
    <w:p w:rsidR="00174A09" w:rsidRPr="008D540F" w:rsidRDefault="00174A09">
      <w:pPr>
        <w:pStyle w:val="Index1"/>
        <w:tabs>
          <w:tab w:val="right" w:leader="dot" w:pos="9350"/>
        </w:tabs>
        <w:rPr>
          <w:noProof/>
        </w:rPr>
      </w:pPr>
      <w:r w:rsidRPr="008D540F">
        <w:rPr>
          <w:i/>
          <w:noProof/>
        </w:rPr>
        <w:t>DFARS</w:t>
      </w:r>
    </w:p>
    <w:p w:rsidR="00174A09" w:rsidRPr="008D540F" w:rsidRDefault="00174A09">
      <w:pPr>
        <w:pStyle w:val="Index2"/>
        <w:tabs>
          <w:tab w:val="right" w:leader="dot" w:pos="9350"/>
        </w:tabs>
        <w:rPr>
          <w:noProof/>
        </w:rPr>
      </w:pPr>
      <w:r w:rsidRPr="008D540F">
        <w:rPr>
          <w:i/>
          <w:noProof/>
        </w:rPr>
        <w:t>DFARS 252.228-7001, Ground and Flight Risk</w:t>
      </w:r>
      <w:r w:rsidRPr="008D540F">
        <w:rPr>
          <w:noProof/>
        </w:rPr>
        <w:tab/>
        <w:t>16</w:t>
      </w:r>
    </w:p>
    <w:p w:rsidR="00174A09" w:rsidRPr="008D540F" w:rsidRDefault="00174A09">
      <w:pPr>
        <w:pStyle w:val="Index2"/>
        <w:tabs>
          <w:tab w:val="right" w:leader="dot" w:pos="9350"/>
        </w:tabs>
        <w:rPr>
          <w:noProof/>
        </w:rPr>
      </w:pPr>
      <w:r w:rsidRPr="008D540F">
        <w:rPr>
          <w:i/>
          <w:noProof/>
        </w:rPr>
        <w:t>DFARS 252.228-7002, Aircraft Flight Risk</w:t>
      </w:r>
      <w:r w:rsidRPr="008D540F">
        <w:rPr>
          <w:noProof/>
        </w:rPr>
        <w:tab/>
        <w:t>17</w:t>
      </w:r>
    </w:p>
    <w:p w:rsidR="00174A09" w:rsidRPr="008D540F" w:rsidRDefault="00174A09">
      <w:pPr>
        <w:pStyle w:val="Index2"/>
        <w:tabs>
          <w:tab w:val="right" w:leader="dot" w:pos="9350"/>
        </w:tabs>
        <w:rPr>
          <w:noProof/>
        </w:rPr>
      </w:pPr>
      <w:r w:rsidRPr="008D540F">
        <w:rPr>
          <w:i/>
          <w:noProof/>
        </w:rPr>
        <w:t>DFARS 252.228-7005, Accident Reporting and Investigation Involving Aircraft, Missiles, and Space Launch Vehicles</w:t>
      </w:r>
      <w:r w:rsidRPr="008D540F">
        <w:rPr>
          <w:noProof/>
        </w:rPr>
        <w:tab/>
        <w:t>17</w:t>
      </w:r>
    </w:p>
    <w:p w:rsidR="00174A09" w:rsidRPr="008D540F" w:rsidRDefault="00174A09">
      <w:pPr>
        <w:pStyle w:val="Index2"/>
        <w:tabs>
          <w:tab w:val="right" w:leader="dot" w:pos="9350"/>
        </w:tabs>
        <w:rPr>
          <w:noProof/>
        </w:rPr>
      </w:pPr>
      <w:r w:rsidRPr="008D540F">
        <w:rPr>
          <w:i/>
          <w:noProof/>
        </w:rPr>
        <w:t>DFARS Part 228.3, Insurance, Subpart 228.370, Additional clauses</w:t>
      </w:r>
      <w:r w:rsidRPr="008D540F">
        <w:rPr>
          <w:noProof/>
        </w:rPr>
        <w:tab/>
        <w:t>16</w:t>
      </w:r>
    </w:p>
    <w:p w:rsidR="00174A09" w:rsidRPr="008D540F" w:rsidRDefault="00174A09">
      <w:pPr>
        <w:pStyle w:val="Index2"/>
        <w:tabs>
          <w:tab w:val="right" w:leader="dot" w:pos="9350"/>
        </w:tabs>
        <w:rPr>
          <w:noProof/>
        </w:rPr>
      </w:pPr>
      <w:r w:rsidRPr="008D540F">
        <w:rPr>
          <w:i/>
          <w:noProof/>
        </w:rPr>
        <w:t>DFARS Subpart 242.2, Contract Administration Services</w:t>
      </w:r>
      <w:r w:rsidRPr="008D540F">
        <w:rPr>
          <w:noProof/>
        </w:rPr>
        <w:tab/>
        <w:t>16</w:t>
      </w:r>
    </w:p>
    <w:p w:rsidR="00174A09" w:rsidRPr="008D540F" w:rsidRDefault="00174A09">
      <w:pPr>
        <w:pStyle w:val="Index2"/>
        <w:tabs>
          <w:tab w:val="right" w:leader="dot" w:pos="9350"/>
        </w:tabs>
        <w:rPr>
          <w:noProof/>
        </w:rPr>
      </w:pPr>
      <w:r w:rsidRPr="008D540F">
        <w:rPr>
          <w:i/>
          <w:noProof/>
        </w:rPr>
        <w:t>FAR Subpart 42.202, Assignment of Contract Administration</w:t>
      </w:r>
      <w:r w:rsidRPr="008D540F">
        <w:rPr>
          <w:noProof/>
        </w:rPr>
        <w:tab/>
        <w:t>16</w:t>
      </w:r>
    </w:p>
    <w:p w:rsidR="00174A09" w:rsidRPr="008D540F" w:rsidRDefault="00174A09">
      <w:pPr>
        <w:pStyle w:val="Index2"/>
        <w:tabs>
          <w:tab w:val="right" w:leader="dot" w:pos="9350"/>
        </w:tabs>
        <w:rPr>
          <w:noProof/>
        </w:rPr>
      </w:pPr>
      <w:r w:rsidRPr="008D540F">
        <w:rPr>
          <w:i/>
          <w:noProof/>
        </w:rPr>
        <w:t>FAR Subpart 42.302, Contract Administration Functions</w:t>
      </w:r>
      <w:r w:rsidRPr="008D540F">
        <w:rPr>
          <w:noProof/>
        </w:rPr>
        <w:tab/>
        <w:t>16</w:t>
      </w:r>
    </w:p>
    <w:p w:rsidR="00174A09" w:rsidRPr="008D540F" w:rsidRDefault="00174A09">
      <w:pPr>
        <w:pStyle w:val="Index1"/>
        <w:tabs>
          <w:tab w:val="right" w:leader="dot" w:pos="9350"/>
        </w:tabs>
        <w:rPr>
          <w:noProof/>
        </w:rPr>
      </w:pPr>
      <w:r w:rsidRPr="008D540F">
        <w:rPr>
          <w:noProof/>
          <w:color w:val="000000" w:themeColor="text1"/>
        </w:rPr>
        <w:t>Flight</w:t>
      </w:r>
    </w:p>
    <w:p w:rsidR="00174A09" w:rsidRPr="008D540F" w:rsidRDefault="00174A09">
      <w:pPr>
        <w:pStyle w:val="Index2"/>
        <w:tabs>
          <w:tab w:val="right" w:leader="dot" w:pos="9350"/>
        </w:tabs>
        <w:rPr>
          <w:noProof/>
        </w:rPr>
      </w:pPr>
      <w:r w:rsidRPr="008D540F">
        <w:rPr>
          <w:noProof/>
          <w:color w:val="000000" w:themeColor="text1"/>
          <w:shd w:val="clear" w:color="auto" w:fill="FFFFFF"/>
        </w:rPr>
        <w:t>aircrew duty and rest limitations</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t>approvals</w:t>
      </w:r>
      <w:r w:rsidRPr="008D540F">
        <w:rPr>
          <w:noProof/>
        </w:rPr>
        <w:tab/>
        <w:t>31</w:t>
      </w:r>
    </w:p>
    <w:p w:rsidR="00174A09" w:rsidRPr="008D540F" w:rsidRDefault="00174A09">
      <w:pPr>
        <w:pStyle w:val="Index2"/>
        <w:tabs>
          <w:tab w:val="right" w:leader="dot" w:pos="9350"/>
        </w:tabs>
        <w:rPr>
          <w:noProof/>
        </w:rPr>
      </w:pPr>
      <w:r w:rsidRPr="008D540F">
        <w:rPr>
          <w:noProof/>
          <w:color w:val="000000" w:themeColor="text1"/>
        </w:rPr>
        <w:t>approvals with TDY aircrews</w:t>
      </w:r>
      <w:r w:rsidRPr="008D540F">
        <w:rPr>
          <w:noProof/>
        </w:rPr>
        <w:tab/>
        <w:t>75</w:t>
      </w:r>
    </w:p>
    <w:p w:rsidR="00174A09" w:rsidRPr="008D540F" w:rsidRDefault="00174A09">
      <w:pPr>
        <w:pStyle w:val="Index2"/>
        <w:tabs>
          <w:tab w:val="right" w:leader="dot" w:pos="9350"/>
        </w:tabs>
        <w:rPr>
          <w:noProof/>
        </w:rPr>
      </w:pPr>
      <w:r w:rsidRPr="008D540F">
        <w:rPr>
          <w:noProof/>
          <w:color w:val="000000" w:themeColor="text1"/>
        </w:rPr>
        <w:t>augmented crew</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shd w:val="clear" w:color="auto" w:fill="FFFFFF"/>
        </w:rPr>
        <w:t>briefings</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shd w:val="clear" w:color="auto" w:fill="FFFFFF"/>
        </w:rPr>
        <w:t>briefings (Army)</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rPr>
        <w:t>communication</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rPr>
        <w:t>Contract Flight</w:t>
      </w:r>
      <w:r w:rsidRPr="008D540F">
        <w:rPr>
          <w:noProof/>
        </w:rPr>
        <w:tab/>
        <w:t>15</w:t>
      </w:r>
    </w:p>
    <w:p w:rsidR="00174A09" w:rsidRPr="008D540F" w:rsidRDefault="00174A09">
      <w:pPr>
        <w:pStyle w:val="Index2"/>
        <w:tabs>
          <w:tab w:val="right" w:leader="dot" w:pos="9350"/>
        </w:tabs>
        <w:rPr>
          <w:noProof/>
        </w:rPr>
      </w:pPr>
      <w:r w:rsidRPr="008D540F">
        <w:rPr>
          <w:noProof/>
          <w:color w:val="000000" w:themeColor="text1"/>
        </w:rPr>
        <w:t>crew duty period</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lastRenderedPageBreak/>
        <w:t>crew member approval</w:t>
      </w:r>
      <w:r w:rsidRPr="008D540F">
        <w:rPr>
          <w:noProof/>
        </w:rPr>
        <w:tab/>
        <w:t>34</w:t>
      </w:r>
    </w:p>
    <w:p w:rsidR="00174A09" w:rsidRPr="008D540F" w:rsidRDefault="00174A09">
      <w:pPr>
        <w:pStyle w:val="Index2"/>
        <w:tabs>
          <w:tab w:val="right" w:leader="dot" w:pos="9350"/>
        </w:tabs>
        <w:rPr>
          <w:noProof/>
        </w:rPr>
      </w:pPr>
      <w:r w:rsidRPr="008D540F">
        <w:rPr>
          <w:noProof/>
          <w:color w:val="000000" w:themeColor="text1"/>
        </w:rPr>
        <w:t>crew requirements</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rPr>
        <w:t>crew rest</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t>currency</w:t>
      </w:r>
      <w:r w:rsidRPr="008D540F">
        <w:rPr>
          <w:noProof/>
        </w:rPr>
        <w:tab/>
        <w:t>32, 41</w:t>
      </w:r>
    </w:p>
    <w:p w:rsidR="00174A09" w:rsidRPr="008D540F" w:rsidRDefault="00174A09">
      <w:pPr>
        <w:pStyle w:val="Index2"/>
        <w:tabs>
          <w:tab w:val="right" w:leader="dot" w:pos="9350"/>
        </w:tabs>
        <w:rPr>
          <w:noProof/>
        </w:rPr>
      </w:pPr>
      <w:r w:rsidRPr="008D540F">
        <w:rPr>
          <w:noProof/>
          <w:color w:val="000000" w:themeColor="text1"/>
          <w:shd w:val="clear" w:color="auto" w:fill="FFFFFF"/>
        </w:rPr>
        <w:t>daylight operations</w:t>
      </w:r>
      <w:r w:rsidRPr="008D540F">
        <w:rPr>
          <w:noProof/>
        </w:rPr>
        <w:tab/>
        <w:t>39</w:t>
      </w:r>
    </w:p>
    <w:p w:rsidR="00174A09" w:rsidRPr="008D540F" w:rsidRDefault="00174A09">
      <w:pPr>
        <w:pStyle w:val="Index2"/>
        <w:tabs>
          <w:tab w:val="right" w:leader="dot" w:pos="9350"/>
        </w:tabs>
        <w:rPr>
          <w:noProof/>
        </w:rPr>
      </w:pPr>
      <w:r w:rsidRPr="008D540F">
        <w:rPr>
          <w:noProof/>
          <w:color w:val="000000" w:themeColor="text1"/>
          <w:shd w:val="clear" w:color="auto" w:fill="FFFFFF"/>
        </w:rPr>
        <w:t>documentation</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rPr>
        <w:t>Documentation</w:t>
      </w:r>
      <w:r w:rsidRPr="008D540F">
        <w:rPr>
          <w:noProof/>
        </w:rPr>
        <w:tab/>
        <w:t>45</w:t>
      </w:r>
    </w:p>
    <w:p w:rsidR="00174A09" w:rsidRPr="008D540F" w:rsidRDefault="00174A09">
      <w:pPr>
        <w:pStyle w:val="Index2"/>
        <w:tabs>
          <w:tab w:val="right" w:leader="dot" w:pos="9350"/>
        </w:tabs>
        <w:rPr>
          <w:noProof/>
        </w:rPr>
      </w:pPr>
      <w:r w:rsidRPr="008D540F">
        <w:rPr>
          <w:noProof/>
          <w:color w:val="000000" w:themeColor="text1"/>
        </w:rPr>
        <w:t>emergency operating procedures</w:t>
      </w:r>
      <w:r w:rsidRPr="008D540F">
        <w:rPr>
          <w:noProof/>
        </w:rPr>
        <w:tab/>
        <w:t>40</w:t>
      </w:r>
    </w:p>
    <w:p w:rsidR="00174A09" w:rsidRPr="008D540F" w:rsidRDefault="00174A09">
      <w:pPr>
        <w:pStyle w:val="Index2"/>
        <w:tabs>
          <w:tab w:val="right" w:leader="dot" w:pos="9350"/>
        </w:tabs>
        <w:rPr>
          <w:noProof/>
        </w:rPr>
      </w:pPr>
      <w:r w:rsidRPr="008D540F">
        <w:rPr>
          <w:noProof/>
          <w:color w:val="000000" w:themeColor="text1"/>
        </w:rPr>
        <w:t>evaluations</w:t>
      </w:r>
      <w:r w:rsidRPr="008D540F">
        <w:rPr>
          <w:noProof/>
        </w:rPr>
        <w:tab/>
        <w:t>45</w:t>
      </w:r>
    </w:p>
    <w:p w:rsidR="00174A09" w:rsidRPr="008D540F" w:rsidRDefault="00174A09">
      <w:pPr>
        <w:pStyle w:val="Index2"/>
        <w:tabs>
          <w:tab w:val="right" w:leader="dot" w:pos="9350"/>
        </w:tabs>
        <w:rPr>
          <w:noProof/>
        </w:rPr>
      </w:pPr>
      <w:r w:rsidRPr="008D540F">
        <w:rPr>
          <w:noProof/>
          <w:color w:val="000000" w:themeColor="text1"/>
        </w:rPr>
        <w:t>experimental flight operations</w:t>
      </w:r>
      <w:r w:rsidRPr="008D540F">
        <w:rPr>
          <w:noProof/>
        </w:rPr>
        <w:tab/>
        <w:t>73</w:t>
      </w:r>
    </w:p>
    <w:p w:rsidR="00174A09" w:rsidRPr="008D540F" w:rsidRDefault="00174A09">
      <w:pPr>
        <w:pStyle w:val="Index2"/>
        <w:tabs>
          <w:tab w:val="right" w:leader="dot" w:pos="9350"/>
        </w:tabs>
        <w:rPr>
          <w:noProof/>
        </w:rPr>
      </w:pPr>
      <w:r w:rsidRPr="008D540F">
        <w:rPr>
          <w:noProof/>
          <w:color w:val="000000" w:themeColor="text1"/>
        </w:rPr>
        <w:t>FCIF</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t>flight planning area</w:t>
      </w:r>
      <w:r w:rsidRPr="008D540F">
        <w:rPr>
          <w:noProof/>
        </w:rPr>
        <w:tab/>
        <w:t>31</w:t>
      </w:r>
    </w:p>
    <w:p w:rsidR="00174A09" w:rsidRPr="008D540F" w:rsidRDefault="00174A09">
      <w:pPr>
        <w:pStyle w:val="Index2"/>
        <w:tabs>
          <w:tab w:val="right" w:leader="dot" w:pos="9350"/>
        </w:tabs>
        <w:rPr>
          <w:noProof/>
        </w:rPr>
      </w:pPr>
      <w:r w:rsidRPr="008D540F">
        <w:rPr>
          <w:noProof/>
          <w:color w:val="000000" w:themeColor="text1"/>
        </w:rPr>
        <w:t>flights not under GFR cognizance</w:t>
      </w:r>
      <w:r w:rsidRPr="008D540F">
        <w:rPr>
          <w:noProof/>
        </w:rPr>
        <w:tab/>
        <w:t>32, 75</w:t>
      </w:r>
    </w:p>
    <w:p w:rsidR="00174A09" w:rsidRPr="008D540F" w:rsidRDefault="00174A09">
      <w:pPr>
        <w:pStyle w:val="Index2"/>
        <w:tabs>
          <w:tab w:val="right" w:leader="dot" w:pos="9350"/>
        </w:tabs>
        <w:rPr>
          <w:noProof/>
        </w:rPr>
      </w:pPr>
      <w:r w:rsidRPr="008D540F">
        <w:rPr>
          <w:noProof/>
          <w:color w:val="000000" w:themeColor="text1"/>
        </w:rPr>
        <w:t>forms and records</w:t>
      </w:r>
      <w:r w:rsidRPr="008D540F">
        <w:rPr>
          <w:noProof/>
        </w:rPr>
        <w:tab/>
        <w:t>45</w:t>
      </w:r>
    </w:p>
    <w:p w:rsidR="00174A09" w:rsidRPr="008D540F" w:rsidRDefault="00174A09">
      <w:pPr>
        <w:pStyle w:val="Index2"/>
        <w:tabs>
          <w:tab w:val="right" w:leader="dot" w:pos="9350"/>
        </w:tabs>
        <w:rPr>
          <w:noProof/>
        </w:rPr>
      </w:pPr>
      <w:r w:rsidRPr="008D540F">
        <w:rPr>
          <w:noProof/>
          <w:color w:val="000000" w:themeColor="text1"/>
        </w:rPr>
        <w:t>general flight rules</w:t>
      </w:r>
      <w:r w:rsidRPr="008D540F">
        <w:rPr>
          <w:noProof/>
        </w:rPr>
        <w:tab/>
        <w:t>31</w:t>
      </w:r>
    </w:p>
    <w:p w:rsidR="00174A09" w:rsidRPr="008D540F" w:rsidRDefault="00174A09">
      <w:pPr>
        <w:pStyle w:val="Index2"/>
        <w:tabs>
          <w:tab w:val="right" w:leader="dot" w:pos="9350"/>
        </w:tabs>
        <w:rPr>
          <w:noProof/>
        </w:rPr>
      </w:pPr>
      <w:r w:rsidRPr="008D540F">
        <w:rPr>
          <w:noProof/>
          <w:color w:val="000000" w:themeColor="text1"/>
        </w:rPr>
        <w:t>GFR approval process</w:t>
      </w:r>
      <w:r w:rsidRPr="008D540F">
        <w:rPr>
          <w:noProof/>
        </w:rPr>
        <w:tab/>
        <w:t>75</w:t>
      </w:r>
    </w:p>
    <w:p w:rsidR="00174A09" w:rsidRPr="008D540F" w:rsidRDefault="00174A09">
      <w:pPr>
        <w:pStyle w:val="Index2"/>
        <w:tabs>
          <w:tab w:val="right" w:leader="dot" w:pos="9350"/>
        </w:tabs>
        <w:rPr>
          <w:noProof/>
        </w:rPr>
      </w:pPr>
      <w:r w:rsidRPr="008D540F">
        <w:rPr>
          <w:noProof/>
          <w:color w:val="000000" w:themeColor="text1"/>
        </w:rPr>
        <w:t>ground training</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rPr>
        <w:t>intent for flight</w:t>
      </w:r>
      <w:r w:rsidRPr="008D540F">
        <w:rPr>
          <w:noProof/>
        </w:rPr>
        <w:tab/>
        <w:t>19</w:t>
      </w:r>
    </w:p>
    <w:p w:rsidR="00174A09" w:rsidRPr="008D540F" w:rsidRDefault="00174A09">
      <w:pPr>
        <w:pStyle w:val="Index2"/>
        <w:tabs>
          <w:tab w:val="right" w:leader="dot" w:pos="9350"/>
        </w:tabs>
        <w:rPr>
          <w:noProof/>
        </w:rPr>
      </w:pPr>
      <w:r w:rsidRPr="008D540F">
        <w:rPr>
          <w:noProof/>
          <w:color w:val="000000" w:themeColor="text1"/>
        </w:rPr>
        <w:t>maintenance release procedures</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shd w:val="clear" w:color="auto" w:fill="FFFFFF"/>
        </w:rPr>
        <w:t>mixed crews</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rPr>
        <w:t>monthly flight safety meetings</w:t>
      </w:r>
      <w:r w:rsidRPr="008D540F">
        <w:rPr>
          <w:noProof/>
        </w:rPr>
        <w:tab/>
        <w:t>64</w:t>
      </w:r>
    </w:p>
    <w:p w:rsidR="00174A09" w:rsidRPr="008D540F" w:rsidRDefault="00174A09">
      <w:pPr>
        <w:pStyle w:val="Index2"/>
        <w:tabs>
          <w:tab w:val="right" w:leader="dot" w:pos="9350"/>
        </w:tabs>
        <w:rPr>
          <w:noProof/>
        </w:rPr>
      </w:pPr>
      <w:r w:rsidRPr="008D540F">
        <w:rPr>
          <w:noProof/>
          <w:color w:val="000000" w:themeColor="text1"/>
        </w:rPr>
        <w:t>multiple contractors/contracts</w:t>
      </w:r>
      <w:r w:rsidRPr="008D540F">
        <w:rPr>
          <w:noProof/>
        </w:rPr>
        <w:tab/>
        <w:t>31</w:t>
      </w:r>
    </w:p>
    <w:p w:rsidR="00174A09" w:rsidRPr="008D540F" w:rsidRDefault="00174A09">
      <w:pPr>
        <w:pStyle w:val="Index2"/>
        <w:tabs>
          <w:tab w:val="right" w:leader="dot" w:pos="9350"/>
        </w:tabs>
        <w:rPr>
          <w:noProof/>
        </w:rPr>
      </w:pPr>
      <w:r w:rsidRPr="008D540F">
        <w:rPr>
          <w:noProof/>
          <w:color w:val="000000" w:themeColor="text1"/>
        </w:rPr>
        <w:t>multiple flight approvals</w:t>
      </w:r>
      <w:r w:rsidRPr="008D540F">
        <w:rPr>
          <w:noProof/>
        </w:rPr>
        <w:tab/>
        <w:t>76</w:t>
      </w:r>
    </w:p>
    <w:p w:rsidR="00174A09" w:rsidRPr="008D540F" w:rsidRDefault="00174A09">
      <w:pPr>
        <w:pStyle w:val="Index2"/>
        <w:tabs>
          <w:tab w:val="right" w:leader="dot" w:pos="9350"/>
        </w:tabs>
        <w:rPr>
          <w:noProof/>
        </w:rPr>
      </w:pPr>
      <w:r w:rsidRPr="008D540F">
        <w:rPr>
          <w:noProof/>
          <w:color w:val="000000" w:themeColor="text1"/>
        </w:rPr>
        <w:t>orientation</w:t>
      </w:r>
      <w:r w:rsidRPr="008D540F">
        <w:rPr>
          <w:noProof/>
        </w:rPr>
        <w:tab/>
        <w:t>19, 76</w:t>
      </w:r>
    </w:p>
    <w:p w:rsidR="00174A09" w:rsidRPr="008D540F" w:rsidRDefault="00174A09">
      <w:pPr>
        <w:pStyle w:val="Index2"/>
        <w:tabs>
          <w:tab w:val="right" w:leader="dot" w:pos="9350"/>
        </w:tabs>
        <w:rPr>
          <w:noProof/>
        </w:rPr>
      </w:pPr>
      <w:r w:rsidRPr="008D540F">
        <w:rPr>
          <w:noProof/>
          <w:color w:val="000000" w:themeColor="text1"/>
        </w:rPr>
        <w:t>profiles</w:t>
      </w:r>
      <w:r w:rsidRPr="008D540F">
        <w:rPr>
          <w:noProof/>
        </w:rPr>
        <w:tab/>
        <w:t>31</w:t>
      </w:r>
    </w:p>
    <w:p w:rsidR="00174A09" w:rsidRPr="008D540F" w:rsidRDefault="00174A09">
      <w:pPr>
        <w:pStyle w:val="Index2"/>
        <w:tabs>
          <w:tab w:val="right" w:leader="dot" w:pos="9350"/>
        </w:tabs>
        <w:rPr>
          <w:noProof/>
        </w:rPr>
      </w:pPr>
      <w:r w:rsidRPr="008D540F">
        <w:rPr>
          <w:noProof/>
          <w:color w:val="000000" w:themeColor="text1"/>
        </w:rPr>
        <w:t>publications</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t>requests for flight approval</w:t>
      </w:r>
      <w:r w:rsidRPr="008D540F">
        <w:rPr>
          <w:noProof/>
        </w:rPr>
        <w:tab/>
        <w:t>45</w:t>
      </w:r>
    </w:p>
    <w:p w:rsidR="00174A09" w:rsidRPr="008D540F" w:rsidRDefault="00174A09">
      <w:pPr>
        <w:pStyle w:val="Index2"/>
        <w:tabs>
          <w:tab w:val="right" w:leader="dot" w:pos="9350"/>
        </w:tabs>
        <w:rPr>
          <w:noProof/>
        </w:rPr>
      </w:pPr>
      <w:r w:rsidRPr="008D540F">
        <w:rPr>
          <w:noProof/>
          <w:color w:val="000000" w:themeColor="text1"/>
        </w:rPr>
        <w:t>sortie</w:t>
      </w:r>
      <w:r w:rsidRPr="008D540F">
        <w:rPr>
          <w:noProof/>
        </w:rPr>
        <w:tab/>
        <w:t>21</w:t>
      </w:r>
    </w:p>
    <w:p w:rsidR="00174A09" w:rsidRPr="008D540F" w:rsidRDefault="00174A09">
      <w:pPr>
        <w:pStyle w:val="Index2"/>
        <w:tabs>
          <w:tab w:val="right" w:leader="dot" w:pos="9350"/>
        </w:tabs>
        <w:rPr>
          <w:noProof/>
        </w:rPr>
      </w:pPr>
      <w:r w:rsidRPr="008D540F">
        <w:rPr>
          <w:noProof/>
          <w:color w:val="000000" w:themeColor="text1"/>
        </w:rPr>
        <w:t>special use airspace</w:t>
      </w:r>
      <w:r w:rsidRPr="008D540F">
        <w:rPr>
          <w:noProof/>
        </w:rPr>
        <w:tab/>
        <w:t>31</w:t>
      </w:r>
    </w:p>
    <w:p w:rsidR="00174A09" w:rsidRPr="008D540F" w:rsidRDefault="00174A09">
      <w:pPr>
        <w:pStyle w:val="Index2"/>
        <w:tabs>
          <w:tab w:val="right" w:leader="dot" w:pos="9350"/>
        </w:tabs>
        <w:rPr>
          <w:noProof/>
        </w:rPr>
      </w:pPr>
      <w:r w:rsidRPr="008D540F">
        <w:rPr>
          <w:noProof/>
        </w:rPr>
        <w:t>subcontractors</w:t>
      </w:r>
      <w:r w:rsidRPr="008D540F">
        <w:rPr>
          <w:noProof/>
        </w:rPr>
        <w:tab/>
        <w:t>76</w:t>
      </w:r>
    </w:p>
    <w:p w:rsidR="00174A09" w:rsidRPr="008D540F" w:rsidRDefault="00174A09">
      <w:pPr>
        <w:pStyle w:val="Index2"/>
        <w:tabs>
          <w:tab w:val="right" w:leader="dot" w:pos="9350"/>
        </w:tabs>
        <w:rPr>
          <w:noProof/>
        </w:rPr>
      </w:pPr>
      <w:r w:rsidRPr="008D540F">
        <w:rPr>
          <w:noProof/>
          <w:color w:val="000000" w:themeColor="text1"/>
          <w:shd w:val="clear" w:color="auto" w:fill="FFFFFF"/>
        </w:rPr>
        <w:t>supervision</w:t>
      </w:r>
      <w:r w:rsidRPr="008D540F">
        <w:rPr>
          <w:noProof/>
        </w:rPr>
        <w:tab/>
        <w:t>32</w:t>
      </w:r>
    </w:p>
    <w:p w:rsidR="00174A09" w:rsidRPr="008D540F" w:rsidRDefault="00174A09">
      <w:pPr>
        <w:pStyle w:val="Index2"/>
        <w:tabs>
          <w:tab w:val="right" w:leader="dot" w:pos="9350"/>
        </w:tabs>
        <w:rPr>
          <w:noProof/>
        </w:rPr>
      </w:pPr>
      <w:r w:rsidRPr="008D540F">
        <w:rPr>
          <w:noProof/>
          <w:color w:val="000000" w:themeColor="text1"/>
        </w:rPr>
        <w:t>support</w:t>
      </w:r>
      <w:r w:rsidRPr="008D540F">
        <w:rPr>
          <w:noProof/>
        </w:rPr>
        <w:tab/>
        <w:t>21</w:t>
      </w:r>
    </w:p>
    <w:p w:rsidR="00174A09" w:rsidRPr="008D540F" w:rsidRDefault="00174A09">
      <w:pPr>
        <w:pStyle w:val="Index2"/>
        <w:tabs>
          <w:tab w:val="right" w:leader="dot" w:pos="9350"/>
        </w:tabs>
        <w:rPr>
          <w:noProof/>
        </w:rPr>
      </w:pPr>
      <w:r w:rsidRPr="008D540F">
        <w:rPr>
          <w:noProof/>
          <w:color w:val="000000" w:themeColor="text1"/>
        </w:rPr>
        <w:t>UA operations</w:t>
      </w:r>
      <w:r w:rsidRPr="008D540F">
        <w:rPr>
          <w:noProof/>
        </w:rPr>
        <w:tab/>
        <w:t>31</w:t>
      </w:r>
    </w:p>
    <w:p w:rsidR="00174A09" w:rsidRPr="008D540F" w:rsidRDefault="00174A09">
      <w:pPr>
        <w:pStyle w:val="Index2"/>
        <w:tabs>
          <w:tab w:val="right" w:leader="dot" w:pos="9350"/>
        </w:tabs>
        <w:rPr>
          <w:noProof/>
        </w:rPr>
      </w:pPr>
      <w:r w:rsidRPr="008D540F">
        <w:rPr>
          <w:noProof/>
          <w:color w:val="000000" w:themeColor="text1"/>
        </w:rPr>
        <w:t>weather requirements</w:t>
      </w:r>
      <w:r w:rsidRPr="008D540F">
        <w:rPr>
          <w:noProof/>
        </w:rPr>
        <w:tab/>
        <w:t>38</w:t>
      </w:r>
    </w:p>
    <w:p w:rsidR="00174A09" w:rsidRPr="008D540F" w:rsidRDefault="00174A09">
      <w:pPr>
        <w:pStyle w:val="Index1"/>
        <w:tabs>
          <w:tab w:val="right" w:leader="dot" w:pos="9350"/>
        </w:tabs>
        <w:rPr>
          <w:noProof/>
        </w:rPr>
      </w:pPr>
      <w:r w:rsidRPr="008D540F">
        <w:rPr>
          <w:i/>
          <w:noProof/>
          <w:color w:val="FF0000"/>
        </w:rPr>
        <w:t>FMS</w:t>
      </w:r>
    </w:p>
    <w:p w:rsidR="00174A09" w:rsidRPr="008D540F" w:rsidRDefault="00174A09">
      <w:pPr>
        <w:pStyle w:val="Index2"/>
        <w:tabs>
          <w:tab w:val="right" w:leader="dot" w:pos="9350"/>
        </w:tabs>
        <w:rPr>
          <w:noProof/>
        </w:rPr>
      </w:pPr>
      <w:r w:rsidRPr="008D540F">
        <w:rPr>
          <w:i/>
          <w:noProof/>
          <w:color w:val="FF0000"/>
        </w:rPr>
        <w:t>Foreign Military Sales definition</w:t>
      </w:r>
      <w:r w:rsidRPr="008D540F">
        <w:rPr>
          <w:noProof/>
        </w:rPr>
        <w:tab/>
        <w:t>17</w:t>
      </w:r>
    </w:p>
    <w:p w:rsidR="00174A09" w:rsidRPr="008D540F" w:rsidRDefault="00174A09">
      <w:pPr>
        <w:pStyle w:val="Index2"/>
        <w:tabs>
          <w:tab w:val="right" w:leader="dot" w:pos="9350"/>
        </w:tabs>
        <w:rPr>
          <w:noProof/>
        </w:rPr>
      </w:pPr>
      <w:r w:rsidRPr="008D540F">
        <w:rPr>
          <w:i/>
          <w:noProof/>
          <w:color w:val="FF0000"/>
        </w:rPr>
        <w:t>hold harmless</w:t>
      </w:r>
      <w:r w:rsidRPr="008D540F">
        <w:rPr>
          <w:noProof/>
        </w:rPr>
        <w:tab/>
        <w:t>83</w:t>
      </w:r>
    </w:p>
    <w:p w:rsidR="00174A09" w:rsidRPr="008D540F" w:rsidRDefault="00174A09">
      <w:pPr>
        <w:pStyle w:val="Index1"/>
        <w:tabs>
          <w:tab w:val="right" w:leader="dot" w:pos="9350"/>
        </w:tabs>
        <w:rPr>
          <w:noProof/>
        </w:rPr>
      </w:pPr>
      <w:r w:rsidRPr="008D540F">
        <w:rPr>
          <w:noProof/>
          <w:color w:val="000000" w:themeColor="text1"/>
        </w:rPr>
        <w:t>FOD</w:t>
      </w:r>
    </w:p>
    <w:p w:rsidR="00174A09" w:rsidRPr="008D540F" w:rsidRDefault="00174A09">
      <w:pPr>
        <w:pStyle w:val="Index2"/>
        <w:tabs>
          <w:tab w:val="right" w:leader="dot" w:pos="9350"/>
        </w:tabs>
        <w:rPr>
          <w:noProof/>
        </w:rPr>
      </w:pPr>
      <w:r w:rsidRPr="008D540F">
        <w:rPr>
          <w:noProof/>
          <w:color w:val="000000" w:themeColor="text1"/>
        </w:rPr>
        <w:t>Clean-as-You-Go</w:t>
      </w:r>
      <w:r w:rsidRPr="008D540F">
        <w:rPr>
          <w:noProof/>
        </w:rPr>
        <w:tab/>
        <w:t>51</w:t>
      </w:r>
    </w:p>
    <w:p w:rsidR="00174A09" w:rsidRPr="008D540F" w:rsidRDefault="00174A09">
      <w:pPr>
        <w:pStyle w:val="Index2"/>
        <w:tabs>
          <w:tab w:val="right" w:leader="dot" w:pos="9350"/>
        </w:tabs>
        <w:rPr>
          <w:noProof/>
        </w:rPr>
      </w:pPr>
      <w:r w:rsidRPr="008D540F">
        <w:rPr>
          <w:noProof/>
          <w:color w:val="000000" w:themeColor="text1"/>
        </w:rPr>
        <w:t>damage</w:t>
      </w:r>
      <w:r w:rsidRPr="008D540F">
        <w:rPr>
          <w:noProof/>
        </w:rPr>
        <w:tab/>
        <w:t>17</w:t>
      </w:r>
    </w:p>
    <w:p w:rsidR="00174A09" w:rsidRPr="008D540F" w:rsidRDefault="00174A09">
      <w:pPr>
        <w:pStyle w:val="Index2"/>
        <w:tabs>
          <w:tab w:val="right" w:leader="dot" w:pos="9350"/>
        </w:tabs>
        <w:rPr>
          <w:noProof/>
        </w:rPr>
      </w:pPr>
      <w:r w:rsidRPr="008D540F">
        <w:rPr>
          <w:noProof/>
          <w:color w:val="000000" w:themeColor="text1"/>
        </w:rPr>
        <w:t>dbris</w:t>
      </w:r>
      <w:r w:rsidRPr="008D540F">
        <w:rPr>
          <w:noProof/>
        </w:rPr>
        <w:tab/>
        <w:t>17</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17</w:t>
      </w:r>
    </w:p>
    <w:p w:rsidR="00174A09" w:rsidRPr="008D540F" w:rsidRDefault="00174A09">
      <w:pPr>
        <w:pStyle w:val="Index2"/>
        <w:tabs>
          <w:tab w:val="right" w:leader="dot" w:pos="9350"/>
        </w:tabs>
        <w:rPr>
          <w:noProof/>
        </w:rPr>
      </w:pPr>
      <w:r w:rsidRPr="008D540F">
        <w:rPr>
          <w:noProof/>
          <w:color w:val="000000" w:themeColor="text1"/>
        </w:rPr>
        <w:t>hardware control</w:t>
      </w:r>
      <w:r w:rsidRPr="008D540F">
        <w:rPr>
          <w:noProof/>
        </w:rPr>
        <w:tab/>
        <w:t>19</w:t>
      </w:r>
    </w:p>
    <w:p w:rsidR="00174A09" w:rsidRPr="008D540F" w:rsidRDefault="00174A09">
      <w:pPr>
        <w:pStyle w:val="Index2"/>
        <w:tabs>
          <w:tab w:val="right" w:leader="dot" w:pos="9350"/>
        </w:tabs>
        <w:rPr>
          <w:noProof/>
        </w:rPr>
      </w:pPr>
      <w:r w:rsidRPr="008D540F">
        <w:rPr>
          <w:noProof/>
          <w:color w:val="000000" w:themeColor="text1"/>
        </w:rPr>
        <w:t>procedures</w:t>
      </w:r>
      <w:r w:rsidRPr="008D540F">
        <w:rPr>
          <w:noProof/>
        </w:rPr>
        <w:tab/>
        <w:t>50</w:t>
      </w:r>
    </w:p>
    <w:p w:rsidR="00174A09" w:rsidRPr="008D540F" w:rsidRDefault="00174A09">
      <w:pPr>
        <w:pStyle w:val="Index2"/>
        <w:tabs>
          <w:tab w:val="right" w:leader="dot" w:pos="9350"/>
        </w:tabs>
        <w:rPr>
          <w:noProof/>
        </w:rPr>
      </w:pPr>
      <w:r w:rsidRPr="008D540F">
        <w:rPr>
          <w:noProof/>
          <w:color w:val="000000" w:themeColor="text1"/>
        </w:rPr>
        <w:t>zones</w:t>
      </w:r>
      <w:r w:rsidRPr="008D540F">
        <w:rPr>
          <w:noProof/>
        </w:rPr>
        <w:tab/>
        <w:t>51</w:t>
      </w:r>
    </w:p>
    <w:p w:rsidR="00174A09" w:rsidRPr="008D540F" w:rsidRDefault="00174A09">
      <w:pPr>
        <w:pStyle w:val="Index1"/>
        <w:tabs>
          <w:tab w:val="right" w:leader="dot" w:pos="9350"/>
        </w:tabs>
        <w:rPr>
          <w:noProof/>
        </w:rPr>
      </w:pPr>
      <w:r w:rsidRPr="008D540F">
        <w:rPr>
          <w:noProof/>
          <w:color w:val="000000" w:themeColor="text1"/>
        </w:rPr>
        <w:t>GFE/GFP</w:t>
      </w:r>
    </w:p>
    <w:p w:rsidR="00174A09" w:rsidRPr="008D540F" w:rsidRDefault="00174A09">
      <w:pPr>
        <w:pStyle w:val="Index2"/>
        <w:tabs>
          <w:tab w:val="right" w:leader="dot" w:pos="9350"/>
        </w:tabs>
        <w:rPr>
          <w:noProof/>
        </w:rPr>
      </w:pPr>
      <w:r w:rsidRPr="008D540F">
        <w:rPr>
          <w:noProof/>
          <w:color w:val="000000" w:themeColor="text1"/>
        </w:rPr>
        <w:lastRenderedPageBreak/>
        <w:t>Government-Furnished Equipment (GFE)/Property (GFP).</w:t>
      </w:r>
      <w:r w:rsidRPr="008D540F">
        <w:rPr>
          <w:noProof/>
        </w:rPr>
        <w:tab/>
        <w:t>18</w:t>
      </w:r>
    </w:p>
    <w:p w:rsidR="00174A09" w:rsidRPr="008D540F" w:rsidRDefault="00174A09">
      <w:pPr>
        <w:pStyle w:val="Index1"/>
        <w:tabs>
          <w:tab w:val="right" w:leader="dot" w:pos="9350"/>
        </w:tabs>
        <w:rPr>
          <w:noProof/>
        </w:rPr>
      </w:pPr>
      <w:r w:rsidRPr="008D540F">
        <w:rPr>
          <w:noProof/>
          <w:color w:val="000000" w:themeColor="text1"/>
        </w:rPr>
        <w:t>GFR</w:t>
      </w:r>
    </w:p>
    <w:p w:rsidR="00174A09" w:rsidRPr="008D540F" w:rsidRDefault="00174A09">
      <w:pPr>
        <w:pStyle w:val="Index2"/>
        <w:tabs>
          <w:tab w:val="right" w:leader="dot" w:pos="9350"/>
        </w:tabs>
        <w:rPr>
          <w:noProof/>
        </w:rPr>
      </w:pPr>
      <w:r w:rsidRPr="008D540F">
        <w:rPr>
          <w:noProof/>
          <w:color w:val="000000" w:themeColor="text1"/>
        </w:rPr>
        <w:t>ACO responsibility</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rPr>
        <w:t>alternate</w:t>
      </w:r>
      <w:r w:rsidRPr="008D540F">
        <w:rPr>
          <w:noProof/>
        </w:rPr>
        <w:tab/>
        <w:t>18</w:t>
      </w:r>
    </w:p>
    <w:p w:rsidR="00174A09" w:rsidRPr="008D540F" w:rsidRDefault="00174A09">
      <w:pPr>
        <w:pStyle w:val="Index2"/>
        <w:tabs>
          <w:tab w:val="right" w:leader="dot" w:pos="9350"/>
        </w:tabs>
        <w:rPr>
          <w:noProof/>
        </w:rPr>
      </w:pPr>
      <w:r w:rsidRPr="008D540F">
        <w:rPr>
          <w:noProof/>
          <w:color w:val="000000" w:themeColor="text1"/>
        </w:rPr>
        <w:t>appointment</w:t>
      </w:r>
      <w:r w:rsidRPr="008D540F">
        <w:rPr>
          <w:noProof/>
        </w:rPr>
        <w:tab/>
        <w:t>71</w:t>
      </w:r>
    </w:p>
    <w:p w:rsidR="00174A09" w:rsidRPr="008D540F" w:rsidRDefault="00174A09">
      <w:pPr>
        <w:pStyle w:val="Index2"/>
        <w:tabs>
          <w:tab w:val="right" w:leader="dot" w:pos="9350"/>
        </w:tabs>
        <w:rPr>
          <w:noProof/>
        </w:rPr>
      </w:pPr>
      <w:r w:rsidRPr="008D540F">
        <w:rPr>
          <w:noProof/>
          <w:color w:val="000000" w:themeColor="text1"/>
        </w:rPr>
        <w:t>approval</w:t>
      </w:r>
      <w:r w:rsidRPr="008D540F">
        <w:rPr>
          <w:noProof/>
        </w:rPr>
        <w:tab/>
        <w:t>71</w:t>
      </w:r>
    </w:p>
    <w:p w:rsidR="00174A09" w:rsidRPr="008D540F" w:rsidRDefault="00174A09">
      <w:pPr>
        <w:pStyle w:val="Index2"/>
        <w:tabs>
          <w:tab w:val="right" w:leader="dot" w:pos="9350"/>
        </w:tabs>
        <w:rPr>
          <w:noProof/>
        </w:rPr>
      </w:pPr>
      <w:r w:rsidRPr="008D540F">
        <w:rPr>
          <w:noProof/>
          <w:color w:val="000000" w:themeColor="text1"/>
        </w:rPr>
        <w:t>approving authority</w:t>
      </w:r>
      <w:r w:rsidRPr="008D540F">
        <w:rPr>
          <w:noProof/>
        </w:rPr>
        <w:tab/>
        <w:t>71</w:t>
      </w:r>
    </w:p>
    <w:p w:rsidR="00174A09" w:rsidRPr="008D540F" w:rsidRDefault="00174A09">
      <w:pPr>
        <w:pStyle w:val="Index2"/>
        <w:tabs>
          <w:tab w:val="right" w:leader="dot" w:pos="9350"/>
        </w:tabs>
        <w:rPr>
          <w:noProof/>
        </w:rPr>
      </w:pPr>
      <w:r w:rsidRPr="008D540F">
        <w:rPr>
          <w:noProof/>
          <w:color w:val="000000" w:themeColor="text1"/>
        </w:rPr>
        <w:t>approving Procedures</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rPr>
        <w:t>Aviation Program Team (APT)</w:t>
      </w:r>
      <w:r w:rsidRPr="008D540F">
        <w:rPr>
          <w:noProof/>
        </w:rPr>
        <w:tab/>
        <w:t>14, 73</w:t>
      </w:r>
    </w:p>
    <w:p w:rsidR="00174A09" w:rsidRPr="008D540F" w:rsidRDefault="00174A09">
      <w:pPr>
        <w:pStyle w:val="Index2"/>
        <w:tabs>
          <w:tab w:val="right" w:leader="dot" w:pos="9350"/>
        </w:tabs>
        <w:rPr>
          <w:noProof/>
        </w:rPr>
      </w:pPr>
      <w:r w:rsidRPr="008D540F">
        <w:rPr>
          <w:noProof/>
          <w:color w:val="000000" w:themeColor="text1"/>
        </w:rPr>
        <w:t>CFT,CLS operations</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shd w:val="clear" w:color="auto" w:fill="FFFFFF"/>
        </w:rPr>
        <w:t>contract administration</w:t>
      </w:r>
      <w:r w:rsidRPr="008D540F">
        <w:rPr>
          <w:noProof/>
        </w:rPr>
        <w:tab/>
        <w:t>73</w:t>
      </w:r>
    </w:p>
    <w:p w:rsidR="00174A09" w:rsidRPr="008D540F" w:rsidRDefault="00174A09">
      <w:pPr>
        <w:pStyle w:val="Index2"/>
        <w:tabs>
          <w:tab w:val="right" w:leader="dot" w:pos="9350"/>
        </w:tabs>
        <w:rPr>
          <w:noProof/>
        </w:rPr>
      </w:pPr>
      <w:r w:rsidRPr="008D540F">
        <w:rPr>
          <w:noProof/>
          <w:color w:val="000000" w:themeColor="text1"/>
        </w:rPr>
        <w:t>contract deficiencies</w:t>
      </w:r>
      <w:r w:rsidRPr="008D540F">
        <w:rPr>
          <w:noProof/>
        </w:rPr>
        <w:tab/>
        <w:t>73</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17, 71</w:t>
      </w:r>
    </w:p>
    <w:p w:rsidR="00174A09" w:rsidRPr="008D540F" w:rsidRDefault="00174A09">
      <w:pPr>
        <w:pStyle w:val="Index2"/>
        <w:tabs>
          <w:tab w:val="right" w:leader="dot" w:pos="9350"/>
        </w:tabs>
        <w:rPr>
          <w:noProof/>
        </w:rPr>
      </w:pPr>
      <w:r w:rsidRPr="008D540F">
        <w:rPr>
          <w:rFonts w:cs="Times New Roman"/>
          <w:noProof/>
          <w:color w:val="000000" w:themeColor="text1"/>
        </w:rPr>
        <w:t>designation</w:t>
      </w:r>
      <w:r w:rsidRPr="008D540F">
        <w:rPr>
          <w:noProof/>
        </w:rPr>
        <w:tab/>
        <w:t>71</w:t>
      </w:r>
    </w:p>
    <w:p w:rsidR="00174A09" w:rsidRPr="008D540F" w:rsidRDefault="00174A09">
      <w:pPr>
        <w:pStyle w:val="Index2"/>
        <w:tabs>
          <w:tab w:val="right" w:leader="dot" w:pos="9350"/>
        </w:tabs>
        <w:rPr>
          <w:noProof/>
        </w:rPr>
      </w:pPr>
      <w:r w:rsidRPr="008D540F">
        <w:rPr>
          <w:noProof/>
          <w:color w:val="000000" w:themeColor="text1"/>
        </w:rPr>
        <w:t>ground</w:t>
      </w:r>
      <w:r w:rsidRPr="008D540F">
        <w:rPr>
          <w:noProof/>
        </w:rPr>
        <w:tab/>
        <w:t>18, 71</w:t>
      </w:r>
    </w:p>
    <w:p w:rsidR="00174A09" w:rsidRPr="008D540F" w:rsidRDefault="00174A09">
      <w:pPr>
        <w:pStyle w:val="Index2"/>
        <w:tabs>
          <w:tab w:val="right" w:leader="dot" w:pos="9350"/>
        </w:tabs>
        <w:rPr>
          <w:noProof/>
        </w:rPr>
      </w:pPr>
      <w:r w:rsidRPr="008D540F">
        <w:rPr>
          <w:noProof/>
          <w:color w:val="000000" w:themeColor="text1"/>
        </w:rPr>
        <w:t>PCO responsiblity</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rPr>
        <w:t>Procedures review</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rPr>
        <w:t>responsibilities</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rPr>
        <w:t>selection and assignment</w:t>
      </w:r>
      <w:r w:rsidRPr="008D540F">
        <w:rPr>
          <w:noProof/>
        </w:rPr>
        <w:tab/>
        <w:t>71</w:t>
      </w:r>
    </w:p>
    <w:p w:rsidR="00174A09" w:rsidRPr="008D540F" w:rsidRDefault="00174A09">
      <w:pPr>
        <w:pStyle w:val="Index2"/>
        <w:tabs>
          <w:tab w:val="right" w:leader="dot" w:pos="9350"/>
        </w:tabs>
        <w:rPr>
          <w:noProof/>
        </w:rPr>
      </w:pPr>
      <w:r w:rsidRPr="008D540F">
        <w:rPr>
          <w:noProof/>
          <w:color w:val="000000" w:themeColor="text1"/>
        </w:rPr>
        <w:t>start-up location</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rPr>
        <w:t>surveys</w:t>
      </w:r>
      <w:r w:rsidRPr="008D540F">
        <w:rPr>
          <w:noProof/>
        </w:rPr>
        <w:tab/>
        <w:t>78</w:t>
      </w:r>
    </w:p>
    <w:p w:rsidR="00174A09" w:rsidRPr="008D540F" w:rsidRDefault="00174A09">
      <w:pPr>
        <w:pStyle w:val="Index2"/>
        <w:tabs>
          <w:tab w:val="right" w:leader="dot" w:pos="9350"/>
        </w:tabs>
        <w:rPr>
          <w:noProof/>
        </w:rPr>
      </w:pPr>
      <w:r w:rsidRPr="008D540F">
        <w:rPr>
          <w:noProof/>
          <w:color w:val="000000" w:themeColor="text1"/>
        </w:rPr>
        <w:t>TDY support</w:t>
      </w:r>
      <w:r w:rsidRPr="008D540F">
        <w:rPr>
          <w:noProof/>
        </w:rPr>
        <w:tab/>
        <w:t>73</w:t>
      </w:r>
    </w:p>
    <w:p w:rsidR="00174A09" w:rsidRPr="008D540F" w:rsidRDefault="00174A09">
      <w:pPr>
        <w:pStyle w:val="Index2"/>
        <w:tabs>
          <w:tab w:val="right" w:leader="dot" w:pos="9350"/>
        </w:tabs>
        <w:rPr>
          <w:noProof/>
        </w:rPr>
      </w:pPr>
      <w:r w:rsidRPr="008D540F">
        <w:rPr>
          <w:noProof/>
        </w:rPr>
        <w:t>training</w:t>
      </w:r>
      <w:r w:rsidRPr="008D540F">
        <w:rPr>
          <w:noProof/>
        </w:rPr>
        <w:tab/>
        <w:t>71</w:t>
      </w:r>
    </w:p>
    <w:p w:rsidR="00174A09" w:rsidRPr="008D540F" w:rsidRDefault="00174A09">
      <w:pPr>
        <w:pStyle w:val="Index1"/>
        <w:tabs>
          <w:tab w:val="right" w:leader="dot" w:pos="9350"/>
        </w:tabs>
        <w:rPr>
          <w:noProof/>
        </w:rPr>
      </w:pPr>
      <w:r w:rsidRPr="008D540F">
        <w:rPr>
          <w:noProof/>
          <w:color w:val="000000" w:themeColor="text1"/>
        </w:rPr>
        <w:t>GGFR</w:t>
      </w:r>
      <w:r w:rsidRPr="008D540F">
        <w:rPr>
          <w:noProof/>
        </w:rPr>
        <w:tab/>
        <w:t>18</w:t>
      </w:r>
    </w:p>
    <w:p w:rsidR="00174A09" w:rsidRPr="008D540F" w:rsidRDefault="00174A09">
      <w:pPr>
        <w:pStyle w:val="Index1"/>
        <w:tabs>
          <w:tab w:val="right" w:leader="dot" w:pos="9350"/>
        </w:tabs>
        <w:rPr>
          <w:noProof/>
        </w:rPr>
      </w:pPr>
      <w:r w:rsidRPr="008D540F">
        <w:rPr>
          <w:noProof/>
        </w:rPr>
        <w:t>GGR</w:t>
      </w:r>
      <w:r w:rsidRPr="008D540F">
        <w:rPr>
          <w:noProof/>
        </w:rPr>
        <w:tab/>
        <w:t>18</w:t>
      </w:r>
    </w:p>
    <w:p w:rsidR="00174A09" w:rsidRPr="008D540F" w:rsidRDefault="00174A09">
      <w:pPr>
        <w:pStyle w:val="Index1"/>
        <w:tabs>
          <w:tab w:val="right" w:leader="dot" w:pos="9350"/>
        </w:tabs>
        <w:rPr>
          <w:noProof/>
        </w:rPr>
      </w:pPr>
      <w:r w:rsidRPr="008D540F">
        <w:rPr>
          <w:noProof/>
          <w:color w:val="000000" w:themeColor="text1"/>
        </w:rPr>
        <w:t>Government-Furnished Equipment (GFE)/Property (GFP).</w:t>
      </w:r>
      <w:r w:rsidRPr="008D540F">
        <w:rPr>
          <w:noProof/>
        </w:rPr>
        <w:tab/>
        <w:t>18</w:t>
      </w:r>
    </w:p>
    <w:p w:rsidR="00174A09" w:rsidRPr="008D540F" w:rsidRDefault="00174A09">
      <w:pPr>
        <w:pStyle w:val="Index1"/>
        <w:tabs>
          <w:tab w:val="right" w:leader="dot" w:pos="9350"/>
        </w:tabs>
        <w:rPr>
          <w:noProof/>
        </w:rPr>
      </w:pPr>
      <w:r w:rsidRPr="008D540F">
        <w:rPr>
          <w:i/>
          <w:noProof/>
          <w:color w:val="FF0000"/>
        </w:rPr>
        <w:t>Ground Operations</w:t>
      </w:r>
      <w:r w:rsidRPr="008D540F">
        <w:rPr>
          <w:noProof/>
        </w:rPr>
        <w:tab/>
        <w:t>18, 49</w:t>
      </w:r>
    </w:p>
    <w:p w:rsidR="00174A09" w:rsidRPr="008D540F" w:rsidRDefault="00174A09">
      <w:pPr>
        <w:pStyle w:val="Index2"/>
        <w:tabs>
          <w:tab w:val="right" w:leader="dot" w:pos="9350"/>
        </w:tabs>
        <w:rPr>
          <w:noProof/>
        </w:rPr>
      </w:pPr>
      <w:r w:rsidRPr="008D540F">
        <w:rPr>
          <w:noProof/>
          <w:color w:val="000000" w:themeColor="text1"/>
        </w:rPr>
        <w:t>AFE/ALSE/ALSS</w:t>
      </w:r>
      <w:r w:rsidRPr="008D540F">
        <w:rPr>
          <w:noProof/>
        </w:rPr>
        <w:tab/>
        <w:t>56</w:t>
      </w:r>
    </w:p>
    <w:p w:rsidR="00174A09" w:rsidRPr="008D540F" w:rsidRDefault="00174A09">
      <w:pPr>
        <w:pStyle w:val="Index2"/>
        <w:tabs>
          <w:tab w:val="right" w:leader="dot" w:pos="9350"/>
        </w:tabs>
        <w:rPr>
          <w:noProof/>
        </w:rPr>
      </w:pPr>
      <w:r w:rsidRPr="008D540F">
        <w:rPr>
          <w:noProof/>
          <w:color w:val="000000" w:themeColor="text1"/>
        </w:rPr>
        <w:t>aircraft ground handling</w:t>
      </w:r>
      <w:r w:rsidRPr="008D540F">
        <w:rPr>
          <w:noProof/>
        </w:rPr>
        <w:tab/>
        <w:t>55</w:t>
      </w:r>
    </w:p>
    <w:p w:rsidR="00174A09" w:rsidRPr="008D540F" w:rsidRDefault="00174A09">
      <w:pPr>
        <w:pStyle w:val="Index2"/>
        <w:tabs>
          <w:tab w:val="right" w:leader="dot" w:pos="9350"/>
        </w:tabs>
        <w:rPr>
          <w:noProof/>
        </w:rPr>
      </w:pPr>
      <w:r w:rsidRPr="008D540F">
        <w:rPr>
          <w:noProof/>
          <w:color w:val="000000" w:themeColor="text1"/>
        </w:rPr>
        <w:t>aircraft ground support equipment (AGSE)</w:t>
      </w:r>
      <w:r w:rsidRPr="008D540F">
        <w:rPr>
          <w:noProof/>
        </w:rPr>
        <w:tab/>
        <w:t>54</w:t>
      </w:r>
    </w:p>
    <w:p w:rsidR="00174A09" w:rsidRPr="008D540F" w:rsidRDefault="00174A09">
      <w:pPr>
        <w:pStyle w:val="Index2"/>
        <w:tabs>
          <w:tab w:val="right" w:leader="dot" w:pos="9350"/>
        </w:tabs>
        <w:rPr>
          <w:noProof/>
        </w:rPr>
      </w:pPr>
      <w:r w:rsidRPr="008D540F">
        <w:rPr>
          <w:noProof/>
          <w:color w:val="000000" w:themeColor="text1"/>
        </w:rPr>
        <w:t>aircraft records management</w:t>
      </w:r>
      <w:r w:rsidRPr="008D540F">
        <w:rPr>
          <w:noProof/>
        </w:rPr>
        <w:tab/>
        <w:t>60</w:t>
      </w:r>
    </w:p>
    <w:p w:rsidR="00174A09" w:rsidRPr="008D540F" w:rsidRDefault="00174A09">
      <w:pPr>
        <w:pStyle w:val="Index2"/>
        <w:tabs>
          <w:tab w:val="right" w:leader="dot" w:pos="9350"/>
        </w:tabs>
        <w:rPr>
          <w:noProof/>
        </w:rPr>
      </w:pPr>
      <w:r w:rsidRPr="008D540F">
        <w:rPr>
          <w:noProof/>
          <w:color w:val="000000" w:themeColor="text1"/>
        </w:rPr>
        <w:t>aircraft servicing</w:t>
      </w:r>
      <w:r w:rsidRPr="008D540F">
        <w:rPr>
          <w:noProof/>
        </w:rPr>
        <w:tab/>
        <w:t>55</w:t>
      </w:r>
    </w:p>
    <w:p w:rsidR="00174A09" w:rsidRPr="008D540F" w:rsidRDefault="00174A09">
      <w:pPr>
        <w:pStyle w:val="Index2"/>
        <w:tabs>
          <w:tab w:val="right" w:leader="dot" w:pos="9350"/>
        </w:tabs>
        <w:rPr>
          <w:noProof/>
        </w:rPr>
      </w:pPr>
      <w:r w:rsidRPr="008D540F">
        <w:rPr>
          <w:noProof/>
          <w:color w:val="000000" w:themeColor="text1"/>
        </w:rPr>
        <w:t>aircraft weapons, munitions, and cartridge activated devices (CADs) p</w:t>
      </w:r>
      <w:r w:rsidRPr="008D540F">
        <w:rPr>
          <w:noProof/>
          <w:color w:val="000000" w:themeColor="text1"/>
          <w:shd w:val="clear" w:color="auto" w:fill="FFFFFF"/>
        </w:rPr>
        <w:t>rocedures</w:t>
      </w:r>
      <w:r w:rsidRPr="008D540F">
        <w:rPr>
          <w:noProof/>
        </w:rPr>
        <w:tab/>
        <w:t>60</w:t>
      </w:r>
    </w:p>
    <w:p w:rsidR="00174A09" w:rsidRPr="008D540F" w:rsidRDefault="00174A09">
      <w:pPr>
        <w:pStyle w:val="Index2"/>
        <w:tabs>
          <w:tab w:val="right" w:leader="dot" w:pos="9350"/>
        </w:tabs>
        <w:rPr>
          <w:noProof/>
        </w:rPr>
      </w:pPr>
      <w:r w:rsidRPr="008D540F">
        <w:rPr>
          <w:noProof/>
          <w:color w:val="000000" w:themeColor="text1"/>
        </w:rPr>
        <w:t>aircraft/equipment hydraulic fluid analysis program</w:t>
      </w:r>
      <w:r w:rsidRPr="008D540F">
        <w:rPr>
          <w:noProof/>
        </w:rPr>
        <w:tab/>
        <w:t>58</w:t>
      </w:r>
    </w:p>
    <w:p w:rsidR="00174A09" w:rsidRPr="008D540F" w:rsidRDefault="00174A09">
      <w:pPr>
        <w:pStyle w:val="Index2"/>
        <w:tabs>
          <w:tab w:val="right" w:leader="dot" w:pos="9350"/>
        </w:tabs>
        <w:rPr>
          <w:noProof/>
        </w:rPr>
      </w:pPr>
      <w:r w:rsidRPr="008D540F">
        <w:rPr>
          <w:noProof/>
          <w:color w:val="000000" w:themeColor="text1"/>
        </w:rPr>
        <w:t>airfield and facility vehicle operation</w:t>
      </w:r>
      <w:r w:rsidRPr="008D540F">
        <w:rPr>
          <w:noProof/>
        </w:rPr>
        <w:tab/>
        <w:t>55</w:t>
      </w:r>
    </w:p>
    <w:p w:rsidR="00174A09" w:rsidRPr="008D540F" w:rsidRDefault="00174A09">
      <w:pPr>
        <w:pStyle w:val="Index2"/>
        <w:tabs>
          <w:tab w:val="right" w:leader="dot" w:pos="9350"/>
        </w:tabs>
        <w:rPr>
          <w:noProof/>
        </w:rPr>
      </w:pPr>
      <w:r w:rsidRPr="008D540F">
        <w:rPr>
          <w:i/>
          <w:noProof/>
          <w:color w:val="FF0000"/>
        </w:rPr>
        <w:t>Application of Electrical and Hydraulic Power to the Aircraft</w:t>
      </w:r>
      <w:r w:rsidRPr="008D540F">
        <w:rPr>
          <w:noProof/>
        </w:rPr>
        <w:tab/>
        <w:t>61</w:t>
      </w:r>
    </w:p>
    <w:p w:rsidR="00174A09" w:rsidRPr="008D540F" w:rsidRDefault="00174A09">
      <w:pPr>
        <w:pStyle w:val="Index2"/>
        <w:tabs>
          <w:tab w:val="right" w:leader="dot" w:pos="9350"/>
        </w:tabs>
        <w:rPr>
          <w:noProof/>
        </w:rPr>
      </w:pPr>
      <w:r w:rsidRPr="008D540F">
        <w:rPr>
          <w:noProof/>
          <w:color w:val="000000" w:themeColor="text1"/>
        </w:rPr>
        <w:t>battery handling, recharge, and storage</w:t>
      </w:r>
      <w:r w:rsidRPr="008D540F">
        <w:rPr>
          <w:noProof/>
        </w:rPr>
        <w:tab/>
        <w:t>60</w:t>
      </w:r>
    </w:p>
    <w:p w:rsidR="00174A09" w:rsidRPr="008D540F" w:rsidRDefault="00174A09">
      <w:pPr>
        <w:pStyle w:val="Index2"/>
        <w:tabs>
          <w:tab w:val="right" w:leader="dot" w:pos="9350"/>
        </w:tabs>
        <w:rPr>
          <w:noProof/>
        </w:rPr>
      </w:pPr>
      <w:r w:rsidRPr="008D540F">
        <w:rPr>
          <w:noProof/>
          <w:color w:val="000000" w:themeColor="text1"/>
        </w:rPr>
        <w:t>corrosion control</w:t>
      </w:r>
      <w:r w:rsidRPr="008D540F">
        <w:rPr>
          <w:noProof/>
        </w:rPr>
        <w:tab/>
        <w:t>60</w:t>
      </w:r>
    </w:p>
    <w:p w:rsidR="00174A09" w:rsidRPr="008D540F" w:rsidRDefault="00174A09">
      <w:pPr>
        <w:pStyle w:val="Index2"/>
        <w:tabs>
          <w:tab w:val="right" w:leader="dot" w:pos="9350"/>
        </w:tabs>
        <w:rPr>
          <w:noProof/>
        </w:rPr>
      </w:pPr>
      <w:r w:rsidRPr="008D540F">
        <w:rPr>
          <w:noProof/>
          <w:color w:val="000000" w:themeColor="text1"/>
        </w:rPr>
        <w:t>egress system/component maintenance and storage</w:t>
      </w:r>
      <w:r w:rsidRPr="008D540F">
        <w:rPr>
          <w:noProof/>
        </w:rPr>
        <w:tab/>
        <w:t>57</w:t>
      </w:r>
    </w:p>
    <w:p w:rsidR="00174A09" w:rsidRPr="008D540F" w:rsidRDefault="00174A09">
      <w:pPr>
        <w:pStyle w:val="Index2"/>
        <w:tabs>
          <w:tab w:val="right" w:leader="dot" w:pos="9350"/>
        </w:tabs>
        <w:rPr>
          <w:noProof/>
        </w:rPr>
      </w:pPr>
      <w:r w:rsidRPr="008D540F">
        <w:rPr>
          <w:noProof/>
          <w:color w:val="000000" w:themeColor="text1"/>
        </w:rPr>
        <w:t>engine/APU/GTC run certification program</w:t>
      </w:r>
      <w:r w:rsidRPr="008D540F">
        <w:rPr>
          <w:noProof/>
        </w:rPr>
        <w:tab/>
        <w:t>52</w:t>
      </w:r>
    </w:p>
    <w:p w:rsidR="00174A09" w:rsidRPr="008D540F" w:rsidRDefault="00174A09">
      <w:pPr>
        <w:pStyle w:val="Index2"/>
        <w:tabs>
          <w:tab w:val="right" w:leader="dot" w:pos="9350"/>
        </w:tabs>
        <w:rPr>
          <w:noProof/>
        </w:rPr>
      </w:pPr>
      <w:r w:rsidRPr="008D540F">
        <w:rPr>
          <w:noProof/>
          <w:color w:val="000000" w:themeColor="text1"/>
        </w:rPr>
        <w:t>FOD and tool control</w:t>
      </w:r>
      <w:r w:rsidRPr="008D540F">
        <w:rPr>
          <w:noProof/>
        </w:rPr>
        <w:tab/>
        <w:t>50</w:t>
      </w:r>
    </w:p>
    <w:p w:rsidR="00174A09" w:rsidRPr="008D540F" w:rsidRDefault="00174A09">
      <w:pPr>
        <w:pStyle w:val="Index2"/>
        <w:tabs>
          <w:tab w:val="right" w:leader="dot" w:pos="9350"/>
        </w:tabs>
        <w:rPr>
          <w:noProof/>
        </w:rPr>
      </w:pPr>
      <w:r w:rsidRPr="008D540F">
        <w:rPr>
          <w:noProof/>
          <w:color w:val="000000" w:themeColor="text1"/>
        </w:rPr>
        <w:t>FOD zones</w:t>
      </w:r>
      <w:r w:rsidRPr="008D540F">
        <w:rPr>
          <w:noProof/>
        </w:rPr>
        <w:tab/>
        <w:t>51</w:t>
      </w:r>
    </w:p>
    <w:p w:rsidR="00174A09" w:rsidRPr="008D540F" w:rsidRDefault="00174A09">
      <w:pPr>
        <w:pStyle w:val="Index2"/>
        <w:tabs>
          <w:tab w:val="right" w:leader="dot" w:pos="9350"/>
        </w:tabs>
        <w:rPr>
          <w:noProof/>
        </w:rPr>
      </w:pPr>
      <w:r w:rsidRPr="008D540F">
        <w:rPr>
          <w:noProof/>
          <w:color w:val="000000" w:themeColor="text1"/>
        </w:rPr>
        <w:t>fuel system maintenance</w:t>
      </w:r>
      <w:r w:rsidRPr="008D540F">
        <w:rPr>
          <w:noProof/>
        </w:rPr>
        <w:tab/>
        <w:t>61</w:t>
      </w:r>
    </w:p>
    <w:p w:rsidR="00174A09" w:rsidRPr="008D540F" w:rsidRDefault="00174A09">
      <w:pPr>
        <w:pStyle w:val="Index2"/>
        <w:tabs>
          <w:tab w:val="right" w:leader="dot" w:pos="9350"/>
        </w:tabs>
        <w:rPr>
          <w:noProof/>
        </w:rPr>
      </w:pPr>
      <w:r w:rsidRPr="008D540F">
        <w:rPr>
          <w:noProof/>
          <w:color w:val="000000" w:themeColor="text1"/>
        </w:rPr>
        <w:t>gases (inert and flammable)</w:t>
      </w:r>
      <w:r w:rsidRPr="008D540F">
        <w:rPr>
          <w:noProof/>
        </w:rPr>
        <w:tab/>
        <w:t>61</w:t>
      </w:r>
    </w:p>
    <w:p w:rsidR="00174A09" w:rsidRPr="008D540F" w:rsidRDefault="00174A09">
      <w:pPr>
        <w:pStyle w:val="Index2"/>
        <w:tabs>
          <w:tab w:val="right" w:leader="dot" w:pos="9350"/>
        </w:tabs>
        <w:rPr>
          <w:noProof/>
        </w:rPr>
      </w:pPr>
      <w:r w:rsidRPr="008D540F">
        <w:rPr>
          <w:noProof/>
          <w:color w:val="000000" w:themeColor="text1"/>
        </w:rPr>
        <w:t>hangaring of aircraft</w:t>
      </w:r>
      <w:r w:rsidRPr="008D540F">
        <w:rPr>
          <w:noProof/>
        </w:rPr>
        <w:tab/>
        <w:t>61</w:t>
      </w:r>
    </w:p>
    <w:p w:rsidR="00174A09" w:rsidRPr="008D540F" w:rsidRDefault="00174A09">
      <w:pPr>
        <w:pStyle w:val="Index2"/>
        <w:tabs>
          <w:tab w:val="right" w:leader="dot" w:pos="9350"/>
        </w:tabs>
        <w:rPr>
          <w:noProof/>
        </w:rPr>
      </w:pPr>
      <w:r w:rsidRPr="008D540F">
        <w:rPr>
          <w:noProof/>
          <w:color w:val="000000" w:themeColor="text1"/>
        </w:rPr>
        <w:t>HAZMAT</w:t>
      </w:r>
      <w:r w:rsidRPr="008D540F">
        <w:rPr>
          <w:noProof/>
        </w:rPr>
        <w:tab/>
        <w:t>61</w:t>
      </w:r>
    </w:p>
    <w:p w:rsidR="00174A09" w:rsidRPr="008D540F" w:rsidRDefault="00174A09">
      <w:pPr>
        <w:pStyle w:val="Index2"/>
        <w:tabs>
          <w:tab w:val="right" w:leader="dot" w:pos="9350"/>
        </w:tabs>
        <w:rPr>
          <w:noProof/>
        </w:rPr>
      </w:pPr>
      <w:r w:rsidRPr="008D540F">
        <w:rPr>
          <w:noProof/>
          <w:color w:val="000000" w:themeColor="text1"/>
        </w:rPr>
        <w:lastRenderedPageBreak/>
        <w:t>LASERS</w:t>
      </w:r>
      <w:r w:rsidRPr="008D540F">
        <w:rPr>
          <w:noProof/>
        </w:rPr>
        <w:tab/>
        <w:t>60</w:t>
      </w:r>
    </w:p>
    <w:p w:rsidR="00174A09" w:rsidRPr="008D540F" w:rsidRDefault="00174A09">
      <w:pPr>
        <w:pStyle w:val="Index2"/>
        <w:tabs>
          <w:tab w:val="right" w:leader="dot" w:pos="9350"/>
        </w:tabs>
        <w:rPr>
          <w:noProof/>
        </w:rPr>
      </w:pPr>
      <w:r w:rsidRPr="008D540F">
        <w:rPr>
          <w:noProof/>
          <w:color w:val="000000" w:themeColor="text1"/>
        </w:rPr>
        <w:t>master training plan</w:t>
      </w:r>
      <w:r w:rsidRPr="008D540F">
        <w:rPr>
          <w:noProof/>
        </w:rPr>
        <w:tab/>
        <w:t>49</w:t>
      </w:r>
    </w:p>
    <w:p w:rsidR="00174A09" w:rsidRPr="008D540F" w:rsidRDefault="00174A09">
      <w:pPr>
        <w:pStyle w:val="Index2"/>
        <w:tabs>
          <w:tab w:val="right" w:leader="dot" w:pos="9350"/>
        </w:tabs>
        <w:rPr>
          <w:noProof/>
        </w:rPr>
      </w:pPr>
      <w:r w:rsidRPr="008D540F">
        <w:rPr>
          <w:noProof/>
          <w:color w:val="000000" w:themeColor="text1"/>
        </w:rPr>
        <w:t>medical requirements</w:t>
      </w:r>
      <w:r w:rsidRPr="008D540F">
        <w:rPr>
          <w:noProof/>
        </w:rPr>
        <w:tab/>
        <w:t>54</w:t>
      </w:r>
    </w:p>
    <w:p w:rsidR="00174A09" w:rsidRPr="008D540F" w:rsidRDefault="00174A09">
      <w:pPr>
        <w:pStyle w:val="Index2"/>
        <w:tabs>
          <w:tab w:val="right" w:leader="dot" w:pos="9350"/>
        </w:tabs>
        <w:rPr>
          <w:noProof/>
        </w:rPr>
      </w:pPr>
      <w:r w:rsidRPr="008D540F">
        <w:rPr>
          <w:noProof/>
          <w:color w:val="000000" w:themeColor="text1"/>
        </w:rPr>
        <w:t>oil analysis program</w:t>
      </w:r>
      <w:r w:rsidRPr="008D540F">
        <w:rPr>
          <w:noProof/>
        </w:rPr>
        <w:tab/>
        <w:t>58</w:t>
      </w:r>
    </w:p>
    <w:p w:rsidR="00174A09" w:rsidRPr="008D540F" w:rsidRDefault="00174A09">
      <w:pPr>
        <w:pStyle w:val="Index2"/>
        <w:tabs>
          <w:tab w:val="right" w:leader="dot" w:pos="9350"/>
        </w:tabs>
        <w:rPr>
          <w:noProof/>
        </w:rPr>
      </w:pPr>
      <w:r w:rsidRPr="008D540F">
        <w:rPr>
          <w:i/>
          <w:noProof/>
          <w:color w:val="FF0000"/>
        </w:rPr>
        <w:t>Operation of Landing Gear, Powered Doors, and Flight Control Surfaces</w:t>
      </w:r>
      <w:r w:rsidRPr="008D540F">
        <w:rPr>
          <w:noProof/>
        </w:rPr>
        <w:tab/>
        <w:t>61</w:t>
      </w:r>
    </w:p>
    <w:p w:rsidR="00174A09" w:rsidRPr="008D540F" w:rsidRDefault="00174A09">
      <w:pPr>
        <w:pStyle w:val="Index2"/>
        <w:tabs>
          <w:tab w:val="right" w:leader="dot" w:pos="9350"/>
        </w:tabs>
        <w:rPr>
          <w:noProof/>
        </w:rPr>
      </w:pPr>
      <w:r w:rsidRPr="008D540F">
        <w:rPr>
          <w:noProof/>
          <w:color w:val="000000" w:themeColor="text1"/>
        </w:rPr>
        <w:t>procedures</w:t>
      </w:r>
      <w:r w:rsidRPr="008D540F">
        <w:rPr>
          <w:noProof/>
        </w:rPr>
        <w:tab/>
        <w:t>49</w:t>
      </w:r>
    </w:p>
    <w:p w:rsidR="00174A09" w:rsidRPr="008D540F" w:rsidRDefault="00174A09">
      <w:pPr>
        <w:pStyle w:val="Index2"/>
        <w:tabs>
          <w:tab w:val="right" w:leader="dot" w:pos="9350"/>
        </w:tabs>
        <w:rPr>
          <w:noProof/>
        </w:rPr>
      </w:pPr>
      <w:r w:rsidRPr="008D540F">
        <w:rPr>
          <w:noProof/>
          <w:color w:val="000000" w:themeColor="text1"/>
        </w:rPr>
        <w:t>safe for flight release</w:t>
      </w:r>
      <w:r w:rsidRPr="008D540F">
        <w:rPr>
          <w:noProof/>
        </w:rPr>
        <w:tab/>
        <w:t>60</w:t>
      </w:r>
    </w:p>
    <w:p w:rsidR="00174A09" w:rsidRPr="008D540F" w:rsidRDefault="00174A09">
      <w:pPr>
        <w:pStyle w:val="Index2"/>
        <w:tabs>
          <w:tab w:val="right" w:leader="dot" w:pos="9350"/>
        </w:tabs>
        <w:rPr>
          <w:noProof/>
        </w:rPr>
      </w:pPr>
      <w:r w:rsidRPr="008D540F">
        <w:rPr>
          <w:noProof/>
          <w:color w:val="000000" w:themeColor="text1"/>
        </w:rPr>
        <w:t>security of aircraft</w:t>
      </w:r>
      <w:r w:rsidRPr="008D540F">
        <w:rPr>
          <w:noProof/>
        </w:rPr>
        <w:tab/>
        <w:t>59</w:t>
      </w:r>
    </w:p>
    <w:p w:rsidR="00174A09" w:rsidRPr="008D540F" w:rsidRDefault="00174A09">
      <w:pPr>
        <w:pStyle w:val="Index2"/>
        <w:tabs>
          <w:tab w:val="right" w:leader="dot" w:pos="9350"/>
        </w:tabs>
        <w:rPr>
          <w:noProof/>
        </w:rPr>
      </w:pPr>
      <w:r w:rsidRPr="008D540F">
        <w:rPr>
          <w:noProof/>
          <w:color w:val="000000" w:themeColor="text1"/>
        </w:rPr>
        <w:t>severe weather</w:t>
      </w:r>
      <w:r w:rsidRPr="008D540F">
        <w:rPr>
          <w:noProof/>
        </w:rPr>
        <w:tab/>
        <w:t>60</w:t>
      </w:r>
    </w:p>
    <w:p w:rsidR="00174A09" w:rsidRPr="008D540F" w:rsidRDefault="00174A09">
      <w:pPr>
        <w:pStyle w:val="Index2"/>
        <w:tabs>
          <w:tab w:val="right" w:leader="dot" w:pos="9350"/>
        </w:tabs>
        <w:rPr>
          <w:noProof/>
        </w:rPr>
      </w:pPr>
      <w:r w:rsidRPr="008D540F">
        <w:rPr>
          <w:noProof/>
          <w:color w:val="000000" w:themeColor="text1"/>
        </w:rPr>
        <w:t>technical orders and manuals</w:t>
      </w:r>
      <w:r w:rsidRPr="008D540F">
        <w:rPr>
          <w:noProof/>
        </w:rPr>
        <w:tab/>
        <w:t>59</w:t>
      </w:r>
    </w:p>
    <w:p w:rsidR="00174A09" w:rsidRPr="008D540F" w:rsidRDefault="00174A09">
      <w:pPr>
        <w:pStyle w:val="Index2"/>
        <w:tabs>
          <w:tab w:val="right" w:leader="dot" w:pos="9350"/>
        </w:tabs>
        <w:rPr>
          <w:noProof/>
        </w:rPr>
      </w:pPr>
      <w:r w:rsidRPr="008D540F">
        <w:rPr>
          <w:noProof/>
          <w:color w:val="000000" w:themeColor="text1"/>
        </w:rPr>
        <w:t>test, measurement, and diagnostic equipment (TMDE)</w:t>
      </w:r>
      <w:r w:rsidRPr="008D540F">
        <w:rPr>
          <w:noProof/>
        </w:rPr>
        <w:tab/>
        <w:t>58</w:t>
      </w:r>
    </w:p>
    <w:p w:rsidR="00174A09" w:rsidRPr="008D540F" w:rsidRDefault="00174A09">
      <w:pPr>
        <w:pStyle w:val="Index2"/>
        <w:tabs>
          <w:tab w:val="right" w:leader="dot" w:pos="9350"/>
        </w:tabs>
        <w:rPr>
          <w:noProof/>
        </w:rPr>
      </w:pPr>
      <w:r w:rsidRPr="008D540F">
        <w:rPr>
          <w:noProof/>
          <w:color w:val="000000" w:themeColor="text1"/>
        </w:rPr>
        <w:t>tire and wheel</w:t>
      </w:r>
      <w:r w:rsidRPr="008D540F">
        <w:rPr>
          <w:noProof/>
        </w:rPr>
        <w:tab/>
        <w:t>59</w:t>
      </w:r>
    </w:p>
    <w:p w:rsidR="00174A09" w:rsidRPr="008D540F" w:rsidRDefault="00174A09">
      <w:pPr>
        <w:pStyle w:val="Index2"/>
        <w:tabs>
          <w:tab w:val="right" w:leader="dot" w:pos="9350"/>
        </w:tabs>
        <w:rPr>
          <w:noProof/>
        </w:rPr>
      </w:pPr>
      <w:r w:rsidRPr="008D540F">
        <w:rPr>
          <w:noProof/>
          <w:color w:val="000000" w:themeColor="text1"/>
        </w:rPr>
        <w:t>tool crib</w:t>
      </w:r>
      <w:r w:rsidRPr="008D540F">
        <w:rPr>
          <w:noProof/>
        </w:rPr>
        <w:tab/>
        <w:t>51</w:t>
      </w:r>
    </w:p>
    <w:p w:rsidR="00174A09" w:rsidRPr="008D540F" w:rsidRDefault="00174A09">
      <w:pPr>
        <w:pStyle w:val="Index2"/>
        <w:tabs>
          <w:tab w:val="right" w:leader="dot" w:pos="9350"/>
        </w:tabs>
        <w:rPr>
          <w:noProof/>
        </w:rPr>
      </w:pPr>
      <w:r w:rsidRPr="008D540F">
        <w:rPr>
          <w:noProof/>
          <w:color w:val="000000" w:themeColor="text1"/>
        </w:rPr>
        <w:t>Training, Qualification and Certification</w:t>
      </w:r>
      <w:r w:rsidRPr="008D540F">
        <w:rPr>
          <w:noProof/>
        </w:rPr>
        <w:tab/>
        <w:t>49</w:t>
      </w:r>
    </w:p>
    <w:p w:rsidR="00174A09" w:rsidRPr="008D540F" w:rsidRDefault="00174A09">
      <w:pPr>
        <w:pStyle w:val="Index2"/>
        <w:tabs>
          <w:tab w:val="right" w:leader="dot" w:pos="9350"/>
        </w:tabs>
        <w:rPr>
          <w:noProof/>
        </w:rPr>
      </w:pPr>
      <w:r w:rsidRPr="008D540F">
        <w:rPr>
          <w:noProof/>
          <w:color w:val="000000" w:themeColor="text1"/>
        </w:rPr>
        <w:t>weight and balance</w:t>
      </w:r>
      <w:r w:rsidRPr="008D540F">
        <w:rPr>
          <w:noProof/>
        </w:rPr>
        <w:tab/>
        <w:t>58</w:t>
      </w:r>
    </w:p>
    <w:p w:rsidR="00174A09" w:rsidRPr="008D540F" w:rsidRDefault="00174A09">
      <w:pPr>
        <w:pStyle w:val="Index2"/>
        <w:tabs>
          <w:tab w:val="right" w:leader="dot" w:pos="9350"/>
        </w:tabs>
        <w:rPr>
          <w:noProof/>
        </w:rPr>
      </w:pPr>
      <w:r w:rsidRPr="008D540F">
        <w:rPr>
          <w:noProof/>
          <w:color w:val="000000" w:themeColor="text1"/>
        </w:rPr>
        <w:t>welding and brazing</w:t>
      </w:r>
      <w:r w:rsidRPr="008D540F">
        <w:rPr>
          <w:noProof/>
        </w:rPr>
        <w:tab/>
        <w:t>59</w:t>
      </w:r>
    </w:p>
    <w:p w:rsidR="00174A09" w:rsidRPr="008D540F" w:rsidRDefault="00174A09">
      <w:pPr>
        <w:pStyle w:val="Index1"/>
        <w:tabs>
          <w:tab w:val="right" w:leader="dot" w:pos="9350"/>
        </w:tabs>
        <w:rPr>
          <w:noProof/>
        </w:rPr>
      </w:pPr>
      <w:r w:rsidRPr="008D540F">
        <w:rPr>
          <w:noProof/>
          <w:color w:val="000000" w:themeColor="text1"/>
        </w:rPr>
        <w:t>Ground Personnel</w:t>
      </w:r>
      <w:r w:rsidRPr="008D540F">
        <w:rPr>
          <w:noProof/>
        </w:rPr>
        <w:tab/>
        <w:t>18</w:t>
      </w:r>
    </w:p>
    <w:p w:rsidR="00174A09" w:rsidRPr="008D540F" w:rsidRDefault="00174A09">
      <w:pPr>
        <w:pStyle w:val="Index2"/>
        <w:tabs>
          <w:tab w:val="right" w:leader="dot" w:pos="9350"/>
        </w:tabs>
        <w:rPr>
          <w:noProof/>
        </w:rPr>
      </w:pPr>
      <w:r w:rsidRPr="008D540F">
        <w:rPr>
          <w:noProof/>
          <w:color w:val="000000" w:themeColor="text1"/>
        </w:rPr>
        <w:t>medical requirements</w:t>
      </w:r>
      <w:r w:rsidRPr="008D540F">
        <w:rPr>
          <w:noProof/>
        </w:rPr>
        <w:tab/>
        <w:t>54, 109</w:t>
      </w:r>
    </w:p>
    <w:p w:rsidR="00174A09" w:rsidRPr="008D540F" w:rsidRDefault="00174A09">
      <w:pPr>
        <w:pStyle w:val="Index2"/>
        <w:tabs>
          <w:tab w:val="right" w:leader="dot" w:pos="9350"/>
        </w:tabs>
        <w:rPr>
          <w:noProof/>
        </w:rPr>
      </w:pPr>
      <w:r w:rsidRPr="008D540F">
        <w:rPr>
          <w:noProof/>
          <w:color w:val="000000" w:themeColor="text1"/>
        </w:rPr>
        <w:t>records</w:t>
      </w:r>
      <w:r w:rsidRPr="008D540F">
        <w:rPr>
          <w:noProof/>
        </w:rPr>
        <w:tab/>
        <w:t>50</w:t>
      </w:r>
    </w:p>
    <w:p w:rsidR="00174A09" w:rsidRPr="008D540F" w:rsidRDefault="00174A09">
      <w:pPr>
        <w:pStyle w:val="Index1"/>
        <w:tabs>
          <w:tab w:val="right" w:leader="dot" w:pos="9350"/>
        </w:tabs>
        <w:rPr>
          <w:noProof/>
        </w:rPr>
      </w:pPr>
      <w:r w:rsidRPr="008D540F">
        <w:rPr>
          <w:noProof/>
          <w:color w:val="000000" w:themeColor="text1"/>
          <w:shd w:val="clear" w:color="auto" w:fill="FFFFFF"/>
        </w:rPr>
        <w:t>HIPAA</w:t>
      </w:r>
      <w:r w:rsidRPr="008D540F">
        <w:rPr>
          <w:noProof/>
        </w:rPr>
        <w:tab/>
        <w:t>46, 50</w:t>
      </w:r>
    </w:p>
    <w:p w:rsidR="00174A09" w:rsidRPr="008D540F" w:rsidRDefault="00174A09">
      <w:pPr>
        <w:pStyle w:val="Index1"/>
        <w:tabs>
          <w:tab w:val="right" w:leader="dot" w:pos="9350"/>
        </w:tabs>
        <w:rPr>
          <w:noProof/>
        </w:rPr>
      </w:pPr>
      <w:r w:rsidRPr="008D540F">
        <w:rPr>
          <w:noProof/>
          <w:color w:val="000000" w:themeColor="text1"/>
        </w:rPr>
        <w:t>KO</w:t>
      </w:r>
    </w:p>
    <w:p w:rsidR="00174A09" w:rsidRPr="008D540F" w:rsidRDefault="00174A09">
      <w:pPr>
        <w:pStyle w:val="Index2"/>
        <w:tabs>
          <w:tab w:val="right" w:leader="dot" w:pos="9350"/>
        </w:tabs>
        <w:rPr>
          <w:noProof/>
        </w:rPr>
      </w:pPr>
      <w:r w:rsidRPr="008D540F">
        <w:rPr>
          <w:noProof/>
          <w:color w:val="000000" w:themeColor="text1"/>
        </w:rPr>
        <w:t>Contracting Officer</w:t>
      </w:r>
      <w:r w:rsidRPr="008D540F">
        <w:rPr>
          <w:noProof/>
        </w:rPr>
        <w:tab/>
        <w:t>15</w:t>
      </w:r>
    </w:p>
    <w:p w:rsidR="00174A09" w:rsidRPr="008D540F" w:rsidRDefault="00174A09">
      <w:pPr>
        <w:pStyle w:val="Index1"/>
        <w:tabs>
          <w:tab w:val="right" w:leader="dot" w:pos="9350"/>
        </w:tabs>
        <w:rPr>
          <w:noProof/>
        </w:rPr>
      </w:pPr>
      <w:r w:rsidRPr="008D540F">
        <w:rPr>
          <w:i/>
          <w:noProof/>
          <w:color w:val="000000" w:themeColor="text1"/>
        </w:rPr>
        <w:t>May</w:t>
      </w:r>
      <w:r w:rsidRPr="008D540F">
        <w:rPr>
          <w:noProof/>
        </w:rPr>
        <w:tab/>
        <w:t>19</w:t>
      </w:r>
    </w:p>
    <w:p w:rsidR="00174A09" w:rsidRPr="008D540F" w:rsidRDefault="00174A09">
      <w:pPr>
        <w:pStyle w:val="Index1"/>
        <w:tabs>
          <w:tab w:val="right" w:leader="dot" w:pos="9350"/>
        </w:tabs>
        <w:rPr>
          <w:noProof/>
        </w:rPr>
      </w:pPr>
      <w:r w:rsidRPr="008D540F">
        <w:rPr>
          <w:noProof/>
          <w:color w:val="000000" w:themeColor="text1"/>
        </w:rPr>
        <w:t>Medical Procedures</w:t>
      </w:r>
    </w:p>
    <w:p w:rsidR="00174A09" w:rsidRPr="008D540F" w:rsidRDefault="00174A09">
      <w:pPr>
        <w:pStyle w:val="Index2"/>
        <w:tabs>
          <w:tab w:val="right" w:leader="dot" w:pos="9350"/>
        </w:tabs>
        <w:rPr>
          <w:noProof/>
        </w:rPr>
      </w:pPr>
      <w:r w:rsidRPr="008D540F">
        <w:rPr>
          <w:noProof/>
          <w:color w:val="000000" w:themeColor="text1"/>
        </w:rPr>
        <w:t>ground personnel physicals</w:t>
      </w:r>
      <w:r w:rsidRPr="008D540F">
        <w:rPr>
          <w:noProof/>
        </w:rPr>
        <w:tab/>
        <w:t>54, 109</w:t>
      </w:r>
    </w:p>
    <w:p w:rsidR="00174A09" w:rsidRPr="008D540F" w:rsidRDefault="00174A09">
      <w:pPr>
        <w:pStyle w:val="Index2"/>
        <w:tabs>
          <w:tab w:val="right" w:leader="dot" w:pos="9350"/>
        </w:tabs>
        <w:rPr>
          <w:noProof/>
        </w:rPr>
      </w:pPr>
      <w:r w:rsidRPr="008D540F">
        <w:rPr>
          <w:noProof/>
          <w:color w:val="000000" w:themeColor="text1"/>
        </w:rPr>
        <w:t>toxicological testing</w:t>
      </w:r>
      <w:r w:rsidRPr="008D540F">
        <w:rPr>
          <w:noProof/>
        </w:rPr>
        <w:tab/>
        <w:t>66</w:t>
      </w:r>
    </w:p>
    <w:p w:rsidR="00174A09" w:rsidRPr="008D540F" w:rsidRDefault="00174A09">
      <w:pPr>
        <w:pStyle w:val="Index1"/>
        <w:tabs>
          <w:tab w:val="right" w:leader="dot" w:pos="9350"/>
        </w:tabs>
        <w:rPr>
          <w:noProof/>
        </w:rPr>
      </w:pPr>
      <w:r w:rsidRPr="008D540F">
        <w:rPr>
          <w:noProof/>
          <w:color w:val="000000" w:themeColor="text1"/>
          <w:shd w:val="clear" w:color="auto" w:fill="FFFFFF"/>
        </w:rPr>
        <w:t>Medical requirements</w:t>
      </w:r>
    </w:p>
    <w:p w:rsidR="00174A09" w:rsidRPr="008D540F" w:rsidRDefault="00174A09">
      <w:pPr>
        <w:pStyle w:val="Index2"/>
        <w:tabs>
          <w:tab w:val="right" w:leader="dot" w:pos="9350"/>
        </w:tabs>
        <w:rPr>
          <w:noProof/>
        </w:rPr>
      </w:pPr>
      <w:r w:rsidRPr="008D540F">
        <w:rPr>
          <w:noProof/>
          <w:color w:val="000000" w:themeColor="text1"/>
          <w:shd w:val="clear" w:color="auto" w:fill="FFFFFF"/>
        </w:rPr>
        <w:t>crewmembers</w:t>
      </w:r>
      <w:r w:rsidRPr="008D540F">
        <w:rPr>
          <w:noProof/>
        </w:rPr>
        <w:tab/>
        <w:t>37</w:t>
      </w:r>
    </w:p>
    <w:p w:rsidR="00174A09" w:rsidRPr="008D540F" w:rsidRDefault="00174A09">
      <w:pPr>
        <w:pStyle w:val="Index2"/>
        <w:tabs>
          <w:tab w:val="right" w:leader="dot" w:pos="9350"/>
        </w:tabs>
        <w:rPr>
          <w:noProof/>
        </w:rPr>
      </w:pPr>
      <w:r w:rsidRPr="008D540F">
        <w:rPr>
          <w:noProof/>
          <w:color w:val="000000" w:themeColor="text1"/>
        </w:rPr>
        <w:t>UA operators</w:t>
      </w:r>
      <w:r w:rsidRPr="008D540F">
        <w:rPr>
          <w:noProof/>
        </w:rPr>
        <w:tab/>
        <w:t>38</w:t>
      </w:r>
    </w:p>
    <w:p w:rsidR="00174A09" w:rsidRPr="008D540F" w:rsidRDefault="00174A09">
      <w:pPr>
        <w:pStyle w:val="Index1"/>
        <w:tabs>
          <w:tab w:val="right" w:leader="dot" w:pos="9350"/>
        </w:tabs>
        <w:rPr>
          <w:noProof/>
        </w:rPr>
      </w:pPr>
      <w:r w:rsidRPr="008D540F">
        <w:rPr>
          <w:noProof/>
          <w:color w:val="000000" w:themeColor="text1"/>
        </w:rPr>
        <w:t>Medical requriements</w:t>
      </w:r>
    </w:p>
    <w:p w:rsidR="00174A09" w:rsidRPr="008D540F" w:rsidRDefault="00174A09">
      <w:pPr>
        <w:pStyle w:val="Index2"/>
        <w:tabs>
          <w:tab w:val="right" w:leader="dot" w:pos="9350"/>
        </w:tabs>
        <w:rPr>
          <w:noProof/>
        </w:rPr>
      </w:pPr>
      <w:r w:rsidRPr="008D540F">
        <w:rPr>
          <w:noProof/>
          <w:color w:val="000000" w:themeColor="text1"/>
        </w:rPr>
        <w:t>non-crewmembers</w:t>
      </w:r>
      <w:r w:rsidRPr="008D540F">
        <w:rPr>
          <w:noProof/>
        </w:rPr>
        <w:tab/>
        <w:t>38</w:t>
      </w:r>
    </w:p>
    <w:p w:rsidR="00174A09" w:rsidRPr="008D540F" w:rsidRDefault="00174A09">
      <w:pPr>
        <w:pStyle w:val="Index1"/>
        <w:tabs>
          <w:tab w:val="right" w:leader="dot" w:pos="9350"/>
        </w:tabs>
        <w:rPr>
          <w:noProof/>
        </w:rPr>
      </w:pPr>
      <w:r w:rsidRPr="008D540F">
        <w:rPr>
          <w:noProof/>
          <w:color w:val="000000" w:themeColor="text1"/>
        </w:rPr>
        <w:t>Mishap</w:t>
      </w:r>
    </w:p>
    <w:p w:rsidR="00174A09" w:rsidRPr="008D540F" w:rsidRDefault="00174A09">
      <w:pPr>
        <w:pStyle w:val="Index2"/>
        <w:tabs>
          <w:tab w:val="right" w:leader="dot" w:pos="9350"/>
        </w:tabs>
        <w:rPr>
          <w:noProof/>
        </w:rPr>
      </w:pPr>
      <w:r w:rsidRPr="008D540F">
        <w:rPr>
          <w:noProof/>
          <w:color w:val="000000" w:themeColor="text1"/>
        </w:rPr>
        <w:t>investigations</w:t>
      </w:r>
      <w:r w:rsidRPr="008D540F">
        <w:rPr>
          <w:noProof/>
        </w:rPr>
        <w:tab/>
        <w:t>66</w:t>
      </w:r>
    </w:p>
    <w:p w:rsidR="00174A09" w:rsidRPr="008D540F" w:rsidRDefault="00174A09">
      <w:pPr>
        <w:pStyle w:val="Index2"/>
        <w:tabs>
          <w:tab w:val="right" w:leader="dot" w:pos="9350"/>
        </w:tabs>
        <w:rPr>
          <w:noProof/>
        </w:rPr>
      </w:pPr>
      <w:r w:rsidRPr="008D540F">
        <w:rPr>
          <w:noProof/>
          <w:color w:val="000000" w:themeColor="text1"/>
        </w:rPr>
        <w:t>notifications</w:t>
      </w:r>
      <w:r w:rsidRPr="008D540F">
        <w:rPr>
          <w:noProof/>
        </w:rPr>
        <w:tab/>
        <w:t>65</w:t>
      </w:r>
    </w:p>
    <w:p w:rsidR="00174A09" w:rsidRPr="008D540F" w:rsidRDefault="00174A09">
      <w:pPr>
        <w:pStyle w:val="Index2"/>
        <w:tabs>
          <w:tab w:val="right" w:leader="dot" w:pos="9350"/>
        </w:tabs>
        <w:rPr>
          <w:noProof/>
        </w:rPr>
      </w:pPr>
      <w:r w:rsidRPr="008D540F">
        <w:rPr>
          <w:noProof/>
          <w:color w:val="000000" w:themeColor="text1"/>
        </w:rPr>
        <w:t>prevention program</w:t>
      </w:r>
      <w:r w:rsidRPr="008D540F">
        <w:rPr>
          <w:noProof/>
        </w:rPr>
        <w:tab/>
        <w:t>63</w:t>
      </w:r>
    </w:p>
    <w:p w:rsidR="00174A09" w:rsidRPr="008D540F" w:rsidRDefault="00174A09">
      <w:pPr>
        <w:pStyle w:val="Index2"/>
        <w:tabs>
          <w:tab w:val="right" w:leader="dot" w:pos="9350"/>
        </w:tabs>
        <w:rPr>
          <w:noProof/>
        </w:rPr>
      </w:pPr>
      <w:r w:rsidRPr="008D540F">
        <w:rPr>
          <w:i/>
          <w:noProof/>
          <w:color w:val="FF0000"/>
        </w:rPr>
        <w:t>reporting procedures</w:t>
      </w:r>
      <w:r w:rsidRPr="008D540F">
        <w:rPr>
          <w:noProof/>
        </w:rPr>
        <w:tab/>
        <w:t>65</w:t>
      </w:r>
    </w:p>
    <w:p w:rsidR="00174A09" w:rsidRPr="008D540F" w:rsidRDefault="00174A09">
      <w:pPr>
        <w:pStyle w:val="Index2"/>
        <w:tabs>
          <w:tab w:val="right" w:leader="dot" w:pos="9350"/>
        </w:tabs>
        <w:rPr>
          <w:noProof/>
        </w:rPr>
      </w:pPr>
      <w:r w:rsidRPr="008D540F">
        <w:rPr>
          <w:i/>
          <w:noProof/>
          <w:color w:val="FF0000"/>
        </w:rPr>
        <w:t>response plans</w:t>
      </w:r>
      <w:r w:rsidRPr="008D540F">
        <w:rPr>
          <w:noProof/>
        </w:rPr>
        <w:tab/>
        <w:t>65</w:t>
      </w:r>
    </w:p>
    <w:p w:rsidR="00174A09" w:rsidRPr="008D540F" w:rsidRDefault="00174A09">
      <w:pPr>
        <w:pStyle w:val="Index1"/>
        <w:tabs>
          <w:tab w:val="right" w:leader="dot" w:pos="9350"/>
        </w:tabs>
        <w:rPr>
          <w:noProof/>
        </w:rPr>
      </w:pPr>
      <w:r w:rsidRPr="008D540F">
        <w:rPr>
          <w:noProof/>
          <w:color w:val="000000" w:themeColor="text1"/>
        </w:rPr>
        <w:t>Non-crewmember</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19</w:t>
      </w:r>
    </w:p>
    <w:p w:rsidR="00174A09" w:rsidRPr="008D540F" w:rsidRDefault="00174A09">
      <w:pPr>
        <w:pStyle w:val="Index1"/>
        <w:tabs>
          <w:tab w:val="right" w:leader="dot" w:pos="9350"/>
        </w:tabs>
        <w:rPr>
          <w:noProof/>
        </w:rPr>
      </w:pPr>
      <w:r w:rsidRPr="008D540F">
        <w:rPr>
          <w:noProof/>
          <w:color w:val="000000" w:themeColor="text1"/>
        </w:rPr>
        <w:t>Non-crewmembers</w:t>
      </w:r>
    </w:p>
    <w:p w:rsidR="00174A09" w:rsidRPr="008D540F" w:rsidRDefault="00174A09">
      <w:pPr>
        <w:pStyle w:val="Index2"/>
        <w:tabs>
          <w:tab w:val="right" w:leader="dot" w:pos="9350"/>
        </w:tabs>
        <w:rPr>
          <w:noProof/>
        </w:rPr>
      </w:pPr>
      <w:r w:rsidRPr="008D540F">
        <w:rPr>
          <w:noProof/>
          <w:color w:val="000000" w:themeColor="text1"/>
        </w:rPr>
        <w:t>approvals</w:t>
      </w:r>
      <w:r w:rsidRPr="008D540F">
        <w:rPr>
          <w:noProof/>
        </w:rPr>
        <w:tab/>
        <w:t>33, 35</w:t>
      </w:r>
    </w:p>
    <w:p w:rsidR="00174A09" w:rsidRPr="008D540F" w:rsidRDefault="00174A09">
      <w:pPr>
        <w:pStyle w:val="Index2"/>
        <w:tabs>
          <w:tab w:val="right" w:leader="dot" w:pos="9350"/>
        </w:tabs>
        <w:rPr>
          <w:noProof/>
        </w:rPr>
      </w:pPr>
      <w:r w:rsidRPr="008D540F">
        <w:rPr>
          <w:noProof/>
          <w:color w:val="000000" w:themeColor="text1"/>
        </w:rPr>
        <w:t>GFRs reciept of authorized list</w:t>
      </w:r>
      <w:r w:rsidRPr="008D540F">
        <w:rPr>
          <w:noProof/>
        </w:rPr>
        <w:tab/>
        <w:t>75</w:t>
      </w:r>
    </w:p>
    <w:p w:rsidR="00174A09" w:rsidRPr="008D540F" w:rsidRDefault="00174A09">
      <w:pPr>
        <w:pStyle w:val="Index2"/>
        <w:tabs>
          <w:tab w:val="right" w:leader="dot" w:pos="9350"/>
        </w:tabs>
        <w:rPr>
          <w:noProof/>
        </w:rPr>
      </w:pPr>
      <w:r w:rsidRPr="008D540F">
        <w:rPr>
          <w:noProof/>
          <w:color w:val="000000" w:themeColor="text1"/>
        </w:rPr>
        <w:t>ground training</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shd w:val="clear" w:color="auto" w:fill="FFFFFF"/>
        </w:rPr>
        <w:t>medical qualification requirements</w:t>
      </w:r>
      <w:r w:rsidRPr="008D540F">
        <w:rPr>
          <w:noProof/>
        </w:rPr>
        <w:tab/>
        <w:t>38</w:t>
      </w:r>
    </w:p>
    <w:p w:rsidR="00174A09" w:rsidRPr="008D540F" w:rsidRDefault="00174A09">
      <w:pPr>
        <w:pStyle w:val="Index1"/>
        <w:tabs>
          <w:tab w:val="right" w:leader="dot" w:pos="9350"/>
        </w:tabs>
        <w:rPr>
          <w:noProof/>
        </w:rPr>
      </w:pPr>
      <w:r w:rsidRPr="008D540F">
        <w:rPr>
          <w:i/>
          <w:noProof/>
          <w:color w:val="FF0000"/>
        </w:rPr>
        <w:t>PAO</w:t>
      </w:r>
    </w:p>
    <w:p w:rsidR="00174A09" w:rsidRPr="008D540F" w:rsidRDefault="00174A09">
      <w:pPr>
        <w:pStyle w:val="Index2"/>
        <w:tabs>
          <w:tab w:val="right" w:leader="dot" w:pos="9350"/>
        </w:tabs>
        <w:rPr>
          <w:noProof/>
        </w:rPr>
      </w:pPr>
      <w:r w:rsidRPr="008D540F">
        <w:rPr>
          <w:i/>
          <w:noProof/>
          <w:color w:val="FF0000"/>
        </w:rPr>
        <w:t>COCO aircraft</w:t>
      </w:r>
      <w:r w:rsidRPr="008D540F">
        <w:rPr>
          <w:noProof/>
        </w:rPr>
        <w:tab/>
        <w:t>82</w:t>
      </w:r>
    </w:p>
    <w:p w:rsidR="00174A09" w:rsidRPr="008D540F" w:rsidRDefault="00174A09">
      <w:pPr>
        <w:pStyle w:val="Index1"/>
        <w:tabs>
          <w:tab w:val="right" w:leader="dot" w:pos="9350"/>
        </w:tabs>
        <w:rPr>
          <w:noProof/>
        </w:rPr>
      </w:pPr>
      <w:r w:rsidRPr="008D540F">
        <w:rPr>
          <w:noProof/>
          <w:color w:val="000000" w:themeColor="text1"/>
        </w:rPr>
        <w:lastRenderedPageBreak/>
        <w:t>Physicals</w:t>
      </w:r>
    </w:p>
    <w:p w:rsidR="00174A09" w:rsidRPr="008D540F" w:rsidRDefault="00174A09">
      <w:pPr>
        <w:pStyle w:val="Index2"/>
        <w:tabs>
          <w:tab w:val="right" w:leader="dot" w:pos="9350"/>
        </w:tabs>
        <w:rPr>
          <w:noProof/>
        </w:rPr>
      </w:pPr>
      <w:r w:rsidRPr="008D540F">
        <w:rPr>
          <w:noProof/>
          <w:color w:val="000000" w:themeColor="text1"/>
        </w:rPr>
        <w:t>non-crewmembers</w:t>
      </w:r>
      <w:r w:rsidRPr="008D540F">
        <w:rPr>
          <w:noProof/>
        </w:rPr>
        <w:tab/>
        <w:t>38</w:t>
      </w:r>
    </w:p>
    <w:p w:rsidR="00174A09" w:rsidRPr="008D540F" w:rsidRDefault="00174A09">
      <w:pPr>
        <w:pStyle w:val="Index1"/>
        <w:tabs>
          <w:tab w:val="right" w:leader="dot" w:pos="9350"/>
        </w:tabs>
        <w:rPr>
          <w:noProof/>
        </w:rPr>
      </w:pPr>
      <w:r w:rsidRPr="008D540F">
        <w:rPr>
          <w:noProof/>
          <w:color w:val="000000" w:themeColor="text1"/>
        </w:rPr>
        <w:t>PM</w:t>
      </w:r>
    </w:p>
    <w:p w:rsidR="00174A09" w:rsidRPr="008D540F" w:rsidRDefault="00174A09">
      <w:pPr>
        <w:pStyle w:val="Index2"/>
        <w:tabs>
          <w:tab w:val="right" w:leader="dot" w:pos="9350"/>
        </w:tabs>
        <w:rPr>
          <w:noProof/>
        </w:rPr>
      </w:pPr>
      <w:r w:rsidRPr="008D540F">
        <w:rPr>
          <w:noProof/>
          <w:color w:val="000000" w:themeColor="text1"/>
        </w:rPr>
        <w:t>Program Manager</w:t>
      </w:r>
      <w:r w:rsidRPr="008D540F">
        <w:rPr>
          <w:noProof/>
        </w:rPr>
        <w:tab/>
        <w:t>20</w:t>
      </w:r>
    </w:p>
    <w:p w:rsidR="00174A09" w:rsidRPr="008D540F" w:rsidRDefault="00174A09">
      <w:pPr>
        <w:pStyle w:val="Index1"/>
        <w:tabs>
          <w:tab w:val="right" w:leader="dot" w:pos="9350"/>
        </w:tabs>
        <w:rPr>
          <w:noProof/>
        </w:rPr>
      </w:pPr>
      <w:r w:rsidRPr="008D540F">
        <w:rPr>
          <w:noProof/>
          <w:color w:val="000000" w:themeColor="text1"/>
        </w:rPr>
        <w:t>Privileged Safety Information</w:t>
      </w:r>
      <w:r w:rsidRPr="008D540F">
        <w:rPr>
          <w:noProof/>
        </w:rPr>
        <w:tab/>
        <w:t>19</w:t>
      </w:r>
    </w:p>
    <w:p w:rsidR="00174A09" w:rsidRPr="008D540F" w:rsidRDefault="00174A09">
      <w:pPr>
        <w:pStyle w:val="Index1"/>
        <w:tabs>
          <w:tab w:val="right" w:leader="dot" w:pos="9350"/>
        </w:tabs>
        <w:rPr>
          <w:noProof/>
        </w:rPr>
      </w:pPr>
      <w:r w:rsidRPr="008D540F">
        <w:rPr>
          <w:i/>
          <w:noProof/>
          <w:color w:val="FF0000"/>
        </w:rPr>
        <w:t>Procedures</w:t>
      </w:r>
    </w:p>
    <w:p w:rsidR="00174A09" w:rsidRPr="008D540F" w:rsidRDefault="00174A09">
      <w:pPr>
        <w:pStyle w:val="Index2"/>
        <w:tabs>
          <w:tab w:val="right" w:leader="dot" w:pos="9350"/>
        </w:tabs>
        <w:rPr>
          <w:noProof/>
        </w:rPr>
      </w:pPr>
      <w:r w:rsidRPr="008D540F">
        <w:rPr>
          <w:noProof/>
          <w:color w:val="000000" w:themeColor="text1"/>
          <w:shd w:val="clear" w:color="auto" w:fill="FFFFFF"/>
        </w:rPr>
        <w:t>absence of</w:t>
      </w:r>
      <w:r w:rsidRPr="008D540F">
        <w:rPr>
          <w:noProof/>
        </w:rPr>
        <w:tab/>
        <w:t>26</w:t>
      </w:r>
    </w:p>
    <w:p w:rsidR="00174A09" w:rsidRPr="008D540F" w:rsidRDefault="00174A09">
      <w:pPr>
        <w:pStyle w:val="Index2"/>
        <w:tabs>
          <w:tab w:val="right" w:leader="dot" w:pos="9350"/>
        </w:tabs>
        <w:rPr>
          <w:noProof/>
        </w:rPr>
      </w:pPr>
      <w:r w:rsidRPr="008D540F">
        <w:rPr>
          <w:noProof/>
          <w:color w:val="000000" w:themeColor="text1"/>
        </w:rPr>
        <w:t>AGE/external APUs</w:t>
      </w:r>
      <w:r w:rsidRPr="008D540F">
        <w:rPr>
          <w:noProof/>
        </w:rPr>
        <w:tab/>
        <w:t>54</w:t>
      </w:r>
    </w:p>
    <w:p w:rsidR="00174A09" w:rsidRPr="008D540F" w:rsidRDefault="00174A09">
      <w:pPr>
        <w:pStyle w:val="Index2"/>
        <w:tabs>
          <w:tab w:val="right" w:leader="dot" w:pos="9350"/>
        </w:tabs>
        <w:rPr>
          <w:noProof/>
        </w:rPr>
      </w:pPr>
      <w:r w:rsidRPr="008D540F">
        <w:rPr>
          <w:noProof/>
          <w:color w:val="000000" w:themeColor="text1"/>
          <w:shd w:val="clear" w:color="auto" w:fill="FFFFFF"/>
        </w:rPr>
        <w:t>airfield operations</w:t>
      </w:r>
      <w:r w:rsidRPr="008D540F">
        <w:rPr>
          <w:noProof/>
        </w:rPr>
        <w:tab/>
        <w:t>38</w:t>
      </w:r>
    </w:p>
    <w:p w:rsidR="00174A09" w:rsidRPr="008D540F" w:rsidRDefault="00174A09">
      <w:pPr>
        <w:pStyle w:val="Index2"/>
        <w:tabs>
          <w:tab w:val="right" w:leader="dot" w:pos="9350"/>
        </w:tabs>
        <w:rPr>
          <w:noProof/>
        </w:rPr>
      </w:pPr>
      <w:r w:rsidRPr="008D540F">
        <w:rPr>
          <w:noProof/>
          <w:color w:val="000000" w:themeColor="text1"/>
        </w:rPr>
        <w:t>approval process</w:t>
      </w:r>
      <w:r w:rsidRPr="008D540F">
        <w:rPr>
          <w:noProof/>
        </w:rPr>
        <w:tab/>
        <w:t>27</w:t>
      </w:r>
    </w:p>
    <w:p w:rsidR="00174A09" w:rsidRPr="008D540F" w:rsidRDefault="00174A09">
      <w:pPr>
        <w:pStyle w:val="Index2"/>
        <w:tabs>
          <w:tab w:val="right" w:leader="dot" w:pos="9350"/>
        </w:tabs>
        <w:rPr>
          <w:noProof/>
        </w:rPr>
      </w:pPr>
      <w:r w:rsidRPr="008D540F">
        <w:rPr>
          <w:noProof/>
          <w:color w:val="000000" w:themeColor="text1"/>
        </w:rPr>
        <w:t>changes</w:t>
      </w:r>
      <w:r w:rsidRPr="008D540F">
        <w:rPr>
          <w:noProof/>
        </w:rPr>
        <w:tab/>
        <w:t>28</w:t>
      </w:r>
    </w:p>
    <w:p w:rsidR="00174A09" w:rsidRPr="008D540F" w:rsidRDefault="00174A09">
      <w:pPr>
        <w:pStyle w:val="Index2"/>
        <w:tabs>
          <w:tab w:val="right" w:leader="dot" w:pos="9350"/>
        </w:tabs>
        <w:rPr>
          <w:noProof/>
        </w:rPr>
      </w:pPr>
      <w:r w:rsidRPr="008D540F">
        <w:rPr>
          <w:noProof/>
          <w:color w:val="000000" w:themeColor="text1"/>
        </w:rPr>
        <w:t>changes to Combined Instruction</w:t>
      </w:r>
      <w:r w:rsidRPr="008D540F">
        <w:rPr>
          <w:noProof/>
        </w:rPr>
        <w:tab/>
        <w:t>28</w:t>
      </w:r>
    </w:p>
    <w:p w:rsidR="00174A09" w:rsidRPr="008D540F" w:rsidRDefault="00174A09">
      <w:pPr>
        <w:pStyle w:val="Index2"/>
        <w:tabs>
          <w:tab w:val="right" w:leader="dot" w:pos="9350"/>
        </w:tabs>
        <w:rPr>
          <w:noProof/>
        </w:rPr>
      </w:pPr>
      <w:r w:rsidRPr="008D540F">
        <w:rPr>
          <w:i/>
          <w:noProof/>
          <w:color w:val="FF0000"/>
        </w:rPr>
        <w:t>COCO non-PAO</w:t>
      </w:r>
      <w:r w:rsidRPr="008D540F">
        <w:rPr>
          <w:noProof/>
        </w:rPr>
        <w:tab/>
        <w:t>26</w:t>
      </w:r>
    </w:p>
    <w:p w:rsidR="00174A09" w:rsidRPr="008D540F" w:rsidRDefault="00174A09">
      <w:pPr>
        <w:pStyle w:val="Index2"/>
        <w:tabs>
          <w:tab w:val="right" w:leader="dot" w:pos="9350"/>
        </w:tabs>
        <w:rPr>
          <w:noProof/>
        </w:rPr>
      </w:pPr>
      <w:r w:rsidRPr="008D540F">
        <w:rPr>
          <w:i/>
          <w:noProof/>
          <w:color w:val="FF0000"/>
        </w:rPr>
        <w:t>COCO PAO</w:t>
      </w:r>
      <w:r w:rsidRPr="008D540F">
        <w:rPr>
          <w:noProof/>
        </w:rPr>
        <w:tab/>
        <w:t>25</w:t>
      </w:r>
    </w:p>
    <w:p w:rsidR="00174A09" w:rsidRPr="008D540F" w:rsidRDefault="00174A09">
      <w:pPr>
        <w:pStyle w:val="Index2"/>
        <w:tabs>
          <w:tab w:val="right" w:leader="dot" w:pos="9350"/>
        </w:tabs>
        <w:rPr>
          <w:noProof/>
        </w:rPr>
      </w:pPr>
      <w:r w:rsidRPr="008D540F">
        <w:rPr>
          <w:noProof/>
          <w:color w:val="000000" w:themeColor="text1"/>
        </w:rPr>
        <w:t>Core</w:t>
      </w:r>
      <w:r w:rsidRPr="008D540F">
        <w:rPr>
          <w:noProof/>
        </w:rPr>
        <w:tab/>
        <w:t>28</w:t>
      </w:r>
    </w:p>
    <w:p w:rsidR="00174A09" w:rsidRPr="008D540F" w:rsidRDefault="00174A09">
      <w:pPr>
        <w:pStyle w:val="Index2"/>
        <w:tabs>
          <w:tab w:val="right" w:leader="dot" w:pos="9350"/>
        </w:tabs>
        <w:rPr>
          <w:noProof/>
        </w:rPr>
      </w:pPr>
      <w:r w:rsidRPr="008D540F">
        <w:rPr>
          <w:noProof/>
          <w:color w:val="000000" w:themeColor="text1"/>
        </w:rPr>
        <w:t>deficiencies</w:t>
      </w:r>
      <w:r w:rsidRPr="008D540F">
        <w:rPr>
          <w:noProof/>
        </w:rPr>
        <w:tab/>
        <w:t>28</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19</w:t>
      </w:r>
    </w:p>
    <w:p w:rsidR="00174A09" w:rsidRPr="008D540F" w:rsidRDefault="00174A09">
      <w:pPr>
        <w:pStyle w:val="Index2"/>
        <w:tabs>
          <w:tab w:val="right" w:leader="dot" w:pos="9350"/>
        </w:tabs>
        <w:rPr>
          <w:noProof/>
        </w:rPr>
      </w:pPr>
      <w:r w:rsidRPr="008D540F">
        <w:rPr>
          <w:noProof/>
          <w:color w:val="000000" w:themeColor="text1"/>
          <w:shd w:val="clear" w:color="auto" w:fill="FFFFFF"/>
        </w:rPr>
        <w:t>engine operations</w:t>
      </w:r>
      <w:r w:rsidRPr="008D540F">
        <w:rPr>
          <w:noProof/>
        </w:rPr>
        <w:tab/>
        <w:t>52</w:t>
      </w:r>
    </w:p>
    <w:p w:rsidR="00174A09" w:rsidRPr="008D540F" w:rsidRDefault="00174A09">
      <w:pPr>
        <w:pStyle w:val="Index2"/>
        <w:tabs>
          <w:tab w:val="right" w:leader="dot" w:pos="9350"/>
        </w:tabs>
        <w:rPr>
          <w:noProof/>
        </w:rPr>
      </w:pPr>
      <w:r w:rsidRPr="008D540F">
        <w:rPr>
          <w:noProof/>
          <w:color w:val="000000" w:themeColor="text1"/>
        </w:rPr>
        <w:t>Flight Crew Information File</w:t>
      </w:r>
      <w:r w:rsidRPr="008D540F">
        <w:rPr>
          <w:noProof/>
        </w:rPr>
        <w:tab/>
        <w:t>33</w:t>
      </w:r>
    </w:p>
    <w:p w:rsidR="00174A09" w:rsidRPr="008D540F" w:rsidRDefault="00174A09">
      <w:pPr>
        <w:pStyle w:val="Index2"/>
        <w:tabs>
          <w:tab w:val="right" w:leader="dot" w:pos="9350"/>
        </w:tabs>
        <w:rPr>
          <w:noProof/>
        </w:rPr>
      </w:pPr>
      <w:r w:rsidRPr="008D540F">
        <w:rPr>
          <w:noProof/>
          <w:color w:val="000000" w:themeColor="text1"/>
        </w:rPr>
        <w:t>FOD</w:t>
      </w:r>
      <w:r w:rsidRPr="008D540F">
        <w:rPr>
          <w:noProof/>
        </w:rPr>
        <w:tab/>
        <w:t>50</w:t>
      </w:r>
    </w:p>
    <w:p w:rsidR="00174A09" w:rsidRPr="008D540F" w:rsidRDefault="00174A09">
      <w:pPr>
        <w:pStyle w:val="Index2"/>
        <w:tabs>
          <w:tab w:val="right" w:leader="dot" w:pos="9350"/>
        </w:tabs>
        <w:rPr>
          <w:noProof/>
        </w:rPr>
      </w:pPr>
      <w:r w:rsidRPr="008D540F">
        <w:rPr>
          <w:noProof/>
          <w:color w:val="000000" w:themeColor="text1"/>
        </w:rPr>
        <w:t>FOPs</w:t>
      </w:r>
      <w:r w:rsidRPr="008D540F">
        <w:rPr>
          <w:noProof/>
        </w:rPr>
        <w:tab/>
        <w:t>20, 25</w:t>
      </w:r>
    </w:p>
    <w:p w:rsidR="00174A09" w:rsidRPr="008D540F" w:rsidRDefault="00174A09">
      <w:pPr>
        <w:pStyle w:val="Index2"/>
        <w:tabs>
          <w:tab w:val="right" w:leader="dot" w:pos="9350"/>
        </w:tabs>
        <w:rPr>
          <w:noProof/>
        </w:rPr>
      </w:pPr>
      <w:r w:rsidRPr="008D540F">
        <w:rPr>
          <w:noProof/>
          <w:color w:val="000000" w:themeColor="text1"/>
        </w:rPr>
        <w:t>format</w:t>
      </w:r>
      <w:r w:rsidRPr="008D540F">
        <w:rPr>
          <w:noProof/>
        </w:rPr>
        <w:tab/>
        <w:t>27</w:t>
      </w:r>
    </w:p>
    <w:p w:rsidR="00174A09" w:rsidRPr="008D540F" w:rsidRDefault="00174A09">
      <w:pPr>
        <w:pStyle w:val="Index2"/>
        <w:tabs>
          <w:tab w:val="right" w:leader="dot" w:pos="9350"/>
        </w:tabs>
        <w:rPr>
          <w:noProof/>
        </w:rPr>
      </w:pPr>
      <w:r w:rsidRPr="008D540F">
        <w:rPr>
          <w:noProof/>
          <w:color w:val="000000" w:themeColor="text1"/>
        </w:rPr>
        <w:t>fuel/defuel</w:t>
      </w:r>
      <w:r w:rsidRPr="008D540F">
        <w:rPr>
          <w:noProof/>
        </w:rPr>
        <w:tab/>
        <w:t>61</w:t>
      </w:r>
    </w:p>
    <w:p w:rsidR="00174A09" w:rsidRPr="008D540F" w:rsidRDefault="00174A09">
      <w:pPr>
        <w:pStyle w:val="Index2"/>
        <w:tabs>
          <w:tab w:val="right" w:leader="dot" w:pos="9350"/>
        </w:tabs>
        <w:rPr>
          <w:noProof/>
        </w:rPr>
      </w:pPr>
      <w:r w:rsidRPr="008D540F">
        <w:rPr>
          <w:noProof/>
          <w:color w:val="000000" w:themeColor="text1"/>
        </w:rPr>
        <w:t>general guidance</w:t>
      </w:r>
      <w:r w:rsidRPr="008D540F">
        <w:rPr>
          <w:noProof/>
        </w:rPr>
        <w:tab/>
        <w:t>25</w:t>
      </w:r>
    </w:p>
    <w:p w:rsidR="00174A09" w:rsidRPr="008D540F" w:rsidRDefault="00174A09">
      <w:pPr>
        <w:pStyle w:val="Index2"/>
        <w:tabs>
          <w:tab w:val="right" w:leader="dot" w:pos="9350"/>
        </w:tabs>
        <w:rPr>
          <w:noProof/>
        </w:rPr>
      </w:pPr>
      <w:r w:rsidRPr="008D540F">
        <w:rPr>
          <w:noProof/>
          <w:color w:val="000000" w:themeColor="text1"/>
        </w:rPr>
        <w:t>GFR approval</w:t>
      </w:r>
      <w:r w:rsidRPr="008D540F">
        <w:rPr>
          <w:noProof/>
        </w:rPr>
        <w:tab/>
        <w:t>72</w:t>
      </w:r>
    </w:p>
    <w:p w:rsidR="00174A09" w:rsidRPr="008D540F" w:rsidRDefault="00174A09">
      <w:pPr>
        <w:pStyle w:val="Index2"/>
        <w:tabs>
          <w:tab w:val="right" w:leader="dot" w:pos="9350"/>
        </w:tabs>
        <w:rPr>
          <w:noProof/>
        </w:rPr>
      </w:pPr>
      <w:r w:rsidRPr="008D540F">
        <w:rPr>
          <w:noProof/>
          <w:color w:val="000000" w:themeColor="text1"/>
        </w:rPr>
        <w:t>GOPs</w:t>
      </w:r>
      <w:r w:rsidRPr="008D540F">
        <w:rPr>
          <w:noProof/>
        </w:rPr>
        <w:tab/>
        <w:t>20, 25, 49</w:t>
      </w:r>
    </w:p>
    <w:p w:rsidR="00174A09" w:rsidRPr="008D540F" w:rsidRDefault="00174A09">
      <w:pPr>
        <w:pStyle w:val="Index2"/>
        <w:tabs>
          <w:tab w:val="right" w:leader="dot" w:pos="9350"/>
        </w:tabs>
        <w:rPr>
          <w:noProof/>
        </w:rPr>
      </w:pPr>
      <w:r w:rsidRPr="008D540F">
        <w:rPr>
          <w:noProof/>
          <w:color w:val="000000" w:themeColor="text1"/>
        </w:rPr>
        <w:t>Ground</w:t>
      </w:r>
      <w:r w:rsidRPr="008D540F">
        <w:rPr>
          <w:noProof/>
        </w:rPr>
        <w:tab/>
        <w:t>49</w:t>
      </w:r>
    </w:p>
    <w:p w:rsidR="00174A09" w:rsidRPr="008D540F" w:rsidRDefault="00174A09">
      <w:pPr>
        <w:pStyle w:val="Index2"/>
        <w:tabs>
          <w:tab w:val="right" w:leader="dot" w:pos="9350"/>
        </w:tabs>
        <w:rPr>
          <w:noProof/>
        </w:rPr>
      </w:pPr>
      <w:r w:rsidRPr="008D540F">
        <w:rPr>
          <w:noProof/>
          <w:color w:val="000000" w:themeColor="text1"/>
        </w:rPr>
        <w:t>hierarchy</w:t>
      </w:r>
      <w:r w:rsidRPr="008D540F">
        <w:rPr>
          <w:noProof/>
        </w:rPr>
        <w:tab/>
        <w:t>25</w:t>
      </w:r>
    </w:p>
    <w:p w:rsidR="00174A09" w:rsidRPr="008D540F" w:rsidRDefault="00174A09">
      <w:pPr>
        <w:pStyle w:val="Index2"/>
        <w:tabs>
          <w:tab w:val="right" w:leader="dot" w:pos="9350"/>
        </w:tabs>
        <w:rPr>
          <w:noProof/>
        </w:rPr>
      </w:pPr>
      <w:r w:rsidRPr="008D540F">
        <w:rPr>
          <w:noProof/>
          <w:color w:val="000000" w:themeColor="text1"/>
        </w:rPr>
        <w:t>hydraulic fluid contamination</w:t>
      </w:r>
      <w:r w:rsidRPr="008D540F">
        <w:rPr>
          <w:noProof/>
        </w:rPr>
        <w:tab/>
        <w:t>58</w:t>
      </w:r>
    </w:p>
    <w:p w:rsidR="00174A09" w:rsidRPr="008D540F" w:rsidRDefault="00174A09">
      <w:pPr>
        <w:pStyle w:val="Index2"/>
        <w:tabs>
          <w:tab w:val="right" w:leader="dot" w:pos="9350"/>
        </w:tabs>
        <w:rPr>
          <w:noProof/>
        </w:rPr>
      </w:pPr>
      <w:r w:rsidRPr="008D540F">
        <w:rPr>
          <w:i/>
          <w:noProof/>
          <w:color w:val="FF0000"/>
        </w:rPr>
        <w:t>Industrial Procedures</w:t>
      </w:r>
      <w:r w:rsidRPr="008D540F">
        <w:rPr>
          <w:noProof/>
        </w:rPr>
        <w:tab/>
        <w:t>19</w:t>
      </w:r>
    </w:p>
    <w:p w:rsidR="00174A09" w:rsidRPr="008D540F" w:rsidRDefault="00174A09">
      <w:pPr>
        <w:pStyle w:val="Index2"/>
        <w:tabs>
          <w:tab w:val="right" w:leader="dot" w:pos="9350"/>
        </w:tabs>
        <w:rPr>
          <w:noProof/>
        </w:rPr>
      </w:pPr>
      <w:r w:rsidRPr="008D540F">
        <w:rPr>
          <w:noProof/>
          <w:color w:val="000000" w:themeColor="text1"/>
        </w:rPr>
        <w:t>in-flight emergency operating procedures</w:t>
      </w:r>
      <w:r w:rsidRPr="008D540F">
        <w:rPr>
          <w:noProof/>
        </w:rPr>
        <w:tab/>
        <w:t>40</w:t>
      </w:r>
    </w:p>
    <w:p w:rsidR="00174A09" w:rsidRPr="008D540F" w:rsidRDefault="00174A09">
      <w:pPr>
        <w:pStyle w:val="Index2"/>
        <w:tabs>
          <w:tab w:val="right" w:leader="dot" w:pos="9350"/>
        </w:tabs>
        <w:rPr>
          <w:noProof/>
        </w:rPr>
      </w:pPr>
      <w:r w:rsidRPr="008D540F">
        <w:rPr>
          <w:noProof/>
          <w:color w:val="000000" w:themeColor="text1"/>
          <w:shd w:val="clear" w:color="auto" w:fill="FFFFFF"/>
        </w:rPr>
        <w:t>interim</w:t>
      </w:r>
      <w:r w:rsidRPr="008D540F">
        <w:rPr>
          <w:noProof/>
        </w:rPr>
        <w:tab/>
        <w:t>26</w:t>
      </w:r>
    </w:p>
    <w:p w:rsidR="00174A09" w:rsidRPr="008D540F" w:rsidRDefault="00174A09">
      <w:pPr>
        <w:pStyle w:val="Index2"/>
        <w:tabs>
          <w:tab w:val="right" w:leader="dot" w:pos="9350"/>
        </w:tabs>
        <w:rPr>
          <w:noProof/>
        </w:rPr>
      </w:pPr>
      <w:r w:rsidRPr="008D540F">
        <w:rPr>
          <w:noProof/>
          <w:color w:val="000000" w:themeColor="text1"/>
        </w:rPr>
        <w:t>multiple Service contracts</w:t>
      </w:r>
      <w:r w:rsidRPr="008D540F">
        <w:rPr>
          <w:noProof/>
        </w:rPr>
        <w:tab/>
        <w:t>27</w:t>
      </w:r>
    </w:p>
    <w:p w:rsidR="00174A09" w:rsidRPr="008D540F" w:rsidRDefault="00174A09">
      <w:pPr>
        <w:pStyle w:val="Index2"/>
        <w:tabs>
          <w:tab w:val="right" w:leader="dot" w:pos="9350"/>
        </w:tabs>
        <w:rPr>
          <w:noProof/>
        </w:rPr>
      </w:pPr>
      <w:r w:rsidRPr="008D540F">
        <w:rPr>
          <w:noProof/>
          <w:color w:val="000000" w:themeColor="text1"/>
        </w:rPr>
        <w:t>multiple versions of this Instruction</w:t>
      </w:r>
      <w:r w:rsidRPr="008D540F">
        <w:rPr>
          <w:noProof/>
        </w:rPr>
        <w:tab/>
        <w:t>28</w:t>
      </w:r>
    </w:p>
    <w:p w:rsidR="00174A09" w:rsidRPr="008D540F" w:rsidRDefault="00174A09">
      <w:pPr>
        <w:pStyle w:val="Index2"/>
        <w:tabs>
          <w:tab w:val="right" w:leader="dot" w:pos="9350"/>
        </w:tabs>
        <w:rPr>
          <w:noProof/>
        </w:rPr>
      </w:pPr>
      <w:r w:rsidRPr="008D540F">
        <w:rPr>
          <w:noProof/>
          <w:color w:val="000000" w:themeColor="text1"/>
        </w:rPr>
        <w:t>noncompliance</w:t>
      </w:r>
      <w:r w:rsidRPr="008D540F">
        <w:rPr>
          <w:noProof/>
        </w:rPr>
        <w:tab/>
        <w:t>28</w:t>
      </w:r>
    </w:p>
    <w:p w:rsidR="00174A09" w:rsidRPr="008D540F" w:rsidRDefault="00174A09">
      <w:pPr>
        <w:pStyle w:val="Index2"/>
        <w:tabs>
          <w:tab w:val="right" w:leader="dot" w:pos="9350"/>
        </w:tabs>
        <w:rPr>
          <w:noProof/>
        </w:rPr>
      </w:pPr>
      <w:r w:rsidRPr="008D540F">
        <w:rPr>
          <w:noProof/>
          <w:color w:val="000000" w:themeColor="text1"/>
        </w:rPr>
        <w:t>preparation</w:t>
      </w:r>
      <w:r w:rsidRPr="008D540F">
        <w:rPr>
          <w:noProof/>
        </w:rPr>
        <w:tab/>
        <w:t>26</w:t>
      </w:r>
    </w:p>
    <w:p w:rsidR="00174A09" w:rsidRPr="008D540F" w:rsidRDefault="00174A09">
      <w:pPr>
        <w:pStyle w:val="Index2"/>
        <w:tabs>
          <w:tab w:val="right" w:leader="dot" w:pos="9350"/>
        </w:tabs>
        <w:rPr>
          <w:noProof/>
        </w:rPr>
      </w:pPr>
      <w:r w:rsidRPr="008D540F">
        <w:rPr>
          <w:noProof/>
          <w:color w:val="000000" w:themeColor="text1"/>
          <w:shd w:val="clear" w:color="auto" w:fill="FFFFFF"/>
        </w:rPr>
        <w:t>prevention of unauthorized access</w:t>
      </w:r>
      <w:r w:rsidRPr="008D540F">
        <w:rPr>
          <w:noProof/>
        </w:rPr>
        <w:tab/>
        <w:t>59, 109</w:t>
      </w:r>
    </w:p>
    <w:p w:rsidR="00174A09" w:rsidRPr="008D540F" w:rsidRDefault="00174A09">
      <w:pPr>
        <w:pStyle w:val="Index2"/>
        <w:tabs>
          <w:tab w:val="right" w:leader="dot" w:pos="9350"/>
        </w:tabs>
        <w:rPr>
          <w:noProof/>
        </w:rPr>
      </w:pPr>
      <w:r w:rsidRPr="008D540F">
        <w:rPr>
          <w:i/>
          <w:noProof/>
          <w:color w:val="FF0000"/>
        </w:rPr>
        <w:t>production</w:t>
      </w:r>
      <w:r w:rsidRPr="008D540F">
        <w:rPr>
          <w:noProof/>
        </w:rPr>
        <w:tab/>
        <w:t>25</w:t>
      </w:r>
    </w:p>
    <w:p w:rsidR="00174A09" w:rsidRPr="008D540F" w:rsidRDefault="00174A09">
      <w:pPr>
        <w:pStyle w:val="Index2"/>
        <w:tabs>
          <w:tab w:val="right" w:leader="dot" w:pos="9350"/>
        </w:tabs>
        <w:rPr>
          <w:noProof/>
        </w:rPr>
      </w:pPr>
      <w:r w:rsidRPr="008D540F">
        <w:rPr>
          <w:i/>
          <w:noProof/>
          <w:color w:val="FF0000"/>
        </w:rPr>
        <w:t>Quality Procedures</w:t>
      </w:r>
      <w:r w:rsidRPr="008D540F">
        <w:rPr>
          <w:noProof/>
        </w:rPr>
        <w:tab/>
        <w:t>20</w:t>
      </w:r>
    </w:p>
    <w:p w:rsidR="00174A09" w:rsidRPr="008D540F" w:rsidRDefault="00174A09">
      <w:pPr>
        <w:pStyle w:val="Index2"/>
        <w:tabs>
          <w:tab w:val="right" w:leader="dot" w:pos="9350"/>
        </w:tabs>
        <w:rPr>
          <w:noProof/>
        </w:rPr>
      </w:pPr>
      <w:r w:rsidRPr="008D540F">
        <w:rPr>
          <w:noProof/>
          <w:color w:val="000000" w:themeColor="text1"/>
        </w:rPr>
        <w:t>questions of interpretation</w:t>
      </w:r>
      <w:r w:rsidRPr="008D540F">
        <w:rPr>
          <w:noProof/>
        </w:rPr>
        <w:tab/>
        <w:t>29</w:t>
      </w:r>
    </w:p>
    <w:p w:rsidR="00174A09" w:rsidRPr="008D540F" w:rsidRDefault="00174A09">
      <w:pPr>
        <w:pStyle w:val="Index2"/>
        <w:tabs>
          <w:tab w:val="right" w:leader="dot" w:pos="9350"/>
        </w:tabs>
        <w:rPr>
          <w:noProof/>
        </w:rPr>
      </w:pPr>
      <w:r w:rsidRPr="008D540F">
        <w:rPr>
          <w:noProof/>
          <w:color w:val="000000" w:themeColor="text1"/>
        </w:rPr>
        <w:t>requests for flight approval</w:t>
      </w:r>
      <w:r w:rsidRPr="008D540F">
        <w:rPr>
          <w:noProof/>
        </w:rPr>
        <w:tab/>
        <w:t>45</w:t>
      </w:r>
    </w:p>
    <w:p w:rsidR="00174A09" w:rsidRPr="008D540F" w:rsidRDefault="00174A09">
      <w:pPr>
        <w:pStyle w:val="Index2"/>
        <w:tabs>
          <w:tab w:val="right" w:leader="dot" w:pos="9350"/>
        </w:tabs>
        <w:rPr>
          <w:noProof/>
        </w:rPr>
      </w:pPr>
      <w:r w:rsidRPr="008D540F">
        <w:rPr>
          <w:noProof/>
          <w:color w:val="000000" w:themeColor="text1"/>
        </w:rPr>
        <w:t>requirements</w:t>
      </w:r>
      <w:r w:rsidRPr="008D540F">
        <w:rPr>
          <w:noProof/>
        </w:rPr>
        <w:tab/>
        <w:t>25</w:t>
      </w:r>
    </w:p>
    <w:p w:rsidR="00174A09" w:rsidRPr="008D540F" w:rsidRDefault="00174A09">
      <w:pPr>
        <w:pStyle w:val="Index2"/>
        <w:tabs>
          <w:tab w:val="right" w:leader="dot" w:pos="9350"/>
        </w:tabs>
        <w:rPr>
          <w:noProof/>
        </w:rPr>
      </w:pPr>
      <w:r w:rsidRPr="008D540F">
        <w:rPr>
          <w:noProof/>
          <w:color w:val="000000" w:themeColor="text1"/>
        </w:rPr>
        <w:t>responsibilities</w:t>
      </w:r>
      <w:r w:rsidRPr="008D540F">
        <w:rPr>
          <w:noProof/>
        </w:rPr>
        <w:tab/>
        <w:t>26</w:t>
      </w:r>
    </w:p>
    <w:p w:rsidR="00174A09" w:rsidRPr="008D540F" w:rsidRDefault="00174A09">
      <w:pPr>
        <w:pStyle w:val="Index2"/>
        <w:tabs>
          <w:tab w:val="right" w:leader="dot" w:pos="9350"/>
        </w:tabs>
        <w:rPr>
          <w:noProof/>
        </w:rPr>
      </w:pPr>
      <w:r w:rsidRPr="008D540F">
        <w:rPr>
          <w:noProof/>
          <w:color w:val="000000" w:themeColor="text1"/>
        </w:rPr>
        <w:t>review requirements</w:t>
      </w:r>
      <w:r w:rsidRPr="008D540F">
        <w:rPr>
          <w:noProof/>
        </w:rPr>
        <w:tab/>
        <w:t>28</w:t>
      </w:r>
    </w:p>
    <w:p w:rsidR="00174A09" w:rsidRPr="008D540F" w:rsidRDefault="00174A09">
      <w:pPr>
        <w:pStyle w:val="Index2"/>
        <w:tabs>
          <w:tab w:val="right" w:leader="dot" w:pos="9350"/>
        </w:tabs>
        <w:rPr>
          <w:noProof/>
        </w:rPr>
      </w:pPr>
      <w:r w:rsidRPr="008D540F">
        <w:rPr>
          <w:noProof/>
          <w:color w:val="000000" w:themeColor="text1"/>
        </w:rPr>
        <w:t>Service Guidance</w:t>
      </w:r>
      <w:r w:rsidRPr="008D540F">
        <w:rPr>
          <w:noProof/>
        </w:rPr>
        <w:tab/>
        <w:t>25</w:t>
      </w:r>
    </w:p>
    <w:p w:rsidR="00174A09" w:rsidRPr="008D540F" w:rsidRDefault="00174A09">
      <w:pPr>
        <w:pStyle w:val="Index2"/>
        <w:tabs>
          <w:tab w:val="right" w:leader="dot" w:pos="9350"/>
        </w:tabs>
        <w:rPr>
          <w:noProof/>
        </w:rPr>
      </w:pPr>
      <w:r w:rsidRPr="008D540F">
        <w:rPr>
          <w:noProof/>
          <w:color w:val="000000" w:themeColor="text1"/>
        </w:rPr>
        <w:t>Service Guidance changes</w:t>
      </w:r>
      <w:r w:rsidRPr="008D540F">
        <w:rPr>
          <w:noProof/>
        </w:rPr>
        <w:tab/>
        <w:t>27</w:t>
      </w:r>
    </w:p>
    <w:p w:rsidR="00174A09" w:rsidRPr="008D540F" w:rsidRDefault="00174A09">
      <w:pPr>
        <w:pStyle w:val="Index2"/>
        <w:tabs>
          <w:tab w:val="right" w:leader="dot" w:pos="9350"/>
        </w:tabs>
        <w:rPr>
          <w:noProof/>
        </w:rPr>
      </w:pPr>
      <w:r w:rsidRPr="008D540F">
        <w:rPr>
          <w:noProof/>
          <w:color w:val="000000" w:themeColor="text1"/>
        </w:rPr>
        <w:lastRenderedPageBreak/>
        <w:t>subcontractors</w:t>
      </w:r>
      <w:r w:rsidRPr="008D540F">
        <w:rPr>
          <w:noProof/>
        </w:rPr>
        <w:tab/>
        <w:t>27</w:t>
      </w:r>
    </w:p>
    <w:p w:rsidR="00174A09" w:rsidRPr="008D540F" w:rsidRDefault="00174A09">
      <w:pPr>
        <w:pStyle w:val="Index2"/>
        <w:tabs>
          <w:tab w:val="right" w:leader="dot" w:pos="9350"/>
        </w:tabs>
        <w:rPr>
          <w:noProof/>
        </w:rPr>
      </w:pPr>
      <w:r w:rsidRPr="008D540F">
        <w:rPr>
          <w:noProof/>
          <w:color w:val="000000" w:themeColor="text1"/>
        </w:rPr>
        <w:t>technical</w:t>
      </w:r>
      <w:r w:rsidRPr="008D540F">
        <w:rPr>
          <w:noProof/>
          <w:color w:val="000000" w:themeColor="text1"/>
          <w:shd w:val="clear" w:color="auto" w:fill="FFFFFF"/>
        </w:rPr>
        <w:t xml:space="preserve"> publications</w:t>
      </w:r>
      <w:r w:rsidRPr="008D540F">
        <w:rPr>
          <w:noProof/>
        </w:rPr>
        <w:tab/>
        <w:t>59</w:t>
      </w:r>
    </w:p>
    <w:p w:rsidR="00174A09" w:rsidRPr="008D540F" w:rsidRDefault="00174A09">
      <w:pPr>
        <w:pStyle w:val="Index2"/>
        <w:tabs>
          <w:tab w:val="right" w:leader="dot" w:pos="9350"/>
        </w:tabs>
        <w:rPr>
          <w:noProof/>
        </w:rPr>
      </w:pPr>
      <w:r w:rsidRPr="008D540F">
        <w:rPr>
          <w:noProof/>
          <w:color w:val="000000" w:themeColor="text1"/>
        </w:rPr>
        <w:t>use of Service Guidance</w:t>
      </w:r>
      <w:r w:rsidRPr="008D540F">
        <w:rPr>
          <w:noProof/>
        </w:rPr>
        <w:tab/>
        <w:t>26</w:t>
      </w:r>
    </w:p>
    <w:p w:rsidR="00174A09" w:rsidRPr="008D540F" w:rsidRDefault="00174A09">
      <w:pPr>
        <w:pStyle w:val="Index2"/>
        <w:tabs>
          <w:tab w:val="right" w:leader="dot" w:pos="9350"/>
        </w:tabs>
        <w:rPr>
          <w:noProof/>
        </w:rPr>
      </w:pPr>
      <w:r w:rsidRPr="008D540F">
        <w:rPr>
          <w:noProof/>
          <w:color w:val="000000" w:themeColor="text1"/>
        </w:rPr>
        <w:t>weather requirements</w:t>
      </w:r>
      <w:r w:rsidRPr="008D540F">
        <w:rPr>
          <w:noProof/>
        </w:rPr>
        <w:tab/>
        <w:t>38</w:t>
      </w:r>
    </w:p>
    <w:p w:rsidR="00174A09" w:rsidRPr="008D540F" w:rsidRDefault="00174A09">
      <w:pPr>
        <w:pStyle w:val="Index2"/>
        <w:tabs>
          <w:tab w:val="right" w:leader="dot" w:pos="9350"/>
        </w:tabs>
        <w:rPr>
          <w:noProof/>
        </w:rPr>
      </w:pPr>
      <w:r w:rsidRPr="008D540F">
        <w:rPr>
          <w:noProof/>
          <w:color w:val="000000" w:themeColor="text1"/>
        </w:rPr>
        <w:t>weight &amp; balance</w:t>
      </w:r>
      <w:r w:rsidRPr="008D540F">
        <w:rPr>
          <w:noProof/>
        </w:rPr>
        <w:tab/>
        <w:t>41</w:t>
      </w:r>
    </w:p>
    <w:p w:rsidR="00174A09" w:rsidRPr="008D540F" w:rsidRDefault="00174A09">
      <w:pPr>
        <w:pStyle w:val="Index1"/>
        <w:tabs>
          <w:tab w:val="right" w:leader="dot" w:pos="9350"/>
        </w:tabs>
        <w:rPr>
          <w:noProof/>
        </w:rPr>
      </w:pPr>
      <w:r w:rsidRPr="008D540F">
        <w:rPr>
          <w:noProof/>
          <w:color w:val="000000" w:themeColor="text1"/>
        </w:rPr>
        <w:t>Procuring Contracting Officer (PCO)</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Program Manager (PM).</w:t>
      </w:r>
      <w:r w:rsidRPr="008D540F">
        <w:rPr>
          <w:noProof/>
        </w:rPr>
        <w:tab/>
        <w:t>20</w:t>
      </w:r>
    </w:p>
    <w:p w:rsidR="00174A09" w:rsidRPr="008D540F" w:rsidRDefault="00174A09">
      <w:pPr>
        <w:pStyle w:val="Index1"/>
        <w:tabs>
          <w:tab w:val="right" w:leader="dot" w:pos="9350"/>
        </w:tabs>
        <w:rPr>
          <w:noProof/>
        </w:rPr>
      </w:pPr>
      <w:r w:rsidRPr="008D540F">
        <w:rPr>
          <w:noProof/>
          <w:color w:val="000000" w:themeColor="text1"/>
        </w:rPr>
        <w:t>Program Office (also System Program Office (SPO)</w:t>
      </w:r>
      <w:r w:rsidRPr="008D540F">
        <w:rPr>
          <w:noProof/>
        </w:rPr>
        <w:tab/>
        <w:t>20</w:t>
      </w:r>
    </w:p>
    <w:p w:rsidR="00174A09" w:rsidRPr="008D540F" w:rsidRDefault="00174A09">
      <w:pPr>
        <w:pStyle w:val="Index1"/>
        <w:tabs>
          <w:tab w:val="right" w:leader="dot" w:pos="9350"/>
        </w:tabs>
        <w:rPr>
          <w:noProof/>
        </w:rPr>
      </w:pPr>
      <w:r w:rsidRPr="008D540F">
        <w:rPr>
          <w:i/>
          <w:noProof/>
          <w:color w:val="FF0000"/>
        </w:rPr>
        <w:t>Public Aircraft Operations</w:t>
      </w:r>
    </w:p>
    <w:p w:rsidR="00174A09" w:rsidRPr="008D540F" w:rsidRDefault="00174A09">
      <w:pPr>
        <w:pStyle w:val="Index2"/>
        <w:tabs>
          <w:tab w:val="right" w:leader="dot" w:pos="9350"/>
        </w:tabs>
        <w:rPr>
          <w:noProof/>
        </w:rPr>
      </w:pPr>
      <w:r w:rsidRPr="008D540F">
        <w:rPr>
          <w:i/>
          <w:noProof/>
          <w:color w:val="FF0000"/>
        </w:rPr>
        <w:t>definition</w:t>
      </w:r>
      <w:r w:rsidRPr="008D540F">
        <w:rPr>
          <w:noProof/>
        </w:rPr>
        <w:tab/>
        <w:t>20</w:t>
      </w:r>
    </w:p>
    <w:p w:rsidR="00174A09" w:rsidRPr="008D540F" w:rsidRDefault="00174A09">
      <w:pPr>
        <w:pStyle w:val="Index1"/>
        <w:tabs>
          <w:tab w:val="right" w:leader="dot" w:pos="9350"/>
        </w:tabs>
        <w:rPr>
          <w:noProof/>
        </w:rPr>
      </w:pPr>
      <w:r w:rsidRPr="008D540F">
        <w:rPr>
          <w:noProof/>
          <w:color w:val="000000" w:themeColor="text1"/>
          <w:shd w:val="clear" w:color="auto" w:fill="FFFFFF"/>
        </w:rPr>
        <w:t>Publications</w:t>
      </w:r>
      <w:r w:rsidRPr="008D540F">
        <w:rPr>
          <w:noProof/>
        </w:rPr>
        <w:tab/>
        <w:t>33</w:t>
      </w:r>
    </w:p>
    <w:p w:rsidR="00174A09" w:rsidRPr="008D540F" w:rsidRDefault="00174A09">
      <w:pPr>
        <w:pStyle w:val="Index1"/>
        <w:tabs>
          <w:tab w:val="right" w:leader="dot" w:pos="9350"/>
        </w:tabs>
        <w:rPr>
          <w:noProof/>
        </w:rPr>
      </w:pPr>
      <w:r w:rsidRPr="008D540F">
        <w:rPr>
          <w:noProof/>
          <w:color w:val="000000" w:themeColor="text1"/>
        </w:rPr>
        <w:t>Qualifications</w:t>
      </w:r>
    </w:p>
    <w:p w:rsidR="00174A09" w:rsidRPr="008D540F" w:rsidRDefault="00174A09">
      <w:pPr>
        <w:pStyle w:val="Index2"/>
        <w:tabs>
          <w:tab w:val="right" w:leader="dot" w:pos="9350"/>
        </w:tabs>
        <w:rPr>
          <w:noProof/>
        </w:rPr>
      </w:pPr>
      <w:r w:rsidRPr="008D540F">
        <w:rPr>
          <w:noProof/>
          <w:color w:val="000000" w:themeColor="text1"/>
        </w:rPr>
        <w:t>Copilot</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shd w:val="clear" w:color="auto" w:fill="FFFFFF"/>
        </w:rPr>
        <w:t>crew chiefs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experimental test pilot</w:t>
      </w:r>
      <w:r w:rsidRPr="008D540F">
        <w:rPr>
          <w:noProof/>
        </w:rPr>
        <w:tab/>
        <w:t>35</w:t>
      </w:r>
    </w:p>
    <w:p w:rsidR="00174A09" w:rsidRPr="008D540F" w:rsidRDefault="00174A09">
      <w:pPr>
        <w:pStyle w:val="Index2"/>
        <w:tabs>
          <w:tab w:val="right" w:leader="dot" w:pos="9350"/>
        </w:tabs>
        <w:rPr>
          <w:noProof/>
        </w:rPr>
      </w:pPr>
      <w:r w:rsidRPr="008D540F">
        <w:rPr>
          <w:noProof/>
          <w:color w:val="000000" w:themeColor="text1"/>
          <w:shd w:val="clear" w:color="auto" w:fill="FFFFFF"/>
        </w:rPr>
        <w:t>flight mechanics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general aircrew</w:t>
      </w:r>
      <w:r w:rsidRPr="008D540F">
        <w:rPr>
          <w:noProof/>
        </w:rPr>
        <w:tab/>
        <w:t>35</w:t>
      </w:r>
    </w:p>
    <w:p w:rsidR="00174A09" w:rsidRPr="008D540F" w:rsidRDefault="00174A09">
      <w:pPr>
        <w:pStyle w:val="Index2"/>
        <w:tabs>
          <w:tab w:val="right" w:leader="dot" w:pos="9350"/>
        </w:tabs>
        <w:rPr>
          <w:noProof/>
        </w:rPr>
      </w:pPr>
      <w:r w:rsidRPr="008D540F">
        <w:rPr>
          <w:noProof/>
          <w:color w:val="000000" w:themeColor="text1"/>
        </w:rPr>
        <w:t>initial training</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rPr>
        <w:t>instructor/examiner</w:t>
      </w:r>
      <w:r w:rsidRPr="008D540F">
        <w:rPr>
          <w:noProof/>
        </w:rPr>
        <w:tab/>
        <w:t>37</w:t>
      </w:r>
    </w:p>
    <w:p w:rsidR="00174A09" w:rsidRPr="008D540F" w:rsidRDefault="00174A09">
      <w:pPr>
        <w:pStyle w:val="Index2"/>
        <w:tabs>
          <w:tab w:val="right" w:leader="dot" w:pos="9350"/>
        </w:tabs>
        <w:rPr>
          <w:noProof/>
        </w:rPr>
      </w:pPr>
      <w:r w:rsidRPr="008D540F">
        <w:rPr>
          <w:noProof/>
          <w:color w:val="000000" w:themeColor="text1"/>
        </w:rPr>
        <w:t>maintenance test pilots</w:t>
      </w:r>
      <w:r w:rsidRPr="008D540F">
        <w:rPr>
          <w:noProof/>
        </w:rPr>
        <w:tab/>
        <w:t>37</w:t>
      </w:r>
    </w:p>
    <w:p w:rsidR="00174A09" w:rsidRPr="008D540F" w:rsidRDefault="00174A09">
      <w:pPr>
        <w:pStyle w:val="Index2"/>
        <w:tabs>
          <w:tab w:val="right" w:leader="dot" w:pos="9350"/>
        </w:tabs>
        <w:rPr>
          <w:noProof/>
        </w:rPr>
      </w:pPr>
      <w:r w:rsidRPr="008D540F">
        <w:rPr>
          <w:noProof/>
          <w:color w:val="000000" w:themeColor="text1"/>
        </w:rPr>
        <w:t>mulitiple aircraft</w:t>
      </w:r>
      <w:r w:rsidRPr="008D540F">
        <w:rPr>
          <w:noProof/>
        </w:rPr>
        <w:tab/>
        <w:t>42</w:t>
      </w:r>
    </w:p>
    <w:p w:rsidR="00174A09" w:rsidRPr="008D540F" w:rsidRDefault="00174A09">
      <w:pPr>
        <w:pStyle w:val="Index2"/>
        <w:tabs>
          <w:tab w:val="right" w:leader="dot" w:pos="9350"/>
        </w:tabs>
        <w:rPr>
          <w:noProof/>
        </w:rPr>
      </w:pPr>
      <w:r w:rsidRPr="008D540F">
        <w:rPr>
          <w:noProof/>
          <w:color w:val="000000" w:themeColor="text1"/>
        </w:rPr>
        <w:t>other crewmembers</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pilot</w:t>
      </w:r>
      <w:r w:rsidRPr="008D540F">
        <w:rPr>
          <w:noProof/>
        </w:rPr>
        <w:tab/>
        <w:t>36</w:t>
      </w:r>
    </w:p>
    <w:p w:rsidR="00174A09" w:rsidRPr="008D540F" w:rsidRDefault="00174A09">
      <w:pPr>
        <w:pStyle w:val="Index2"/>
        <w:tabs>
          <w:tab w:val="right" w:leader="dot" w:pos="9350"/>
        </w:tabs>
        <w:rPr>
          <w:noProof/>
        </w:rPr>
      </w:pPr>
      <w:r w:rsidRPr="008D540F">
        <w:rPr>
          <w:noProof/>
          <w:color w:val="000000" w:themeColor="text1"/>
        </w:rPr>
        <w:t>requalification</w:t>
      </w:r>
      <w:r w:rsidRPr="008D540F">
        <w:rPr>
          <w:noProof/>
        </w:rPr>
        <w:tab/>
        <w:t>43</w:t>
      </w:r>
    </w:p>
    <w:p w:rsidR="00174A09" w:rsidRPr="008D540F" w:rsidRDefault="00174A09">
      <w:pPr>
        <w:pStyle w:val="Index1"/>
        <w:tabs>
          <w:tab w:val="right" w:leader="dot" w:pos="9350"/>
        </w:tabs>
        <w:rPr>
          <w:noProof/>
        </w:rPr>
      </w:pPr>
      <w:r w:rsidRPr="008D540F">
        <w:rPr>
          <w:noProof/>
          <w:color w:val="000000" w:themeColor="text1"/>
        </w:rPr>
        <w:t>Qualified</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20</w:t>
      </w:r>
    </w:p>
    <w:p w:rsidR="00174A09" w:rsidRPr="008D540F" w:rsidRDefault="00174A09">
      <w:pPr>
        <w:pStyle w:val="Index1"/>
        <w:tabs>
          <w:tab w:val="right" w:leader="dot" w:pos="9350"/>
        </w:tabs>
        <w:rPr>
          <w:noProof/>
        </w:rPr>
      </w:pPr>
      <w:r w:rsidRPr="008D540F">
        <w:rPr>
          <w:noProof/>
          <w:color w:val="000000" w:themeColor="text1"/>
        </w:rPr>
        <w:t>Safety</w:t>
      </w:r>
    </w:p>
    <w:p w:rsidR="00174A09" w:rsidRPr="008D540F" w:rsidRDefault="00174A09">
      <w:pPr>
        <w:pStyle w:val="Index2"/>
        <w:tabs>
          <w:tab w:val="right" w:leader="dot" w:pos="9350"/>
        </w:tabs>
        <w:rPr>
          <w:noProof/>
        </w:rPr>
      </w:pPr>
      <w:r w:rsidRPr="008D540F">
        <w:rPr>
          <w:noProof/>
          <w:color w:val="000000" w:themeColor="text1"/>
        </w:rPr>
        <w:t>aircraft damage</w:t>
      </w:r>
      <w:r w:rsidRPr="008D540F">
        <w:rPr>
          <w:noProof/>
        </w:rPr>
        <w:tab/>
        <w:t>65</w:t>
      </w:r>
    </w:p>
    <w:p w:rsidR="00174A09" w:rsidRPr="008D540F" w:rsidRDefault="00174A09">
      <w:pPr>
        <w:pStyle w:val="Index2"/>
        <w:tabs>
          <w:tab w:val="right" w:leader="dot" w:pos="9350"/>
        </w:tabs>
        <w:rPr>
          <w:noProof/>
        </w:rPr>
      </w:pPr>
      <w:r w:rsidRPr="008D540F">
        <w:rPr>
          <w:i/>
          <w:noProof/>
          <w:color w:val="FF0000"/>
        </w:rPr>
        <w:t>aircraft facilities</w:t>
      </w:r>
      <w:r w:rsidRPr="008D540F">
        <w:rPr>
          <w:noProof/>
        </w:rPr>
        <w:tab/>
        <w:t>68</w:t>
      </w:r>
    </w:p>
    <w:p w:rsidR="00174A09" w:rsidRPr="008D540F" w:rsidRDefault="00174A09">
      <w:pPr>
        <w:pStyle w:val="Index2"/>
        <w:tabs>
          <w:tab w:val="right" w:leader="dot" w:pos="9350"/>
        </w:tabs>
        <w:rPr>
          <w:noProof/>
        </w:rPr>
      </w:pPr>
      <w:r w:rsidRPr="008D540F">
        <w:rPr>
          <w:i/>
          <w:noProof/>
          <w:color w:val="FF0000"/>
        </w:rPr>
        <w:t>aircraft rescue and fire fighting (ARFF)</w:t>
      </w:r>
      <w:r w:rsidRPr="008D540F">
        <w:rPr>
          <w:noProof/>
        </w:rPr>
        <w:tab/>
        <w:t>67</w:t>
      </w:r>
    </w:p>
    <w:p w:rsidR="00174A09" w:rsidRPr="008D540F" w:rsidRDefault="00174A09">
      <w:pPr>
        <w:pStyle w:val="Index2"/>
        <w:tabs>
          <w:tab w:val="right" w:leader="dot" w:pos="9350"/>
        </w:tabs>
        <w:rPr>
          <w:noProof/>
        </w:rPr>
      </w:pPr>
      <w:r w:rsidRPr="008D540F">
        <w:rPr>
          <w:noProof/>
          <w:color w:val="000000" w:themeColor="text1"/>
        </w:rPr>
        <w:t>airfield hazards</w:t>
      </w:r>
      <w:r w:rsidRPr="008D540F">
        <w:rPr>
          <w:noProof/>
        </w:rPr>
        <w:tab/>
        <w:t>63</w:t>
      </w:r>
    </w:p>
    <w:p w:rsidR="00174A09" w:rsidRPr="008D540F" w:rsidRDefault="00174A09">
      <w:pPr>
        <w:pStyle w:val="Index2"/>
        <w:tabs>
          <w:tab w:val="right" w:leader="dot" w:pos="9350"/>
        </w:tabs>
        <w:rPr>
          <w:noProof/>
        </w:rPr>
      </w:pPr>
      <w:r w:rsidRPr="008D540F">
        <w:rPr>
          <w:i/>
          <w:noProof/>
          <w:color w:val="FF0000"/>
          <w:shd w:val="clear" w:color="auto" w:fill="FFFFFF"/>
        </w:rPr>
        <w:t>ARFF Focal Point</w:t>
      </w:r>
      <w:r w:rsidRPr="008D540F">
        <w:rPr>
          <w:noProof/>
        </w:rPr>
        <w:tab/>
        <w:t>67</w:t>
      </w:r>
    </w:p>
    <w:p w:rsidR="00174A09" w:rsidRPr="008D540F" w:rsidRDefault="00174A09">
      <w:pPr>
        <w:pStyle w:val="Index2"/>
        <w:tabs>
          <w:tab w:val="right" w:leader="dot" w:pos="9350"/>
        </w:tabs>
        <w:rPr>
          <w:noProof/>
        </w:rPr>
      </w:pPr>
      <w:r w:rsidRPr="008D540F">
        <w:rPr>
          <w:noProof/>
          <w:color w:val="000000" w:themeColor="text1"/>
        </w:rPr>
        <w:t>audits/assesments</w:t>
      </w:r>
      <w:r w:rsidRPr="008D540F">
        <w:rPr>
          <w:noProof/>
        </w:rPr>
        <w:tab/>
        <w:t>64</w:t>
      </w:r>
    </w:p>
    <w:p w:rsidR="00174A09" w:rsidRPr="008D540F" w:rsidRDefault="00174A09">
      <w:pPr>
        <w:pStyle w:val="Index2"/>
        <w:tabs>
          <w:tab w:val="right" w:leader="dot" w:pos="9350"/>
        </w:tabs>
        <w:rPr>
          <w:noProof/>
        </w:rPr>
      </w:pPr>
      <w:r w:rsidRPr="008D540F">
        <w:rPr>
          <w:noProof/>
          <w:color w:val="000000" w:themeColor="text1"/>
        </w:rPr>
        <w:t>Aviation Safety Council</w:t>
      </w:r>
      <w:r w:rsidRPr="008D540F">
        <w:rPr>
          <w:noProof/>
        </w:rPr>
        <w:tab/>
        <w:t>63</w:t>
      </w:r>
    </w:p>
    <w:p w:rsidR="00174A09" w:rsidRPr="008D540F" w:rsidRDefault="00174A09">
      <w:pPr>
        <w:pStyle w:val="Index2"/>
        <w:tabs>
          <w:tab w:val="right" w:leader="dot" w:pos="9350"/>
        </w:tabs>
        <w:rPr>
          <w:noProof/>
        </w:rPr>
      </w:pPr>
      <w:r w:rsidRPr="008D540F">
        <w:rPr>
          <w:noProof/>
          <w:color w:val="000000" w:themeColor="text1"/>
        </w:rPr>
        <w:t>bird/animal avoidance and strike hazard (BASH) program</w:t>
      </w:r>
      <w:r w:rsidRPr="008D540F">
        <w:rPr>
          <w:noProof/>
        </w:rPr>
        <w:tab/>
        <w:t>64</w:t>
      </w:r>
    </w:p>
    <w:p w:rsidR="00174A09" w:rsidRPr="008D540F" w:rsidRDefault="00174A09">
      <w:pPr>
        <w:pStyle w:val="Index2"/>
        <w:tabs>
          <w:tab w:val="right" w:leader="dot" w:pos="9350"/>
        </w:tabs>
        <w:rPr>
          <w:noProof/>
        </w:rPr>
      </w:pPr>
      <w:r w:rsidRPr="008D540F">
        <w:rPr>
          <w:i/>
          <w:noProof/>
        </w:rPr>
        <w:t>Designation of ASO</w:t>
      </w:r>
      <w:r w:rsidRPr="008D540F">
        <w:rPr>
          <w:noProof/>
        </w:rPr>
        <w:tab/>
        <w:t>63</w:t>
      </w:r>
    </w:p>
    <w:p w:rsidR="00174A09" w:rsidRPr="008D540F" w:rsidRDefault="00174A09">
      <w:pPr>
        <w:pStyle w:val="Index2"/>
        <w:tabs>
          <w:tab w:val="right" w:leader="dot" w:pos="9350"/>
        </w:tabs>
        <w:rPr>
          <w:noProof/>
        </w:rPr>
      </w:pPr>
      <w:r w:rsidRPr="008D540F">
        <w:rPr>
          <w:noProof/>
          <w:color w:val="000000" w:themeColor="text1"/>
        </w:rPr>
        <w:t>Hazard Identification</w:t>
      </w:r>
      <w:r w:rsidRPr="008D540F">
        <w:rPr>
          <w:noProof/>
        </w:rPr>
        <w:tab/>
        <w:t>63</w:t>
      </w:r>
    </w:p>
    <w:p w:rsidR="00174A09" w:rsidRPr="008D540F" w:rsidRDefault="00174A09">
      <w:pPr>
        <w:pStyle w:val="Index2"/>
        <w:tabs>
          <w:tab w:val="right" w:leader="dot" w:pos="9350"/>
        </w:tabs>
        <w:rPr>
          <w:noProof/>
        </w:rPr>
      </w:pPr>
      <w:r w:rsidRPr="008D540F">
        <w:rPr>
          <w:i/>
          <w:noProof/>
          <w:color w:val="FF0000"/>
        </w:rPr>
        <w:t>identifying and eliminating hazards</w:t>
      </w:r>
      <w:r w:rsidRPr="008D540F">
        <w:rPr>
          <w:noProof/>
        </w:rPr>
        <w:tab/>
        <w:t>63, 110</w:t>
      </w:r>
    </w:p>
    <w:p w:rsidR="00174A09" w:rsidRPr="008D540F" w:rsidRDefault="00174A09">
      <w:pPr>
        <w:pStyle w:val="Index2"/>
        <w:tabs>
          <w:tab w:val="right" w:leader="dot" w:pos="9350"/>
        </w:tabs>
        <w:rPr>
          <w:noProof/>
        </w:rPr>
      </w:pPr>
      <w:r w:rsidRPr="008D540F">
        <w:rPr>
          <w:noProof/>
          <w:color w:val="000000" w:themeColor="text1"/>
        </w:rPr>
        <w:t>mid-air collision avoidance (MACA) program</w:t>
      </w:r>
      <w:r w:rsidRPr="008D540F">
        <w:rPr>
          <w:noProof/>
        </w:rPr>
        <w:tab/>
        <w:t>65</w:t>
      </w:r>
    </w:p>
    <w:p w:rsidR="00174A09" w:rsidRPr="008D540F" w:rsidRDefault="00174A09">
      <w:pPr>
        <w:pStyle w:val="Index2"/>
        <w:tabs>
          <w:tab w:val="right" w:leader="dot" w:pos="9350"/>
        </w:tabs>
        <w:rPr>
          <w:noProof/>
        </w:rPr>
      </w:pPr>
      <w:r w:rsidRPr="008D540F">
        <w:rPr>
          <w:noProof/>
          <w:color w:val="000000" w:themeColor="text1"/>
        </w:rPr>
        <w:t>mishap investigations</w:t>
      </w:r>
      <w:r w:rsidRPr="008D540F">
        <w:rPr>
          <w:noProof/>
        </w:rPr>
        <w:tab/>
        <w:t>66</w:t>
      </w:r>
    </w:p>
    <w:p w:rsidR="00174A09" w:rsidRPr="008D540F" w:rsidRDefault="00174A09">
      <w:pPr>
        <w:pStyle w:val="Index2"/>
        <w:tabs>
          <w:tab w:val="right" w:leader="dot" w:pos="9350"/>
        </w:tabs>
        <w:rPr>
          <w:noProof/>
        </w:rPr>
      </w:pPr>
      <w:r w:rsidRPr="008D540F">
        <w:rPr>
          <w:noProof/>
          <w:color w:val="000000" w:themeColor="text1"/>
        </w:rPr>
        <w:t>mishap prevention program</w:t>
      </w:r>
      <w:r w:rsidRPr="008D540F">
        <w:rPr>
          <w:noProof/>
        </w:rPr>
        <w:tab/>
        <w:t>63</w:t>
      </w:r>
    </w:p>
    <w:p w:rsidR="00174A09" w:rsidRPr="008D540F" w:rsidRDefault="00174A09">
      <w:pPr>
        <w:pStyle w:val="Index2"/>
        <w:tabs>
          <w:tab w:val="right" w:leader="dot" w:pos="9350"/>
        </w:tabs>
        <w:rPr>
          <w:noProof/>
        </w:rPr>
      </w:pPr>
      <w:r w:rsidRPr="008D540F">
        <w:rPr>
          <w:noProof/>
          <w:color w:val="000000" w:themeColor="text1"/>
        </w:rPr>
        <w:t>mishap reporting</w:t>
      </w:r>
      <w:r w:rsidRPr="008D540F">
        <w:rPr>
          <w:noProof/>
        </w:rPr>
        <w:tab/>
        <w:t>65</w:t>
      </w:r>
    </w:p>
    <w:p w:rsidR="00174A09" w:rsidRPr="008D540F" w:rsidRDefault="00174A09">
      <w:pPr>
        <w:pStyle w:val="Index2"/>
        <w:tabs>
          <w:tab w:val="right" w:leader="dot" w:pos="9350"/>
        </w:tabs>
        <w:rPr>
          <w:noProof/>
        </w:rPr>
      </w:pPr>
      <w:r w:rsidRPr="008D540F">
        <w:rPr>
          <w:noProof/>
          <w:color w:val="000000" w:themeColor="text1"/>
        </w:rPr>
        <w:t>m</w:t>
      </w:r>
      <w:r w:rsidRPr="008D540F">
        <w:rPr>
          <w:noProof/>
          <w:color w:val="000000" w:themeColor="text1"/>
          <w:shd w:val="clear" w:color="auto" w:fill="FFFFFF"/>
        </w:rPr>
        <w:t>onthly Flight Safety Meetings</w:t>
      </w:r>
      <w:r w:rsidRPr="008D540F">
        <w:rPr>
          <w:noProof/>
        </w:rPr>
        <w:tab/>
        <w:t>64</w:t>
      </w:r>
    </w:p>
    <w:p w:rsidR="00174A09" w:rsidRPr="008D540F" w:rsidRDefault="00174A09">
      <w:pPr>
        <w:pStyle w:val="Index2"/>
        <w:tabs>
          <w:tab w:val="right" w:leader="dot" w:pos="9350"/>
        </w:tabs>
        <w:rPr>
          <w:noProof/>
        </w:rPr>
      </w:pPr>
      <w:r w:rsidRPr="008D540F">
        <w:rPr>
          <w:i/>
          <w:noProof/>
          <w:color w:val="FF0000"/>
        </w:rPr>
        <w:t>premishap plan</w:t>
      </w:r>
      <w:r w:rsidRPr="008D540F">
        <w:rPr>
          <w:noProof/>
        </w:rPr>
        <w:tab/>
        <w:t>65</w:t>
      </w:r>
    </w:p>
    <w:p w:rsidR="00174A09" w:rsidRPr="008D540F" w:rsidRDefault="00174A09">
      <w:pPr>
        <w:pStyle w:val="Index2"/>
        <w:tabs>
          <w:tab w:val="right" w:leader="dot" w:pos="9350"/>
        </w:tabs>
        <w:rPr>
          <w:noProof/>
        </w:rPr>
      </w:pPr>
      <w:r w:rsidRPr="008D540F">
        <w:rPr>
          <w:noProof/>
          <w:color w:val="000000" w:themeColor="text1"/>
        </w:rPr>
        <w:t>priviledged data</w:t>
      </w:r>
      <w:r w:rsidRPr="008D540F">
        <w:rPr>
          <w:noProof/>
        </w:rPr>
        <w:tab/>
        <w:t>65</w:t>
      </w:r>
    </w:p>
    <w:p w:rsidR="00174A09" w:rsidRPr="008D540F" w:rsidRDefault="00174A09">
      <w:pPr>
        <w:pStyle w:val="Index2"/>
        <w:tabs>
          <w:tab w:val="right" w:leader="dot" w:pos="9350"/>
        </w:tabs>
        <w:rPr>
          <w:noProof/>
        </w:rPr>
      </w:pPr>
      <w:r w:rsidRPr="008D540F">
        <w:rPr>
          <w:i/>
          <w:noProof/>
          <w:color w:val="000000" w:themeColor="text1"/>
          <w:shd w:val="clear" w:color="auto" w:fill="FFFFFF"/>
        </w:rPr>
        <w:t>Privileged Data</w:t>
      </w:r>
      <w:r w:rsidRPr="008D540F">
        <w:rPr>
          <w:noProof/>
        </w:rPr>
        <w:tab/>
        <w:t>65</w:t>
      </w:r>
    </w:p>
    <w:p w:rsidR="00174A09" w:rsidRPr="008D540F" w:rsidRDefault="00174A09">
      <w:pPr>
        <w:pStyle w:val="Index2"/>
        <w:tabs>
          <w:tab w:val="right" w:leader="dot" w:pos="9350"/>
        </w:tabs>
        <w:rPr>
          <w:noProof/>
        </w:rPr>
      </w:pPr>
      <w:r w:rsidRPr="008D540F">
        <w:rPr>
          <w:noProof/>
          <w:color w:val="000000" w:themeColor="text1"/>
        </w:rPr>
        <w:lastRenderedPageBreak/>
        <w:t>privileged information</w:t>
      </w:r>
      <w:r w:rsidRPr="008D540F">
        <w:rPr>
          <w:noProof/>
        </w:rPr>
        <w:tab/>
        <w:t>19</w:t>
      </w:r>
    </w:p>
    <w:p w:rsidR="00174A09" w:rsidRPr="008D540F" w:rsidRDefault="00174A09">
      <w:pPr>
        <w:pStyle w:val="Index2"/>
        <w:tabs>
          <w:tab w:val="right" w:leader="dot" w:pos="9350"/>
        </w:tabs>
        <w:rPr>
          <w:noProof/>
        </w:rPr>
      </w:pPr>
      <w:r w:rsidRPr="008D540F">
        <w:rPr>
          <w:i/>
          <w:noProof/>
          <w:color w:val="000000" w:themeColor="text1"/>
          <w:shd w:val="clear" w:color="auto" w:fill="FFFFFF"/>
        </w:rPr>
        <w:t>Publications</w:t>
      </w:r>
      <w:r w:rsidRPr="008D540F">
        <w:rPr>
          <w:noProof/>
        </w:rPr>
        <w:tab/>
        <w:t>65</w:t>
      </w:r>
    </w:p>
    <w:p w:rsidR="00174A09" w:rsidRPr="008D540F" w:rsidRDefault="00174A09">
      <w:pPr>
        <w:pStyle w:val="Index2"/>
        <w:tabs>
          <w:tab w:val="right" w:leader="dot" w:pos="9350"/>
        </w:tabs>
        <w:rPr>
          <w:noProof/>
        </w:rPr>
      </w:pPr>
      <w:r w:rsidRPr="008D540F">
        <w:rPr>
          <w:noProof/>
          <w:color w:val="000000" w:themeColor="text1"/>
        </w:rPr>
        <w:t>Risk Managment</w:t>
      </w:r>
      <w:r w:rsidRPr="008D540F">
        <w:rPr>
          <w:noProof/>
        </w:rPr>
        <w:tab/>
        <w:t>63</w:t>
      </w:r>
    </w:p>
    <w:p w:rsidR="00174A09" w:rsidRPr="008D540F" w:rsidRDefault="00174A09">
      <w:pPr>
        <w:pStyle w:val="Index2"/>
        <w:tabs>
          <w:tab w:val="right" w:leader="dot" w:pos="9350"/>
        </w:tabs>
        <w:rPr>
          <w:noProof/>
        </w:rPr>
      </w:pPr>
      <w:r w:rsidRPr="008D540F">
        <w:rPr>
          <w:noProof/>
          <w:color w:val="000000" w:themeColor="text1"/>
        </w:rPr>
        <w:t>Service references</w:t>
      </w:r>
      <w:r w:rsidRPr="008D540F">
        <w:rPr>
          <w:noProof/>
        </w:rPr>
        <w:tab/>
        <w:t>64</w:t>
      </w:r>
    </w:p>
    <w:p w:rsidR="00174A09" w:rsidRPr="008D540F" w:rsidRDefault="00174A09">
      <w:pPr>
        <w:pStyle w:val="Index1"/>
        <w:tabs>
          <w:tab w:val="right" w:leader="dot" w:pos="9350"/>
        </w:tabs>
        <w:rPr>
          <w:noProof/>
        </w:rPr>
      </w:pPr>
      <w:r w:rsidRPr="008D540F">
        <w:rPr>
          <w:i/>
          <w:noProof/>
          <w:color w:val="FF0000"/>
        </w:rPr>
        <w:t>SCA</w:t>
      </w:r>
    </w:p>
    <w:p w:rsidR="00174A09" w:rsidRPr="008D540F" w:rsidRDefault="00174A09">
      <w:pPr>
        <w:pStyle w:val="Index2"/>
        <w:tabs>
          <w:tab w:val="right" w:leader="dot" w:pos="9350"/>
        </w:tabs>
        <w:rPr>
          <w:noProof/>
        </w:rPr>
      </w:pPr>
      <w:r w:rsidRPr="008D540F">
        <w:rPr>
          <w:i/>
          <w:noProof/>
          <w:color w:val="FF0000"/>
        </w:rPr>
        <w:t>Supporting Contract Administration</w:t>
      </w:r>
      <w:r w:rsidRPr="008D540F">
        <w:rPr>
          <w:noProof/>
        </w:rPr>
        <w:tab/>
        <w:t>21</w:t>
      </w:r>
    </w:p>
    <w:p w:rsidR="00174A09" w:rsidRPr="008D540F" w:rsidRDefault="00174A09">
      <w:pPr>
        <w:pStyle w:val="Index1"/>
        <w:tabs>
          <w:tab w:val="right" w:leader="dot" w:pos="9350"/>
        </w:tabs>
        <w:rPr>
          <w:noProof/>
        </w:rPr>
      </w:pPr>
      <w:r w:rsidRPr="008D540F">
        <w:rPr>
          <w:noProof/>
          <w:color w:val="000000" w:themeColor="text1"/>
        </w:rPr>
        <w:t>Service Guidance</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20</w:t>
      </w:r>
    </w:p>
    <w:p w:rsidR="00174A09" w:rsidRPr="008D540F" w:rsidRDefault="00174A09">
      <w:pPr>
        <w:pStyle w:val="Index2"/>
        <w:tabs>
          <w:tab w:val="right" w:leader="dot" w:pos="9350"/>
        </w:tabs>
        <w:rPr>
          <w:noProof/>
        </w:rPr>
      </w:pPr>
      <w:r w:rsidRPr="008D540F">
        <w:rPr>
          <w:noProof/>
          <w:color w:val="000000" w:themeColor="text1"/>
        </w:rPr>
        <w:t>USA</w:t>
      </w:r>
      <w:r w:rsidRPr="008D540F">
        <w:rPr>
          <w:noProof/>
        </w:rPr>
        <w:tab/>
        <w:t>20</w:t>
      </w:r>
    </w:p>
    <w:p w:rsidR="00174A09" w:rsidRPr="008D540F" w:rsidRDefault="00174A09">
      <w:pPr>
        <w:pStyle w:val="Index2"/>
        <w:tabs>
          <w:tab w:val="right" w:leader="dot" w:pos="9350"/>
        </w:tabs>
        <w:rPr>
          <w:noProof/>
        </w:rPr>
      </w:pPr>
      <w:r w:rsidRPr="008D540F">
        <w:rPr>
          <w:noProof/>
          <w:color w:val="000000" w:themeColor="text1"/>
        </w:rPr>
        <w:t>USAF</w:t>
      </w:r>
      <w:r w:rsidRPr="008D540F">
        <w:rPr>
          <w:noProof/>
        </w:rPr>
        <w:tab/>
        <w:t>20</w:t>
      </w:r>
    </w:p>
    <w:p w:rsidR="00174A09" w:rsidRPr="008D540F" w:rsidRDefault="00174A09">
      <w:pPr>
        <w:pStyle w:val="Index2"/>
        <w:tabs>
          <w:tab w:val="right" w:leader="dot" w:pos="9350"/>
        </w:tabs>
        <w:rPr>
          <w:noProof/>
        </w:rPr>
      </w:pPr>
      <w:r w:rsidRPr="008D540F">
        <w:rPr>
          <w:noProof/>
          <w:color w:val="000000" w:themeColor="text1"/>
        </w:rPr>
        <w:t>USCG</w:t>
      </w:r>
      <w:r w:rsidRPr="008D540F">
        <w:rPr>
          <w:noProof/>
        </w:rPr>
        <w:tab/>
        <w:t>21</w:t>
      </w:r>
    </w:p>
    <w:p w:rsidR="00174A09" w:rsidRPr="008D540F" w:rsidRDefault="00174A09">
      <w:pPr>
        <w:pStyle w:val="Index2"/>
        <w:tabs>
          <w:tab w:val="right" w:leader="dot" w:pos="9350"/>
        </w:tabs>
        <w:rPr>
          <w:noProof/>
        </w:rPr>
      </w:pPr>
      <w:r w:rsidRPr="008D540F">
        <w:rPr>
          <w:noProof/>
          <w:color w:val="000000" w:themeColor="text1"/>
        </w:rPr>
        <w:t>USN/USMC</w:t>
      </w:r>
      <w:r w:rsidRPr="008D540F">
        <w:rPr>
          <w:noProof/>
        </w:rPr>
        <w:tab/>
        <w:t>20</w:t>
      </w:r>
    </w:p>
    <w:p w:rsidR="00174A09" w:rsidRPr="008D540F" w:rsidRDefault="00174A09">
      <w:pPr>
        <w:pStyle w:val="Index2"/>
        <w:tabs>
          <w:tab w:val="right" w:leader="dot" w:pos="9350"/>
        </w:tabs>
        <w:rPr>
          <w:noProof/>
        </w:rPr>
      </w:pPr>
      <w:r w:rsidRPr="008D540F">
        <w:rPr>
          <w:noProof/>
          <w:color w:val="000000" w:themeColor="text1"/>
        </w:rPr>
        <w:t>waivers</w:t>
      </w:r>
      <w:r w:rsidRPr="008D540F">
        <w:rPr>
          <w:noProof/>
        </w:rPr>
        <w:tab/>
        <w:t>23</w:t>
      </w:r>
    </w:p>
    <w:p w:rsidR="00174A09" w:rsidRPr="008D540F" w:rsidRDefault="00174A09">
      <w:pPr>
        <w:pStyle w:val="Index1"/>
        <w:tabs>
          <w:tab w:val="right" w:leader="dot" w:pos="9350"/>
        </w:tabs>
        <w:rPr>
          <w:noProof/>
        </w:rPr>
      </w:pPr>
      <w:r w:rsidRPr="008D540F">
        <w:rPr>
          <w:i/>
          <w:noProof/>
          <w:color w:val="000000" w:themeColor="text1"/>
        </w:rPr>
        <w:t>Shall</w:t>
      </w:r>
      <w:r w:rsidRPr="008D540F">
        <w:rPr>
          <w:noProof/>
        </w:rPr>
        <w:tab/>
        <w:t>21</w:t>
      </w:r>
    </w:p>
    <w:p w:rsidR="00174A09" w:rsidRPr="008D540F" w:rsidRDefault="00174A09">
      <w:pPr>
        <w:pStyle w:val="Index1"/>
        <w:tabs>
          <w:tab w:val="right" w:leader="dot" w:pos="9350"/>
        </w:tabs>
        <w:rPr>
          <w:noProof/>
        </w:rPr>
      </w:pPr>
      <w:r w:rsidRPr="008D540F">
        <w:rPr>
          <w:i/>
          <w:noProof/>
          <w:color w:val="000000" w:themeColor="text1"/>
        </w:rPr>
        <w:t>Should</w:t>
      </w:r>
      <w:r w:rsidRPr="008D540F">
        <w:rPr>
          <w:noProof/>
        </w:rPr>
        <w:tab/>
        <w:t>21</w:t>
      </w:r>
    </w:p>
    <w:p w:rsidR="00174A09" w:rsidRPr="008D540F" w:rsidRDefault="00174A09">
      <w:pPr>
        <w:pStyle w:val="Index1"/>
        <w:tabs>
          <w:tab w:val="right" w:leader="dot" w:pos="9350"/>
        </w:tabs>
        <w:rPr>
          <w:noProof/>
        </w:rPr>
      </w:pPr>
      <w:r w:rsidRPr="008D540F">
        <w:rPr>
          <w:noProof/>
          <w:color w:val="000000" w:themeColor="text1"/>
          <w:shd w:val="clear" w:color="auto" w:fill="FFFFFF"/>
        </w:rPr>
        <w:t>Subcontractor</w:t>
      </w:r>
    </w:p>
    <w:p w:rsidR="00174A09" w:rsidRPr="008D540F" w:rsidRDefault="00174A09">
      <w:pPr>
        <w:pStyle w:val="Index2"/>
        <w:tabs>
          <w:tab w:val="right" w:leader="dot" w:pos="9350"/>
        </w:tabs>
        <w:rPr>
          <w:noProof/>
        </w:rPr>
      </w:pPr>
      <w:r w:rsidRPr="008D540F">
        <w:rPr>
          <w:noProof/>
          <w:color w:val="000000" w:themeColor="text1"/>
          <w:shd w:val="clear" w:color="auto" w:fill="FFFFFF"/>
        </w:rPr>
        <w:t>non-crewmembers</w:t>
      </w:r>
      <w:r w:rsidRPr="008D540F">
        <w:rPr>
          <w:noProof/>
        </w:rPr>
        <w:tab/>
        <w:t>35</w:t>
      </w:r>
    </w:p>
    <w:p w:rsidR="00174A09" w:rsidRPr="008D540F" w:rsidRDefault="00174A09">
      <w:pPr>
        <w:pStyle w:val="Index1"/>
        <w:tabs>
          <w:tab w:val="right" w:leader="dot" w:pos="9350"/>
        </w:tabs>
        <w:rPr>
          <w:noProof/>
        </w:rPr>
      </w:pPr>
      <w:r w:rsidRPr="008D540F">
        <w:rPr>
          <w:noProof/>
          <w:color w:val="000000" w:themeColor="text1"/>
        </w:rPr>
        <w:t>Subsystem development</w:t>
      </w:r>
      <w:r w:rsidRPr="008D540F">
        <w:rPr>
          <w:noProof/>
        </w:rPr>
        <w:tab/>
        <w:t>15</w:t>
      </w:r>
    </w:p>
    <w:p w:rsidR="00174A09" w:rsidRPr="008D540F" w:rsidRDefault="00174A09">
      <w:pPr>
        <w:pStyle w:val="Index1"/>
        <w:tabs>
          <w:tab w:val="right" w:leader="dot" w:pos="9350"/>
        </w:tabs>
        <w:rPr>
          <w:noProof/>
        </w:rPr>
      </w:pPr>
      <w:r w:rsidRPr="008D540F">
        <w:rPr>
          <w:noProof/>
          <w:color w:val="000000" w:themeColor="text1"/>
        </w:rPr>
        <w:t>Surveys</w:t>
      </w:r>
    </w:p>
    <w:p w:rsidR="00174A09" w:rsidRPr="008D540F" w:rsidRDefault="00174A09">
      <w:pPr>
        <w:pStyle w:val="Index2"/>
        <w:tabs>
          <w:tab w:val="right" w:leader="dot" w:pos="9350"/>
        </w:tabs>
        <w:rPr>
          <w:noProof/>
        </w:rPr>
      </w:pPr>
      <w:r w:rsidRPr="008D540F">
        <w:rPr>
          <w:noProof/>
          <w:color w:val="000000" w:themeColor="text1"/>
        </w:rPr>
        <w:t>annual</w:t>
      </w:r>
      <w:r w:rsidRPr="008D540F">
        <w:rPr>
          <w:noProof/>
        </w:rPr>
        <w:tab/>
        <w:t>77</w:t>
      </w:r>
    </w:p>
    <w:p w:rsidR="00174A09" w:rsidRPr="008D540F" w:rsidRDefault="00174A09">
      <w:pPr>
        <w:pStyle w:val="Index2"/>
        <w:tabs>
          <w:tab w:val="right" w:leader="dot" w:pos="9350"/>
        </w:tabs>
        <w:rPr>
          <w:noProof/>
        </w:rPr>
      </w:pPr>
      <w:r w:rsidRPr="008D540F">
        <w:rPr>
          <w:noProof/>
          <w:color w:val="000000" w:themeColor="text1"/>
        </w:rPr>
        <w:t>facility data sheets</w:t>
      </w:r>
      <w:r w:rsidRPr="008D540F">
        <w:rPr>
          <w:noProof/>
        </w:rPr>
        <w:tab/>
        <w:t>80</w:t>
      </w:r>
    </w:p>
    <w:p w:rsidR="00174A09" w:rsidRPr="008D540F" w:rsidRDefault="00174A09">
      <w:pPr>
        <w:pStyle w:val="Index2"/>
        <w:tabs>
          <w:tab w:val="right" w:leader="dot" w:pos="9350"/>
        </w:tabs>
        <w:rPr>
          <w:noProof/>
        </w:rPr>
      </w:pPr>
      <w:r w:rsidRPr="008D540F">
        <w:rPr>
          <w:noProof/>
          <w:color w:val="000000" w:themeColor="text1"/>
        </w:rPr>
        <w:t>frequency</w:t>
      </w:r>
      <w:r w:rsidRPr="008D540F">
        <w:rPr>
          <w:noProof/>
        </w:rPr>
        <w:tab/>
        <w:t>78</w:t>
      </w:r>
    </w:p>
    <w:p w:rsidR="00174A09" w:rsidRPr="008D540F" w:rsidRDefault="00174A09">
      <w:pPr>
        <w:pStyle w:val="Index2"/>
        <w:tabs>
          <w:tab w:val="right" w:leader="dot" w:pos="9350"/>
        </w:tabs>
        <w:rPr>
          <w:noProof/>
        </w:rPr>
      </w:pPr>
      <w:r w:rsidRPr="008D540F">
        <w:rPr>
          <w:i/>
          <w:noProof/>
          <w:color w:val="FF0000"/>
        </w:rPr>
        <w:t>frequency exception</w:t>
      </w:r>
      <w:r w:rsidRPr="008D540F">
        <w:rPr>
          <w:noProof/>
        </w:rPr>
        <w:tab/>
        <w:t>78</w:t>
      </w:r>
    </w:p>
    <w:p w:rsidR="00174A09" w:rsidRPr="008D540F" w:rsidRDefault="00174A09">
      <w:pPr>
        <w:pStyle w:val="Index2"/>
        <w:tabs>
          <w:tab w:val="right" w:leader="dot" w:pos="9350"/>
        </w:tabs>
        <w:rPr>
          <w:noProof/>
        </w:rPr>
      </w:pPr>
      <w:r w:rsidRPr="008D540F">
        <w:rPr>
          <w:noProof/>
          <w:color w:val="000000" w:themeColor="text1"/>
        </w:rPr>
        <w:t>non-compliance</w:t>
      </w:r>
      <w:r w:rsidRPr="008D540F">
        <w:rPr>
          <w:noProof/>
        </w:rPr>
        <w:tab/>
        <w:t>81</w:t>
      </w:r>
    </w:p>
    <w:p w:rsidR="00174A09" w:rsidRPr="008D540F" w:rsidRDefault="00174A09">
      <w:pPr>
        <w:pStyle w:val="Index2"/>
        <w:tabs>
          <w:tab w:val="right" w:leader="dot" w:pos="9350"/>
        </w:tabs>
        <w:rPr>
          <w:noProof/>
        </w:rPr>
      </w:pPr>
      <w:r w:rsidRPr="008D540F">
        <w:rPr>
          <w:noProof/>
          <w:color w:val="000000" w:themeColor="text1"/>
        </w:rPr>
        <w:t>notifications</w:t>
      </w:r>
      <w:r w:rsidRPr="008D540F">
        <w:rPr>
          <w:noProof/>
        </w:rPr>
        <w:tab/>
        <w:t>79</w:t>
      </w:r>
    </w:p>
    <w:p w:rsidR="00174A09" w:rsidRPr="008D540F" w:rsidRDefault="00174A09">
      <w:pPr>
        <w:pStyle w:val="Index2"/>
        <w:tabs>
          <w:tab w:val="right" w:leader="dot" w:pos="9350"/>
        </w:tabs>
        <w:rPr>
          <w:noProof/>
        </w:rPr>
      </w:pPr>
      <w:r w:rsidRPr="008D540F">
        <w:rPr>
          <w:noProof/>
          <w:color w:val="000000" w:themeColor="text1"/>
        </w:rPr>
        <w:t>preaward</w:t>
      </w:r>
      <w:r w:rsidRPr="008D540F">
        <w:rPr>
          <w:noProof/>
        </w:rPr>
        <w:tab/>
        <w:t>77</w:t>
      </w:r>
    </w:p>
    <w:p w:rsidR="00174A09" w:rsidRPr="008D540F" w:rsidRDefault="00174A09">
      <w:pPr>
        <w:pStyle w:val="Index2"/>
        <w:tabs>
          <w:tab w:val="right" w:leader="dot" w:pos="9350"/>
        </w:tabs>
        <w:rPr>
          <w:noProof/>
        </w:rPr>
      </w:pPr>
      <w:r w:rsidRPr="008D540F">
        <w:rPr>
          <w:noProof/>
          <w:color w:val="000000" w:themeColor="text1"/>
        </w:rPr>
        <w:t>reports</w:t>
      </w:r>
      <w:r w:rsidRPr="008D540F">
        <w:rPr>
          <w:noProof/>
        </w:rPr>
        <w:tab/>
        <w:t>79</w:t>
      </w:r>
    </w:p>
    <w:p w:rsidR="00174A09" w:rsidRPr="008D540F" w:rsidRDefault="00174A09">
      <w:pPr>
        <w:pStyle w:val="Index1"/>
        <w:tabs>
          <w:tab w:val="right" w:leader="dot" w:pos="9350"/>
        </w:tabs>
        <w:rPr>
          <w:noProof/>
        </w:rPr>
      </w:pPr>
      <w:r w:rsidRPr="008D540F">
        <w:rPr>
          <w:noProof/>
          <w:color w:val="000000" w:themeColor="text1"/>
        </w:rPr>
        <w:t>Technical Data</w:t>
      </w:r>
      <w:r w:rsidRPr="008D540F">
        <w:rPr>
          <w:noProof/>
        </w:rPr>
        <w:tab/>
        <w:t>21</w:t>
      </w:r>
    </w:p>
    <w:p w:rsidR="00174A09" w:rsidRPr="008D540F" w:rsidRDefault="00174A09">
      <w:pPr>
        <w:pStyle w:val="Index1"/>
        <w:tabs>
          <w:tab w:val="right" w:leader="dot" w:pos="9350"/>
        </w:tabs>
        <w:rPr>
          <w:noProof/>
        </w:rPr>
      </w:pPr>
      <w:r w:rsidRPr="008D540F">
        <w:rPr>
          <w:noProof/>
          <w:color w:val="000000" w:themeColor="text1"/>
        </w:rPr>
        <w:t>Test Flights</w:t>
      </w:r>
    </w:p>
    <w:p w:rsidR="00174A09" w:rsidRPr="008D540F" w:rsidRDefault="00174A09">
      <w:pPr>
        <w:pStyle w:val="Index2"/>
        <w:tabs>
          <w:tab w:val="right" w:leader="dot" w:pos="9350"/>
        </w:tabs>
        <w:rPr>
          <w:noProof/>
        </w:rPr>
      </w:pPr>
      <w:r w:rsidRPr="008D540F">
        <w:rPr>
          <w:noProof/>
          <w:color w:val="000000" w:themeColor="text1"/>
        </w:rPr>
        <w:t>engineering</w:t>
      </w:r>
      <w:r w:rsidRPr="008D540F">
        <w:rPr>
          <w:noProof/>
        </w:rPr>
        <w:tab/>
        <w:t>15</w:t>
      </w:r>
    </w:p>
    <w:p w:rsidR="00174A09" w:rsidRPr="008D540F" w:rsidRDefault="00174A09">
      <w:pPr>
        <w:pStyle w:val="Index2"/>
        <w:tabs>
          <w:tab w:val="right" w:leader="dot" w:pos="9350"/>
        </w:tabs>
        <w:rPr>
          <w:noProof/>
        </w:rPr>
      </w:pPr>
      <w:r w:rsidRPr="008D540F">
        <w:rPr>
          <w:noProof/>
          <w:color w:val="000000" w:themeColor="text1"/>
        </w:rPr>
        <w:t>experimental</w:t>
      </w:r>
      <w:r w:rsidRPr="008D540F">
        <w:rPr>
          <w:noProof/>
        </w:rPr>
        <w:tab/>
        <w:t>16</w:t>
      </w:r>
    </w:p>
    <w:p w:rsidR="00174A09" w:rsidRPr="008D540F" w:rsidRDefault="00174A09">
      <w:pPr>
        <w:pStyle w:val="Index1"/>
        <w:tabs>
          <w:tab w:val="right" w:leader="dot" w:pos="9350"/>
        </w:tabs>
        <w:rPr>
          <w:noProof/>
        </w:rPr>
      </w:pPr>
      <w:r w:rsidRPr="008D540F">
        <w:rPr>
          <w:noProof/>
          <w:color w:val="000000" w:themeColor="text1"/>
        </w:rPr>
        <w:t>Tools</w:t>
      </w:r>
      <w:r w:rsidRPr="008D540F">
        <w:rPr>
          <w:noProof/>
        </w:rPr>
        <w:tab/>
        <w:t>22</w:t>
      </w:r>
    </w:p>
    <w:p w:rsidR="00174A09" w:rsidRPr="008D540F" w:rsidRDefault="00174A09">
      <w:pPr>
        <w:pStyle w:val="Index1"/>
        <w:tabs>
          <w:tab w:val="right" w:leader="dot" w:pos="9350"/>
        </w:tabs>
        <w:rPr>
          <w:noProof/>
        </w:rPr>
      </w:pPr>
      <w:r w:rsidRPr="008D540F">
        <w:rPr>
          <w:noProof/>
          <w:color w:val="000000" w:themeColor="text1"/>
        </w:rPr>
        <w:t>Toxicological Testing</w:t>
      </w:r>
    </w:p>
    <w:p w:rsidR="00174A09" w:rsidRPr="008D540F" w:rsidRDefault="00174A09">
      <w:pPr>
        <w:pStyle w:val="Index2"/>
        <w:tabs>
          <w:tab w:val="right" w:leader="dot" w:pos="9350"/>
        </w:tabs>
        <w:rPr>
          <w:noProof/>
        </w:rPr>
      </w:pPr>
      <w:r w:rsidRPr="008D540F">
        <w:rPr>
          <w:noProof/>
          <w:color w:val="000000" w:themeColor="text1"/>
        </w:rPr>
        <w:t>mishap investigations</w:t>
      </w:r>
      <w:r w:rsidRPr="008D540F">
        <w:rPr>
          <w:noProof/>
        </w:rPr>
        <w:tab/>
        <w:t>66</w:t>
      </w:r>
    </w:p>
    <w:p w:rsidR="00174A09" w:rsidRPr="008D540F" w:rsidRDefault="00174A09">
      <w:pPr>
        <w:pStyle w:val="Index2"/>
        <w:tabs>
          <w:tab w:val="right" w:leader="dot" w:pos="9350"/>
        </w:tabs>
        <w:rPr>
          <w:noProof/>
        </w:rPr>
      </w:pPr>
      <w:r w:rsidRPr="008D540F">
        <w:rPr>
          <w:noProof/>
          <w:color w:val="000000" w:themeColor="text1"/>
        </w:rPr>
        <w:t>refusing</w:t>
      </w:r>
      <w:r w:rsidRPr="008D540F">
        <w:rPr>
          <w:noProof/>
        </w:rPr>
        <w:tab/>
        <w:t>66</w:t>
      </w:r>
    </w:p>
    <w:p w:rsidR="00174A09" w:rsidRPr="008D540F" w:rsidRDefault="00174A09">
      <w:pPr>
        <w:pStyle w:val="Index2"/>
        <w:tabs>
          <w:tab w:val="right" w:leader="dot" w:pos="9350"/>
        </w:tabs>
        <w:rPr>
          <w:noProof/>
        </w:rPr>
      </w:pPr>
      <w:r w:rsidRPr="008D540F">
        <w:rPr>
          <w:noProof/>
          <w:color w:val="000000" w:themeColor="text1"/>
        </w:rPr>
        <w:t>requirements for</w:t>
      </w:r>
      <w:r w:rsidRPr="008D540F">
        <w:rPr>
          <w:noProof/>
        </w:rPr>
        <w:tab/>
        <w:t>66</w:t>
      </w:r>
    </w:p>
    <w:p w:rsidR="00174A09" w:rsidRPr="008D540F" w:rsidRDefault="00174A09">
      <w:pPr>
        <w:pStyle w:val="Index1"/>
        <w:tabs>
          <w:tab w:val="right" w:leader="dot" w:pos="9350"/>
        </w:tabs>
        <w:rPr>
          <w:noProof/>
        </w:rPr>
      </w:pPr>
      <w:r w:rsidRPr="008D540F">
        <w:rPr>
          <w:noProof/>
          <w:color w:val="000000" w:themeColor="text1"/>
        </w:rPr>
        <w:t>trained</w:t>
      </w:r>
      <w:r w:rsidRPr="008D540F">
        <w:rPr>
          <w:noProof/>
        </w:rPr>
        <w:tab/>
        <w:t>22</w:t>
      </w:r>
    </w:p>
    <w:p w:rsidR="00174A09" w:rsidRPr="008D540F" w:rsidRDefault="00174A09">
      <w:pPr>
        <w:pStyle w:val="Index1"/>
        <w:tabs>
          <w:tab w:val="right" w:leader="dot" w:pos="9350"/>
        </w:tabs>
        <w:rPr>
          <w:noProof/>
        </w:rPr>
      </w:pPr>
      <w:r w:rsidRPr="008D540F">
        <w:rPr>
          <w:noProof/>
          <w:color w:val="000000" w:themeColor="text1"/>
        </w:rPr>
        <w:t>Training</w:t>
      </w:r>
    </w:p>
    <w:p w:rsidR="00174A09" w:rsidRPr="008D540F" w:rsidRDefault="00174A09">
      <w:pPr>
        <w:pStyle w:val="Index2"/>
        <w:tabs>
          <w:tab w:val="right" w:leader="dot" w:pos="9350"/>
        </w:tabs>
        <w:rPr>
          <w:noProof/>
        </w:rPr>
      </w:pPr>
      <w:r w:rsidRPr="008D540F">
        <w:rPr>
          <w:noProof/>
          <w:color w:val="000000" w:themeColor="text1"/>
        </w:rPr>
        <w:t>academic</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rPr>
        <w:t>access to records</w:t>
      </w:r>
      <w:r w:rsidRPr="008D540F">
        <w:rPr>
          <w:noProof/>
        </w:rPr>
        <w:tab/>
        <w:t>47</w:t>
      </w:r>
    </w:p>
    <w:p w:rsidR="00174A09" w:rsidRPr="008D540F" w:rsidRDefault="00174A09">
      <w:pPr>
        <w:pStyle w:val="Index2"/>
        <w:tabs>
          <w:tab w:val="right" w:leader="dot" w:pos="9350"/>
        </w:tabs>
        <w:rPr>
          <w:noProof/>
        </w:rPr>
      </w:pPr>
      <w:r w:rsidRPr="008D540F">
        <w:rPr>
          <w:noProof/>
          <w:color w:val="000000" w:themeColor="text1"/>
        </w:rPr>
        <w:t>aircrew evaluations</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shd w:val="clear" w:color="auto" w:fill="FFFFFF"/>
        </w:rPr>
        <w:t>centrifuge (USAF)</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rPr>
        <w:t>crewmember currency</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rPr>
        <w:t>crewmember ground</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rPr>
        <w:t>crewmember intial qualification</w:t>
      </w:r>
      <w:r w:rsidRPr="008D540F">
        <w:rPr>
          <w:noProof/>
        </w:rPr>
        <w:tab/>
        <w:t>41</w:t>
      </w:r>
    </w:p>
    <w:p w:rsidR="00174A09" w:rsidRPr="008D540F" w:rsidRDefault="00174A09">
      <w:pPr>
        <w:pStyle w:val="Index2"/>
        <w:tabs>
          <w:tab w:val="right" w:leader="dot" w:pos="9350"/>
        </w:tabs>
        <w:rPr>
          <w:noProof/>
        </w:rPr>
      </w:pPr>
      <w:r w:rsidRPr="008D540F">
        <w:rPr>
          <w:noProof/>
          <w:color w:val="000000" w:themeColor="text1"/>
        </w:rPr>
        <w:t>CRM/ACT</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rPr>
        <w:lastRenderedPageBreak/>
        <w:t>egress</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shd w:val="clear" w:color="auto" w:fill="FFFFFF"/>
        </w:rPr>
        <w:t>engine runs</w:t>
      </w:r>
      <w:r w:rsidRPr="008D540F">
        <w:rPr>
          <w:noProof/>
        </w:rPr>
        <w:tab/>
        <w:t>52</w:t>
      </w:r>
    </w:p>
    <w:p w:rsidR="00174A09" w:rsidRPr="008D540F" w:rsidRDefault="00174A09">
      <w:pPr>
        <w:pStyle w:val="Index2"/>
        <w:tabs>
          <w:tab w:val="right" w:leader="dot" w:pos="9350"/>
        </w:tabs>
        <w:rPr>
          <w:noProof/>
        </w:rPr>
      </w:pPr>
      <w:r w:rsidRPr="008D540F">
        <w:rPr>
          <w:noProof/>
          <w:color w:val="000000" w:themeColor="text1"/>
        </w:rPr>
        <w:t>flight emergency procedures</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rPr>
        <w:t>folder</w:t>
      </w:r>
      <w:r w:rsidRPr="008D540F">
        <w:rPr>
          <w:noProof/>
        </w:rPr>
        <w:tab/>
        <w:t>46</w:t>
      </w:r>
    </w:p>
    <w:p w:rsidR="00174A09" w:rsidRPr="008D540F" w:rsidRDefault="00174A09">
      <w:pPr>
        <w:pStyle w:val="Index2"/>
        <w:tabs>
          <w:tab w:val="right" w:leader="dot" w:pos="9350"/>
        </w:tabs>
        <w:rPr>
          <w:noProof/>
        </w:rPr>
      </w:pPr>
      <w:r w:rsidRPr="008D540F">
        <w:rPr>
          <w:noProof/>
          <w:color w:val="000000" w:themeColor="text1"/>
        </w:rPr>
        <w:t>land survival</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rPr>
        <w:t>life support</w:t>
      </w:r>
      <w:r w:rsidRPr="008D540F">
        <w:rPr>
          <w:noProof/>
        </w:rPr>
        <w:tab/>
        <w:t>44</w:t>
      </w:r>
    </w:p>
    <w:p w:rsidR="00174A09" w:rsidRPr="008D540F" w:rsidRDefault="00174A09">
      <w:pPr>
        <w:pStyle w:val="Index2"/>
        <w:tabs>
          <w:tab w:val="right" w:leader="dot" w:pos="9350"/>
        </w:tabs>
        <w:rPr>
          <w:noProof/>
        </w:rPr>
      </w:pPr>
      <w:r w:rsidRPr="008D540F">
        <w:rPr>
          <w:noProof/>
          <w:color w:val="000000" w:themeColor="text1"/>
        </w:rPr>
        <w:t>non-crewmember ground</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rPr>
        <w:t>physiological</w:t>
      </w:r>
      <w:r w:rsidRPr="008D540F">
        <w:rPr>
          <w:noProof/>
        </w:rPr>
        <w:tab/>
        <w:t>43</w:t>
      </w:r>
    </w:p>
    <w:p w:rsidR="00174A09" w:rsidRPr="008D540F" w:rsidRDefault="00174A09">
      <w:pPr>
        <w:pStyle w:val="Index2"/>
        <w:tabs>
          <w:tab w:val="right" w:leader="dot" w:pos="9350"/>
        </w:tabs>
        <w:rPr>
          <w:noProof/>
        </w:rPr>
      </w:pPr>
      <w:r w:rsidRPr="008D540F">
        <w:rPr>
          <w:noProof/>
          <w:color w:val="000000" w:themeColor="text1"/>
        </w:rPr>
        <w:t>proration</w:t>
      </w:r>
      <w:r w:rsidRPr="008D540F">
        <w:rPr>
          <w:noProof/>
        </w:rPr>
        <w:tab/>
        <w:t>42</w:t>
      </w:r>
    </w:p>
    <w:p w:rsidR="00174A09" w:rsidRPr="008D540F" w:rsidRDefault="00174A09">
      <w:pPr>
        <w:pStyle w:val="Index2"/>
        <w:tabs>
          <w:tab w:val="right" w:leader="dot" w:pos="9350"/>
        </w:tabs>
        <w:rPr>
          <w:noProof/>
        </w:rPr>
      </w:pPr>
      <w:r w:rsidRPr="008D540F">
        <w:rPr>
          <w:noProof/>
          <w:color w:val="000000" w:themeColor="text1"/>
        </w:rPr>
        <w:t>records</w:t>
      </w:r>
      <w:r w:rsidRPr="008D540F">
        <w:rPr>
          <w:noProof/>
        </w:rPr>
        <w:tab/>
        <w:t>46</w:t>
      </w:r>
    </w:p>
    <w:p w:rsidR="00174A09" w:rsidRPr="008D540F" w:rsidRDefault="00174A09">
      <w:pPr>
        <w:pStyle w:val="Index2"/>
        <w:tabs>
          <w:tab w:val="right" w:leader="dot" w:pos="9350"/>
        </w:tabs>
        <w:rPr>
          <w:noProof/>
        </w:rPr>
      </w:pPr>
      <w:r w:rsidRPr="008D540F">
        <w:rPr>
          <w:noProof/>
          <w:color w:val="000000" w:themeColor="text1"/>
        </w:rPr>
        <w:t>water survival</w:t>
      </w:r>
      <w:r w:rsidRPr="008D540F">
        <w:rPr>
          <w:noProof/>
        </w:rPr>
        <w:tab/>
        <w:t>44</w:t>
      </w:r>
    </w:p>
    <w:p w:rsidR="00174A09" w:rsidRPr="008D540F" w:rsidRDefault="00174A09">
      <w:pPr>
        <w:pStyle w:val="Index1"/>
        <w:tabs>
          <w:tab w:val="right" w:leader="dot" w:pos="9350"/>
        </w:tabs>
        <w:rPr>
          <w:noProof/>
        </w:rPr>
      </w:pPr>
      <w:r w:rsidRPr="008D540F">
        <w:rPr>
          <w:noProof/>
          <w:color w:val="000000" w:themeColor="text1"/>
        </w:rPr>
        <w:t>UAV</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pilot qualifications</w:t>
      </w:r>
      <w:r w:rsidRPr="008D540F">
        <w:rPr>
          <w:noProof/>
        </w:rPr>
        <w:tab/>
        <w:t>38</w:t>
      </w:r>
    </w:p>
    <w:p w:rsidR="00174A09" w:rsidRPr="008D540F" w:rsidRDefault="00174A09">
      <w:pPr>
        <w:pStyle w:val="Index1"/>
        <w:tabs>
          <w:tab w:val="right" w:leader="dot" w:pos="9350"/>
        </w:tabs>
        <w:rPr>
          <w:noProof/>
        </w:rPr>
      </w:pPr>
      <w:r w:rsidRPr="008D540F">
        <w:rPr>
          <w:noProof/>
          <w:color w:val="000000" w:themeColor="text1"/>
        </w:rPr>
        <w:t>Unmanned Aircraft</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UA Group 1</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UA Group 2</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UA Group 3</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UA Group 4</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UA Group 5</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Unmanned Aircraft Observer</w:t>
      </w:r>
      <w:r w:rsidRPr="008D540F">
        <w:rPr>
          <w:noProof/>
        </w:rPr>
        <w:tab/>
        <w:t>22</w:t>
      </w:r>
    </w:p>
    <w:p w:rsidR="00174A09" w:rsidRPr="008D540F" w:rsidRDefault="00174A09">
      <w:pPr>
        <w:pStyle w:val="Index2"/>
        <w:tabs>
          <w:tab w:val="right" w:leader="dot" w:pos="9350"/>
        </w:tabs>
        <w:rPr>
          <w:noProof/>
        </w:rPr>
      </w:pPr>
      <w:r w:rsidRPr="008D540F">
        <w:rPr>
          <w:noProof/>
          <w:color w:val="000000" w:themeColor="text1"/>
        </w:rPr>
        <w:t>Unmanned Aircraft System (UAS/SUAS)</w:t>
      </w:r>
      <w:r w:rsidRPr="008D540F">
        <w:rPr>
          <w:noProof/>
        </w:rPr>
        <w:tab/>
        <w:t>22</w:t>
      </w:r>
    </w:p>
    <w:p w:rsidR="00174A09" w:rsidRPr="008D540F" w:rsidRDefault="00174A09">
      <w:pPr>
        <w:pStyle w:val="Index1"/>
        <w:tabs>
          <w:tab w:val="right" w:leader="dot" w:pos="9350"/>
        </w:tabs>
        <w:rPr>
          <w:noProof/>
        </w:rPr>
      </w:pPr>
      <w:r w:rsidRPr="008D540F">
        <w:rPr>
          <w:noProof/>
          <w:color w:val="000000" w:themeColor="text1"/>
        </w:rPr>
        <w:t>Waivers</w:t>
      </w:r>
    </w:p>
    <w:p w:rsidR="00174A09" w:rsidRPr="008D540F" w:rsidRDefault="00174A09">
      <w:pPr>
        <w:pStyle w:val="Index2"/>
        <w:tabs>
          <w:tab w:val="right" w:leader="dot" w:pos="9350"/>
        </w:tabs>
        <w:rPr>
          <w:noProof/>
        </w:rPr>
      </w:pPr>
      <w:r w:rsidRPr="008D540F">
        <w:rPr>
          <w:noProof/>
          <w:color w:val="000000" w:themeColor="text1"/>
        </w:rPr>
        <w:t>ACO and PCO</w:t>
      </w:r>
      <w:r w:rsidRPr="008D540F">
        <w:rPr>
          <w:noProof/>
        </w:rPr>
        <w:tab/>
        <w:t>23</w:t>
      </w:r>
    </w:p>
    <w:p w:rsidR="00174A09" w:rsidRPr="008D540F" w:rsidRDefault="00174A09">
      <w:pPr>
        <w:pStyle w:val="Index2"/>
        <w:tabs>
          <w:tab w:val="right" w:leader="dot" w:pos="9350"/>
        </w:tabs>
        <w:rPr>
          <w:noProof/>
        </w:rPr>
      </w:pPr>
      <w:r w:rsidRPr="008D540F">
        <w:rPr>
          <w:noProof/>
          <w:color w:val="000000" w:themeColor="text1"/>
        </w:rPr>
        <w:t>approval</w:t>
      </w:r>
      <w:r w:rsidRPr="008D540F">
        <w:rPr>
          <w:noProof/>
        </w:rPr>
        <w:tab/>
        <w:t>24</w:t>
      </w:r>
    </w:p>
    <w:p w:rsidR="00174A09" w:rsidRPr="008D540F" w:rsidRDefault="00174A09">
      <w:pPr>
        <w:pStyle w:val="Index2"/>
        <w:tabs>
          <w:tab w:val="right" w:leader="dot" w:pos="9350"/>
        </w:tabs>
        <w:rPr>
          <w:noProof/>
        </w:rPr>
      </w:pPr>
      <w:r w:rsidRPr="008D540F">
        <w:rPr>
          <w:noProof/>
          <w:color w:val="000000" w:themeColor="text1"/>
        </w:rPr>
        <w:t>content</w:t>
      </w:r>
      <w:r w:rsidRPr="008D540F">
        <w:rPr>
          <w:noProof/>
        </w:rPr>
        <w:tab/>
        <w:t>23, 24</w:t>
      </w:r>
    </w:p>
    <w:p w:rsidR="00174A09" w:rsidRPr="008D540F" w:rsidRDefault="00174A09">
      <w:pPr>
        <w:pStyle w:val="Index2"/>
        <w:tabs>
          <w:tab w:val="right" w:leader="dot" w:pos="9350"/>
        </w:tabs>
        <w:rPr>
          <w:noProof/>
        </w:rPr>
      </w:pPr>
      <w:r w:rsidRPr="008D540F">
        <w:rPr>
          <w:noProof/>
          <w:color w:val="000000" w:themeColor="text1"/>
        </w:rPr>
        <w:t>contract requirements</w:t>
      </w:r>
      <w:r w:rsidRPr="008D540F">
        <w:rPr>
          <w:noProof/>
        </w:rPr>
        <w:tab/>
        <w:t>24</w:t>
      </w:r>
    </w:p>
    <w:p w:rsidR="00174A09" w:rsidRPr="008D540F" w:rsidRDefault="00174A09">
      <w:pPr>
        <w:pStyle w:val="Index2"/>
        <w:tabs>
          <w:tab w:val="right" w:leader="dot" w:pos="9350"/>
        </w:tabs>
        <w:rPr>
          <w:noProof/>
        </w:rPr>
      </w:pPr>
      <w:r w:rsidRPr="008D540F">
        <w:rPr>
          <w:noProof/>
          <w:color w:val="000000" w:themeColor="text1"/>
        </w:rPr>
        <w:t>definition</w:t>
      </w:r>
      <w:r w:rsidRPr="008D540F">
        <w:rPr>
          <w:noProof/>
        </w:rPr>
        <w:tab/>
        <w:t>23</w:t>
      </w:r>
    </w:p>
    <w:p w:rsidR="00174A09" w:rsidRPr="008D540F" w:rsidRDefault="00174A09">
      <w:pPr>
        <w:pStyle w:val="Index2"/>
        <w:tabs>
          <w:tab w:val="right" w:leader="dot" w:pos="9350"/>
        </w:tabs>
        <w:rPr>
          <w:noProof/>
        </w:rPr>
      </w:pPr>
      <w:r w:rsidRPr="008D540F">
        <w:rPr>
          <w:noProof/>
          <w:color w:val="000000" w:themeColor="text1"/>
        </w:rPr>
        <w:t>other waiver authorities</w:t>
      </w:r>
      <w:r w:rsidRPr="008D540F">
        <w:rPr>
          <w:noProof/>
        </w:rPr>
        <w:tab/>
        <w:t>24</w:t>
      </w:r>
    </w:p>
    <w:p w:rsidR="00174A09" w:rsidRPr="008D540F" w:rsidRDefault="00174A09">
      <w:pPr>
        <w:pStyle w:val="Index2"/>
        <w:tabs>
          <w:tab w:val="right" w:leader="dot" w:pos="9350"/>
        </w:tabs>
        <w:rPr>
          <w:noProof/>
        </w:rPr>
      </w:pPr>
      <w:r w:rsidRPr="008D540F">
        <w:rPr>
          <w:noProof/>
          <w:color w:val="000000" w:themeColor="text1"/>
        </w:rPr>
        <w:t>routing</w:t>
      </w:r>
      <w:r w:rsidRPr="008D540F">
        <w:rPr>
          <w:noProof/>
        </w:rPr>
        <w:tab/>
        <w:t>23, 24</w:t>
      </w:r>
    </w:p>
    <w:p w:rsidR="00174A09" w:rsidRPr="008D540F" w:rsidRDefault="00174A09">
      <w:pPr>
        <w:pStyle w:val="Index2"/>
        <w:tabs>
          <w:tab w:val="right" w:leader="dot" w:pos="9350"/>
        </w:tabs>
        <w:rPr>
          <w:noProof/>
        </w:rPr>
      </w:pPr>
      <w:r w:rsidRPr="008D540F">
        <w:rPr>
          <w:noProof/>
          <w:color w:val="000000" w:themeColor="text1"/>
        </w:rPr>
        <w:t>Service authorities</w:t>
      </w:r>
      <w:r w:rsidRPr="008D540F">
        <w:rPr>
          <w:noProof/>
        </w:rPr>
        <w:tab/>
        <w:t>24</w:t>
      </w:r>
    </w:p>
    <w:p w:rsidR="00174A09" w:rsidRPr="008D540F" w:rsidRDefault="00174A09">
      <w:pPr>
        <w:pStyle w:val="Index2"/>
        <w:tabs>
          <w:tab w:val="right" w:leader="dot" w:pos="9350"/>
        </w:tabs>
        <w:rPr>
          <w:noProof/>
        </w:rPr>
      </w:pPr>
      <w:r w:rsidRPr="008D540F">
        <w:rPr>
          <w:noProof/>
          <w:color w:val="000000" w:themeColor="text1"/>
        </w:rPr>
        <w:t>service guidance</w:t>
      </w:r>
      <w:r w:rsidRPr="008D540F">
        <w:rPr>
          <w:noProof/>
        </w:rPr>
        <w:tab/>
        <w:t>23</w:t>
      </w:r>
    </w:p>
    <w:p w:rsidR="00174A09" w:rsidRPr="008D540F" w:rsidRDefault="00174A09">
      <w:pPr>
        <w:pStyle w:val="Index2"/>
        <w:tabs>
          <w:tab w:val="right" w:leader="dot" w:pos="9350"/>
        </w:tabs>
        <w:rPr>
          <w:noProof/>
        </w:rPr>
      </w:pPr>
      <w:r w:rsidRPr="008D540F">
        <w:rPr>
          <w:noProof/>
          <w:color w:val="000000" w:themeColor="text1"/>
        </w:rPr>
        <w:t>this instruction</w:t>
      </w:r>
      <w:r w:rsidRPr="008D540F">
        <w:rPr>
          <w:noProof/>
        </w:rPr>
        <w:tab/>
        <w:t>23</w:t>
      </w:r>
    </w:p>
    <w:p w:rsidR="00174A09" w:rsidRPr="008D540F" w:rsidRDefault="00174A09">
      <w:pPr>
        <w:pStyle w:val="Index2"/>
        <w:tabs>
          <w:tab w:val="right" w:leader="dot" w:pos="9350"/>
        </w:tabs>
        <w:rPr>
          <w:noProof/>
        </w:rPr>
      </w:pPr>
      <w:r w:rsidRPr="008D540F">
        <w:rPr>
          <w:noProof/>
          <w:color w:val="000000" w:themeColor="text1"/>
        </w:rPr>
        <w:t>time limits</w:t>
      </w:r>
      <w:r w:rsidRPr="008D540F">
        <w:rPr>
          <w:noProof/>
        </w:rPr>
        <w:tab/>
        <w:t>24</w:t>
      </w:r>
    </w:p>
    <w:p w:rsidR="00174A09" w:rsidRPr="008D540F" w:rsidRDefault="00174A09">
      <w:pPr>
        <w:pStyle w:val="Index1"/>
        <w:tabs>
          <w:tab w:val="right" w:leader="dot" w:pos="9350"/>
        </w:tabs>
        <w:rPr>
          <w:noProof/>
        </w:rPr>
      </w:pPr>
      <w:r w:rsidRPr="008D540F">
        <w:rPr>
          <w:noProof/>
          <w:color w:val="000000" w:themeColor="text1"/>
          <w:shd w:val="clear" w:color="auto" w:fill="FFFFFF"/>
        </w:rPr>
        <w:t>Weight and Balance</w:t>
      </w:r>
      <w:r w:rsidRPr="008D540F">
        <w:rPr>
          <w:noProof/>
        </w:rPr>
        <w:tab/>
        <w:t>41</w:t>
      </w:r>
    </w:p>
    <w:p w:rsidR="00174A09" w:rsidRPr="008D540F" w:rsidRDefault="00174A09" w:rsidP="006E4DCF">
      <w:pPr>
        <w:spacing w:after="120"/>
        <w:rPr>
          <w:noProof/>
          <w:snapToGrid w:val="0"/>
          <w:color w:val="000000" w:themeColor="text1"/>
        </w:rPr>
        <w:sectPr w:rsidR="00174A09" w:rsidRPr="008D540F" w:rsidSect="00174A09">
          <w:type w:val="continuous"/>
          <w:pgSz w:w="12240" w:h="15840"/>
          <w:pgMar w:top="1440" w:right="1440" w:bottom="1440" w:left="1440" w:header="576" w:footer="576" w:gutter="0"/>
          <w:cols w:space="720"/>
        </w:sectPr>
      </w:pPr>
    </w:p>
    <w:p w:rsidR="007C7E76" w:rsidRPr="008D540F" w:rsidRDefault="000344E2" w:rsidP="006E4DCF">
      <w:pPr>
        <w:spacing w:after="120"/>
        <w:rPr>
          <w:snapToGrid w:val="0"/>
          <w:color w:val="000000" w:themeColor="text1"/>
        </w:rPr>
      </w:pPr>
      <w:r w:rsidRPr="008D540F">
        <w:rPr>
          <w:snapToGrid w:val="0"/>
          <w:color w:val="000000" w:themeColor="text1"/>
        </w:rPr>
        <w:fldChar w:fldCharType="end"/>
      </w:r>
    </w:p>
    <w:p w:rsidR="001A01F9" w:rsidRPr="008D540F" w:rsidRDefault="001A01F9" w:rsidP="006E4DCF">
      <w:pPr>
        <w:spacing w:after="120"/>
        <w:rPr>
          <w:snapToGrid w:val="0"/>
          <w:color w:val="000000" w:themeColor="text1"/>
        </w:rPr>
        <w:sectPr w:rsidR="001A01F9" w:rsidRPr="008D540F" w:rsidSect="00174A09">
          <w:type w:val="continuous"/>
          <w:pgSz w:w="12240" w:h="15840"/>
          <w:pgMar w:top="1440" w:right="1440" w:bottom="1440" w:left="1440" w:header="576" w:footer="576" w:gutter="0"/>
          <w:cols w:space="720"/>
        </w:sectPr>
      </w:pPr>
    </w:p>
    <w:p w:rsidR="001A01F9" w:rsidRPr="008D540F" w:rsidRDefault="001A01F9">
      <w:pPr>
        <w:rPr>
          <w:snapToGrid w:val="0"/>
          <w:color w:val="000000" w:themeColor="text1"/>
        </w:rPr>
      </w:pPr>
      <w:r w:rsidRPr="008D540F">
        <w:rPr>
          <w:snapToGrid w:val="0"/>
          <w:color w:val="000000" w:themeColor="text1"/>
        </w:rPr>
        <w:br w:type="page"/>
      </w:r>
    </w:p>
    <w:p w:rsidR="007C7E76" w:rsidRPr="008D540F" w:rsidRDefault="001A01F9" w:rsidP="00420A4B">
      <w:pPr>
        <w:pStyle w:val="Chapter"/>
      </w:pPr>
      <w:bookmarkStart w:id="386" w:name="Attachment_19"/>
      <w:bookmarkStart w:id="387" w:name="_Toc447171638"/>
      <w:bookmarkEnd w:id="386"/>
      <w:r w:rsidRPr="008D540F">
        <w:lastRenderedPageBreak/>
        <w:t>Attachment 19 – Resource Page</w:t>
      </w:r>
      <w:bookmarkEnd w:id="387"/>
    </w:p>
    <w:p w:rsidR="00E630F6" w:rsidRPr="008D540F" w:rsidRDefault="00F0799E" w:rsidP="001B713B">
      <w:pPr>
        <w:pStyle w:val="PlainText"/>
        <w:spacing w:after="240"/>
        <w:ind w:left="360" w:hanging="360"/>
        <w:rPr>
          <w:rFonts w:ascii="Arial" w:hAnsi="Arial" w:cs="Arial"/>
          <w:sz w:val="24"/>
          <w:szCs w:val="24"/>
        </w:rPr>
      </w:pPr>
      <w:bookmarkStart w:id="388" w:name="DCMAINSTC"/>
      <w:bookmarkStart w:id="389" w:name="DCMA_INST_82101C"/>
      <w:bookmarkEnd w:id="388"/>
      <w:r w:rsidRPr="008D540F">
        <w:rPr>
          <w:rFonts w:ascii="Arial" w:hAnsi="Arial" w:cs="Arial"/>
          <w:sz w:val="24"/>
          <w:szCs w:val="24"/>
        </w:rPr>
        <w:t>DCMA INST 8210.1C</w:t>
      </w:r>
      <w:bookmarkEnd w:id="389"/>
      <w:r w:rsidRPr="008D540F">
        <w:rPr>
          <w:rFonts w:ascii="Arial" w:hAnsi="Arial" w:cs="Arial"/>
          <w:sz w:val="24"/>
          <w:szCs w:val="24"/>
        </w:rPr>
        <w:br/>
      </w:r>
      <w:bookmarkStart w:id="390" w:name="DCMA_INST_82101CC1"/>
      <w:bookmarkStart w:id="391" w:name="DCMAINSTCC1"/>
      <w:bookmarkEnd w:id="390"/>
      <w:bookmarkEnd w:id="391"/>
      <w:r w:rsidR="00746D8E" w:rsidRPr="00AA3E57">
        <w:rPr>
          <w:rFonts w:ascii="Arial" w:eastAsiaTheme="minorHAnsi" w:hAnsi="Arial" w:cstheme="minorBidi"/>
          <w:bCs w:val="0"/>
          <w:color w:val="0000FF" w:themeColor="hyperlink"/>
          <w:sz w:val="16"/>
          <w:szCs w:val="21"/>
          <w:u w:val="single"/>
        </w:rPr>
        <w:fldChar w:fldCharType="begin"/>
      </w:r>
      <w:r w:rsidR="00746D8E" w:rsidRPr="00AA3E57">
        <w:rPr>
          <w:rFonts w:ascii="Arial" w:eastAsiaTheme="minorHAnsi" w:hAnsi="Arial" w:cstheme="minorBidi"/>
          <w:bCs w:val="0"/>
          <w:color w:val="0000FF" w:themeColor="hyperlink"/>
          <w:sz w:val="16"/>
          <w:szCs w:val="21"/>
          <w:u w:val="single"/>
        </w:rPr>
        <w:instrText xml:space="preserve"> HYPERLINK "http://www.dcma.mil/Portals/31/Documents/Policy/DCMA-INST-8210-1C.pdf" </w:instrText>
      </w:r>
      <w:r w:rsidR="00746D8E" w:rsidRPr="00AA3E57">
        <w:rPr>
          <w:rFonts w:ascii="Arial" w:eastAsiaTheme="minorHAnsi" w:hAnsi="Arial" w:cstheme="minorBidi"/>
          <w:bCs w:val="0"/>
          <w:color w:val="0000FF" w:themeColor="hyperlink"/>
          <w:sz w:val="16"/>
          <w:szCs w:val="21"/>
          <w:u w:val="single"/>
        </w:rPr>
        <w:fldChar w:fldCharType="separate"/>
      </w:r>
      <w:r w:rsidR="00746D8E" w:rsidRPr="00AA3E57">
        <w:rPr>
          <w:rFonts w:ascii="Arial" w:eastAsiaTheme="minorHAnsi" w:hAnsi="Arial" w:cstheme="minorBidi"/>
          <w:bCs w:val="0"/>
          <w:color w:val="0000FF" w:themeColor="hyperlink"/>
          <w:sz w:val="16"/>
          <w:szCs w:val="21"/>
          <w:u w:val="single"/>
        </w:rPr>
        <w:t>http://www.dcma.mil/Portals/31/Documents/Policy/DCMA-INST-8210-1C.pdf</w:t>
      </w:r>
      <w:r w:rsidR="00746D8E" w:rsidRPr="00AA3E57">
        <w:rPr>
          <w:rFonts w:ascii="Arial" w:eastAsiaTheme="minorHAnsi" w:hAnsi="Arial" w:cstheme="minorBidi"/>
          <w:bCs w:val="0"/>
          <w:color w:val="0000FF" w:themeColor="hyperlink"/>
          <w:sz w:val="16"/>
          <w:szCs w:val="21"/>
          <w:u w:val="single"/>
        </w:rPr>
        <w:fldChar w:fldCharType="end"/>
      </w:r>
    </w:p>
    <w:p w:rsidR="007270C4" w:rsidRPr="00746D8E" w:rsidRDefault="00F0799E" w:rsidP="001B713B">
      <w:pPr>
        <w:pStyle w:val="PlainText"/>
        <w:spacing w:after="240"/>
        <w:ind w:left="360" w:hanging="360"/>
        <w:rPr>
          <w:rStyle w:val="Hyperlink"/>
        </w:rPr>
      </w:pPr>
      <w:r w:rsidRPr="008D540F">
        <w:rPr>
          <w:rFonts w:ascii="Arial" w:hAnsi="Arial" w:cs="Arial"/>
          <w:sz w:val="24"/>
          <w:szCs w:val="24"/>
        </w:rPr>
        <w:t>DCMA INST 8210.1C Change 1</w:t>
      </w:r>
      <w:r w:rsidRPr="008D540F">
        <w:rPr>
          <w:rFonts w:ascii="Arial" w:hAnsi="Arial" w:cs="Arial"/>
          <w:sz w:val="24"/>
          <w:szCs w:val="24"/>
        </w:rPr>
        <w:br/>
      </w:r>
      <w:hyperlink r:id="rId81" w:history="1">
        <w:r w:rsidR="00746D8E" w:rsidRPr="00AA3E57">
          <w:rPr>
            <w:rFonts w:ascii="Arial" w:eastAsiaTheme="minorHAnsi" w:hAnsi="Arial" w:cstheme="minorBidi"/>
            <w:bCs w:val="0"/>
            <w:color w:val="0000FF" w:themeColor="hyperlink"/>
            <w:sz w:val="12"/>
            <w:szCs w:val="21"/>
            <w:u w:val="single"/>
          </w:rPr>
          <w:t>http://www.dcma.mil/Portals/31/Documents/Policy/8210-1c/Contractors_Flight_and_Ground_Operations_DCMA_INST_8210.1C_Change1.pdf</w:t>
        </w:r>
      </w:hyperlink>
      <w:r w:rsidR="00FF2920" w:rsidRPr="00AA3E57">
        <w:rPr>
          <w:rFonts w:ascii="Arial" w:eastAsiaTheme="minorHAnsi" w:hAnsi="Arial" w:cstheme="minorBidi"/>
          <w:bCs w:val="0"/>
          <w:color w:val="0000FF" w:themeColor="hyperlink"/>
          <w:sz w:val="12"/>
          <w:szCs w:val="21"/>
          <w:u w:val="single"/>
        </w:rPr>
        <w:t xml:space="preserve"> </w:t>
      </w:r>
      <w:r w:rsidR="00746D8E" w:rsidRPr="00AA3E57">
        <w:rPr>
          <w:rFonts w:ascii="Arial" w:eastAsiaTheme="minorHAnsi" w:hAnsi="Arial" w:cstheme="minorBidi"/>
          <w:bCs w:val="0"/>
          <w:color w:val="0000FF" w:themeColor="hyperlink"/>
          <w:sz w:val="12"/>
          <w:szCs w:val="21"/>
          <w:u w:val="single"/>
        </w:rPr>
        <w:br/>
      </w:r>
      <w:hyperlink r:id="rId82" w:history="1">
        <w:r w:rsidR="00746D8E" w:rsidRPr="00AA3E57">
          <w:rPr>
            <w:rFonts w:ascii="Arial" w:eastAsiaTheme="minorHAnsi" w:hAnsi="Arial" w:cstheme="minorBidi"/>
            <w:bCs w:val="0"/>
            <w:color w:val="0000FF" w:themeColor="hyperlink"/>
            <w:sz w:val="12"/>
            <w:szCs w:val="21"/>
            <w:u w:val="single"/>
          </w:rPr>
          <w:t>http://www.dcma.mil/Portals/31/Documents/Policy/8210-1c/Contractors_Flight_and_Ground_Operations_DCMA_INST_8210.1C_Change1.docx</w:t>
        </w:r>
      </w:hyperlink>
      <w:r w:rsidR="007270C4" w:rsidRPr="00746D8E">
        <w:rPr>
          <w:rStyle w:val="Hyperlink"/>
        </w:rPr>
        <w:t xml:space="preserve"> </w:t>
      </w:r>
    </w:p>
    <w:p w:rsidR="00F0799E" w:rsidRPr="008D540F" w:rsidRDefault="00F0799E" w:rsidP="001B713B">
      <w:pPr>
        <w:spacing w:after="240"/>
        <w:ind w:left="360" w:hanging="360"/>
      </w:pPr>
      <w:bookmarkStart w:id="392" w:name="DDF250"/>
      <w:bookmarkStart w:id="393" w:name="DD_Form_250"/>
      <w:bookmarkEnd w:id="392"/>
      <w:r w:rsidRPr="008D540F">
        <w:t>DD Form 250</w:t>
      </w:r>
      <w:bookmarkEnd w:id="393"/>
      <w:r w:rsidRPr="008D540F">
        <w:t xml:space="preserve">, Material Inspection and Receiving Report, August 2000, </w:t>
      </w:r>
      <w:hyperlink r:id="rId83" w:history="1">
        <w:r w:rsidRPr="00AA3E57">
          <w:rPr>
            <w:rFonts w:eastAsiaTheme="minorHAnsi" w:cstheme="minorBidi"/>
            <w:bCs w:val="0"/>
            <w:color w:val="0000FF" w:themeColor="hyperlink"/>
            <w:sz w:val="16"/>
            <w:szCs w:val="21"/>
          </w:rPr>
          <w:t>www.dtic.mil/whs/directives/forms/eforms/dd0250.pdf</w:t>
        </w:r>
      </w:hyperlink>
      <w:r w:rsidRPr="008D540F">
        <w:t xml:space="preserve"> </w:t>
      </w:r>
    </w:p>
    <w:p w:rsidR="00F0799E" w:rsidRPr="008D540F" w:rsidRDefault="00F0799E" w:rsidP="001B713B">
      <w:pPr>
        <w:spacing w:after="240"/>
        <w:ind w:left="360" w:hanging="360"/>
      </w:pPr>
      <w:bookmarkStart w:id="394" w:name="DCMA_Form_644"/>
      <w:bookmarkStart w:id="395" w:name="DDF644"/>
      <w:bookmarkEnd w:id="394"/>
      <w:bookmarkEnd w:id="395"/>
      <w:r w:rsidRPr="008D540F">
        <w:t>DCMA Form 644 (Under Review)</w:t>
      </w:r>
      <w:r w:rsidR="008D4381" w:rsidRPr="008D540F">
        <w:t>, Request</w:t>
      </w:r>
      <w:r w:rsidR="008D4381" w:rsidRPr="008D540F">
        <w:rPr>
          <w:iCs/>
        </w:rPr>
        <w:t xml:space="preserve"> for Flight Approval</w:t>
      </w:r>
      <w:r w:rsidRPr="008D540F">
        <w:br/>
      </w:r>
      <w:hyperlink r:id="rId84" w:history="1">
        <w:r w:rsidR="0056442B" w:rsidRPr="00AA3E57">
          <w:rPr>
            <w:rFonts w:eastAsiaTheme="minorHAnsi" w:cstheme="minorBidi"/>
            <w:bCs w:val="0"/>
            <w:color w:val="0000FF" w:themeColor="hyperlink"/>
            <w:sz w:val="16"/>
            <w:szCs w:val="21"/>
            <w:u w:val="single"/>
          </w:rPr>
          <w:t>http://www.dcma.mil/POLICIES/8210-1C/DCMA_Form_644_Request_for_Flight_Approval_2015.pdf</w:t>
        </w:r>
      </w:hyperlink>
      <w:r w:rsidRPr="00AA3E57">
        <w:rPr>
          <w:rFonts w:eastAsiaTheme="minorHAnsi" w:cstheme="minorBidi"/>
          <w:bCs w:val="0"/>
          <w:color w:val="0000FF" w:themeColor="hyperlink"/>
          <w:sz w:val="16"/>
          <w:szCs w:val="21"/>
          <w:u w:val="single"/>
        </w:rPr>
        <w:t xml:space="preserve"> </w:t>
      </w:r>
    </w:p>
    <w:p w:rsidR="00F0799E" w:rsidRPr="008D540F" w:rsidRDefault="00F0799E" w:rsidP="001B713B">
      <w:pPr>
        <w:pStyle w:val="PlainText"/>
        <w:spacing w:after="240"/>
        <w:ind w:left="360" w:hanging="360"/>
        <w:rPr>
          <w:rFonts w:ascii="Arial" w:hAnsi="Arial" w:cs="Arial"/>
          <w:sz w:val="24"/>
          <w:szCs w:val="24"/>
        </w:rPr>
      </w:pPr>
      <w:bookmarkStart w:id="396" w:name="DD_Form_2627"/>
      <w:bookmarkStart w:id="397" w:name="DDF2627"/>
      <w:bookmarkEnd w:id="396"/>
      <w:bookmarkEnd w:id="397"/>
      <w:r w:rsidRPr="008D540F">
        <w:rPr>
          <w:rFonts w:ascii="Arial" w:hAnsi="Arial" w:cs="Arial"/>
          <w:sz w:val="24"/>
          <w:szCs w:val="24"/>
        </w:rPr>
        <w:t xml:space="preserve">DD Form 2627 </w:t>
      </w:r>
      <w:r w:rsidR="00936E91" w:rsidRPr="008D540F">
        <w:rPr>
          <w:rFonts w:ascii="Arial" w:hAnsi="Arial" w:cs="Arial"/>
          <w:sz w:val="24"/>
          <w:szCs w:val="24"/>
        </w:rPr>
        <w:t xml:space="preserve">Draft </w:t>
      </w:r>
      <w:r w:rsidRPr="008D540F">
        <w:rPr>
          <w:rFonts w:ascii="Arial" w:hAnsi="Arial" w:cs="Arial"/>
          <w:sz w:val="24"/>
          <w:szCs w:val="24"/>
        </w:rPr>
        <w:t>(Under Review)</w:t>
      </w:r>
      <w:r w:rsidR="008D4381" w:rsidRPr="008D540F">
        <w:rPr>
          <w:rFonts w:ascii="Arial" w:hAnsi="Arial" w:cs="Arial"/>
          <w:sz w:val="24"/>
          <w:szCs w:val="24"/>
        </w:rPr>
        <w:t xml:space="preserve">, </w:t>
      </w:r>
      <w:r w:rsidR="008D4381" w:rsidRPr="008D540F">
        <w:rPr>
          <w:rFonts w:ascii="Arial" w:hAnsi="Arial" w:cs="Arial"/>
          <w:iCs/>
          <w:sz w:val="24"/>
          <w:szCs w:val="24"/>
        </w:rPr>
        <w:t xml:space="preserve">Request for Government Approval </w:t>
      </w:r>
      <w:r w:rsidR="001B713B">
        <w:rPr>
          <w:rFonts w:ascii="Arial" w:hAnsi="Arial" w:cs="Arial"/>
          <w:iCs/>
          <w:sz w:val="24"/>
          <w:szCs w:val="24"/>
        </w:rPr>
        <w:t>f</w:t>
      </w:r>
      <w:r w:rsidR="008D4381" w:rsidRPr="008D540F">
        <w:rPr>
          <w:rFonts w:ascii="Arial" w:hAnsi="Arial" w:cs="Arial"/>
          <w:iCs/>
          <w:sz w:val="24"/>
          <w:szCs w:val="24"/>
        </w:rPr>
        <w:t>or Aircrew Qualifications and Training</w:t>
      </w:r>
      <w:r w:rsidRPr="008D540F">
        <w:rPr>
          <w:rFonts w:ascii="Arial" w:hAnsi="Arial" w:cs="Arial"/>
          <w:sz w:val="24"/>
          <w:szCs w:val="24"/>
        </w:rPr>
        <w:br/>
      </w:r>
      <w:hyperlink r:id="rId85" w:history="1">
        <w:r w:rsidR="0056442B" w:rsidRPr="00AA3E57">
          <w:rPr>
            <w:rFonts w:ascii="Arial" w:eastAsiaTheme="minorHAnsi" w:hAnsi="Arial" w:cstheme="minorBidi"/>
            <w:bCs w:val="0"/>
            <w:color w:val="0000FF" w:themeColor="hyperlink"/>
            <w:sz w:val="16"/>
            <w:szCs w:val="21"/>
            <w:u w:val="single"/>
          </w:rPr>
          <w:t>http://www.dcma.mil/POLICIES/8210-1C/DD2627_2014_Request_Approval_for_Aircrew_Qualification_and_Training.pdf</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398" w:name="DD_Form_2628"/>
      <w:bookmarkStart w:id="399" w:name="DDF2628"/>
      <w:bookmarkEnd w:id="398"/>
      <w:bookmarkEnd w:id="399"/>
      <w:r w:rsidRPr="008D540F">
        <w:rPr>
          <w:rFonts w:ascii="Arial" w:hAnsi="Arial" w:cs="Arial"/>
          <w:sz w:val="24"/>
          <w:szCs w:val="24"/>
        </w:rPr>
        <w:t xml:space="preserve">DD Form 2628 </w:t>
      </w:r>
      <w:r w:rsidR="00936E91" w:rsidRPr="008D540F">
        <w:rPr>
          <w:rFonts w:ascii="Arial" w:hAnsi="Arial" w:cs="Arial"/>
          <w:sz w:val="24"/>
          <w:szCs w:val="24"/>
        </w:rPr>
        <w:t xml:space="preserve">Draft </w:t>
      </w:r>
      <w:r w:rsidRPr="008D540F">
        <w:rPr>
          <w:rFonts w:ascii="Arial" w:hAnsi="Arial" w:cs="Arial"/>
          <w:sz w:val="24"/>
          <w:szCs w:val="24"/>
        </w:rPr>
        <w:t>(Under Review)</w:t>
      </w:r>
      <w:r w:rsidR="008D4381" w:rsidRPr="008D540F">
        <w:rPr>
          <w:rFonts w:ascii="Arial" w:hAnsi="Arial" w:cs="Arial"/>
          <w:sz w:val="24"/>
          <w:szCs w:val="24"/>
        </w:rPr>
        <w:t xml:space="preserve">, </w:t>
      </w:r>
      <w:r w:rsidR="008D4381" w:rsidRPr="008D540F">
        <w:rPr>
          <w:rFonts w:ascii="Arial" w:hAnsi="Arial" w:cs="Arial"/>
          <w:iCs/>
          <w:sz w:val="24"/>
          <w:szCs w:val="24"/>
        </w:rPr>
        <w:t>Request for Approval of Contractor Crewmember</w:t>
      </w:r>
      <w:r w:rsidRPr="008D540F">
        <w:rPr>
          <w:rFonts w:ascii="Arial" w:hAnsi="Arial" w:cs="Arial"/>
          <w:sz w:val="24"/>
          <w:szCs w:val="24"/>
        </w:rPr>
        <w:br/>
      </w:r>
      <w:hyperlink r:id="rId86" w:history="1">
        <w:r w:rsidR="0056442B" w:rsidRPr="00AA3E57">
          <w:rPr>
            <w:rFonts w:ascii="Arial" w:eastAsiaTheme="minorHAnsi" w:hAnsi="Arial" w:cstheme="minorBidi"/>
            <w:bCs w:val="0"/>
            <w:color w:val="0000FF" w:themeColor="hyperlink"/>
            <w:sz w:val="16"/>
            <w:szCs w:val="21"/>
            <w:u w:val="single"/>
          </w:rPr>
          <w:t>http://www.dcma.mil/POLICIES/8210-1C/DD2628_2014_Request_Approval_of_Contractor_Crewmember.pdf</w:t>
        </w:r>
      </w:hyperlink>
      <w:r w:rsidRPr="008D540F">
        <w:rPr>
          <w:rFonts w:ascii="Arial" w:hAnsi="Arial" w:cs="Arial"/>
          <w:sz w:val="24"/>
          <w:szCs w:val="24"/>
        </w:rPr>
        <w:t xml:space="preserve"> </w:t>
      </w:r>
    </w:p>
    <w:p w:rsidR="00C57010" w:rsidRPr="008D540F" w:rsidRDefault="00C57010" w:rsidP="001B713B">
      <w:pPr>
        <w:pStyle w:val="PlainText"/>
        <w:spacing w:after="240"/>
        <w:ind w:left="360" w:hanging="360"/>
        <w:rPr>
          <w:rFonts w:ascii="Arial" w:hAnsi="Arial" w:cs="Arial"/>
          <w:sz w:val="24"/>
          <w:szCs w:val="24"/>
        </w:rPr>
      </w:pPr>
      <w:bookmarkStart w:id="400" w:name="DDF1821"/>
      <w:bookmarkEnd w:id="400"/>
      <w:r w:rsidRPr="008D540F">
        <w:rPr>
          <w:rFonts w:ascii="Arial" w:hAnsi="Arial" w:cs="Arial"/>
          <w:sz w:val="24"/>
          <w:szCs w:val="24"/>
        </w:rPr>
        <w:t>DD Form 1821, Contractor Crewmember Record</w:t>
      </w:r>
      <w:r w:rsidR="008D4381" w:rsidRPr="008D540F">
        <w:rPr>
          <w:rFonts w:ascii="Arial" w:hAnsi="Arial" w:cs="Arial"/>
          <w:sz w:val="24"/>
          <w:szCs w:val="24"/>
        </w:rPr>
        <w:br/>
      </w:r>
      <w:hyperlink r:id="rId87" w:history="1">
        <w:r w:rsidR="008D4381" w:rsidRPr="00AA3E57">
          <w:rPr>
            <w:rFonts w:ascii="Arial" w:eastAsiaTheme="minorHAnsi" w:hAnsi="Arial" w:cstheme="minorBidi"/>
            <w:bCs w:val="0"/>
            <w:color w:val="0000FF" w:themeColor="hyperlink"/>
            <w:sz w:val="16"/>
            <w:szCs w:val="21"/>
            <w:u w:val="single"/>
          </w:rPr>
          <w:t>http://www.dtic.mil/whs/directives/forms/eforms/dd1821.pdf</w:t>
        </w:r>
      </w:hyperlink>
      <w:r w:rsidR="008D4381"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r w:rsidRPr="008D540F">
        <w:rPr>
          <w:rFonts w:ascii="Arial" w:hAnsi="Arial" w:cs="Arial"/>
          <w:sz w:val="24"/>
          <w:szCs w:val="24"/>
        </w:rPr>
        <w:t>FAR Subpart 42.202, Assignment of Contract Administration</w:t>
      </w:r>
      <w:bookmarkStart w:id="401" w:name="FAR42202"/>
      <w:bookmarkEnd w:id="401"/>
      <w:r w:rsidRPr="008D540F">
        <w:rPr>
          <w:rFonts w:ascii="Arial" w:hAnsi="Arial" w:cs="Arial"/>
          <w:sz w:val="24"/>
          <w:szCs w:val="24"/>
        </w:rPr>
        <w:br/>
      </w:r>
      <w:hyperlink r:id="rId88" w:anchor="P40_5059" w:history="1">
        <w:r w:rsidRPr="00AA3E57">
          <w:rPr>
            <w:rFonts w:ascii="Arial" w:eastAsiaTheme="minorHAnsi" w:hAnsi="Arial" w:cstheme="minorBidi"/>
            <w:bCs w:val="0"/>
            <w:color w:val="0000FF" w:themeColor="hyperlink"/>
            <w:sz w:val="16"/>
            <w:szCs w:val="21"/>
            <w:u w:val="single"/>
          </w:rPr>
          <w:t>http://farsite.hill.af.mil/reghtml/regs/far2afmcfars/fardfars/far/42.htm#P40_5059</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r w:rsidRPr="008D540F">
        <w:rPr>
          <w:rFonts w:ascii="Arial" w:hAnsi="Arial" w:cs="Arial"/>
          <w:sz w:val="24"/>
          <w:szCs w:val="24"/>
        </w:rPr>
        <w:t>FAR Subpart 42.302, Contract Administration Functions</w:t>
      </w:r>
      <w:bookmarkStart w:id="402" w:name="FAR42302"/>
      <w:bookmarkEnd w:id="402"/>
      <w:r w:rsidRPr="008D540F">
        <w:rPr>
          <w:rFonts w:ascii="Arial" w:hAnsi="Arial" w:cs="Arial"/>
          <w:sz w:val="24"/>
          <w:szCs w:val="24"/>
        </w:rPr>
        <w:br/>
      </w:r>
      <w:hyperlink r:id="rId89" w:anchor="P70_10070" w:history="1">
        <w:r w:rsidRPr="00AA3E57">
          <w:rPr>
            <w:rFonts w:ascii="Arial" w:eastAsiaTheme="minorHAnsi" w:hAnsi="Arial" w:cstheme="minorBidi"/>
            <w:bCs w:val="0"/>
            <w:color w:val="0000FF" w:themeColor="hyperlink"/>
            <w:sz w:val="16"/>
            <w:szCs w:val="21"/>
            <w:u w:val="single"/>
          </w:rPr>
          <w:t>http://farsite.hill.af.mil/reghtml/regs/far2afmcfars/fardfars/far/42.htm#P70_10070</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03" w:name="DFARS228"/>
      <w:bookmarkEnd w:id="403"/>
      <w:r w:rsidRPr="008D540F">
        <w:rPr>
          <w:rFonts w:ascii="Arial" w:hAnsi="Arial" w:cs="Arial"/>
          <w:sz w:val="24"/>
          <w:szCs w:val="24"/>
        </w:rPr>
        <w:t>DFARS Part 228.3, Insurance, Subpart 228.370, Additional clauses</w:t>
      </w:r>
      <w:r w:rsidRPr="008D540F">
        <w:rPr>
          <w:rFonts w:ascii="Arial" w:hAnsi="Arial" w:cs="Arial"/>
          <w:sz w:val="24"/>
          <w:szCs w:val="24"/>
        </w:rPr>
        <w:br/>
      </w:r>
      <w:hyperlink r:id="rId90" w:anchor="P115_5175" w:history="1">
        <w:r w:rsidRPr="00AA3E57">
          <w:rPr>
            <w:rFonts w:ascii="Arial" w:eastAsiaTheme="minorHAnsi" w:hAnsi="Arial" w:cstheme="minorBidi"/>
            <w:bCs w:val="0"/>
            <w:color w:val="0000FF" w:themeColor="hyperlink"/>
            <w:sz w:val="16"/>
            <w:szCs w:val="21"/>
            <w:u w:val="single"/>
          </w:rPr>
          <w:t>http://farsite.hill.af.mil/reghtml/regs/far2afmcfars/fardfars/dfars/dfars228.htm#P115_5175</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r w:rsidRPr="008D540F">
        <w:rPr>
          <w:rFonts w:ascii="Arial" w:hAnsi="Arial" w:cs="Arial"/>
          <w:sz w:val="24"/>
          <w:szCs w:val="24"/>
        </w:rPr>
        <w:t>DFARS Subpart 242.2, Contract Administration Services</w:t>
      </w:r>
      <w:bookmarkStart w:id="404" w:name="DFARS242"/>
      <w:bookmarkEnd w:id="404"/>
      <w:r w:rsidRPr="008D540F">
        <w:rPr>
          <w:rFonts w:ascii="Arial" w:hAnsi="Arial" w:cs="Arial"/>
          <w:sz w:val="24"/>
          <w:szCs w:val="24"/>
        </w:rPr>
        <w:br/>
      </w:r>
      <w:hyperlink r:id="rId91" w:anchor="P126_4163" w:history="1">
        <w:r w:rsidRPr="00AA3E57">
          <w:rPr>
            <w:rFonts w:ascii="Arial" w:eastAsiaTheme="minorHAnsi" w:hAnsi="Arial" w:cstheme="minorBidi"/>
            <w:bCs w:val="0"/>
            <w:color w:val="0000FF" w:themeColor="hyperlink"/>
            <w:sz w:val="16"/>
            <w:szCs w:val="21"/>
            <w:u w:val="single"/>
          </w:rPr>
          <w:t>http://farsite.hill.af.mil/reghtml/regs/far2afmcfars/fardfars/dfars/dfars242.htm#P126_4163</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05" w:name="DFARSGFRC"/>
      <w:bookmarkEnd w:id="405"/>
      <w:r w:rsidRPr="008D540F">
        <w:rPr>
          <w:rFonts w:ascii="Arial" w:hAnsi="Arial" w:cs="Arial"/>
          <w:sz w:val="24"/>
          <w:szCs w:val="24"/>
        </w:rPr>
        <w:t>DFARS 252.228-7001, Ground and Flight Risk (GFRC)</w:t>
      </w:r>
      <w:r w:rsidRPr="008D540F">
        <w:rPr>
          <w:rFonts w:ascii="Arial" w:hAnsi="Arial" w:cs="Arial"/>
          <w:sz w:val="24"/>
          <w:szCs w:val="24"/>
        </w:rPr>
        <w:br/>
      </w:r>
      <w:hyperlink r:id="rId92" w:anchor="P2484_210551" w:history="1">
        <w:r w:rsidRPr="00AA3E57">
          <w:rPr>
            <w:rFonts w:ascii="Arial" w:eastAsiaTheme="minorHAnsi" w:hAnsi="Arial" w:cstheme="minorBidi"/>
            <w:bCs w:val="0"/>
            <w:color w:val="0000FF" w:themeColor="hyperlink"/>
            <w:sz w:val="16"/>
            <w:szCs w:val="21"/>
            <w:u w:val="single"/>
          </w:rPr>
          <w:t>http://farsite.hill.af.mil/reghtml/regs/far2afmcfars/fardfars/dfars/dfars252_227.htm#P2484_210551</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06" w:name="DFARS7005"/>
      <w:bookmarkEnd w:id="406"/>
      <w:r w:rsidRPr="008D540F">
        <w:rPr>
          <w:rFonts w:ascii="Arial" w:hAnsi="Arial" w:cs="Arial"/>
          <w:sz w:val="24"/>
          <w:szCs w:val="24"/>
        </w:rPr>
        <w:t>DFARS 252.228-7005, Accident Reporting and Investigation Involving Aircraft, Missiles, and Space Launch Vehicles</w:t>
      </w:r>
      <w:r w:rsidRPr="008D540F">
        <w:rPr>
          <w:rFonts w:ascii="Arial" w:hAnsi="Arial" w:cs="Arial"/>
          <w:sz w:val="24"/>
          <w:szCs w:val="24"/>
        </w:rPr>
        <w:br/>
      </w:r>
      <w:hyperlink r:id="rId93" w:anchor="P2713_232749" w:history="1">
        <w:r w:rsidRPr="00AA3E57">
          <w:rPr>
            <w:rFonts w:ascii="Arial" w:eastAsiaTheme="minorHAnsi" w:hAnsi="Arial" w:cstheme="minorBidi"/>
            <w:bCs w:val="0"/>
            <w:color w:val="0000FF" w:themeColor="hyperlink"/>
            <w:sz w:val="16"/>
            <w:szCs w:val="21"/>
            <w:u w:val="single"/>
          </w:rPr>
          <w:t>http://farsite.hill.af.mil/reghtml/regs/far2afmcfars/fardfars/dfars/dfars252_227.htm#P2713_232749</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07" w:name="DODI7230"/>
      <w:bookmarkEnd w:id="407"/>
      <w:r w:rsidRPr="008D540F">
        <w:rPr>
          <w:rFonts w:ascii="Arial" w:hAnsi="Arial" w:cs="Arial"/>
          <w:sz w:val="24"/>
          <w:szCs w:val="24"/>
        </w:rPr>
        <w:t>DoD Instruction 7230.08, Leases and Demonstrations of DoD Equipment</w:t>
      </w:r>
      <w:r w:rsidRPr="008D540F">
        <w:rPr>
          <w:rFonts w:ascii="Arial" w:hAnsi="Arial" w:cs="Arial"/>
          <w:sz w:val="24"/>
          <w:szCs w:val="24"/>
        </w:rPr>
        <w:br/>
      </w:r>
      <w:hyperlink r:id="rId94" w:history="1">
        <w:r w:rsidRPr="00AA3E57">
          <w:rPr>
            <w:rFonts w:ascii="Arial" w:eastAsiaTheme="minorHAnsi" w:hAnsi="Arial" w:cstheme="minorBidi"/>
            <w:bCs w:val="0"/>
            <w:color w:val="0000FF" w:themeColor="hyperlink"/>
            <w:sz w:val="16"/>
            <w:szCs w:val="21"/>
            <w:u w:val="single"/>
          </w:rPr>
          <w:t>http://www.dtic.mil/whs/directives/corres/pdf/723008p.pdf</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08" w:name="DODI5000"/>
      <w:bookmarkEnd w:id="408"/>
      <w:r w:rsidRPr="008D540F">
        <w:rPr>
          <w:rFonts w:ascii="Arial" w:hAnsi="Arial" w:cs="Arial"/>
          <w:sz w:val="24"/>
          <w:szCs w:val="24"/>
        </w:rPr>
        <w:t>DoD 5000.1, The Defense Acquisition System</w:t>
      </w:r>
      <w:r w:rsidRPr="008D540F">
        <w:rPr>
          <w:rFonts w:ascii="Arial" w:hAnsi="Arial" w:cs="Arial"/>
          <w:sz w:val="24"/>
          <w:szCs w:val="24"/>
        </w:rPr>
        <w:br/>
      </w:r>
      <w:hyperlink r:id="rId95" w:history="1">
        <w:r w:rsidRPr="00AA3E57">
          <w:rPr>
            <w:rFonts w:ascii="Arial" w:eastAsiaTheme="minorHAnsi" w:hAnsi="Arial" w:cstheme="minorBidi"/>
            <w:bCs w:val="0"/>
            <w:color w:val="0000FF" w:themeColor="hyperlink"/>
            <w:sz w:val="16"/>
            <w:szCs w:val="21"/>
            <w:u w:val="single"/>
          </w:rPr>
          <w:t>http://www.dtic.mil/whs/directives/corres/pdf/500001p.pdf</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09" w:name="DOD4145"/>
      <w:bookmarkEnd w:id="409"/>
      <w:r w:rsidRPr="008D540F">
        <w:rPr>
          <w:rFonts w:ascii="Arial" w:hAnsi="Arial" w:cs="Arial"/>
          <w:sz w:val="24"/>
          <w:szCs w:val="24"/>
        </w:rPr>
        <w:t>DoD 4145.26M, DoD Contractor's Safety Manual For Ammunition and Explosives</w:t>
      </w:r>
      <w:r w:rsidRPr="008D540F">
        <w:rPr>
          <w:rFonts w:ascii="Arial" w:hAnsi="Arial" w:cs="Arial"/>
          <w:sz w:val="24"/>
          <w:szCs w:val="24"/>
        </w:rPr>
        <w:br/>
      </w:r>
      <w:hyperlink r:id="rId96" w:history="1">
        <w:r w:rsidRPr="00AA3E57">
          <w:rPr>
            <w:rFonts w:ascii="Arial" w:eastAsiaTheme="minorHAnsi" w:hAnsi="Arial" w:cstheme="minorBidi"/>
            <w:bCs w:val="0"/>
            <w:color w:val="0000FF" w:themeColor="hyperlink"/>
            <w:sz w:val="16"/>
            <w:szCs w:val="21"/>
            <w:u w:val="single"/>
          </w:rPr>
          <w:t>http://www.dtic.mil/whs/directives/corres/pdf/414526mp.pdf</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10" w:name="DODI6055"/>
      <w:bookmarkEnd w:id="410"/>
      <w:r w:rsidRPr="008D540F">
        <w:rPr>
          <w:rFonts w:ascii="Arial" w:hAnsi="Arial" w:cs="Arial"/>
          <w:sz w:val="24"/>
          <w:szCs w:val="24"/>
        </w:rPr>
        <w:t xml:space="preserve">DoDI 6055.07, </w:t>
      </w:r>
      <w:r w:rsidR="0069734E" w:rsidRPr="008D540F">
        <w:rPr>
          <w:rFonts w:ascii="Arial" w:hAnsi="Arial" w:cs="Arial"/>
          <w:sz w:val="24"/>
          <w:szCs w:val="24"/>
        </w:rPr>
        <w:t>Mishap Notification,</w:t>
      </w:r>
      <w:r w:rsidRPr="008D540F">
        <w:rPr>
          <w:rFonts w:ascii="Arial" w:hAnsi="Arial" w:cs="Arial"/>
          <w:sz w:val="24"/>
          <w:szCs w:val="24"/>
        </w:rPr>
        <w:t xml:space="preserve"> Investigation, Reporting, and Record Keeping</w:t>
      </w:r>
      <w:r w:rsidRPr="008D540F">
        <w:rPr>
          <w:rFonts w:ascii="Arial" w:hAnsi="Arial" w:cs="Arial"/>
          <w:sz w:val="24"/>
          <w:szCs w:val="24"/>
        </w:rPr>
        <w:br/>
      </w:r>
      <w:hyperlink r:id="rId97" w:history="1">
        <w:r w:rsidRPr="00AA3E57">
          <w:rPr>
            <w:rFonts w:ascii="Arial" w:eastAsiaTheme="minorHAnsi" w:hAnsi="Arial" w:cstheme="minorBidi"/>
            <w:bCs w:val="0"/>
            <w:color w:val="0000FF" w:themeColor="hyperlink"/>
            <w:sz w:val="16"/>
            <w:szCs w:val="21"/>
            <w:u w:val="single"/>
          </w:rPr>
          <w:t>http://www.dtic.mil/whs/directives/corres/pdf/605507p.pdf</w:t>
        </w:r>
      </w:hyperlink>
      <w:r w:rsidRPr="00AA3E57">
        <w:rPr>
          <w:rFonts w:ascii="Arial" w:eastAsiaTheme="minorHAnsi" w:hAnsi="Arial" w:cstheme="minorBidi"/>
          <w:bCs w:val="0"/>
          <w:color w:val="0000FF" w:themeColor="hyperlink"/>
          <w:sz w:val="16"/>
          <w:szCs w:val="21"/>
          <w:u w:val="single"/>
        </w:rPr>
        <w:t xml:space="preserve"> </w:t>
      </w:r>
    </w:p>
    <w:p w:rsidR="00B860AE" w:rsidRPr="008D540F" w:rsidRDefault="00F0799E" w:rsidP="001B713B">
      <w:pPr>
        <w:pStyle w:val="PlainText"/>
        <w:spacing w:after="240"/>
        <w:ind w:left="360" w:hanging="360"/>
      </w:pPr>
      <w:bookmarkStart w:id="411" w:name="AFMES"/>
      <w:bookmarkEnd w:id="411"/>
      <w:r w:rsidRPr="008D540F">
        <w:rPr>
          <w:rFonts w:ascii="Arial" w:hAnsi="Arial" w:cs="Arial"/>
          <w:sz w:val="24"/>
          <w:szCs w:val="24"/>
        </w:rPr>
        <w:lastRenderedPageBreak/>
        <w:t>Armed Forces Institute of Pathology/ Division of Forensic Toxicology</w:t>
      </w:r>
      <w:r w:rsidRPr="008D540F">
        <w:rPr>
          <w:rFonts w:ascii="Arial" w:hAnsi="Arial" w:cs="Arial"/>
          <w:sz w:val="24"/>
          <w:szCs w:val="24"/>
        </w:rPr>
        <w:br/>
      </w:r>
      <w:hyperlink r:id="rId98" w:history="1">
        <w:r w:rsidR="00B860AE" w:rsidRPr="001B713B">
          <w:rPr>
            <w:rFonts w:ascii="Arial" w:eastAsiaTheme="minorHAnsi" w:hAnsi="Arial" w:cstheme="minorBidi"/>
            <w:bCs w:val="0"/>
            <w:color w:val="0000FF" w:themeColor="hyperlink"/>
            <w:sz w:val="14"/>
            <w:szCs w:val="21"/>
            <w:u w:val="single"/>
          </w:rPr>
          <w:t>http://www.health.mil/About-MHS/Defense-Health-Agency/Research-Development-Acquisition/Armed-Forces-Medical-Examiner-System</w:t>
        </w:r>
      </w:hyperlink>
    </w:p>
    <w:p w:rsidR="00F0799E" w:rsidRPr="008D540F" w:rsidRDefault="00F0799E" w:rsidP="001B713B">
      <w:pPr>
        <w:pStyle w:val="PlainText"/>
        <w:spacing w:after="240"/>
        <w:ind w:left="360" w:hanging="360"/>
        <w:rPr>
          <w:rFonts w:ascii="Arial" w:hAnsi="Arial" w:cs="Arial"/>
          <w:sz w:val="24"/>
          <w:szCs w:val="24"/>
        </w:rPr>
      </w:pPr>
      <w:r w:rsidRPr="008D540F">
        <w:rPr>
          <w:rFonts w:ascii="Arial" w:hAnsi="Arial" w:cs="Arial"/>
          <w:sz w:val="24"/>
          <w:szCs w:val="24"/>
        </w:rPr>
        <w:t xml:space="preserve">  Also see:</w:t>
      </w:r>
    </w:p>
    <w:p w:rsidR="00F0799E" w:rsidRPr="00AA3E57" w:rsidRDefault="00F0799E" w:rsidP="001B713B">
      <w:pPr>
        <w:pStyle w:val="PlainText"/>
        <w:spacing w:after="240"/>
        <w:ind w:left="360" w:hanging="360"/>
        <w:rPr>
          <w:rFonts w:ascii="Arial" w:eastAsiaTheme="minorHAnsi" w:hAnsi="Arial" w:cstheme="minorBidi"/>
          <w:bCs w:val="0"/>
          <w:color w:val="0000FF" w:themeColor="hyperlink"/>
          <w:sz w:val="16"/>
          <w:szCs w:val="21"/>
          <w:u w:val="single"/>
        </w:rPr>
      </w:pPr>
      <w:r w:rsidRPr="008D540F">
        <w:rPr>
          <w:rFonts w:ascii="Arial" w:hAnsi="Arial" w:cs="Arial"/>
          <w:sz w:val="24"/>
          <w:szCs w:val="24"/>
        </w:rPr>
        <w:t>Toxicology Submission Guidelines</w:t>
      </w:r>
      <w:r w:rsidRPr="008D540F">
        <w:rPr>
          <w:rFonts w:ascii="Arial" w:hAnsi="Arial" w:cs="Arial"/>
          <w:sz w:val="24"/>
          <w:szCs w:val="24"/>
        </w:rPr>
        <w:br/>
      </w:r>
      <w:hyperlink r:id="rId99" w:history="1">
        <w:r w:rsidRPr="00AA3E57">
          <w:rPr>
            <w:rFonts w:ascii="Arial" w:eastAsiaTheme="minorHAnsi" w:hAnsi="Arial" w:cstheme="minorBidi"/>
            <w:bCs w:val="0"/>
            <w:color w:val="0000FF" w:themeColor="hyperlink"/>
            <w:sz w:val="16"/>
            <w:szCs w:val="21"/>
            <w:u w:val="single"/>
          </w:rPr>
          <w:t>http://www.health.mil/Reference-Center/Forms/2015/11/16/Toxicology-submission-guideline</w:t>
        </w:r>
      </w:hyperlink>
      <w:r w:rsidRPr="00AA3E57">
        <w:rPr>
          <w:rFonts w:ascii="Arial" w:eastAsiaTheme="minorHAnsi" w:hAnsi="Arial" w:cstheme="minorBidi"/>
          <w:bCs w:val="0"/>
          <w:color w:val="0000FF" w:themeColor="hyperlink"/>
          <w:sz w:val="16"/>
          <w:szCs w:val="21"/>
          <w:u w:val="single"/>
        </w:rPr>
        <w:t xml:space="preserve"> </w:t>
      </w:r>
    </w:p>
    <w:p w:rsidR="00F0799E" w:rsidRPr="008D540F" w:rsidRDefault="00F0799E" w:rsidP="001B713B">
      <w:pPr>
        <w:pStyle w:val="PlainText"/>
        <w:spacing w:after="240"/>
        <w:ind w:left="360" w:hanging="360"/>
        <w:rPr>
          <w:rFonts w:ascii="Arial" w:hAnsi="Arial" w:cs="Arial"/>
          <w:sz w:val="24"/>
          <w:szCs w:val="24"/>
        </w:rPr>
      </w:pPr>
      <w:bookmarkStart w:id="412" w:name="FDCASC"/>
      <w:bookmarkEnd w:id="412"/>
      <w:r w:rsidRPr="008D540F">
        <w:rPr>
          <w:rFonts w:ascii="Arial" w:hAnsi="Arial" w:cs="Arial"/>
          <w:sz w:val="24"/>
          <w:szCs w:val="24"/>
        </w:rPr>
        <w:t>Federal Directory of Contract Administration Services (CAS) Components 2.0</w:t>
      </w:r>
      <w:r w:rsidRPr="008D540F">
        <w:rPr>
          <w:rFonts w:ascii="Arial" w:hAnsi="Arial" w:cs="Arial"/>
          <w:sz w:val="24"/>
          <w:szCs w:val="24"/>
        </w:rPr>
        <w:br/>
      </w:r>
      <w:hyperlink r:id="rId100" w:history="1">
        <w:r w:rsidRPr="00AA3E57">
          <w:rPr>
            <w:rFonts w:ascii="Arial" w:eastAsiaTheme="minorHAnsi" w:hAnsi="Arial" w:cstheme="minorBidi"/>
            <w:bCs w:val="0"/>
            <w:color w:val="0000FF" w:themeColor="hyperlink"/>
            <w:sz w:val="16"/>
            <w:szCs w:val="21"/>
            <w:u w:val="single"/>
          </w:rPr>
          <w:t>https://pubapp.dcma.mil/CASD/main.jsp</w:t>
        </w:r>
      </w:hyperlink>
      <w:r w:rsidRPr="008D540F">
        <w:rPr>
          <w:rFonts w:ascii="Arial" w:hAnsi="Arial" w:cs="Arial"/>
          <w:sz w:val="24"/>
          <w:szCs w:val="24"/>
        </w:rPr>
        <w:t xml:space="preserve"> </w:t>
      </w:r>
    </w:p>
    <w:p w:rsidR="00F0799E" w:rsidRPr="008D540F" w:rsidRDefault="00F0799E" w:rsidP="001B713B">
      <w:pPr>
        <w:pStyle w:val="PlainText"/>
        <w:spacing w:after="240"/>
        <w:ind w:left="360" w:hanging="360"/>
        <w:rPr>
          <w:rFonts w:ascii="Arial" w:hAnsi="Arial" w:cs="Arial"/>
          <w:sz w:val="24"/>
          <w:szCs w:val="24"/>
        </w:rPr>
      </w:pPr>
      <w:bookmarkStart w:id="413" w:name="DDF1716"/>
      <w:bookmarkEnd w:id="413"/>
      <w:r w:rsidRPr="008D540F">
        <w:rPr>
          <w:rFonts w:ascii="Arial" w:hAnsi="Arial" w:cs="Arial"/>
          <w:sz w:val="24"/>
          <w:szCs w:val="24"/>
        </w:rPr>
        <w:t>DD Form 1716, Contract Data Package Recommendation/Deficiency Report</w:t>
      </w:r>
      <w:r w:rsidRPr="008D540F">
        <w:rPr>
          <w:rFonts w:ascii="Arial" w:hAnsi="Arial" w:cs="Arial"/>
          <w:sz w:val="24"/>
          <w:szCs w:val="24"/>
        </w:rPr>
        <w:br/>
      </w:r>
      <w:hyperlink r:id="rId101" w:history="1">
        <w:r w:rsidRPr="00AA3E57">
          <w:rPr>
            <w:rFonts w:ascii="Arial" w:eastAsiaTheme="minorHAnsi" w:hAnsi="Arial" w:cstheme="minorBidi"/>
            <w:bCs w:val="0"/>
            <w:color w:val="0000FF" w:themeColor="hyperlink"/>
            <w:sz w:val="16"/>
            <w:szCs w:val="21"/>
            <w:u w:val="single"/>
          </w:rPr>
          <w:t>http://www.dtic.mil/whs/directives/forms/eforms/dd1716.pdf</w:t>
        </w:r>
      </w:hyperlink>
      <w:r w:rsidRPr="00AA3E57">
        <w:rPr>
          <w:rFonts w:ascii="Arial" w:eastAsiaTheme="minorHAnsi" w:hAnsi="Arial" w:cstheme="minorBidi"/>
          <w:bCs w:val="0"/>
          <w:color w:val="0000FF" w:themeColor="hyperlink"/>
          <w:sz w:val="16"/>
          <w:szCs w:val="21"/>
          <w:u w:val="single"/>
        </w:rPr>
        <w:t xml:space="preserve"> </w:t>
      </w:r>
    </w:p>
    <w:p w:rsidR="00746D8E" w:rsidRPr="00746D8E" w:rsidRDefault="00746D8E" w:rsidP="001B713B">
      <w:pPr>
        <w:spacing w:after="240"/>
        <w:ind w:left="360" w:hanging="360"/>
        <w:rPr>
          <w:rFonts w:eastAsiaTheme="minorHAnsi"/>
          <w:bCs w:val="0"/>
        </w:rPr>
      </w:pPr>
      <w:bookmarkStart w:id="414" w:name="CSSOList"/>
      <w:bookmarkEnd w:id="414"/>
      <w:r w:rsidRPr="00746D8E">
        <w:t>Accident/Mishap Classification Tool and CSSO List</w:t>
      </w:r>
      <w:r w:rsidRPr="00746D8E">
        <w:rPr>
          <w:rFonts w:eastAsiaTheme="minorHAnsi"/>
          <w:b/>
          <w:bCs w:val="0"/>
          <w:color w:val="006600"/>
        </w:rPr>
        <w:br/>
      </w:r>
      <w:hyperlink r:id="rId102" w:history="1">
        <w:r w:rsidR="001B713B" w:rsidRPr="001B713B">
          <w:rPr>
            <w:rStyle w:val="Hyperlink"/>
            <w:sz w:val="14"/>
          </w:rPr>
          <w:t>http://www.dcma.mil/Portals/31/Documents/Policy/8210-1c/A17_DoD_Accident_Mishap_Classification_Tool_and_CSSO_List_Jan_2017_2.pdf</w:t>
        </w:r>
      </w:hyperlink>
    </w:p>
    <w:p w:rsidR="00746D8E" w:rsidRPr="00746D8E" w:rsidRDefault="00746D8E" w:rsidP="001B713B">
      <w:pPr>
        <w:spacing w:after="240"/>
        <w:ind w:left="360" w:hanging="360"/>
        <w:rPr>
          <w:rFonts w:eastAsiaTheme="minorHAnsi"/>
          <w:bCs w:val="0"/>
        </w:rPr>
      </w:pPr>
      <w:bookmarkStart w:id="415" w:name="PAODecision"/>
      <w:bookmarkEnd w:id="415"/>
      <w:r w:rsidRPr="00746D8E">
        <w:t>US Armed Forces PAO Decision Tool</w:t>
      </w:r>
      <w:r w:rsidRPr="00746D8E">
        <w:rPr>
          <w:rFonts w:eastAsiaTheme="minorHAnsi"/>
          <w:bCs w:val="0"/>
        </w:rPr>
        <w:br/>
      </w:r>
      <w:hyperlink r:id="rId103" w:history="1">
        <w:r w:rsidRPr="00AA3E57">
          <w:rPr>
            <w:rFonts w:eastAsiaTheme="minorHAnsi" w:cstheme="minorBidi"/>
            <w:bCs w:val="0"/>
            <w:color w:val="0000FF" w:themeColor="hyperlink"/>
            <w:sz w:val="16"/>
            <w:szCs w:val="21"/>
            <w:u w:val="single"/>
          </w:rPr>
          <w:t>http://www.dcma.mil/Portals/31/Documents/Policy/8210-1c/US_ARMED_FORCES_PAO_Decision_Tool.pdf</w:t>
        </w:r>
      </w:hyperlink>
    </w:p>
    <w:p w:rsidR="00746D8E" w:rsidRPr="00746D8E" w:rsidRDefault="00746D8E" w:rsidP="001B713B">
      <w:pPr>
        <w:spacing w:after="240"/>
        <w:ind w:left="360" w:hanging="360"/>
        <w:rPr>
          <w:rFonts w:eastAsiaTheme="minorHAnsi"/>
          <w:bCs w:val="0"/>
        </w:rPr>
      </w:pPr>
      <w:bookmarkStart w:id="416" w:name="FDSF"/>
      <w:bookmarkEnd w:id="416"/>
      <w:r w:rsidRPr="00746D8E">
        <w:t>Facility Data Sheet Form</w:t>
      </w:r>
      <w:r w:rsidRPr="00746D8E">
        <w:rPr>
          <w:rFonts w:eastAsiaTheme="minorHAnsi"/>
          <w:bCs w:val="0"/>
        </w:rPr>
        <w:br/>
      </w:r>
      <w:hyperlink r:id="rId104" w:history="1">
        <w:r w:rsidRPr="00AA3E57">
          <w:rPr>
            <w:rFonts w:eastAsiaTheme="minorHAnsi" w:cstheme="minorBidi"/>
            <w:bCs w:val="0"/>
            <w:color w:val="0000FF" w:themeColor="hyperlink"/>
            <w:sz w:val="16"/>
            <w:szCs w:val="21"/>
            <w:u w:val="single"/>
          </w:rPr>
          <w:t>http://www.dcma.mil/Portals/31/Documents/Policy/8210-1c/</w:t>
        </w:r>
        <w:r w:rsidRPr="00AA3E57">
          <w:rPr>
            <w:rFonts w:eastAsiaTheme="minorHAnsi"/>
            <w:bCs w:val="0"/>
            <w:color w:val="0000FF" w:themeColor="hyperlink"/>
            <w:sz w:val="16"/>
            <w:u w:val="single"/>
          </w:rPr>
          <w:t>Facility_Data_Sheet_Form.xlsx</w:t>
        </w:r>
      </w:hyperlink>
      <w:r w:rsidRPr="00746D8E">
        <w:rPr>
          <w:rFonts w:eastAsiaTheme="minorHAnsi"/>
          <w:bCs w:val="0"/>
        </w:rPr>
        <w:t xml:space="preserve"> </w:t>
      </w:r>
    </w:p>
    <w:p w:rsidR="00746D8E" w:rsidRPr="00746D8E" w:rsidRDefault="00746D8E" w:rsidP="001B713B">
      <w:pPr>
        <w:spacing w:after="240"/>
        <w:ind w:left="360" w:hanging="360"/>
        <w:rPr>
          <w:rFonts w:eastAsiaTheme="minorHAnsi" w:cstheme="minorBidi"/>
          <w:bCs w:val="0"/>
          <w:szCs w:val="21"/>
        </w:rPr>
      </w:pPr>
      <w:r w:rsidRPr="00746D8E">
        <w:t>Procedures Review Guide for DCMA INST 8210.1C Change 1</w:t>
      </w:r>
      <w:r w:rsidRPr="00746D8E">
        <w:rPr>
          <w:rFonts w:eastAsiaTheme="minorHAnsi" w:cstheme="minorBidi"/>
          <w:bCs w:val="0"/>
          <w:szCs w:val="21"/>
        </w:rPr>
        <w:br/>
      </w:r>
      <w:hyperlink r:id="rId105" w:history="1">
        <w:r w:rsidRPr="00AA3E57">
          <w:rPr>
            <w:rFonts w:eastAsiaTheme="minorHAnsi" w:cstheme="minorBidi"/>
            <w:bCs w:val="0"/>
            <w:color w:val="0000FF" w:themeColor="hyperlink"/>
            <w:sz w:val="16"/>
            <w:szCs w:val="21"/>
            <w:u w:val="single"/>
          </w:rPr>
          <w:t>http://www.dcma.mil/Portals/31/Documents/Policy/8210-1c/Procedures_Review_Guide_8210.1C_Change_1.xlsx</w:t>
        </w:r>
      </w:hyperlink>
    </w:p>
    <w:p w:rsidR="00746D8E" w:rsidRPr="00746D8E" w:rsidRDefault="00746D8E" w:rsidP="001B713B">
      <w:pPr>
        <w:spacing w:after="240"/>
        <w:ind w:left="360" w:hanging="360"/>
        <w:rPr>
          <w:rFonts w:eastAsiaTheme="minorHAnsi" w:cstheme="minorBidi"/>
          <w:bCs w:val="0"/>
          <w:szCs w:val="21"/>
        </w:rPr>
      </w:pPr>
      <w:r w:rsidRPr="00746D8E">
        <w:t>Change 1 Comments Matrix</w:t>
      </w:r>
      <w:r w:rsidRPr="00746D8E">
        <w:rPr>
          <w:rFonts w:eastAsiaTheme="minorHAnsi" w:cstheme="minorBidi"/>
          <w:bCs w:val="0"/>
          <w:szCs w:val="21"/>
        </w:rPr>
        <w:br/>
      </w:r>
      <w:hyperlink r:id="rId106" w:history="1">
        <w:r w:rsidRPr="00AA3E57">
          <w:rPr>
            <w:rFonts w:eastAsiaTheme="minorHAnsi" w:cstheme="minorBidi"/>
            <w:bCs w:val="0"/>
            <w:color w:val="0000FF" w:themeColor="hyperlink"/>
            <w:sz w:val="18"/>
            <w:szCs w:val="21"/>
            <w:u w:val="single"/>
          </w:rPr>
          <w:t>http://www.dcma.mil/Portals/31/Documents/Policy/8210-1c/Comments_Matrix_8210-1C_Change_1.xlsx</w:t>
        </w:r>
      </w:hyperlink>
    </w:p>
    <w:p w:rsidR="00D216F3" w:rsidRPr="008D540F" w:rsidRDefault="000B1BFB" w:rsidP="00235509">
      <w:pPr>
        <w:pStyle w:val="NormalWeb"/>
        <w:spacing w:before="240" w:beforeAutospacing="0" w:after="0" w:afterAutospacing="0"/>
      </w:pPr>
      <w:r w:rsidRPr="008D540F">
        <w:rPr>
          <w:rFonts w:ascii="Arial" w:eastAsia="Times New Roman" w:hAnsi="Arial" w:cs="Arial"/>
          <w:snapToGrid w:val="0"/>
          <w:color w:val="000000" w:themeColor="text1"/>
        </w:rPr>
        <w:t xml:space="preserve">End of </w:t>
      </w:r>
      <w:r w:rsidR="00B62892" w:rsidRPr="008D540F">
        <w:rPr>
          <w:rFonts w:ascii="Arial" w:eastAsia="Times New Roman" w:hAnsi="Arial" w:cs="Arial"/>
          <w:snapToGrid w:val="0"/>
          <w:color w:val="000000" w:themeColor="text1"/>
        </w:rPr>
        <w:t xml:space="preserve">Combined </w:t>
      </w:r>
      <w:r w:rsidRPr="008D540F">
        <w:rPr>
          <w:rFonts w:ascii="Arial" w:eastAsia="Times New Roman" w:hAnsi="Arial" w:cs="Arial"/>
          <w:snapToGrid w:val="0"/>
          <w:color w:val="000000" w:themeColor="text1"/>
        </w:rPr>
        <w:t xml:space="preserve">Instruction titled, </w:t>
      </w:r>
      <w:r w:rsidRPr="008D540F">
        <w:rPr>
          <w:rFonts w:ascii="Arial" w:eastAsia="Times New Roman" w:hAnsi="Arial" w:cs="Arial"/>
          <w:bCs/>
          <w:snapToGrid w:val="0"/>
          <w:color w:val="000000" w:themeColor="text1"/>
        </w:rPr>
        <w:t xml:space="preserve">Contractor’s Flight </w:t>
      </w:r>
      <w:r w:rsidR="00E630F6">
        <w:rPr>
          <w:rFonts w:ascii="Arial" w:eastAsia="Times New Roman" w:hAnsi="Arial" w:cs="Arial"/>
          <w:bCs/>
          <w:snapToGrid w:val="0"/>
          <w:color w:val="000000" w:themeColor="text1"/>
        </w:rPr>
        <w:t>a</w:t>
      </w:r>
      <w:r w:rsidRPr="008D540F">
        <w:rPr>
          <w:rFonts w:ascii="Arial" w:eastAsia="Times New Roman" w:hAnsi="Arial" w:cs="Arial"/>
          <w:bCs/>
          <w:snapToGrid w:val="0"/>
          <w:color w:val="000000" w:themeColor="text1"/>
        </w:rPr>
        <w:t>nd Ground Operations</w:t>
      </w:r>
      <w:r w:rsidR="00746D8E">
        <w:rPr>
          <w:rFonts w:ascii="Arial" w:eastAsia="Times New Roman" w:hAnsi="Arial" w:cs="Arial"/>
          <w:bCs/>
          <w:snapToGrid w:val="0"/>
          <w:color w:val="000000" w:themeColor="text1"/>
        </w:rPr>
        <w:t>, Change 1</w:t>
      </w:r>
    </w:p>
    <w:sectPr w:rsidR="00D216F3" w:rsidRPr="008D540F" w:rsidSect="00E73A16">
      <w:type w:val="continuous"/>
      <w:pgSz w:w="12240" w:h="15840"/>
      <w:pgMar w:top="1440" w:right="1440" w:bottom="144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5E" w:rsidRDefault="00D1375E">
      <w:r>
        <w:separator/>
      </w:r>
    </w:p>
  </w:endnote>
  <w:endnote w:type="continuationSeparator" w:id="0">
    <w:p w:rsidR="00D1375E" w:rsidRDefault="00D1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p Symbols">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rsidP="00CD6C50">
    <w:pPr>
      <w:pStyle w:val="Footer"/>
      <w:jc w:val="center"/>
    </w:pPr>
    <w:r>
      <w:rPr>
        <w:rStyle w:val="PageNumber"/>
      </w:rPr>
      <w:fldChar w:fldCharType="begin"/>
    </w:r>
    <w:r>
      <w:rPr>
        <w:rStyle w:val="PageNumber"/>
      </w:rPr>
      <w:instrText xml:space="preserve"> PAGE </w:instrText>
    </w:r>
    <w:r>
      <w:rPr>
        <w:rStyle w:val="PageNumber"/>
      </w:rPr>
      <w:fldChar w:fldCharType="separate"/>
    </w:r>
    <w:r w:rsidR="001A58E4">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rsidP="00CD6C50">
    <w:pPr>
      <w:pStyle w:val="Footer"/>
      <w:jc w:val="center"/>
    </w:pPr>
    <w:r>
      <w:rPr>
        <w:rStyle w:val="PageNumber"/>
      </w:rPr>
      <w:fldChar w:fldCharType="begin"/>
    </w:r>
    <w:r>
      <w:rPr>
        <w:rStyle w:val="PageNumber"/>
      </w:rPr>
      <w:instrText xml:space="preserve"> PAGE </w:instrText>
    </w:r>
    <w:r>
      <w:rPr>
        <w:rStyle w:val="PageNumber"/>
      </w:rPr>
      <w:fldChar w:fldCharType="separate"/>
    </w:r>
    <w:r w:rsidR="001A58E4">
      <w:rPr>
        <w:rStyle w:val="PageNumber"/>
        <w:noProof/>
      </w:rPr>
      <w:t>136</w:t>
    </w:r>
    <w:r>
      <w:rPr>
        <w:rStyle w:val="PageNumber"/>
      </w:rPr>
      <w:fldChar w:fldCharType="end"/>
    </w:r>
  </w:p>
  <w:p w:rsidR="0056442B" w:rsidRDefault="005644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5E" w:rsidRDefault="00D1375E">
      <w:r>
        <w:separator/>
      </w:r>
    </w:p>
  </w:footnote>
  <w:footnote w:type="continuationSeparator" w:id="0">
    <w:p w:rsidR="00D1375E" w:rsidRDefault="00D1375E">
      <w:r>
        <w:continuationSeparator/>
      </w:r>
    </w:p>
  </w:footnote>
  <w:footnote w:id="1">
    <w:p w:rsidR="0056442B" w:rsidRDefault="0056442B">
      <w:pPr>
        <w:pStyle w:val="FootnoteText"/>
      </w:pPr>
      <w:r>
        <w:rPr>
          <w:rStyle w:val="FootnoteReference"/>
        </w:rPr>
        <w:footnoteRef/>
      </w:r>
      <w:r>
        <w:t xml:space="preserve"> The USAAMA address and email have been updated post publication.</w:t>
      </w:r>
    </w:p>
  </w:footnote>
  <w:footnote w:id="2">
    <w:p w:rsidR="0056442B" w:rsidRDefault="0056442B">
      <w:pPr>
        <w:pStyle w:val="FootnoteText"/>
      </w:pPr>
      <w:r>
        <w:rPr>
          <w:rStyle w:val="FootnoteReference"/>
        </w:rPr>
        <w:footnoteRef/>
      </w:r>
      <w:r>
        <w:t xml:space="preserve"> </w:t>
      </w:r>
      <w:r w:rsidRPr="002D1404">
        <w:rPr>
          <w:i/>
          <w:color w:val="FF0000"/>
        </w:rPr>
        <w:t>The contractor’s over-and-above rate is also permitted</w:t>
      </w:r>
      <w:r>
        <w:rPr>
          <w:i/>
          <w:color w:val="FF0000"/>
        </w:rPr>
        <w:t xml:space="preserve">.  </w:t>
      </w:r>
      <w:r w:rsidRPr="002D1404">
        <w:rPr>
          <w:i/>
          <w:color w:val="FF0000"/>
        </w:rPr>
        <w:t>The reported rate should reflect actual repair/replacement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72" o:spid="_x0000_s2140"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81" o:spid="_x0000_s2149" type="#_x0000_t136" style="position:absolute;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80" o:spid="_x0000_s2148"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84" o:spid="_x0000_s2152" type="#_x0000_t136" style="position:absolute;margin-left:0;margin-top:0;width:471.3pt;height:188.5pt;rotation:315;z-index:-251603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83" o:spid="_x0000_s2151" type="#_x0000_t136" style="position:absolute;margin-left:0;margin-top:0;width:471.3pt;height:188.5pt;rotation:315;z-index:-2516060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87" o:spid="_x0000_s2155" type="#_x0000_t136" style="position:absolute;margin-left:0;margin-top:0;width:471.3pt;height:188.5pt;rotation:315;z-index:-251597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86" o:spid="_x0000_s2154" type="#_x0000_t136" style="position:absolute;margin-left:0;margin-top:0;width:471.3pt;height:188.5pt;rotation:315;z-index:-251599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90" o:spid="_x0000_s2158" type="#_x0000_t136" style="position:absolute;margin-left:0;margin-top:0;width:471.3pt;height:188.5pt;rotation:315;z-index:-251591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21"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1" o:spid="_x0000_s1026" type="#_x0000_t202" style="position:absolute;margin-left:0;margin-top:0;width:479.85pt;height:179.9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rsidP="005C6BAC">
    <w:pPr>
      <w:pStyle w:val="Header"/>
      <w:tabs>
        <w:tab w:val="clear" w:pos="4320"/>
        <w:tab w:val="clear" w:pos="8640"/>
        <w:tab w:val="left" w:pos="3583"/>
      </w:tabs>
    </w:pPr>
    <w: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89" o:spid="_x0000_s2157" type="#_x0000_t136" style="position:absolute;margin-left:0;margin-top:0;width:471.3pt;height:188.5pt;rotation:315;z-index:-251593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20"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0" o:spid="_x0000_s1027" type="#_x0000_t202" style="position:absolute;margin-left:0;margin-top:0;width:479.85pt;height:179.95pt;rotation:-45;z-index:-251639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93" o:spid="_x0000_s2161" type="#_x0000_t136" style="position:absolute;margin-left:0;margin-top:0;width:471.3pt;height:188.5pt;rotation:315;z-index:-251585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92" o:spid="_x0000_s2160" type="#_x0000_t136" style="position:absolute;margin-left:0;margin-top:0;width:471.3pt;height:188.5pt;rotation:315;z-index:-251587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96" o:spid="_x0000_s2164" type="#_x0000_t136" style="position:absolute;margin-left:0;margin-top:0;width:471.3pt;height:188.5pt;rotation:315;z-index:-251579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9"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2" o:spid="_x0000_s1028" type="#_x0000_t202" style="position:absolute;margin-left:0;margin-top:0;width:479.85pt;height:179.9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WaigIAAAU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95" o:spid="_x0000_s2163" type="#_x0000_t136" style="position:absolute;margin-left:0;margin-top:0;width:471.3pt;height:188.5pt;rotation:315;z-index:-251581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8" name="WordArt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1" o:spid="_x0000_s1029" type="#_x0000_t202" style="position:absolute;margin-left:0;margin-top:0;width:479.85pt;height:179.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99" o:spid="_x0000_s2167" type="#_x0000_t136" style="position:absolute;margin-left:0;margin-top:0;width:471.3pt;height:188.5pt;rotation:315;z-index:-251573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71" o:spid="_x0000_s2139"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98" o:spid="_x0000_s2166" type="#_x0000_t136" style="position:absolute;margin-left:0;margin-top:0;width:471.3pt;height:188.5pt;rotation:315;z-index:-251575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02" o:spid="_x0000_s2170" type="#_x0000_t136" style="position:absolute;margin-left:0;margin-top:0;width:471.3pt;height:188.5pt;rotation:315;z-index:-2515671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01" o:spid="_x0000_s2169" type="#_x0000_t136" style="position:absolute;margin-left:0;margin-top:0;width:471.3pt;height:188.5pt;rotation:315;z-index:-251569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05" o:spid="_x0000_s2173" type="#_x0000_t136" style="position:absolute;margin-left:0;margin-top:0;width:471.3pt;height:188.5pt;rotation:315;z-index:-2515609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04" o:spid="_x0000_s2172" type="#_x0000_t136" style="position:absolute;margin-left:0;margin-top:0;width:471.3pt;height:188.5pt;rotation:315;z-index:-2515630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08" o:spid="_x0000_s2176" type="#_x0000_t136" style="position:absolute;margin-left:0;margin-top:0;width:471.3pt;height:188.5pt;rotation:315;z-index:-2515548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7" name="WordArt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5" o:spid="_x0000_s1030" type="#_x0000_t202" style="position:absolute;margin-left:0;margin-top:0;width:479.85pt;height:179.9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07" o:spid="_x0000_s2175" type="#_x0000_t136" style="position:absolute;margin-left:0;margin-top:0;width:471.3pt;height:188.5pt;rotation:315;z-index:-2515568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6" name="WordArt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4" o:spid="_x0000_s1031" type="#_x0000_t202" style="position:absolute;margin-left:0;margin-top:0;width:479.85pt;height:179.9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cigIAAAUF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75" o:spid="_x0000_s2143"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11" o:spid="_x0000_s2179" type="#_x0000_t136" style="position:absolute;margin-left:0;margin-top:0;width:471.3pt;height:188.5pt;rotation:315;z-index:-251548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80768"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5" name="WordArt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4" o:spid="_x0000_s1032" type="#_x0000_t202" style="position:absolute;margin-left:0;margin-top:0;width:479.85pt;height:179.95pt;rotation:-45;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SriwIAAAU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10" o:spid="_x0000_s2178" type="#_x0000_t136" style="position:absolute;margin-left:0;margin-top:0;width:471.3pt;height:188.5pt;rotation:315;z-index:-251550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79744"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4"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3" o:spid="_x0000_s1033" type="#_x0000_t202" style="position:absolute;margin-left:0;margin-top:0;width:479.85pt;height:179.95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wciwIAAAU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14" o:spid="_x0000_s2182" type="#_x0000_t136" style="position:absolute;margin-left:0;margin-top:0;width:471.3pt;height:188.5pt;rotation:315;z-index:-2515425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83840"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3" name="WordAr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0" o:spid="_x0000_s1034" type="#_x0000_t202" style="position:absolute;margin-left:0;margin-top:0;width:479.85pt;height:179.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13" o:spid="_x0000_s2181" type="#_x0000_t136" style="position:absolute;margin-left:0;margin-top:0;width:471.3pt;height:188.5pt;rotation:315;z-index:-2515445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A58E4">
      <w:rPr>
        <w:noProof/>
      </w:rPr>
      <mc:AlternateContent>
        <mc:Choice Requires="wps">
          <w:drawing>
            <wp:anchor distT="0" distB="0" distL="114300" distR="114300" simplePos="0" relativeHeight="251682816" behindDoc="1" locked="0" layoutInCell="0" allowOverlap="1">
              <wp:simplePos x="0" y="0"/>
              <wp:positionH relativeFrom="margin">
                <wp:align>center</wp:align>
              </wp:positionH>
              <wp:positionV relativeFrom="margin">
                <wp:align>center</wp:align>
              </wp:positionV>
              <wp:extent cx="6094095" cy="2285365"/>
              <wp:effectExtent l="0" t="1838325" r="0" b="1238885"/>
              <wp:wrapNone/>
              <wp:docPr id="12" name="WordArt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94095" cy="2285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9" o:spid="_x0000_s1035" type="#_x0000_t202" style="position:absolute;margin-left:0;margin-top:0;width:479.85pt;height:179.95pt;rotation:-45;z-index:-251633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UgigIAAAU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" o:allowincell="f" filled="f" stroked="f">
              <v:stroke joinstyle="round"/>
              <o:lock v:ext="edit" shapetype="t"/>
              <v:textbox style="mso-fit-shape-to-text:t">
                <w:txbxContent>
                  <w:p w:rsidR="001A58E4" w:rsidRDefault="001A58E4" w:rsidP="001A58E4">
                    <w:pPr>
                      <w:pStyle w:val="NormalWeb"/>
                      <w:spacing w:before="0" w:beforeAutospacing="0" w:after="0" w:afterAutospacing="0"/>
                      <w:jc w:val="center"/>
                    </w:pPr>
                    <w:r>
                      <w:rPr>
                        <w:rFonts w:ascii="Arial Black" w:hAnsi="Arial Black"/>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17" o:spid="_x0000_s2185" type="#_x0000_t136" style="position:absolute;margin-left:0;margin-top:0;width:471.3pt;height:188.5pt;rotation:315;z-index:-251536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16" o:spid="_x0000_s2184" type="#_x0000_t136" style="position:absolute;margin-left:0;margin-top:0;width:471.3pt;height:188.5pt;rotation:315;z-index:-2515384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20" o:spid="_x0000_s2188" type="#_x0000_t136" style="position:absolute;margin-left:0;margin-top:0;width:471.3pt;height:188.5pt;rotation:315;z-index:-251530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76" o:spid="_x0000_s2144"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19" o:spid="_x0000_s2187" type="#_x0000_t136" style="position:absolute;margin-left:0;margin-top:0;width:471.3pt;height:188.5pt;rotation:315;z-index:-251532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23" o:spid="_x0000_s2191" type="#_x0000_t136" style="position:absolute;margin-left:0;margin-top:0;width:471.3pt;height:188.5pt;rotation:315;z-index:-251524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Pr="00235509" w:rsidRDefault="0056442B" w:rsidP="00235509">
    <w:pPr>
      <w:tabs>
        <w:tab w:val="right" w:pos="9348"/>
      </w:tabs>
      <w:jc w:val="right"/>
      <w:rPr>
        <w:shd w:val="clear" w:color="auto" w:fill="FFFFFF"/>
      </w:rPr>
    </w:pPr>
  </w:p>
  <w:p w:rsidR="0056442B" w:rsidRPr="0074681D" w:rsidRDefault="0056442B" w:rsidP="0074681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722" o:spid="_x0000_s2190" type="#_x0000_t136" style="position:absolute;margin-left:0;margin-top:0;width:471.3pt;height:188.5pt;rotation:315;z-index:-251526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74" o:spid="_x0000_s2142"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78" o:spid="_x0000_s2146" type="#_x0000_t136" style="position:absolute;margin-left:0;margin-top:0;width:471.3pt;height:188.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5644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42B" w:rsidRDefault="00D137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84677" o:spid="_x0000_s2145"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AC084C"/>
    <w:multiLevelType w:val="hybridMultilevel"/>
    <w:tmpl w:val="94D2B7D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490ED9"/>
    <w:multiLevelType w:val="hybridMultilevel"/>
    <w:tmpl w:val="78D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43F48"/>
    <w:multiLevelType w:val="hybridMultilevel"/>
    <w:tmpl w:val="BE54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1C13"/>
    <w:multiLevelType w:val="hybridMultilevel"/>
    <w:tmpl w:val="8A50C82A"/>
    <w:lvl w:ilvl="0" w:tplc="EFA63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703A23"/>
    <w:multiLevelType w:val="hybridMultilevel"/>
    <w:tmpl w:val="FBE0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00457"/>
    <w:multiLevelType w:val="hybridMultilevel"/>
    <w:tmpl w:val="C248FF74"/>
    <w:lvl w:ilvl="0" w:tplc="04090015">
      <w:start w:val="1"/>
      <w:numFmt w:val="upperLetter"/>
      <w:lvlText w:val="%1."/>
      <w:lvlJc w:val="left"/>
      <w:pPr>
        <w:ind w:left="1458" w:hanging="360"/>
      </w:p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7" w15:restartNumberingAfterBreak="0">
    <w:nsid w:val="391F0CB5"/>
    <w:multiLevelType w:val="hybridMultilevel"/>
    <w:tmpl w:val="2228C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F492E"/>
    <w:multiLevelType w:val="hybridMultilevel"/>
    <w:tmpl w:val="7F9891BA"/>
    <w:lvl w:ilvl="0" w:tplc="D02A5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7F58D6"/>
    <w:multiLevelType w:val="hybridMultilevel"/>
    <w:tmpl w:val="CB3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76ACF"/>
    <w:multiLevelType w:val="multilevel"/>
    <w:tmpl w:val="28628FB0"/>
    <w:lvl w:ilvl="0">
      <w:start w:val="1"/>
      <w:numFmt w:val="decimal"/>
      <w:lvlText w:val="%1."/>
      <w:lvlJc w:val="left"/>
      <w:pPr>
        <w:tabs>
          <w:tab w:val="num" w:pos="432"/>
        </w:tabs>
        <w:ind w:left="0" w:firstLine="0"/>
      </w:pPr>
      <w:rPr>
        <w:rFonts w:ascii="Arial" w:hAnsi="Arial" w:hint="default"/>
        <w:b w:val="0"/>
        <w:i w:val="0"/>
        <w:sz w:val="24"/>
        <w:szCs w:val="24"/>
      </w:rPr>
    </w:lvl>
    <w:lvl w:ilvl="1">
      <w:start w:val="1"/>
      <w:numFmt w:val="decimal"/>
      <w:lvlText w:val="%1.%2."/>
      <w:lvlJc w:val="left"/>
      <w:pPr>
        <w:tabs>
          <w:tab w:val="num" w:pos="648"/>
        </w:tabs>
        <w:ind w:left="0" w:firstLine="0"/>
      </w:pPr>
      <w:rPr>
        <w:rFonts w:ascii="Arial" w:hAnsi="Arial" w:hint="default"/>
        <w:b w:val="0"/>
        <w:i w:val="0"/>
        <w:sz w:val="24"/>
        <w:szCs w:val="24"/>
      </w:rPr>
    </w:lvl>
    <w:lvl w:ilvl="2">
      <w:start w:val="1"/>
      <w:numFmt w:val="decimal"/>
      <w:lvlText w:val="%1.%2.%3."/>
      <w:lvlJc w:val="left"/>
      <w:pPr>
        <w:tabs>
          <w:tab w:val="num" w:pos="1008"/>
        </w:tabs>
        <w:ind w:left="0" w:firstLine="0"/>
      </w:pPr>
      <w:rPr>
        <w:rFonts w:ascii="Arial" w:hAnsi="Arial" w:hint="default"/>
        <w:b w:val="0"/>
        <w:i w:val="0"/>
        <w:sz w:val="24"/>
        <w:szCs w:val="24"/>
      </w:rPr>
    </w:lvl>
    <w:lvl w:ilvl="3">
      <w:start w:val="1"/>
      <w:numFmt w:val="decimal"/>
      <w:lvlText w:val="%1.%2.%3.%4."/>
      <w:lvlJc w:val="left"/>
      <w:pPr>
        <w:tabs>
          <w:tab w:val="num" w:pos="1224"/>
        </w:tabs>
        <w:ind w:left="0" w:firstLine="0"/>
      </w:pPr>
      <w:rPr>
        <w:rFonts w:ascii="Arial" w:hAnsi="Arial" w:hint="default"/>
        <w:b w:val="0"/>
        <w:i w:val="0"/>
        <w:sz w:val="24"/>
        <w:szCs w:val="24"/>
      </w:rPr>
    </w:lvl>
    <w:lvl w:ilvl="4">
      <w:start w:val="1"/>
      <w:numFmt w:val="decimal"/>
      <w:lvlText w:val="%1.%2.%3.%4.%5."/>
      <w:lvlJc w:val="left"/>
      <w:pPr>
        <w:tabs>
          <w:tab w:val="num" w:pos="1368"/>
        </w:tabs>
        <w:ind w:left="0" w:firstLine="0"/>
      </w:pPr>
      <w:rPr>
        <w:rFonts w:hint="default"/>
      </w:rPr>
    </w:lvl>
    <w:lvl w:ilvl="5">
      <w:start w:val="1"/>
      <w:numFmt w:val="decimal"/>
      <w:lvlText w:val="%1.%2.%3.%4.%5.%6."/>
      <w:lvlJc w:val="left"/>
      <w:pPr>
        <w:tabs>
          <w:tab w:val="num" w:pos="1656"/>
        </w:tabs>
        <w:ind w:left="0" w:firstLine="0"/>
      </w:pPr>
      <w:rPr>
        <w:rFonts w:hint="default"/>
      </w:rPr>
    </w:lvl>
    <w:lvl w:ilvl="6">
      <w:start w:val="1"/>
      <w:numFmt w:val="decimal"/>
      <w:lvlText w:val="%1.%2.%3.%4.%5.%6.%7."/>
      <w:lvlJc w:val="left"/>
      <w:pPr>
        <w:tabs>
          <w:tab w:val="num" w:pos="2160"/>
        </w:tabs>
        <w:ind w:left="0" w:firstLine="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1" w15:restartNumberingAfterBreak="0">
    <w:nsid w:val="4C274A2F"/>
    <w:multiLevelType w:val="hybridMultilevel"/>
    <w:tmpl w:val="847E3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CC114D"/>
    <w:multiLevelType w:val="hybridMultilevel"/>
    <w:tmpl w:val="F7647344"/>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6F279D"/>
    <w:multiLevelType w:val="hybridMultilevel"/>
    <w:tmpl w:val="F106286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A0524"/>
    <w:multiLevelType w:val="hybridMultilevel"/>
    <w:tmpl w:val="E80001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A1229"/>
    <w:multiLevelType w:val="hybridMultilevel"/>
    <w:tmpl w:val="B958D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EE3076"/>
    <w:multiLevelType w:val="hybridMultilevel"/>
    <w:tmpl w:val="DAB28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15378"/>
    <w:multiLevelType w:val="hybridMultilevel"/>
    <w:tmpl w:val="F7BA2A8C"/>
    <w:lvl w:ilvl="0" w:tplc="FFFFFFFF">
      <w:start w:val="1"/>
      <w:numFmt w:val="bullet"/>
      <w:lvlText w:val=""/>
      <w:legacy w:legacy="1" w:legacySpace="0" w:legacyIndent="360"/>
      <w:lvlJc w:val="left"/>
      <w:pPr>
        <w:ind w:left="936"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A6637"/>
    <w:multiLevelType w:val="hybridMultilevel"/>
    <w:tmpl w:val="4C60501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954D2F"/>
    <w:multiLevelType w:val="hybridMultilevel"/>
    <w:tmpl w:val="B1383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AB12C8"/>
    <w:multiLevelType w:val="hybridMultilevel"/>
    <w:tmpl w:val="8F0C24C0"/>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834847"/>
    <w:multiLevelType w:val="hybridMultilevel"/>
    <w:tmpl w:val="6B504A20"/>
    <w:lvl w:ilvl="0" w:tplc="B4523D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360"/>
        <w:lvlJc w:val="left"/>
        <w:pPr>
          <w:ind w:left="936" w:hanging="360"/>
        </w:pPr>
        <w:rPr>
          <w:rFonts w:ascii="Symbol" w:hAnsi="Symbol" w:hint="default"/>
          <w:sz w:val="18"/>
        </w:rPr>
      </w:lvl>
    </w:lvlOverride>
  </w:num>
  <w:num w:numId="3">
    <w:abstractNumId w:val="17"/>
  </w:num>
  <w:num w:numId="4">
    <w:abstractNumId w:val="8"/>
  </w:num>
  <w:num w:numId="5">
    <w:abstractNumId w:val="5"/>
  </w:num>
  <w:num w:numId="6">
    <w:abstractNumId w:val="15"/>
  </w:num>
  <w:num w:numId="7">
    <w:abstractNumId w:val="6"/>
  </w:num>
  <w:num w:numId="8">
    <w:abstractNumId w:val="21"/>
  </w:num>
  <w:num w:numId="9">
    <w:abstractNumId w:val="11"/>
  </w:num>
  <w:num w:numId="10">
    <w:abstractNumId w:val="18"/>
  </w:num>
  <w:num w:numId="11">
    <w:abstractNumId w:val="7"/>
  </w:num>
  <w:num w:numId="12">
    <w:abstractNumId w:val="16"/>
  </w:num>
  <w:num w:numId="13">
    <w:abstractNumId w:val="4"/>
  </w:num>
  <w:num w:numId="14">
    <w:abstractNumId w:val="9"/>
  </w:num>
  <w:num w:numId="15">
    <w:abstractNumId w:val="1"/>
  </w:num>
  <w:num w:numId="16">
    <w:abstractNumId w:val="3"/>
  </w:num>
  <w:num w:numId="17">
    <w:abstractNumId w:val="13"/>
  </w:num>
  <w:num w:numId="18">
    <w:abstractNumId w:val="14"/>
  </w:num>
  <w:num w:numId="19">
    <w:abstractNumId w:val="2"/>
  </w:num>
  <w:num w:numId="20">
    <w:abstractNumId w:val="19"/>
  </w:num>
  <w:num w:numId="21">
    <w:abstractNumId w:val="12"/>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1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20"/>
    <w:rsid w:val="00000304"/>
    <w:rsid w:val="00001779"/>
    <w:rsid w:val="000017E7"/>
    <w:rsid w:val="000021A2"/>
    <w:rsid w:val="00002A1B"/>
    <w:rsid w:val="00010A49"/>
    <w:rsid w:val="00010E52"/>
    <w:rsid w:val="0001202E"/>
    <w:rsid w:val="00012DB7"/>
    <w:rsid w:val="00012F5D"/>
    <w:rsid w:val="00013117"/>
    <w:rsid w:val="0001350A"/>
    <w:rsid w:val="000147BC"/>
    <w:rsid w:val="00015DD1"/>
    <w:rsid w:val="000167C5"/>
    <w:rsid w:val="00020FC0"/>
    <w:rsid w:val="00021E37"/>
    <w:rsid w:val="0002317B"/>
    <w:rsid w:val="0002416B"/>
    <w:rsid w:val="0002487C"/>
    <w:rsid w:val="00024AF3"/>
    <w:rsid w:val="000264C5"/>
    <w:rsid w:val="00026B08"/>
    <w:rsid w:val="00026D26"/>
    <w:rsid w:val="00027D51"/>
    <w:rsid w:val="00030504"/>
    <w:rsid w:val="000316AE"/>
    <w:rsid w:val="000322CC"/>
    <w:rsid w:val="000341D9"/>
    <w:rsid w:val="000344E2"/>
    <w:rsid w:val="00035339"/>
    <w:rsid w:val="00035ED4"/>
    <w:rsid w:val="0003697C"/>
    <w:rsid w:val="00036E6E"/>
    <w:rsid w:val="000402C7"/>
    <w:rsid w:val="000414A0"/>
    <w:rsid w:val="000420FF"/>
    <w:rsid w:val="000426C4"/>
    <w:rsid w:val="000438F3"/>
    <w:rsid w:val="00043AD7"/>
    <w:rsid w:val="00044412"/>
    <w:rsid w:val="00050CF4"/>
    <w:rsid w:val="0005318B"/>
    <w:rsid w:val="00053B60"/>
    <w:rsid w:val="00053E53"/>
    <w:rsid w:val="000552D5"/>
    <w:rsid w:val="0005675E"/>
    <w:rsid w:val="00057A5D"/>
    <w:rsid w:val="00060235"/>
    <w:rsid w:val="000603A1"/>
    <w:rsid w:val="0006061E"/>
    <w:rsid w:val="00060D0D"/>
    <w:rsid w:val="0006130D"/>
    <w:rsid w:val="000613B7"/>
    <w:rsid w:val="000636F6"/>
    <w:rsid w:val="00065661"/>
    <w:rsid w:val="000671E9"/>
    <w:rsid w:val="00070178"/>
    <w:rsid w:val="000704D4"/>
    <w:rsid w:val="000707E5"/>
    <w:rsid w:val="00070FDE"/>
    <w:rsid w:val="00071C66"/>
    <w:rsid w:val="000729A1"/>
    <w:rsid w:val="000729E3"/>
    <w:rsid w:val="00072C38"/>
    <w:rsid w:val="00073A34"/>
    <w:rsid w:val="00075876"/>
    <w:rsid w:val="000758AE"/>
    <w:rsid w:val="00075E06"/>
    <w:rsid w:val="00077073"/>
    <w:rsid w:val="000813B6"/>
    <w:rsid w:val="00081D1F"/>
    <w:rsid w:val="0008309F"/>
    <w:rsid w:val="00083565"/>
    <w:rsid w:val="00083DD2"/>
    <w:rsid w:val="0008414B"/>
    <w:rsid w:val="000842E8"/>
    <w:rsid w:val="0008563F"/>
    <w:rsid w:val="00085913"/>
    <w:rsid w:val="00087149"/>
    <w:rsid w:val="0009299E"/>
    <w:rsid w:val="00092D9A"/>
    <w:rsid w:val="00093D91"/>
    <w:rsid w:val="00094EDA"/>
    <w:rsid w:val="00095269"/>
    <w:rsid w:val="00096A08"/>
    <w:rsid w:val="00097E0F"/>
    <w:rsid w:val="000A0A2F"/>
    <w:rsid w:val="000A2899"/>
    <w:rsid w:val="000A317E"/>
    <w:rsid w:val="000A3F3E"/>
    <w:rsid w:val="000A6A78"/>
    <w:rsid w:val="000A78D7"/>
    <w:rsid w:val="000A7A69"/>
    <w:rsid w:val="000A7D3B"/>
    <w:rsid w:val="000B1BFB"/>
    <w:rsid w:val="000B3457"/>
    <w:rsid w:val="000B3700"/>
    <w:rsid w:val="000B4264"/>
    <w:rsid w:val="000B59B9"/>
    <w:rsid w:val="000B64AC"/>
    <w:rsid w:val="000B77F3"/>
    <w:rsid w:val="000C084B"/>
    <w:rsid w:val="000C12B8"/>
    <w:rsid w:val="000C490D"/>
    <w:rsid w:val="000C4995"/>
    <w:rsid w:val="000C673B"/>
    <w:rsid w:val="000D08FA"/>
    <w:rsid w:val="000D18CC"/>
    <w:rsid w:val="000D1E85"/>
    <w:rsid w:val="000D1F2E"/>
    <w:rsid w:val="000D2A76"/>
    <w:rsid w:val="000D3675"/>
    <w:rsid w:val="000D37AF"/>
    <w:rsid w:val="000D4209"/>
    <w:rsid w:val="000D425E"/>
    <w:rsid w:val="000D5732"/>
    <w:rsid w:val="000D6519"/>
    <w:rsid w:val="000D7020"/>
    <w:rsid w:val="000D77A8"/>
    <w:rsid w:val="000E09C5"/>
    <w:rsid w:val="000E0EED"/>
    <w:rsid w:val="000E30BC"/>
    <w:rsid w:val="000E496E"/>
    <w:rsid w:val="000E49D8"/>
    <w:rsid w:val="000E5A7E"/>
    <w:rsid w:val="000E5CB2"/>
    <w:rsid w:val="000F18B4"/>
    <w:rsid w:val="000F559C"/>
    <w:rsid w:val="000F7BD9"/>
    <w:rsid w:val="000F7F3D"/>
    <w:rsid w:val="00100158"/>
    <w:rsid w:val="00101532"/>
    <w:rsid w:val="00101A3D"/>
    <w:rsid w:val="00103667"/>
    <w:rsid w:val="00104A79"/>
    <w:rsid w:val="00104E88"/>
    <w:rsid w:val="00105C43"/>
    <w:rsid w:val="00105DDA"/>
    <w:rsid w:val="001064B3"/>
    <w:rsid w:val="00106699"/>
    <w:rsid w:val="001066E1"/>
    <w:rsid w:val="00110796"/>
    <w:rsid w:val="00111D71"/>
    <w:rsid w:val="00111D9F"/>
    <w:rsid w:val="00111F1E"/>
    <w:rsid w:val="00113153"/>
    <w:rsid w:val="00114E43"/>
    <w:rsid w:val="00115E4C"/>
    <w:rsid w:val="00121395"/>
    <w:rsid w:val="001232D8"/>
    <w:rsid w:val="00123ED1"/>
    <w:rsid w:val="0012406B"/>
    <w:rsid w:val="001252C3"/>
    <w:rsid w:val="00125527"/>
    <w:rsid w:val="00125EE6"/>
    <w:rsid w:val="00126B10"/>
    <w:rsid w:val="0012708D"/>
    <w:rsid w:val="00127BD4"/>
    <w:rsid w:val="00127BE7"/>
    <w:rsid w:val="001303C6"/>
    <w:rsid w:val="001306FB"/>
    <w:rsid w:val="00130A52"/>
    <w:rsid w:val="00133A37"/>
    <w:rsid w:val="0013516A"/>
    <w:rsid w:val="001353DA"/>
    <w:rsid w:val="00136AEC"/>
    <w:rsid w:val="00136D8D"/>
    <w:rsid w:val="0013718A"/>
    <w:rsid w:val="0013777F"/>
    <w:rsid w:val="001402FF"/>
    <w:rsid w:val="00140A08"/>
    <w:rsid w:val="00144E91"/>
    <w:rsid w:val="00146452"/>
    <w:rsid w:val="001472D0"/>
    <w:rsid w:val="0014732A"/>
    <w:rsid w:val="00150CC9"/>
    <w:rsid w:val="00150FA6"/>
    <w:rsid w:val="00152FD2"/>
    <w:rsid w:val="00153D46"/>
    <w:rsid w:val="001545EE"/>
    <w:rsid w:val="0015538C"/>
    <w:rsid w:val="001561F5"/>
    <w:rsid w:val="00157AD8"/>
    <w:rsid w:val="00160D85"/>
    <w:rsid w:val="00161EB6"/>
    <w:rsid w:val="00162174"/>
    <w:rsid w:val="00163CC8"/>
    <w:rsid w:val="00163E26"/>
    <w:rsid w:val="0016465F"/>
    <w:rsid w:val="00165D99"/>
    <w:rsid w:val="00165E1B"/>
    <w:rsid w:val="00166058"/>
    <w:rsid w:val="00166092"/>
    <w:rsid w:val="00166C78"/>
    <w:rsid w:val="001673DF"/>
    <w:rsid w:val="00170663"/>
    <w:rsid w:val="00170BF3"/>
    <w:rsid w:val="0017129E"/>
    <w:rsid w:val="0017177E"/>
    <w:rsid w:val="001725F0"/>
    <w:rsid w:val="00172D91"/>
    <w:rsid w:val="00172F5D"/>
    <w:rsid w:val="00173C72"/>
    <w:rsid w:val="00173E75"/>
    <w:rsid w:val="00174A08"/>
    <w:rsid w:val="00174A09"/>
    <w:rsid w:val="00177209"/>
    <w:rsid w:val="00180DB8"/>
    <w:rsid w:val="00181787"/>
    <w:rsid w:val="00182201"/>
    <w:rsid w:val="00182F3D"/>
    <w:rsid w:val="001846A6"/>
    <w:rsid w:val="00185865"/>
    <w:rsid w:val="001902AE"/>
    <w:rsid w:val="001909E0"/>
    <w:rsid w:val="00191808"/>
    <w:rsid w:val="001924C4"/>
    <w:rsid w:val="00192DCA"/>
    <w:rsid w:val="00193160"/>
    <w:rsid w:val="00193A00"/>
    <w:rsid w:val="00194E4F"/>
    <w:rsid w:val="00196E80"/>
    <w:rsid w:val="00196F1B"/>
    <w:rsid w:val="0019748A"/>
    <w:rsid w:val="00197C30"/>
    <w:rsid w:val="001A01F9"/>
    <w:rsid w:val="001A0BC3"/>
    <w:rsid w:val="001A239D"/>
    <w:rsid w:val="001A3353"/>
    <w:rsid w:val="001A3BBA"/>
    <w:rsid w:val="001A3C11"/>
    <w:rsid w:val="001A408C"/>
    <w:rsid w:val="001A58E4"/>
    <w:rsid w:val="001A594B"/>
    <w:rsid w:val="001A665C"/>
    <w:rsid w:val="001B07EC"/>
    <w:rsid w:val="001B0DC2"/>
    <w:rsid w:val="001B166D"/>
    <w:rsid w:val="001B28B0"/>
    <w:rsid w:val="001B2DF5"/>
    <w:rsid w:val="001B31DD"/>
    <w:rsid w:val="001B3A8A"/>
    <w:rsid w:val="001B4A5C"/>
    <w:rsid w:val="001B4DD5"/>
    <w:rsid w:val="001B6C03"/>
    <w:rsid w:val="001B713B"/>
    <w:rsid w:val="001B7A2C"/>
    <w:rsid w:val="001C048F"/>
    <w:rsid w:val="001C0B3D"/>
    <w:rsid w:val="001C0EAF"/>
    <w:rsid w:val="001C19AA"/>
    <w:rsid w:val="001C2E0B"/>
    <w:rsid w:val="001C3786"/>
    <w:rsid w:val="001C41CD"/>
    <w:rsid w:val="001C45A8"/>
    <w:rsid w:val="001C4F46"/>
    <w:rsid w:val="001C5955"/>
    <w:rsid w:val="001C5E9D"/>
    <w:rsid w:val="001C69BA"/>
    <w:rsid w:val="001C71D4"/>
    <w:rsid w:val="001C7551"/>
    <w:rsid w:val="001D051D"/>
    <w:rsid w:val="001D0789"/>
    <w:rsid w:val="001D3D6A"/>
    <w:rsid w:val="001D4BDF"/>
    <w:rsid w:val="001D4F20"/>
    <w:rsid w:val="001D6026"/>
    <w:rsid w:val="001D6170"/>
    <w:rsid w:val="001D7A0C"/>
    <w:rsid w:val="001E0441"/>
    <w:rsid w:val="001E1F22"/>
    <w:rsid w:val="001E25F0"/>
    <w:rsid w:val="001E290F"/>
    <w:rsid w:val="001E38D6"/>
    <w:rsid w:val="001E3AA5"/>
    <w:rsid w:val="001E4FE3"/>
    <w:rsid w:val="001E76FA"/>
    <w:rsid w:val="001E7992"/>
    <w:rsid w:val="001E7E14"/>
    <w:rsid w:val="001F0A8C"/>
    <w:rsid w:val="001F1ADE"/>
    <w:rsid w:val="001F1FD1"/>
    <w:rsid w:val="001F2938"/>
    <w:rsid w:val="001F3CE5"/>
    <w:rsid w:val="001F4C26"/>
    <w:rsid w:val="001F5375"/>
    <w:rsid w:val="001F5BD2"/>
    <w:rsid w:val="001F6199"/>
    <w:rsid w:val="001F6E27"/>
    <w:rsid w:val="00200CE1"/>
    <w:rsid w:val="0020188C"/>
    <w:rsid w:val="002030BC"/>
    <w:rsid w:val="00203B0C"/>
    <w:rsid w:val="00204482"/>
    <w:rsid w:val="00204C5F"/>
    <w:rsid w:val="00206222"/>
    <w:rsid w:val="00206CBC"/>
    <w:rsid w:val="00206F29"/>
    <w:rsid w:val="00207D18"/>
    <w:rsid w:val="00210137"/>
    <w:rsid w:val="00210709"/>
    <w:rsid w:val="002113EA"/>
    <w:rsid w:val="002115A8"/>
    <w:rsid w:val="002127D7"/>
    <w:rsid w:val="00212BFF"/>
    <w:rsid w:val="0021322A"/>
    <w:rsid w:val="00213445"/>
    <w:rsid w:val="00213CC2"/>
    <w:rsid w:val="00215D6D"/>
    <w:rsid w:val="00216596"/>
    <w:rsid w:val="00216F2B"/>
    <w:rsid w:val="002208AE"/>
    <w:rsid w:val="0022127F"/>
    <w:rsid w:val="002212F5"/>
    <w:rsid w:val="00221BCF"/>
    <w:rsid w:val="0022352E"/>
    <w:rsid w:val="00223852"/>
    <w:rsid w:val="002246AF"/>
    <w:rsid w:val="00224E1A"/>
    <w:rsid w:val="0022504D"/>
    <w:rsid w:val="0022539A"/>
    <w:rsid w:val="00227668"/>
    <w:rsid w:val="00227EA1"/>
    <w:rsid w:val="0023275B"/>
    <w:rsid w:val="002334CF"/>
    <w:rsid w:val="002349AB"/>
    <w:rsid w:val="00234A13"/>
    <w:rsid w:val="00234BFB"/>
    <w:rsid w:val="00235509"/>
    <w:rsid w:val="00236679"/>
    <w:rsid w:val="002372E9"/>
    <w:rsid w:val="002413E5"/>
    <w:rsid w:val="0024296C"/>
    <w:rsid w:val="0024360F"/>
    <w:rsid w:val="002455BD"/>
    <w:rsid w:val="002500B4"/>
    <w:rsid w:val="002504D7"/>
    <w:rsid w:val="00250E3E"/>
    <w:rsid w:val="002513A8"/>
    <w:rsid w:val="00251CD6"/>
    <w:rsid w:val="00251D76"/>
    <w:rsid w:val="002521E9"/>
    <w:rsid w:val="00252483"/>
    <w:rsid w:val="00252688"/>
    <w:rsid w:val="00254027"/>
    <w:rsid w:val="002547A7"/>
    <w:rsid w:val="00256673"/>
    <w:rsid w:val="00256860"/>
    <w:rsid w:val="00256B9E"/>
    <w:rsid w:val="00257272"/>
    <w:rsid w:val="00260588"/>
    <w:rsid w:val="00261220"/>
    <w:rsid w:val="0026143C"/>
    <w:rsid w:val="00262715"/>
    <w:rsid w:val="00265184"/>
    <w:rsid w:val="0026555C"/>
    <w:rsid w:val="002670CA"/>
    <w:rsid w:val="002702E1"/>
    <w:rsid w:val="002703B3"/>
    <w:rsid w:val="0027125E"/>
    <w:rsid w:val="002745D3"/>
    <w:rsid w:val="0027478E"/>
    <w:rsid w:val="00276967"/>
    <w:rsid w:val="0027754D"/>
    <w:rsid w:val="00280A04"/>
    <w:rsid w:val="00280DF2"/>
    <w:rsid w:val="00281BEB"/>
    <w:rsid w:val="00282FE2"/>
    <w:rsid w:val="002841E5"/>
    <w:rsid w:val="002845C5"/>
    <w:rsid w:val="002866D8"/>
    <w:rsid w:val="002871D2"/>
    <w:rsid w:val="0028785F"/>
    <w:rsid w:val="0029185A"/>
    <w:rsid w:val="002920BE"/>
    <w:rsid w:val="002921A0"/>
    <w:rsid w:val="00293045"/>
    <w:rsid w:val="002938A6"/>
    <w:rsid w:val="002947E2"/>
    <w:rsid w:val="002958B3"/>
    <w:rsid w:val="0029687C"/>
    <w:rsid w:val="002971C1"/>
    <w:rsid w:val="00297722"/>
    <w:rsid w:val="00297F47"/>
    <w:rsid w:val="002A1A20"/>
    <w:rsid w:val="002A1BF0"/>
    <w:rsid w:val="002A32DB"/>
    <w:rsid w:val="002A3C5B"/>
    <w:rsid w:val="002A4F0A"/>
    <w:rsid w:val="002A719D"/>
    <w:rsid w:val="002B0B10"/>
    <w:rsid w:val="002B1155"/>
    <w:rsid w:val="002B1DFF"/>
    <w:rsid w:val="002B3ADF"/>
    <w:rsid w:val="002B3DD2"/>
    <w:rsid w:val="002B408E"/>
    <w:rsid w:val="002B478F"/>
    <w:rsid w:val="002B5FA1"/>
    <w:rsid w:val="002B640A"/>
    <w:rsid w:val="002B658A"/>
    <w:rsid w:val="002B6A5D"/>
    <w:rsid w:val="002B6FC5"/>
    <w:rsid w:val="002B7DE7"/>
    <w:rsid w:val="002C0CEE"/>
    <w:rsid w:val="002C2076"/>
    <w:rsid w:val="002C2B9A"/>
    <w:rsid w:val="002C65E5"/>
    <w:rsid w:val="002C66C4"/>
    <w:rsid w:val="002C76EC"/>
    <w:rsid w:val="002C7A13"/>
    <w:rsid w:val="002D0AB4"/>
    <w:rsid w:val="002D13C2"/>
    <w:rsid w:val="002D1404"/>
    <w:rsid w:val="002D1ECA"/>
    <w:rsid w:val="002D2665"/>
    <w:rsid w:val="002D3E21"/>
    <w:rsid w:val="002D4231"/>
    <w:rsid w:val="002D5BB5"/>
    <w:rsid w:val="002D5CE4"/>
    <w:rsid w:val="002D79AC"/>
    <w:rsid w:val="002D7DF5"/>
    <w:rsid w:val="002E4B70"/>
    <w:rsid w:val="002E501C"/>
    <w:rsid w:val="002E7511"/>
    <w:rsid w:val="002E7CE3"/>
    <w:rsid w:val="002F13EC"/>
    <w:rsid w:val="002F1D50"/>
    <w:rsid w:val="002F2920"/>
    <w:rsid w:val="002F2F60"/>
    <w:rsid w:val="002F3868"/>
    <w:rsid w:val="002F4A97"/>
    <w:rsid w:val="002F5103"/>
    <w:rsid w:val="002F6D49"/>
    <w:rsid w:val="003000D3"/>
    <w:rsid w:val="0030068B"/>
    <w:rsid w:val="003007A5"/>
    <w:rsid w:val="00301BAC"/>
    <w:rsid w:val="003020E0"/>
    <w:rsid w:val="00302979"/>
    <w:rsid w:val="0030370E"/>
    <w:rsid w:val="00303EAF"/>
    <w:rsid w:val="0030461D"/>
    <w:rsid w:val="00306AAA"/>
    <w:rsid w:val="00306DDF"/>
    <w:rsid w:val="00307C13"/>
    <w:rsid w:val="00307D4B"/>
    <w:rsid w:val="00311147"/>
    <w:rsid w:val="0031231D"/>
    <w:rsid w:val="00312FBE"/>
    <w:rsid w:val="0031373A"/>
    <w:rsid w:val="00313B81"/>
    <w:rsid w:val="003152DC"/>
    <w:rsid w:val="003157D7"/>
    <w:rsid w:val="00316711"/>
    <w:rsid w:val="003170BA"/>
    <w:rsid w:val="003177AB"/>
    <w:rsid w:val="003265F6"/>
    <w:rsid w:val="00327131"/>
    <w:rsid w:val="00330B52"/>
    <w:rsid w:val="00330EFB"/>
    <w:rsid w:val="0033250C"/>
    <w:rsid w:val="003327F1"/>
    <w:rsid w:val="003339B7"/>
    <w:rsid w:val="003339CC"/>
    <w:rsid w:val="003348CC"/>
    <w:rsid w:val="00334A27"/>
    <w:rsid w:val="00334A6C"/>
    <w:rsid w:val="003422A4"/>
    <w:rsid w:val="0034253D"/>
    <w:rsid w:val="003434E1"/>
    <w:rsid w:val="00343E6F"/>
    <w:rsid w:val="00344DDF"/>
    <w:rsid w:val="003461CD"/>
    <w:rsid w:val="0034729B"/>
    <w:rsid w:val="00347D65"/>
    <w:rsid w:val="0035079A"/>
    <w:rsid w:val="00351EAE"/>
    <w:rsid w:val="00353169"/>
    <w:rsid w:val="003539BF"/>
    <w:rsid w:val="003552D6"/>
    <w:rsid w:val="003553A8"/>
    <w:rsid w:val="00356678"/>
    <w:rsid w:val="00360940"/>
    <w:rsid w:val="003632B1"/>
    <w:rsid w:val="003638E5"/>
    <w:rsid w:val="003644ED"/>
    <w:rsid w:val="00364DD9"/>
    <w:rsid w:val="003654F6"/>
    <w:rsid w:val="0036587C"/>
    <w:rsid w:val="00365DC1"/>
    <w:rsid w:val="003663A9"/>
    <w:rsid w:val="00366C0D"/>
    <w:rsid w:val="00370A34"/>
    <w:rsid w:val="00371A9F"/>
    <w:rsid w:val="00371ACB"/>
    <w:rsid w:val="00371C0D"/>
    <w:rsid w:val="00372238"/>
    <w:rsid w:val="00372A0B"/>
    <w:rsid w:val="00372E4A"/>
    <w:rsid w:val="003735A3"/>
    <w:rsid w:val="003738D5"/>
    <w:rsid w:val="00373E19"/>
    <w:rsid w:val="00374771"/>
    <w:rsid w:val="00375FE4"/>
    <w:rsid w:val="003765F6"/>
    <w:rsid w:val="003776A2"/>
    <w:rsid w:val="00377823"/>
    <w:rsid w:val="00377D09"/>
    <w:rsid w:val="00377EB0"/>
    <w:rsid w:val="0038077D"/>
    <w:rsid w:val="00380AB9"/>
    <w:rsid w:val="00381380"/>
    <w:rsid w:val="0038177A"/>
    <w:rsid w:val="003828D1"/>
    <w:rsid w:val="00382A1F"/>
    <w:rsid w:val="00383D8E"/>
    <w:rsid w:val="00384F6C"/>
    <w:rsid w:val="003857E9"/>
    <w:rsid w:val="003875B5"/>
    <w:rsid w:val="00390AC1"/>
    <w:rsid w:val="00391705"/>
    <w:rsid w:val="00391A76"/>
    <w:rsid w:val="00392E61"/>
    <w:rsid w:val="003932FA"/>
    <w:rsid w:val="00395155"/>
    <w:rsid w:val="003952F4"/>
    <w:rsid w:val="00395849"/>
    <w:rsid w:val="00396079"/>
    <w:rsid w:val="003964FF"/>
    <w:rsid w:val="003A0440"/>
    <w:rsid w:val="003A090C"/>
    <w:rsid w:val="003A0FBF"/>
    <w:rsid w:val="003A275B"/>
    <w:rsid w:val="003A42EA"/>
    <w:rsid w:val="003A6193"/>
    <w:rsid w:val="003A628C"/>
    <w:rsid w:val="003A691C"/>
    <w:rsid w:val="003A7F5C"/>
    <w:rsid w:val="003B1645"/>
    <w:rsid w:val="003B1A68"/>
    <w:rsid w:val="003B2241"/>
    <w:rsid w:val="003B36CF"/>
    <w:rsid w:val="003B4062"/>
    <w:rsid w:val="003B4813"/>
    <w:rsid w:val="003B5224"/>
    <w:rsid w:val="003B5724"/>
    <w:rsid w:val="003B6C3D"/>
    <w:rsid w:val="003B7317"/>
    <w:rsid w:val="003B7981"/>
    <w:rsid w:val="003C31ED"/>
    <w:rsid w:val="003C400E"/>
    <w:rsid w:val="003C4A5C"/>
    <w:rsid w:val="003C4D44"/>
    <w:rsid w:val="003C5346"/>
    <w:rsid w:val="003C6642"/>
    <w:rsid w:val="003C666D"/>
    <w:rsid w:val="003C68F6"/>
    <w:rsid w:val="003C7F2B"/>
    <w:rsid w:val="003D01F9"/>
    <w:rsid w:val="003D0C2A"/>
    <w:rsid w:val="003D24FE"/>
    <w:rsid w:val="003D52E5"/>
    <w:rsid w:val="003D5B8A"/>
    <w:rsid w:val="003D5B99"/>
    <w:rsid w:val="003D6C32"/>
    <w:rsid w:val="003E18D3"/>
    <w:rsid w:val="003E2871"/>
    <w:rsid w:val="003E2DEC"/>
    <w:rsid w:val="003E3A99"/>
    <w:rsid w:val="003E3C4B"/>
    <w:rsid w:val="003E6657"/>
    <w:rsid w:val="003F0B17"/>
    <w:rsid w:val="003F2630"/>
    <w:rsid w:val="003F2C6A"/>
    <w:rsid w:val="003F4316"/>
    <w:rsid w:val="003F449E"/>
    <w:rsid w:val="003F5C8B"/>
    <w:rsid w:val="003F62DA"/>
    <w:rsid w:val="00400863"/>
    <w:rsid w:val="004025ED"/>
    <w:rsid w:val="00403419"/>
    <w:rsid w:val="00404744"/>
    <w:rsid w:val="00405C1B"/>
    <w:rsid w:val="004067A1"/>
    <w:rsid w:val="0040712F"/>
    <w:rsid w:val="004071CB"/>
    <w:rsid w:val="00407256"/>
    <w:rsid w:val="00407D4D"/>
    <w:rsid w:val="004106F9"/>
    <w:rsid w:val="00410762"/>
    <w:rsid w:val="00411364"/>
    <w:rsid w:val="004116F9"/>
    <w:rsid w:val="00412130"/>
    <w:rsid w:val="00412516"/>
    <w:rsid w:val="00412693"/>
    <w:rsid w:val="00412AB1"/>
    <w:rsid w:val="004135D9"/>
    <w:rsid w:val="0041509F"/>
    <w:rsid w:val="00415BA8"/>
    <w:rsid w:val="00420A4B"/>
    <w:rsid w:val="00421126"/>
    <w:rsid w:val="004215B8"/>
    <w:rsid w:val="00422516"/>
    <w:rsid w:val="00423956"/>
    <w:rsid w:val="00423D65"/>
    <w:rsid w:val="004242E5"/>
    <w:rsid w:val="00424393"/>
    <w:rsid w:val="004246D3"/>
    <w:rsid w:val="00425E33"/>
    <w:rsid w:val="00426730"/>
    <w:rsid w:val="00426754"/>
    <w:rsid w:val="004268CF"/>
    <w:rsid w:val="0042747F"/>
    <w:rsid w:val="00427A43"/>
    <w:rsid w:val="00431E13"/>
    <w:rsid w:val="0043224D"/>
    <w:rsid w:val="00432607"/>
    <w:rsid w:val="00432609"/>
    <w:rsid w:val="00433C6D"/>
    <w:rsid w:val="00435449"/>
    <w:rsid w:val="00435C59"/>
    <w:rsid w:val="00435C72"/>
    <w:rsid w:val="004363EB"/>
    <w:rsid w:val="00436887"/>
    <w:rsid w:val="004369A2"/>
    <w:rsid w:val="00441238"/>
    <w:rsid w:val="004419D3"/>
    <w:rsid w:val="00441E9E"/>
    <w:rsid w:val="00442076"/>
    <w:rsid w:val="00442E43"/>
    <w:rsid w:val="00443200"/>
    <w:rsid w:val="004437C5"/>
    <w:rsid w:val="0044430D"/>
    <w:rsid w:val="00444578"/>
    <w:rsid w:val="004450F5"/>
    <w:rsid w:val="0044764B"/>
    <w:rsid w:val="004532E2"/>
    <w:rsid w:val="00453BA6"/>
    <w:rsid w:val="00454629"/>
    <w:rsid w:val="00456606"/>
    <w:rsid w:val="0046068A"/>
    <w:rsid w:val="00461088"/>
    <w:rsid w:val="004622FA"/>
    <w:rsid w:val="0046433D"/>
    <w:rsid w:val="00464923"/>
    <w:rsid w:val="00465D72"/>
    <w:rsid w:val="004660A5"/>
    <w:rsid w:val="00466536"/>
    <w:rsid w:val="00467704"/>
    <w:rsid w:val="00470239"/>
    <w:rsid w:val="00473952"/>
    <w:rsid w:val="00473A15"/>
    <w:rsid w:val="00473A56"/>
    <w:rsid w:val="0047405C"/>
    <w:rsid w:val="00475061"/>
    <w:rsid w:val="00475566"/>
    <w:rsid w:val="004765A1"/>
    <w:rsid w:val="00476846"/>
    <w:rsid w:val="00480FAB"/>
    <w:rsid w:val="00483F2B"/>
    <w:rsid w:val="004845FD"/>
    <w:rsid w:val="00485441"/>
    <w:rsid w:val="0048579D"/>
    <w:rsid w:val="0048718E"/>
    <w:rsid w:val="00490D83"/>
    <w:rsid w:val="0049102E"/>
    <w:rsid w:val="004917B8"/>
    <w:rsid w:val="00492307"/>
    <w:rsid w:val="00492B35"/>
    <w:rsid w:val="00493149"/>
    <w:rsid w:val="004946EF"/>
    <w:rsid w:val="004967B3"/>
    <w:rsid w:val="00496E8D"/>
    <w:rsid w:val="004976A4"/>
    <w:rsid w:val="0049773D"/>
    <w:rsid w:val="004A0D06"/>
    <w:rsid w:val="004A0D58"/>
    <w:rsid w:val="004A0FFE"/>
    <w:rsid w:val="004A37F2"/>
    <w:rsid w:val="004A3EF0"/>
    <w:rsid w:val="004A44D8"/>
    <w:rsid w:val="004A5822"/>
    <w:rsid w:val="004A76A9"/>
    <w:rsid w:val="004B048B"/>
    <w:rsid w:val="004B05F6"/>
    <w:rsid w:val="004B086F"/>
    <w:rsid w:val="004B090B"/>
    <w:rsid w:val="004B0CFE"/>
    <w:rsid w:val="004B1B6A"/>
    <w:rsid w:val="004B2233"/>
    <w:rsid w:val="004B304E"/>
    <w:rsid w:val="004B3E0E"/>
    <w:rsid w:val="004B3E65"/>
    <w:rsid w:val="004B444E"/>
    <w:rsid w:val="004B7EDC"/>
    <w:rsid w:val="004C03B7"/>
    <w:rsid w:val="004C2124"/>
    <w:rsid w:val="004C25E5"/>
    <w:rsid w:val="004C28EB"/>
    <w:rsid w:val="004C49DF"/>
    <w:rsid w:val="004C58F6"/>
    <w:rsid w:val="004C6ABA"/>
    <w:rsid w:val="004C72F9"/>
    <w:rsid w:val="004C74FD"/>
    <w:rsid w:val="004D0428"/>
    <w:rsid w:val="004D0A73"/>
    <w:rsid w:val="004D0E8E"/>
    <w:rsid w:val="004D2235"/>
    <w:rsid w:val="004D25F2"/>
    <w:rsid w:val="004D2A7B"/>
    <w:rsid w:val="004D3A3B"/>
    <w:rsid w:val="004D3F5A"/>
    <w:rsid w:val="004D6C70"/>
    <w:rsid w:val="004D7348"/>
    <w:rsid w:val="004D7A57"/>
    <w:rsid w:val="004D7CC9"/>
    <w:rsid w:val="004D7F1C"/>
    <w:rsid w:val="004E0B2C"/>
    <w:rsid w:val="004E1B2F"/>
    <w:rsid w:val="004E2F32"/>
    <w:rsid w:val="004E6B55"/>
    <w:rsid w:val="004E7CE1"/>
    <w:rsid w:val="004F2473"/>
    <w:rsid w:val="004F3CB6"/>
    <w:rsid w:val="004F4125"/>
    <w:rsid w:val="004F48E7"/>
    <w:rsid w:val="004F7209"/>
    <w:rsid w:val="004F7D8E"/>
    <w:rsid w:val="0050127E"/>
    <w:rsid w:val="005018F0"/>
    <w:rsid w:val="00501A44"/>
    <w:rsid w:val="00502C5E"/>
    <w:rsid w:val="005037C0"/>
    <w:rsid w:val="00504417"/>
    <w:rsid w:val="005047A7"/>
    <w:rsid w:val="00504E1D"/>
    <w:rsid w:val="00505734"/>
    <w:rsid w:val="00505A29"/>
    <w:rsid w:val="00505A96"/>
    <w:rsid w:val="00505BB2"/>
    <w:rsid w:val="00505D18"/>
    <w:rsid w:val="00506478"/>
    <w:rsid w:val="005065C8"/>
    <w:rsid w:val="005070D8"/>
    <w:rsid w:val="00511611"/>
    <w:rsid w:val="005117EC"/>
    <w:rsid w:val="005118A8"/>
    <w:rsid w:val="0051247E"/>
    <w:rsid w:val="005145B6"/>
    <w:rsid w:val="00515E52"/>
    <w:rsid w:val="00515F68"/>
    <w:rsid w:val="00516E94"/>
    <w:rsid w:val="005174DE"/>
    <w:rsid w:val="00517CA8"/>
    <w:rsid w:val="00520C62"/>
    <w:rsid w:val="005214B1"/>
    <w:rsid w:val="00521D43"/>
    <w:rsid w:val="0052284E"/>
    <w:rsid w:val="00525181"/>
    <w:rsid w:val="005252D0"/>
    <w:rsid w:val="00525DB1"/>
    <w:rsid w:val="00526A8D"/>
    <w:rsid w:val="0053061C"/>
    <w:rsid w:val="005313B3"/>
    <w:rsid w:val="00531AC9"/>
    <w:rsid w:val="00531CAB"/>
    <w:rsid w:val="0053311E"/>
    <w:rsid w:val="00533281"/>
    <w:rsid w:val="00533614"/>
    <w:rsid w:val="0053405E"/>
    <w:rsid w:val="00536388"/>
    <w:rsid w:val="00536512"/>
    <w:rsid w:val="005376D7"/>
    <w:rsid w:val="005378E1"/>
    <w:rsid w:val="00537B51"/>
    <w:rsid w:val="0054199A"/>
    <w:rsid w:val="005425CC"/>
    <w:rsid w:val="005433CD"/>
    <w:rsid w:val="00543A37"/>
    <w:rsid w:val="00545CE3"/>
    <w:rsid w:val="0054652E"/>
    <w:rsid w:val="00550377"/>
    <w:rsid w:val="005511AB"/>
    <w:rsid w:val="0055194E"/>
    <w:rsid w:val="00551C6F"/>
    <w:rsid w:val="00552906"/>
    <w:rsid w:val="00552E50"/>
    <w:rsid w:val="00553698"/>
    <w:rsid w:val="00553D0E"/>
    <w:rsid w:val="00555B42"/>
    <w:rsid w:val="00556B87"/>
    <w:rsid w:val="00557DD6"/>
    <w:rsid w:val="005608BB"/>
    <w:rsid w:val="0056202F"/>
    <w:rsid w:val="0056442B"/>
    <w:rsid w:val="00565751"/>
    <w:rsid w:val="00565A47"/>
    <w:rsid w:val="0057042A"/>
    <w:rsid w:val="00570EED"/>
    <w:rsid w:val="00571808"/>
    <w:rsid w:val="00571CE0"/>
    <w:rsid w:val="0057292F"/>
    <w:rsid w:val="005749EA"/>
    <w:rsid w:val="00574D03"/>
    <w:rsid w:val="00575526"/>
    <w:rsid w:val="005756E2"/>
    <w:rsid w:val="00575724"/>
    <w:rsid w:val="00576C87"/>
    <w:rsid w:val="00576ED6"/>
    <w:rsid w:val="00580258"/>
    <w:rsid w:val="00580792"/>
    <w:rsid w:val="0058094F"/>
    <w:rsid w:val="00580D7B"/>
    <w:rsid w:val="00583BD3"/>
    <w:rsid w:val="00584F92"/>
    <w:rsid w:val="00585835"/>
    <w:rsid w:val="00585E02"/>
    <w:rsid w:val="00586A2F"/>
    <w:rsid w:val="00590838"/>
    <w:rsid w:val="005909C0"/>
    <w:rsid w:val="00591E97"/>
    <w:rsid w:val="00592C2A"/>
    <w:rsid w:val="005937CC"/>
    <w:rsid w:val="00593D9F"/>
    <w:rsid w:val="00594735"/>
    <w:rsid w:val="0059490F"/>
    <w:rsid w:val="005951E4"/>
    <w:rsid w:val="005952B8"/>
    <w:rsid w:val="0059676B"/>
    <w:rsid w:val="00596E4F"/>
    <w:rsid w:val="00597467"/>
    <w:rsid w:val="005A15A2"/>
    <w:rsid w:val="005A17B8"/>
    <w:rsid w:val="005A258C"/>
    <w:rsid w:val="005A2B24"/>
    <w:rsid w:val="005A2CE8"/>
    <w:rsid w:val="005A30E3"/>
    <w:rsid w:val="005A3F78"/>
    <w:rsid w:val="005A3F79"/>
    <w:rsid w:val="005A63D7"/>
    <w:rsid w:val="005A6649"/>
    <w:rsid w:val="005A6CCF"/>
    <w:rsid w:val="005A6EAA"/>
    <w:rsid w:val="005B06C0"/>
    <w:rsid w:val="005B21CD"/>
    <w:rsid w:val="005B29C4"/>
    <w:rsid w:val="005B4014"/>
    <w:rsid w:val="005B437D"/>
    <w:rsid w:val="005B45AD"/>
    <w:rsid w:val="005B4931"/>
    <w:rsid w:val="005B58F6"/>
    <w:rsid w:val="005B6E93"/>
    <w:rsid w:val="005B706A"/>
    <w:rsid w:val="005B78EF"/>
    <w:rsid w:val="005C0126"/>
    <w:rsid w:val="005C125A"/>
    <w:rsid w:val="005C3608"/>
    <w:rsid w:val="005C489C"/>
    <w:rsid w:val="005C514B"/>
    <w:rsid w:val="005C6533"/>
    <w:rsid w:val="005C6BAC"/>
    <w:rsid w:val="005C6EDD"/>
    <w:rsid w:val="005C7265"/>
    <w:rsid w:val="005D0274"/>
    <w:rsid w:val="005D16B2"/>
    <w:rsid w:val="005D1783"/>
    <w:rsid w:val="005D2BB5"/>
    <w:rsid w:val="005D39D4"/>
    <w:rsid w:val="005D55CC"/>
    <w:rsid w:val="005D5615"/>
    <w:rsid w:val="005D5D72"/>
    <w:rsid w:val="005D5E6B"/>
    <w:rsid w:val="005D651F"/>
    <w:rsid w:val="005D6C20"/>
    <w:rsid w:val="005E0C92"/>
    <w:rsid w:val="005E2229"/>
    <w:rsid w:val="005E3CB2"/>
    <w:rsid w:val="005E6B7D"/>
    <w:rsid w:val="005F08D2"/>
    <w:rsid w:val="005F0FEF"/>
    <w:rsid w:val="005F103C"/>
    <w:rsid w:val="005F1DF1"/>
    <w:rsid w:val="005F221E"/>
    <w:rsid w:val="005F2956"/>
    <w:rsid w:val="005F354E"/>
    <w:rsid w:val="005F4247"/>
    <w:rsid w:val="005F47A4"/>
    <w:rsid w:val="005F4A85"/>
    <w:rsid w:val="005F5752"/>
    <w:rsid w:val="005F6DE6"/>
    <w:rsid w:val="00600444"/>
    <w:rsid w:val="0060101B"/>
    <w:rsid w:val="00601B9C"/>
    <w:rsid w:val="00601C99"/>
    <w:rsid w:val="00602336"/>
    <w:rsid w:val="006030F0"/>
    <w:rsid w:val="00604D5C"/>
    <w:rsid w:val="0060540E"/>
    <w:rsid w:val="006063CC"/>
    <w:rsid w:val="00606DF2"/>
    <w:rsid w:val="006108CC"/>
    <w:rsid w:val="0061099D"/>
    <w:rsid w:val="006116CF"/>
    <w:rsid w:val="00612264"/>
    <w:rsid w:val="006149E7"/>
    <w:rsid w:val="006152AB"/>
    <w:rsid w:val="006168A3"/>
    <w:rsid w:val="0062273A"/>
    <w:rsid w:val="00622DA3"/>
    <w:rsid w:val="00623900"/>
    <w:rsid w:val="00623AC2"/>
    <w:rsid w:val="00624419"/>
    <w:rsid w:val="00624CC6"/>
    <w:rsid w:val="00625C1A"/>
    <w:rsid w:val="00630CD1"/>
    <w:rsid w:val="0063113D"/>
    <w:rsid w:val="00633A30"/>
    <w:rsid w:val="0063578C"/>
    <w:rsid w:val="00636C37"/>
    <w:rsid w:val="0063704A"/>
    <w:rsid w:val="00637355"/>
    <w:rsid w:val="00640EAC"/>
    <w:rsid w:val="006416E9"/>
    <w:rsid w:val="00641FA2"/>
    <w:rsid w:val="00642CE7"/>
    <w:rsid w:val="00643037"/>
    <w:rsid w:val="00643403"/>
    <w:rsid w:val="0064383A"/>
    <w:rsid w:val="00643854"/>
    <w:rsid w:val="00643E2A"/>
    <w:rsid w:val="0064430E"/>
    <w:rsid w:val="00650DC7"/>
    <w:rsid w:val="00651D08"/>
    <w:rsid w:val="006533B3"/>
    <w:rsid w:val="0065360D"/>
    <w:rsid w:val="00653987"/>
    <w:rsid w:val="006544F1"/>
    <w:rsid w:val="00654E90"/>
    <w:rsid w:val="006555DE"/>
    <w:rsid w:val="006556A1"/>
    <w:rsid w:val="00655B42"/>
    <w:rsid w:val="00656D4C"/>
    <w:rsid w:val="006609AF"/>
    <w:rsid w:val="00662023"/>
    <w:rsid w:val="00664230"/>
    <w:rsid w:val="00664884"/>
    <w:rsid w:val="006650F0"/>
    <w:rsid w:val="0066548F"/>
    <w:rsid w:val="0066771A"/>
    <w:rsid w:val="00670805"/>
    <w:rsid w:val="00670E2F"/>
    <w:rsid w:val="006714E0"/>
    <w:rsid w:val="006715B0"/>
    <w:rsid w:val="00671703"/>
    <w:rsid w:val="00671996"/>
    <w:rsid w:val="0067257C"/>
    <w:rsid w:val="006733A6"/>
    <w:rsid w:val="006756C1"/>
    <w:rsid w:val="00675A5C"/>
    <w:rsid w:val="0067602C"/>
    <w:rsid w:val="00676834"/>
    <w:rsid w:val="00676A44"/>
    <w:rsid w:val="00680876"/>
    <w:rsid w:val="00681279"/>
    <w:rsid w:val="006816DD"/>
    <w:rsid w:val="006816EC"/>
    <w:rsid w:val="006821D9"/>
    <w:rsid w:val="0068248E"/>
    <w:rsid w:val="00684654"/>
    <w:rsid w:val="00684D7A"/>
    <w:rsid w:val="00685428"/>
    <w:rsid w:val="00686390"/>
    <w:rsid w:val="0068640A"/>
    <w:rsid w:val="00686A43"/>
    <w:rsid w:val="00686A5B"/>
    <w:rsid w:val="00690D7B"/>
    <w:rsid w:val="00691B14"/>
    <w:rsid w:val="00692B20"/>
    <w:rsid w:val="006945F3"/>
    <w:rsid w:val="00696253"/>
    <w:rsid w:val="00696F19"/>
    <w:rsid w:val="0069734E"/>
    <w:rsid w:val="006976FB"/>
    <w:rsid w:val="00697751"/>
    <w:rsid w:val="006A1913"/>
    <w:rsid w:val="006A1F34"/>
    <w:rsid w:val="006A1F84"/>
    <w:rsid w:val="006A2350"/>
    <w:rsid w:val="006A294F"/>
    <w:rsid w:val="006A5657"/>
    <w:rsid w:val="006A58E4"/>
    <w:rsid w:val="006A661B"/>
    <w:rsid w:val="006A7B2B"/>
    <w:rsid w:val="006B35D2"/>
    <w:rsid w:val="006B3E29"/>
    <w:rsid w:val="006B4BC6"/>
    <w:rsid w:val="006B4D55"/>
    <w:rsid w:val="006B6304"/>
    <w:rsid w:val="006B7445"/>
    <w:rsid w:val="006C1435"/>
    <w:rsid w:val="006C1CFE"/>
    <w:rsid w:val="006C2440"/>
    <w:rsid w:val="006C3F98"/>
    <w:rsid w:val="006C4777"/>
    <w:rsid w:val="006C5046"/>
    <w:rsid w:val="006C7C45"/>
    <w:rsid w:val="006D19D8"/>
    <w:rsid w:val="006D2492"/>
    <w:rsid w:val="006D34CF"/>
    <w:rsid w:val="006D593A"/>
    <w:rsid w:val="006D5A1F"/>
    <w:rsid w:val="006D5AD1"/>
    <w:rsid w:val="006D7304"/>
    <w:rsid w:val="006D78B5"/>
    <w:rsid w:val="006E118F"/>
    <w:rsid w:val="006E1829"/>
    <w:rsid w:val="006E2B53"/>
    <w:rsid w:val="006E4149"/>
    <w:rsid w:val="006E4DCF"/>
    <w:rsid w:val="006E5A1F"/>
    <w:rsid w:val="006E620F"/>
    <w:rsid w:val="006E7BA9"/>
    <w:rsid w:val="006F0431"/>
    <w:rsid w:val="006F1801"/>
    <w:rsid w:val="006F29B7"/>
    <w:rsid w:val="006F2F84"/>
    <w:rsid w:val="006F38B4"/>
    <w:rsid w:val="006F3F69"/>
    <w:rsid w:val="006F468A"/>
    <w:rsid w:val="006F5A82"/>
    <w:rsid w:val="006F6FD2"/>
    <w:rsid w:val="006F73B2"/>
    <w:rsid w:val="006F7BC9"/>
    <w:rsid w:val="006F7BF4"/>
    <w:rsid w:val="00701257"/>
    <w:rsid w:val="0070215C"/>
    <w:rsid w:val="00702302"/>
    <w:rsid w:val="007029DB"/>
    <w:rsid w:val="007031E4"/>
    <w:rsid w:val="00706C1B"/>
    <w:rsid w:val="007076EE"/>
    <w:rsid w:val="00707D2E"/>
    <w:rsid w:val="00707F3D"/>
    <w:rsid w:val="0071142F"/>
    <w:rsid w:val="00711EF7"/>
    <w:rsid w:val="00713379"/>
    <w:rsid w:val="007140D8"/>
    <w:rsid w:val="00714625"/>
    <w:rsid w:val="00714A02"/>
    <w:rsid w:val="00716025"/>
    <w:rsid w:val="00716C3E"/>
    <w:rsid w:val="00717363"/>
    <w:rsid w:val="0071785B"/>
    <w:rsid w:val="00717871"/>
    <w:rsid w:val="007178AB"/>
    <w:rsid w:val="00722DCC"/>
    <w:rsid w:val="007255D8"/>
    <w:rsid w:val="00725814"/>
    <w:rsid w:val="007270C4"/>
    <w:rsid w:val="007274FD"/>
    <w:rsid w:val="00727B0E"/>
    <w:rsid w:val="007305DE"/>
    <w:rsid w:val="00732B82"/>
    <w:rsid w:val="00732CD7"/>
    <w:rsid w:val="00733C4D"/>
    <w:rsid w:val="0073669E"/>
    <w:rsid w:val="00736F51"/>
    <w:rsid w:val="00737EC6"/>
    <w:rsid w:val="00740125"/>
    <w:rsid w:val="0074045B"/>
    <w:rsid w:val="00740BC5"/>
    <w:rsid w:val="0074144E"/>
    <w:rsid w:val="007427FC"/>
    <w:rsid w:val="00743952"/>
    <w:rsid w:val="00743D23"/>
    <w:rsid w:val="00744996"/>
    <w:rsid w:val="00744D93"/>
    <w:rsid w:val="0074681D"/>
    <w:rsid w:val="00746D8E"/>
    <w:rsid w:val="0075003A"/>
    <w:rsid w:val="00750AC9"/>
    <w:rsid w:val="0075198A"/>
    <w:rsid w:val="0075209B"/>
    <w:rsid w:val="0075451E"/>
    <w:rsid w:val="00754D2F"/>
    <w:rsid w:val="007557ED"/>
    <w:rsid w:val="007558B7"/>
    <w:rsid w:val="00756E5D"/>
    <w:rsid w:val="00757168"/>
    <w:rsid w:val="00757826"/>
    <w:rsid w:val="00761929"/>
    <w:rsid w:val="007619F0"/>
    <w:rsid w:val="0076224C"/>
    <w:rsid w:val="00762C45"/>
    <w:rsid w:val="00762C71"/>
    <w:rsid w:val="007636F9"/>
    <w:rsid w:val="007654B1"/>
    <w:rsid w:val="00765970"/>
    <w:rsid w:val="00765D47"/>
    <w:rsid w:val="00766C74"/>
    <w:rsid w:val="00767670"/>
    <w:rsid w:val="00767CBA"/>
    <w:rsid w:val="00770990"/>
    <w:rsid w:val="00770DC9"/>
    <w:rsid w:val="00771832"/>
    <w:rsid w:val="007722BF"/>
    <w:rsid w:val="00772FC6"/>
    <w:rsid w:val="0077300B"/>
    <w:rsid w:val="00773330"/>
    <w:rsid w:val="007733B0"/>
    <w:rsid w:val="0077747C"/>
    <w:rsid w:val="007815D1"/>
    <w:rsid w:val="00781A4D"/>
    <w:rsid w:val="00782345"/>
    <w:rsid w:val="00783697"/>
    <w:rsid w:val="007850F0"/>
    <w:rsid w:val="0078522D"/>
    <w:rsid w:val="0078587D"/>
    <w:rsid w:val="00785976"/>
    <w:rsid w:val="007866AF"/>
    <w:rsid w:val="00786CA2"/>
    <w:rsid w:val="00790FB8"/>
    <w:rsid w:val="00793BC9"/>
    <w:rsid w:val="00793E1A"/>
    <w:rsid w:val="0079580D"/>
    <w:rsid w:val="0079626F"/>
    <w:rsid w:val="00797C6D"/>
    <w:rsid w:val="007A0D5C"/>
    <w:rsid w:val="007A1394"/>
    <w:rsid w:val="007A1C8D"/>
    <w:rsid w:val="007A2723"/>
    <w:rsid w:val="007A4037"/>
    <w:rsid w:val="007A5D27"/>
    <w:rsid w:val="007A63D5"/>
    <w:rsid w:val="007A7A4C"/>
    <w:rsid w:val="007B10DF"/>
    <w:rsid w:val="007B2E7F"/>
    <w:rsid w:val="007B3495"/>
    <w:rsid w:val="007B4270"/>
    <w:rsid w:val="007B71D3"/>
    <w:rsid w:val="007B73D7"/>
    <w:rsid w:val="007C0355"/>
    <w:rsid w:val="007C05E2"/>
    <w:rsid w:val="007C2CF0"/>
    <w:rsid w:val="007C3957"/>
    <w:rsid w:val="007C3B45"/>
    <w:rsid w:val="007C4458"/>
    <w:rsid w:val="007C4684"/>
    <w:rsid w:val="007C5291"/>
    <w:rsid w:val="007C5A87"/>
    <w:rsid w:val="007C5A8B"/>
    <w:rsid w:val="007C760D"/>
    <w:rsid w:val="007C7D7B"/>
    <w:rsid w:val="007C7E76"/>
    <w:rsid w:val="007C7F28"/>
    <w:rsid w:val="007D14A7"/>
    <w:rsid w:val="007D1B20"/>
    <w:rsid w:val="007D2A59"/>
    <w:rsid w:val="007D2C48"/>
    <w:rsid w:val="007D55D4"/>
    <w:rsid w:val="007D5668"/>
    <w:rsid w:val="007D6689"/>
    <w:rsid w:val="007D6EF5"/>
    <w:rsid w:val="007E0D82"/>
    <w:rsid w:val="007E1084"/>
    <w:rsid w:val="007E6F32"/>
    <w:rsid w:val="007E7519"/>
    <w:rsid w:val="007E786D"/>
    <w:rsid w:val="007F2E55"/>
    <w:rsid w:val="007F5423"/>
    <w:rsid w:val="008003B8"/>
    <w:rsid w:val="008004B7"/>
    <w:rsid w:val="00800531"/>
    <w:rsid w:val="0080087F"/>
    <w:rsid w:val="008013B1"/>
    <w:rsid w:val="00803936"/>
    <w:rsid w:val="0080445A"/>
    <w:rsid w:val="00804D3F"/>
    <w:rsid w:val="00805175"/>
    <w:rsid w:val="0080603D"/>
    <w:rsid w:val="00806493"/>
    <w:rsid w:val="008073A1"/>
    <w:rsid w:val="00810275"/>
    <w:rsid w:val="00810B89"/>
    <w:rsid w:val="00810EAB"/>
    <w:rsid w:val="0081178A"/>
    <w:rsid w:val="008117A6"/>
    <w:rsid w:val="00813834"/>
    <w:rsid w:val="00813EFB"/>
    <w:rsid w:val="00814178"/>
    <w:rsid w:val="00816172"/>
    <w:rsid w:val="008177AF"/>
    <w:rsid w:val="008200DA"/>
    <w:rsid w:val="00820328"/>
    <w:rsid w:val="00821680"/>
    <w:rsid w:val="008221B5"/>
    <w:rsid w:val="0082230B"/>
    <w:rsid w:val="008233D2"/>
    <w:rsid w:val="008238EC"/>
    <w:rsid w:val="00824233"/>
    <w:rsid w:val="00824FBB"/>
    <w:rsid w:val="00826453"/>
    <w:rsid w:val="00826D98"/>
    <w:rsid w:val="00827BD1"/>
    <w:rsid w:val="00830398"/>
    <w:rsid w:val="0083044D"/>
    <w:rsid w:val="00830744"/>
    <w:rsid w:val="0083105A"/>
    <w:rsid w:val="00834879"/>
    <w:rsid w:val="00841399"/>
    <w:rsid w:val="00844211"/>
    <w:rsid w:val="00845BBD"/>
    <w:rsid w:val="008468B3"/>
    <w:rsid w:val="00846A02"/>
    <w:rsid w:val="00847141"/>
    <w:rsid w:val="00851428"/>
    <w:rsid w:val="00851D8B"/>
    <w:rsid w:val="00852EA5"/>
    <w:rsid w:val="00853342"/>
    <w:rsid w:val="008550CE"/>
    <w:rsid w:val="00857C04"/>
    <w:rsid w:val="008604D1"/>
    <w:rsid w:val="00860C7B"/>
    <w:rsid w:val="008645D9"/>
    <w:rsid w:val="00864DC2"/>
    <w:rsid w:val="008657EC"/>
    <w:rsid w:val="00865A59"/>
    <w:rsid w:val="008670BB"/>
    <w:rsid w:val="00867F10"/>
    <w:rsid w:val="008707D3"/>
    <w:rsid w:val="008715E2"/>
    <w:rsid w:val="008719CD"/>
    <w:rsid w:val="00872879"/>
    <w:rsid w:val="008732B7"/>
    <w:rsid w:val="00875056"/>
    <w:rsid w:val="0087667D"/>
    <w:rsid w:val="00876CF2"/>
    <w:rsid w:val="008776B1"/>
    <w:rsid w:val="00877917"/>
    <w:rsid w:val="0088088F"/>
    <w:rsid w:val="00880EDB"/>
    <w:rsid w:val="008811FA"/>
    <w:rsid w:val="008816AF"/>
    <w:rsid w:val="00882068"/>
    <w:rsid w:val="00882295"/>
    <w:rsid w:val="008834E6"/>
    <w:rsid w:val="00883D54"/>
    <w:rsid w:val="0088447F"/>
    <w:rsid w:val="00884EE1"/>
    <w:rsid w:val="00885108"/>
    <w:rsid w:val="00885A49"/>
    <w:rsid w:val="00885A87"/>
    <w:rsid w:val="008860D2"/>
    <w:rsid w:val="00886754"/>
    <w:rsid w:val="0089095C"/>
    <w:rsid w:val="008921FC"/>
    <w:rsid w:val="0089268A"/>
    <w:rsid w:val="00892B92"/>
    <w:rsid w:val="00892DB0"/>
    <w:rsid w:val="00892E5B"/>
    <w:rsid w:val="00893121"/>
    <w:rsid w:val="00894B8E"/>
    <w:rsid w:val="00894E7F"/>
    <w:rsid w:val="008970DF"/>
    <w:rsid w:val="008A1A3F"/>
    <w:rsid w:val="008A20B1"/>
    <w:rsid w:val="008A22F4"/>
    <w:rsid w:val="008A29C2"/>
    <w:rsid w:val="008A2B40"/>
    <w:rsid w:val="008A2D5C"/>
    <w:rsid w:val="008A5C03"/>
    <w:rsid w:val="008A5E5D"/>
    <w:rsid w:val="008A5ED0"/>
    <w:rsid w:val="008B1546"/>
    <w:rsid w:val="008B2186"/>
    <w:rsid w:val="008B4954"/>
    <w:rsid w:val="008B5AD5"/>
    <w:rsid w:val="008B5BB1"/>
    <w:rsid w:val="008B62EE"/>
    <w:rsid w:val="008B66CA"/>
    <w:rsid w:val="008B6B6E"/>
    <w:rsid w:val="008B7583"/>
    <w:rsid w:val="008C2D53"/>
    <w:rsid w:val="008C3931"/>
    <w:rsid w:val="008C4D85"/>
    <w:rsid w:val="008C5221"/>
    <w:rsid w:val="008C5311"/>
    <w:rsid w:val="008C5D37"/>
    <w:rsid w:val="008C6BF7"/>
    <w:rsid w:val="008C7ECB"/>
    <w:rsid w:val="008D2156"/>
    <w:rsid w:val="008D2934"/>
    <w:rsid w:val="008D2E32"/>
    <w:rsid w:val="008D3061"/>
    <w:rsid w:val="008D4381"/>
    <w:rsid w:val="008D4D3D"/>
    <w:rsid w:val="008D540F"/>
    <w:rsid w:val="008D7312"/>
    <w:rsid w:val="008E08A8"/>
    <w:rsid w:val="008E0C73"/>
    <w:rsid w:val="008E2826"/>
    <w:rsid w:val="008E3127"/>
    <w:rsid w:val="008E4B39"/>
    <w:rsid w:val="008E5424"/>
    <w:rsid w:val="008E6F59"/>
    <w:rsid w:val="008E76ED"/>
    <w:rsid w:val="008E7AE4"/>
    <w:rsid w:val="008E7EFB"/>
    <w:rsid w:val="008F011B"/>
    <w:rsid w:val="008F0283"/>
    <w:rsid w:val="008F1322"/>
    <w:rsid w:val="008F1DA3"/>
    <w:rsid w:val="008F33CE"/>
    <w:rsid w:val="008F3C81"/>
    <w:rsid w:val="008F558D"/>
    <w:rsid w:val="008F663B"/>
    <w:rsid w:val="008F6DF9"/>
    <w:rsid w:val="008F7C19"/>
    <w:rsid w:val="009000E7"/>
    <w:rsid w:val="00900A77"/>
    <w:rsid w:val="00901981"/>
    <w:rsid w:val="00902860"/>
    <w:rsid w:val="009028B5"/>
    <w:rsid w:val="009028FF"/>
    <w:rsid w:val="0090398B"/>
    <w:rsid w:val="00903BE8"/>
    <w:rsid w:val="00903F9A"/>
    <w:rsid w:val="00904BC2"/>
    <w:rsid w:val="00905026"/>
    <w:rsid w:val="00906D13"/>
    <w:rsid w:val="009070EA"/>
    <w:rsid w:val="009106C6"/>
    <w:rsid w:val="00910BBF"/>
    <w:rsid w:val="00913DF1"/>
    <w:rsid w:val="0091465D"/>
    <w:rsid w:val="00914C95"/>
    <w:rsid w:val="0091563F"/>
    <w:rsid w:val="00915A95"/>
    <w:rsid w:val="00915D35"/>
    <w:rsid w:val="00917B6A"/>
    <w:rsid w:val="00920EDE"/>
    <w:rsid w:val="00921E39"/>
    <w:rsid w:val="00922421"/>
    <w:rsid w:val="00922680"/>
    <w:rsid w:val="00922830"/>
    <w:rsid w:val="009241AF"/>
    <w:rsid w:val="009250F4"/>
    <w:rsid w:val="00926323"/>
    <w:rsid w:val="00927177"/>
    <w:rsid w:val="00927C53"/>
    <w:rsid w:val="00927F6A"/>
    <w:rsid w:val="009304FE"/>
    <w:rsid w:val="009305A9"/>
    <w:rsid w:val="00935934"/>
    <w:rsid w:val="00935CC3"/>
    <w:rsid w:val="0093694D"/>
    <w:rsid w:val="00936E91"/>
    <w:rsid w:val="00937319"/>
    <w:rsid w:val="00937657"/>
    <w:rsid w:val="00937CC9"/>
    <w:rsid w:val="00940393"/>
    <w:rsid w:val="00940451"/>
    <w:rsid w:val="00941B5E"/>
    <w:rsid w:val="00941D1B"/>
    <w:rsid w:val="00942901"/>
    <w:rsid w:val="00944163"/>
    <w:rsid w:val="0094496E"/>
    <w:rsid w:val="00945BB0"/>
    <w:rsid w:val="0095007D"/>
    <w:rsid w:val="009510DA"/>
    <w:rsid w:val="0095179C"/>
    <w:rsid w:val="009538C1"/>
    <w:rsid w:val="00953B26"/>
    <w:rsid w:val="00955D56"/>
    <w:rsid w:val="00956160"/>
    <w:rsid w:val="00957BC7"/>
    <w:rsid w:val="00962F63"/>
    <w:rsid w:val="00963D21"/>
    <w:rsid w:val="00964811"/>
    <w:rsid w:val="0096618E"/>
    <w:rsid w:val="00966B1D"/>
    <w:rsid w:val="00970AF9"/>
    <w:rsid w:val="00971A52"/>
    <w:rsid w:val="00971FFB"/>
    <w:rsid w:val="00972806"/>
    <w:rsid w:val="00972AA9"/>
    <w:rsid w:val="00972CD2"/>
    <w:rsid w:val="00972FED"/>
    <w:rsid w:val="009734A1"/>
    <w:rsid w:val="00973E22"/>
    <w:rsid w:val="00974117"/>
    <w:rsid w:val="009757A2"/>
    <w:rsid w:val="009757B0"/>
    <w:rsid w:val="00975AA6"/>
    <w:rsid w:val="00975B48"/>
    <w:rsid w:val="00975C75"/>
    <w:rsid w:val="0097746D"/>
    <w:rsid w:val="009803B9"/>
    <w:rsid w:val="009810DC"/>
    <w:rsid w:val="0098122C"/>
    <w:rsid w:val="00982615"/>
    <w:rsid w:val="00983237"/>
    <w:rsid w:val="009837D2"/>
    <w:rsid w:val="0098589C"/>
    <w:rsid w:val="00986430"/>
    <w:rsid w:val="00986BB5"/>
    <w:rsid w:val="00987109"/>
    <w:rsid w:val="009872E1"/>
    <w:rsid w:val="0099171D"/>
    <w:rsid w:val="00991EB5"/>
    <w:rsid w:val="0099233B"/>
    <w:rsid w:val="009926BC"/>
    <w:rsid w:val="0099283E"/>
    <w:rsid w:val="00993320"/>
    <w:rsid w:val="00993606"/>
    <w:rsid w:val="009940A8"/>
    <w:rsid w:val="00995A4E"/>
    <w:rsid w:val="0099622B"/>
    <w:rsid w:val="00996935"/>
    <w:rsid w:val="00997D8B"/>
    <w:rsid w:val="009A1C08"/>
    <w:rsid w:val="009A3987"/>
    <w:rsid w:val="009A44E8"/>
    <w:rsid w:val="009A53B2"/>
    <w:rsid w:val="009A53E2"/>
    <w:rsid w:val="009A6BD7"/>
    <w:rsid w:val="009A73C7"/>
    <w:rsid w:val="009A771A"/>
    <w:rsid w:val="009A771E"/>
    <w:rsid w:val="009B1844"/>
    <w:rsid w:val="009B256B"/>
    <w:rsid w:val="009B3EE0"/>
    <w:rsid w:val="009B4C55"/>
    <w:rsid w:val="009B5DD7"/>
    <w:rsid w:val="009B6320"/>
    <w:rsid w:val="009B6975"/>
    <w:rsid w:val="009B77B2"/>
    <w:rsid w:val="009B7A52"/>
    <w:rsid w:val="009B7E80"/>
    <w:rsid w:val="009C0797"/>
    <w:rsid w:val="009C1112"/>
    <w:rsid w:val="009C1F15"/>
    <w:rsid w:val="009C2662"/>
    <w:rsid w:val="009C31DA"/>
    <w:rsid w:val="009C535E"/>
    <w:rsid w:val="009C5CF8"/>
    <w:rsid w:val="009C6EE7"/>
    <w:rsid w:val="009C76F9"/>
    <w:rsid w:val="009C7D91"/>
    <w:rsid w:val="009D3355"/>
    <w:rsid w:val="009D36F0"/>
    <w:rsid w:val="009D59A4"/>
    <w:rsid w:val="009D64E4"/>
    <w:rsid w:val="009D6B31"/>
    <w:rsid w:val="009D79EB"/>
    <w:rsid w:val="009E36FD"/>
    <w:rsid w:val="009E4C40"/>
    <w:rsid w:val="009E4CA8"/>
    <w:rsid w:val="009E4CBB"/>
    <w:rsid w:val="009E6736"/>
    <w:rsid w:val="009E6E7B"/>
    <w:rsid w:val="009E729D"/>
    <w:rsid w:val="009E7BE3"/>
    <w:rsid w:val="009F08CE"/>
    <w:rsid w:val="009F0B7E"/>
    <w:rsid w:val="009F0D6B"/>
    <w:rsid w:val="009F2C9D"/>
    <w:rsid w:val="009F2DA7"/>
    <w:rsid w:val="009F3749"/>
    <w:rsid w:val="009F462F"/>
    <w:rsid w:val="009F4822"/>
    <w:rsid w:val="009F7E40"/>
    <w:rsid w:val="009F7F3D"/>
    <w:rsid w:val="00A01A01"/>
    <w:rsid w:val="00A02F99"/>
    <w:rsid w:val="00A04FA6"/>
    <w:rsid w:val="00A04FE8"/>
    <w:rsid w:val="00A051DC"/>
    <w:rsid w:val="00A05BF1"/>
    <w:rsid w:val="00A06161"/>
    <w:rsid w:val="00A06FD6"/>
    <w:rsid w:val="00A074E8"/>
    <w:rsid w:val="00A079C0"/>
    <w:rsid w:val="00A122BF"/>
    <w:rsid w:val="00A15740"/>
    <w:rsid w:val="00A15891"/>
    <w:rsid w:val="00A163F8"/>
    <w:rsid w:val="00A164A8"/>
    <w:rsid w:val="00A178BB"/>
    <w:rsid w:val="00A17B54"/>
    <w:rsid w:val="00A17D56"/>
    <w:rsid w:val="00A201B4"/>
    <w:rsid w:val="00A2060B"/>
    <w:rsid w:val="00A2101B"/>
    <w:rsid w:val="00A215A2"/>
    <w:rsid w:val="00A218A4"/>
    <w:rsid w:val="00A22D90"/>
    <w:rsid w:val="00A22F0C"/>
    <w:rsid w:val="00A2326C"/>
    <w:rsid w:val="00A2442F"/>
    <w:rsid w:val="00A2523E"/>
    <w:rsid w:val="00A25827"/>
    <w:rsid w:val="00A26915"/>
    <w:rsid w:val="00A26964"/>
    <w:rsid w:val="00A277A7"/>
    <w:rsid w:val="00A27A22"/>
    <w:rsid w:val="00A27D50"/>
    <w:rsid w:val="00A27EAA"/>
    <w:rsid w:val="00A30769"/>
    <w:rsid w:val="00A32C7A"/>
    <w:rsid w:val="00A340F8"/>
    <w:rsid w:val="00A3452D"/>
    <w:rsid w:val="00A349CA"/>
    <w:rsid w:val="00A35D1D"/>
    <w:rsid w:val="00A35EC1"/>
    <w:rsid w:val="00A36920"/>
    <w:rsid w:val="00A37CF5"/>
    <w:rsid w:val="00A4128B"/>
    <w:rsid w:val="00A42CDC"/>
    <w:rsid w:val="00A42D9C"/>
    <w:rsid w:val="00A4311A"/>
    <w:rsid w:val="00A437C8"/>
    <w:rsid w:val="00A449FD"/>
    <w:rsid w:val="00A44D0D"/>
    <w:rsid w:val="00A452C8"/>
    <w:rsid w:val="00A461C8"/>
    <w:rsid w:val="00A46C17"/>
    <w:rsid w:val="00A47BD8"/>
    <w:rsid w:val="00A50B29"/>
    <w:rsid w:val="00A51616"/>
    <w:rsid w:val="00A51CBA"/>
    <w:rsid w:val="00A522B0"/>
    <w:rsid w:val="00A574C2"/>
    <w:rsid w:val="00A6065A"/>
    <w:rsid w:val="00A60D1D"/>
    <w:rsid w:val="00A611E3"/>
    <w:rsid w:val="00A622BC"/>
    <w:rsid w:val="00A622D2"/>
    <w:rsid w:val="00A63030"/>
    <w:rsid w:val="00A63090"/>
    <w:rsid w:val="00A643A9"/>
    <w:rsid w:val="00A648B4"/>
    <w:rsid w:val="00A65FE1"/>
    <w:rsid w:val="00A66D4B"/>
    <w:rsid w:val="00A7006E"/>
    <w:rsid w:val="00A70D63"/>
    <w:rsid w:val="00A70ECE"/>
    <w:rsid w:val="00A71218"/>
    <w:rsid w:val="00A73AEF"/>
    <w:rsid w:val="00A74312"/>
    <w:rsid w:val="00A761C3"/>
    <w:rsid w:val="00A77619"/>
    <w:rsid w:val="00A81362"/>
    <w:rsid w:val="00A81B0D"/>
    <w:rsid w:val="00A823B8"/>
    <w:rsid w:val="00A829D7"/>
    <w:rsid w:val="00A82A80"/>
    <w:rsid w:val="00A8451B"/>
    <w:rsid w:val="00A852A9"/>
    <w:rsid w:val="00A85C4C"/>
    <w:rsid w:val="00A86BAD"/>
    <w:rsid w:val="00A87CB1"/>
    <w:rsid w:val="00A907FD"/>
    <w:rsid w:val="00A92937"/>
    <w:rsid w:val="00A9418F"/>
    <w:rsid w:val="00A94BAF"/>
    <w:rsid w:val="00A95C0B"/>
    <w:rsid w:val="00A96BB5"/>
    <w:rsid w:val="00A97D0F"/>
    <w:rsid w:val="00AA03FD"/>
    <w:rsid w:val="00AA0C03"/>
    <w:rsid w:val="00AA1D1A"/>
    <w:rsid w:val="00AA20D0"/>
    <w:rsid w:val="00AA3E57"/>
    <w:rsid w:val="00AA40F1"/>
    <w:rsid w:val="00AA5057"/>
    <w:rsid w:val="00AA5CA9"/>
    <w:rsid w:val="00AA5F6E"/>
    <w:rsid w:val="00AA6CF2"/>
    <w:rsid w:val="00AA6D7F"/>
    <w:rsid w:val="00AA768D"/>
    <w:rsid w:val="00AA7E6E"/>
    <w:rsid w:val="00AB020D"/>
    <w:rsid w:val="00AB028B"/>
    <w:rsid w:val="00AB2D62"/>
    <w:rsid w:val="00AB3724"/>
    <w:rsid w:val="00AB4DA6"/>
    <w:rsid w:val="00AC072C"/>
    <w:rsid w:val="00AC0A39"/>
    <w:rsid w:val="00AC0D50"/>
    <w:rsid w:val="00AC1143"/>
    <w:rsid w:val="00AC2CB1"/>
    <w:rsid w:val="00AC30DA"/>
    <w:rsid w:val="00AC33C1"/>
    <w:rsid w:val="00AC50FC"/>
    <w:rsid w:val="00AC57BD"/>
    <w:rsid w:val="00AC610D"/>
    <w:rsid w:val="00AD0979"/>
    <w:rsid w:val="00AD23AD"/>
    <w:rsid w:val="00AD25DD"/>
    <w:rsid w:val="00AD2BC1"/>
    <w:rsid w:val="00AD3249"/>
    <w:rsid w:val="00AD346B"/>
    <w:rsid w:val="00AD4468"/>
    <w:rsid w:val="00AD45F3"/>
    <w:rsid w:val="00AD6314"/>
    <w:rsid w:val="00AD66FB"/>
    <w:rsid w:val="00AD6D98"/>
    <w:rsid w:val="00AE0F7A"/>
    <w:rsid w:val="00AE1115"/>
    <w:rsid w:val="00AE14D5"/>
    <w:rsid w:val="00AE2FC6"/>
    <w:rsid w:val="00AE3E0F"/>
    <w:rsid w:val="00AE44B4"/>
    <w:rsid w:val="00AE460F"/>
    <w:rsid w:val="00AE4749"/>
    <w:rsid w:val="00AE4866"/>
    <w:rsid w:val="00AE4EF2"/>
    <w:rsid w:val="00AE5047"/>
    <w:rsid w:val="00AE5706"/>
    <w:rsid w:val="00AE60D4"/>
    <w:rsid w:val="00AE732A"/>
    <w:rsid w:val="00AE75FD"/>
    <w:rsid w:val="00AF00F6"/>
    <w:rsid w:val="00AF073E"/>
    <w:rsid w:val="00AF09D1"/>
    <w:rsid w:val="00AF2822"/>
    <w:rsid w:val="00AF2E25"/>
    <w:rsid w:val="00AF33B3"/>
    <w:rsid w:val="00AF41F4"/>
    <w:rsid w:val="00AF43DF"/>
    <w:rsid w:val="00AF7013"/>
    <w:rsid w:val="00AF7ABF"/>
    <w:rsid w:val="00B00453"/>
    <w:rsid w:val="00B010D8"/>
    <w:rsid w:val="00B02767"/>
    <w:rsid w:val="00B02DFA"/>
    <w:rsid w:val="00B02F84"/>
    <w:rsid w:val="00B0306F"/>
    <w:rsid w:val="00B03322"/>
    <w:rsid w:val="00B03A5F"/>
    <w:rsid w:val="00B03FCE"/>
    <w:rsid w:val="00B047BD"/>
    <w:rsid w:val="00B06E6B"/>
    <w:rsid w:val="00B07766"/>
    <w:rsid w:val="00B0785D"/>
    <w:rsid w:val="00B07C10"/>
    <w:rsid w:val="00B10147"/>
    <w:rsid w:val="00B107F1"/>
    <w:rsid w:val="00B10E42"/>
    <w:rsid w:val="00B10FD6"/>
    <w:rsid w:val="00B11982"/>
    <w:rsid w:val="00B11D42"/>
    <w:rsid w:val="00B125A0"/>
    <w:rsid w:val="00B12FD2"/>
    <w:rsid w:val="00B15C9F"/>
    <w:rsid w:val="00B15DB1"/>
    <w:rsid w:val="00B15E58"/>
    <w:rsid w:val="00B162B8"/>
    <w:rsid w:val="00B1715C"/>
    <w:rsid w:val="00B171EF"/>
    <w:rsid w:val="00B17ADD"/>
    <w:rsid w:val="00B210E1"/>
    <w:rsid w:val="00B214E4"/>
    <w:rsid w:val="00B23CF8"/>
    <w:rsid w:val="00B23E1F"/>
    <w:rsid w:val="00B2457A"/>
    <w:rsid w:val="00B2477D"/>
    <w:rsid w:val="00B256B9"/>
    <w:rsid w:val="00B267CE"/>
    <w:rsid w:val="00B26BCB"/>
    <w:rsid w:val="00B27544"/>
    <w:rsid w:val="00B30768"/>
    <w:rsid w:val="00B3127E"/>
    <w:rsid w:val="00B31DF3"/>
    <w:rsid w:val="00B31E49"/>
    <w:rsid w:val="00B32D6F"/>
    <w:rsid w:val="00B32FDF"/>
    <w:rsid w:val="00B32FE2"/>
    <w:rsid w:val="00B34B94"/>
    <w:rsid w:val="00B35CFF"/>
    <w:rsid w:val="00B36010"/>
    <w:rsid w:val="00B369C1"/>
    <w:rsid w:val="00B377EB"/>
    <w:rsid w:val="00B411C6"/>
    <w:rsid w:val="00B420DC"/>
    <w:rsid w:val="00B428F4"/>
    <w:rsid w:val="00B42C66"/>
    <w:rsid w:val="00B42C8B"/>
    <w:rsid w:val="00B42E11"/>
    <w:rsid w:val="00B4519E"/>
    <w:rsid w:val="00B46777"/>
    <w:rsid w:val="00B47287"/>
    <w:rsid w:val="00B4790B"/>
    <w:rsid w:val="00B47BE0"/>
    <w:rsid w:val="00B50482"/>
    <w:rsid w:val="00B506C5"/>
    <w:rsid w:val="00B5136D"/>
    <w:rsid w:val="00B51E11"/>
    <w:rsid w:val="00B53143"/>
    <w:rsid w:val="00B5507D"/>
    <w:rsid w:val="00B55473"/>
    <w:rsid w:val="00B554BC"/>
    <w:rsid w:val="00B57176"/>
    <w:rsid w:val="00B5720A"/>
    <w:rsid w:val="00B57709"/>
    <w:rsid w:val="00B60C8A"/>
    <w:rsid w:val="00B60D7E"/>
    <w:rsid w:val="00B61975"/>
    <w:rsid w:val="00B61F79"/>
    <w:rsid w:val="00B62892"/>
    <w:rsid w:val="00B62DCD"/>
    <w:rsid w:val="00B63324"/>
    <w:rsid w:val="00B641DF"/>
    <w:rsid w:val="00B65C13"/>
    <w:rsid w:val="00B6769E"/>
    <w:rsid w:val="00B716A6"/>
    <w:rsid w:val="00B71890"/>
    <w:rsid w:val="00B72459"/>
    <w:rsid w:val="00B72E5B"/>
    <w:rsid w:val="00B73A51"/>
    <w:rsid w:val="00B750AD"/>
    <w:rsid w:val="00B77798"/>
    <w:rsid w:val="00B82409"/>
    <w:rsid w:val="00B827B0"/>
    <w:rsid w:val="00B82914"/>
    <w:rsid w:val="00B82B47"/>
    <w:rsid w:val="00B82F91"/>
    <w:rsid w:val="00B84190"/>
    <w:rsid w:val="00B8449F"/>
    <w:rsid w:val="00B85471"/>
    <w:rsid w:val="00B860AE"/>
    <w:rsid w:val="00B86831"/>
    <w:rsid w:val="00B87C13"/>
    <w:rsid w:val="00B91B10"/>
    <w:rsid w:val="00B91EA7"/>
    <w:rsid w:val="00B92567"/>
    <w:rsid w:val="00B92652"/>
    <w:rsid w:val="00B92E99"/>
    <w:rsid w:val="00B930E4"/>
    <w:rsid w:val="00B94C83"/>
    <w:rsid w:val="00B966BF"/>
    <w:rsid w:val="00B96BA7"/>
    <w:rsid w:val="00B96CEC"/>
    <w:rsid w:val="00B96E32"/>
    <w:rsid w:val="00B96E65"/>
    <w:rsid w:val="00B96ECF"/>
    <w:rsid w:val="00B974FF"/>
    <w:rsid w:val="00B97AFF"/>
    <w:rsid w:val="00B97DE3"/>
    <w:rsid w:val="00BA02C9"/>
    <w:rsid w:val="00BA1F2C"/>
    <w:rsid w:val="00BA379C"/>
    <w:rsid w:val="00BA3C69"/>
    <w:rsid w:val="00BA62C2"/>
    <w:rsid w:val="00BA6A30"/>
    <w:rsid w:val="00BA6ABC"/>
    <w:rsid w:val="00BB050E"/>
    <w:rsid w:val="00BB0BE3"/>
    <w:rsid w:val="00BB1493"/>
    <w:rsid w:val="00BB3FC1"/>
    <w:rsid w:val="00BB4E70"/>
    <w:rsid w:val="00BB56A3"/>
    <w:rsid w:val="00BB7730"/>
    <w:rsid w:val="00BB78AC"/>
    <w:rsid w:val="00BB7F06"/>
    <w:rsid w:val="00BC088C"/>
    <w:rsid w:val="00BC11E5"/>
    <w:rsid w:val="00BC1844"/>
    <w:rsid w:val="00BC27A5"/>
    <w:rsid w:val="00BC34FB"/>
    <w:rsid w:val="00BC35E9"/>
    <w:rsid w:val="00BC544C"/>
    <w:rsid w:val="00BC6A99"/>
    <w:rsid w:val="00BC775B"/>
    <w:rsid w:val="00BD05DA"/>
    <w:rsid w:val="00BD131C"/>
    <w:rsid w:val="00BD24C6"/>
    <w:rsid w:val="00BD264F"/>
    <w:rsid w:val="00BD3DC8"/>
    <w:rsid w:val="00BD422A"/>
    <w:rsid w:val="00BD554F"/>
    <w:rsid w:val="00BD56E6"/>
    <w:rsid w:val="00BD5A0E"/>
    <w:rsid w:val="00BD65D2"/>
    <w:rsid w:val="00BD714B"/>
    <w:rsid w:val="00BD74B3"/>
    <w:rsid w:val="00BE07AD"/>
    <w:rsid w:val="00BE4FAE"/>
    <w:rsid w:val="00BE63F7"/>
    <w:rsid w:val="00BE6764"/>
    <w:rsid w:val="00BE6974"/>
    <w:rsid w:val="00BE7C15"/>
    <w:rsid w:val="00BF1F46"/>
    <w:rsid w:val="00BF3733"/>
    <w:rsid w:val="00BF4266"/>
    <w:rsid w:val="00BF43D8"/>
    <w:rsid w:val="00BF4770"/>
    <w:rsid w:val="00BF7B3F"/>
    <w:rsid w:val="00C012CF"/>
    <w:rsid w:val="00C01549"/>
    <w:rsid w:val="00C016D4"/>
    <w:rsid w:val="00C01724"/>
    <w:rsid w:val="00C01FB7"/>
    <w:rsid w:val="00C02B53"/>
    <w:rsid w:val="00C0311C"/>
    <w:rsid w:val="00C031BF"/>
    <w:rsid w:val="00C036FB"/>
    <w:rsid w:val="00C03B6C"/>
    <w:rsid w:val="00C06113"/>
    <w:rsid w:val="00C061C3"/>
    <w:rsid w:val="00C069C7"/>
    <w:rsid w:val="00C07273"/>
    <w:rsid w:val="00C07876"/>
    <w:rsid w:val="00C10242"/>
    <w:rsid w:val="00C10E81"/>
    <w:rsid w:val="00C1116F"/>
    <w:rsid w:val="00C12A07"/>
    <w:rsid w:val="00C12B54"/>
    <w:rsid w:val="00C138F8"/>
    <w:rsid w:val="00C14221"/>
    <w:rsid w:val="00C14BBA"/>
    <w:rsid w:val="00C150AA"/>
    <w:rsid w:val="00C151B2"/>
    <w:rsid w:val="00C15ECD"/>
    <w:rsid w:val="00C16F1C"/>
    <w:rsid w:val="00C179E9"/>
    <w:rsid w:val="00C20DB2"/>
    <w:rsid w:val="00C2522D"/>
    <w:rsid w:val="00C263C8"/>
    <w:rsid w:val="00C27E76"/>
    <w:rsid w:val="00C301BC"/>
    <w:rsid w:val="00C306C4"/>
    <w:rsid w:val="00C30BA8"/>
    <w:rsid w:val="00C337E4"/>
    <w:rsid w:val="00C3382B"/>
    <w:rsid w:val="00C33F59"/>
    <w:rsid w:val="00C343E1"/>
    <w:rsid w:val="00C347CC"/>
    <w:rsid w:val="00C3504A"/>
    <w:rsid w:val="00C35314"/>
    <w:rsid w:val="00C3586A"/>
    <w:rsid w:val="00C40625"/>
    <w:rsid w:val="00C40B8F"/>
    <w:rsid w:val="00C42572"/>
    <w:rsid w:val="00C42B23"/>
    <w:rsid w:val="00C43D36"/>
    <w:rsid w:val="00C44367"/>
    <w:rsid w:val="00C457C1"/>
    <w:rsid w:val="00C47650"/>
    <w:rsid w:val="00C47A5B"/>
    <w:rsid w:val="00C47E2B"/>
    <w:rsid w:val="00C500EF"/>
    <w:rsid w:val="00C511AF"/>
    <w:rsid w:val="00C511B8"/>
    <w:rsid w:val="00C531AB"/>
    <w:rsid w:val="00C5389C"/>
    <w:rsid w:val="00C545DC"/>
    <w:rsid w:val="00C54E0A"/>
    <w:rsid w:val="00C56BBE"/>
    <w:rsid w:val="00C57010"/>
    <w:rsid w:val="00C6159E"/>
    <w:rsid w:val="00C61F34"/>
    <w:rsid w:val="00C63679"/>
    <w:rsid w:val="00C63886"/>
    <w:rsid w:val="00C650F1"/>
    <w:rsid w:val="00C65302"/>
    <w:rsid w:val="00C66338"/>
    <w:rsid w:val="00C70853"/>
    <w:rsid w:val="00C71F1B"/>
    <w:rsid w:val="00C73DBC"/>
    <w:rsid w:val="00C74606"/>
    <w:rsid w:val="00C74861"/>
    <w:rsid w:val="00C74B86"/>
    <w:rsid w:val="00C75281"/>
    <w:rsid w:val="00C758A6"/>
    <w:rsid w:val="00C758D5"/>
    <w:rsid w:val="00C75AC5"/>
    <w:rsid w:val="00C75E8A"/>
    <w:rsid w:val="00C76537"/>
    <w:rsid w:val="00C779FB"/>
    <w:rsid w:val="00C77FD4"/>
    <w:rsid w:val="00C81F74"/>
    <w:rsid w:val="00C82AB7"/>
    <w:rsid w:val="00C839DB"/>
    <w:rsid w:val="00C84F27"/>
    <w:rsid w:val="00C86216"/>
    <w:rsid w:val="00C874D1"/>
    <w:rsid w:val="00C87657"/>
    <w:rsid w:val="00C87C75"/>
    <w:rsid w:val="00C90E6B"/>
    <w:rsid w:val="00C91AC0"/>
    <w:rsid w:val="00C9217C"/>
    <w:rsid w:val="00C930BB"/>
    <w:rsid w:val="00C93ECD"/>
    <w:rsid w:val="00C947BF"/>
    <w:rsid w:val="00C95BA0"/>
    <w:rsid w:val="00C96366"/>
    <w:rsid w:val="00CA0D50"/>
    <w:rsid w:val="00CA1C95"/>
    <w:rsid w:val="00CA2AD6"/>
    <w:rsid w:val="00CA5EBC"/>
    <w:rsid w:val="00CA6135"/>
    <w:rsid w:val="00CA61FF"/>
    <w:rsid w:val="00CA658D"/>
    <w:rsid w:val="00CA71A4"/>
    <w:rsid w:val="00CB07A1"/>
    <w:rsid w:val="00CB0899"/>
    <w:rsid w:val="00CB0B5A"/>
    <w:rsid w:val="00CB3CFA"/>
    <w:rsid w:val="00CB3EE9"/>
    <w:rsid w:val="00CB4509"/>
    <w:rsid w:val="00CB4D4F"/>
    <w:rsid w:val="00CB531A"/>
    <w:rsid w:val="00CB6F4B"/>
    <w:rsid w:val="00CC0418"/>
    <w:rsid w:val="00CC1E07"/>
    <w:rsid w:val="00CC23B8"/>
    <w:rsid w:val="00CC3680"/>
    <w:rsid w:val="00CC4E49"/>
    <w:rsid w:val="00CC545B"/>
    <w:rsid w:val="00CC5C71"/>
    <w:rsid w:val="00CC65A7"/>
    <w:rsid w:val="00CC6B34"/>
    <w:rsid w:val="00CC6BB3"/>
    <w:rsid w:val="00CC77D9"/>
    <w:rsid w:val="00CD15F7"/>
    <w:rsid w:val="00CD587C"/>
    <w:rsid w:val="00CD6C50"/>
    <w:rsid w:val="00CD78DE"/>
    <w:rsid w:val="00CD7B68"/>
    <w:rsid w:val="00CE05CF"/>
    <w:rsid w:val="00CE54E8"/>
    <w:rsid w:val="00CE75DB"/>
    <w:rsid w:val="00CF152C"/>
    <w:rsid w:val="00CF19FA"/>
    <w:rsid w:val="00CF1B5E"/>
    <w:rsid w:val="00CF24D5"/>
    <w:rsid w:val="00CF2B10"/>
    <w:rsid w:val="00CF2D78"/>
    <w:rsid w:val="00CF5260"/>
    <w:rsid w:val="00CF5DF1"/>
    <w:rsid w:val="00CF6145"/>
    <w:rsid w:val="00CF6402"/>
    <w:rsid w:val="00CF68B6"/>
    <w:rsid w:val="00D003E8"/>
    <w:rsid w:val="00D003F6"/>
    <w:rsid w:val="00D021A2"/>
    <w:rsid w:val="00D047F9"/>
    <w:rsid w:val="00D048EF"/>
    <w:rsid w:val="00D050B9"/>
    <w:rsid w:val="00D06894"/>
    <w:rsid w:val="00D06E23"/>
    <w:rsid w:val="00D10632"/>
    <w:rsid w:val="00D1342E"/>
    <w:rsid w:val="00D1375E"/>
    <w:rsid w:val="00D149FA"/>
    <w:rsid w:val="00D15EEA"/>
    <w:rsid w:val="00D16C49"/>
    <w:rsid w:val="00D17680"/>
    <w:rsid w:val="00D17C4A"/>
    <w:rsid w:val="00D212C1"/>
    <w:rsid w:val="00D21679"/>
    <w:rsid w:val="00D216F3"/>
    <w:rsid w:val="00D21E88"/>
    <w:rsid w:val="00D24AB3"/>
    <w:rsid w:val="00D25BF8"/>
    <w:rsid w:val="00D26E77"/>
    <w:rsid w:val="00D3202C"/>
    <w:rsid w:val="00D3275A"/>
    <w:rsid w:val="00D328A3"/>
    <w:rsid w:val="00D352B0"/>
    <w:rsid w:val="00D35F11"/>
    <w:rsid w:val="00D3698D"/>
    <w:rsid w:val="00D409E9"/>
    <w:rsid w:val="00D40AB4"/>
    <w:rsid w:val="00D41B58"/>
    <w:rsid w:val="00D421E9"/>
    <w:rsid w:val="00D44DCB"/>
    <w:rsid w:val="00D451CC"/>
    <w:rsid w:val="00D45568"/>
    <w:rsid w:val="00D47204"/>
    <w:rsid w:val="00D47A25"/>
    <w:rsid w:val="00D47A28"/>
    <w:rsid w:val="00D47BEE"/>
    <w:rsid w:val="00D47D32"/>
    <w:rsid w:val="00D50E48"/>
    <w:rsid w:val="00D51560"/>
    <w:rsid w:val="00D5218C"/>
    <w:rsid w:val="00D52855"/>
    <w:rsid w:val="00D53B81"/>
    <w:rsid w:val="00D5487D"/>
    <w:rsid w:val="00D554C4"/>
    <w:rsid w:val="00D556AE"/>
    <w:rsid w:val="00D55C94"/>
    <w:rsid w:val="00D55FEB"/>
    <w:rsid w:val="00D57A93"/>
    <w:rsid w:val="00D6049F"/>
    <w:rsid w:val="00D61FDF"/>
    <w:rsid w:val="00D62069"/>
    <w:rsid w:val="00D629DF"/>
    <w:rsid w:val="00D642F3"/>
    <w:rsid w:val="00D67200"/>
    <w:rsid w:val="00D67A7C"/>
    <w:rsid w:val="00D700BE"/>
    <w:rsid w:val="00D704F2"/>
    <w:rsid w:val="00D70AD4"/>
    <w:rsid w:val="00D719B8"/>
    <w:rsid w:val="00D71A97"/>
    <w:rsid w:val="00D71D55"/>
    <w:rsid w:val="00D71DCA"/>
    <w:rsid w:val="00D72EE6"/>
    <w:rsid w:val="00D73137"/>
    <w:rsid w:val="00D7335E"/>
    <w:rsid w:val="00D738B5"/>
    <w:rsid w:val="00D76970"/>
    <w:rsid w:val="00D76EFA"/>
    <w:rsid w:val="00D77F53"/>
    <w:rsid w:val="00D82874"/>
    <w:rsid w:val="00D8361C"/>
    <w:rsid w:val="00D84504"/>
    <w:rsid w:val="00D85202"/>
    <w:rsid w:val="00D85527"/>
    <w:rsid w:val="00D9005F"/>
    <w:rsid w:val="00D90319"/>
    <w:rsid w:val="00D90E72"/>
    <w:rsid w:val="00D934C1"/>
    <w:rsid w:val="00D93BC4"/>
    <w:rsid w:val="00D94057"/>
    <w:rsid w:val="00D95BC2"/>
    <w:rsid w:val="00D964A1"/>
    <w:rsid w:val="00D96856"/>
    <w:rsid w:val="00D9694E"/>
    <w:rsid w:val="00D97325"/>
    <w:rsid w:val="00D97AF5"/>
    <w:rsid w:val="00D97FC8"/>
    <w:rsid w:val="00DA14F4"/>
    <w:rsid w:val="00DA1A69"/>
    <w:rsid w:val="00DA2372"/>
    <w:rsid w:val="00DA3438"/>
    <w:rsid w:val="00DA345D"/>
    <w:rsid w:val="00DA377F"/>
    <w:rsid w:val="00DA3B2D"/>
    <w:rsid w:val="00DA4B4E"/>
    <w:rsid w:val="00DA5A82"/>
    <w:rsid w:val="00DA5E3D"/>
    <w:rsid w:val="00DA7452"/>
    <w:rsid w:val="00DB06DF"/>
    <w:rsid w:val="00DB1172"/>
    <w:rsid w:val="00DB11CB"/>
    <w:rsid w:val="00DB13E2"/>
    <w:rsid w:val="00DB1C8B"/>
    <w:rsid w:val="00DB23A4"/>
    <w:rsid w:val="00DB2A7B"/>
    <w:rsid w:val="00DB32F7"/>
    <w:rsid w:val="00DB3392"/>
    <w:rsid w:val="00DB4D10"/>
    <w:rsid w:val="00DB5693"/>
    <w:rsid w:val="00DB69E0"/>
    <w:rsid w:val="00DB6EBE"/>
    <w:rsid w:val="00DC07F1"/>
    <w:rsid w:val="00DC115E"/>
    <w:rsid w:val="00DC1729"/>
    <w:rsid w:val="00DC3A4B"/>
    <w:rsid w:val="00DC6A3B"/>
    <w:rsid w:val="00DC6E18"/>
    <w:rsid w:val="00DC7486"/>
    <w:rsid w:val="00DD1BB1"/>
    <w:rsid w:val="00DD23B8"/>
    <w:rsid w:val="00DD2B7B"/>
    <w:rsid w:val="00DD5C5A"/>
    <w:rsid w:val="00DD602D"/>
    <w:rsid w:val="00DD620E"/>
    <w:rsid w:val="00DD64EC"/>
    <w:rsid w:val="00DD68AC"/>
    <w:rsid w:val="00DD6B2C"/>
    <w:rsid w:val="00DD7825"/>
    <w:rsid w:val="00DD7968"/>
    <w:rsid w:val="00DD7998"/>
    <w:rsid w:val="00DD7BF6"/>
    <w:rsid w:val="00DE0172"/>
    <w:rsid w:val="00DE0BC5"/>
    <w:rsid w:val="00DE0D4B"/>
    <w:rsid w:val="00DE0FE2"/>
    <w:rsid w:val="00DE1589"/>
    <w:rsid w:val="00DE1D47"/>
    <w:rsid w:val="00DE3403"/>
    <w:rsid w:val="00DE3D7B"/>
    <w:rsid w:val="00DE5811"/>
    <w:rsid w:val="00DE63C1"/>
    <w:rsid w:val="00DE6EB8"/>
    <w:rsid w:val="00DE6FD8"/>
    <w:rsid w:val="00DE7337"/>
    <w:rsid w:val="00DF1225"/>
    <w:rsid w:val="00DF1D6E"/>
    <w:rsid w:val="00DF22D3"/>
    <w:rsid w:val="00DF2848"/>
    <w:rsid w:val="00DF28C1"/>
    <w:rsid w:val="00DF2C66"/>
    <w:rsid w:val="00DF3002"/>
    <w:rsid w:val="00DF3CA4"/>
    <w:rsid w:val="00DF5A1E"/>
    <w:rsid w:val="00DF7104"/>
    <w:rsid w:val="00DF7CB7"/>
    <w:rsid w:val="00E01310"/>
    <w:rsid w:val="00E01EC8"/>
    <w:rsid w:val="00E03048"/>
    <w:rsid w:val="00E03794"/>
    <w:rsid w:val="00E0436B"/>
    <w:rsid w:val="00E051AA"/>
    <w:rsid w:val="00E066AF"/>
    <w:rsid w:val="00E06C30"/>
    <w:rsid w:val="00E06DB0"/>
    <w:rsid w:val="00E07ABC"/>
    <w:rsid w:val="00E07AFE"/>
    <w:rsid w:val="00E111EC"/>
    <w:rsid w:val="00E138A1"/>
    <w:rsid w:val="00E1436C"/>
    <w:rsid w:val="00E14D48"/>
    <w:rsid w:val="00E162FC"/>
    <w:rsid w:val="00E1650B"/>
    <w:rsid w:val="00E20E72"/>
    <w:rsid w:val="00E223E5"/>
    <w:rsid w:val="00E241BB"/>
    <w:rsid w:val="00E24B66"/>
    <w:rsid w:val="00E27A2E"/>
    <w:rsid w:val="00E30CD4"/>
    <w:rsid w:val="00E3166D"/>
    <w:rsid w:val="00E31BAA"/>
    <w:rsid w:val="00E31E0F"/>
    <w:rsid w:val="00E32651"/>
    <w:rsid w:val="00E33D71"/>
    <w:rsid w:val="00E368C3"/>
    <w:rsid w:val="00E36C3F"/>
    <w:rsid w:val="00E36FC3"/>
    <w:rsid w:val="00E37C0C"/>
    <w:rsid w:val="00E40B03"/>
    <w:rsid w:val="00E41F82"/>
    <w:rsid w:val="00E437F1"/>
    <w:rsid w:val="00E44031"/>
    <w:rsid w:val="00E50520"/>
    <w:rsid w:val="00E50923"/>
    <w:rsid w:val="00E50D95"/>
    <w:rsid w:val="00E51E00"/>
    <w:rsid w:val="00E521F8"/>
    <w:rsid w:val="00E523FA"/>
    <w:rsid w:val="00E52BCE"/>
    <w:rsid w:val="00E53D85"/>
    <w:rsid w:val="00E53DD4"/>
    <w:rsid w:val="00E541A7"/>
    <w:rsid w:val="00E54281"/>
    <w:rsid w:val="00E549BA"/>
    <w:rsid w:val="00E569F2"/>
    <w:rsid w:val="00E57D06"/>
    <w:rsid w:val="00E57E9A"/>
    <w:rsid w:val="00E60758"/>
    <w:rsid w:val="00E60E13"/>
    <w:rsid w:val="00E61030"/>
    <w:rsid w:val="00E61374"/>
    <w:rsid w:val="00E6153C"/>
    <w:rsid w:val="00E61B65"/>
    <w:rsid w:val="00E6302A"/>
    <w:rsid w:val="00E630F6"/>
    <w:rsid w:val="00E649EA"/>
    <w:rsid w:val="00E6611E"/>
    <w:rsid w:val="00E66264"/>
    <w:rsid w:val="00E6758C"/>
    <w:rsid w:val="00E67649"/>
    <w:rsid w:val="00E67C1D"/>
    <w:rsid w:val="00E71D1B"/>
    <w:rsid w:val="00E731C2"/>
    <w:rsid w:val="00E73A16"/>
    <w:rsid w:val="00E73D1E"/>
    <w:rsid w:val="00E74744"/>
    <w:rsid w:val="00E74E54"/>
    <w:rsid w:val="00E75735"/>
    <w:rsid w:val="00E75923"/>
    <w:rsid w:val="00E75C26"/>
    <w:rsid w:val="00E75E0C"/>
    <w:rsid w:val="00E81040"/>
    <w:rsid w:val="00E81623"/>
    <w:rsid w:val="00E826DB"/>
    <w:rsid w:val="00E82ADA"/>
    <w:rsid w:val="00E82D0B"/>
    <w:rsid w:val="00E83B70"/>
    <w:rsid w:val="00E8713C"/>
    <w:rsid w:val="00E87696"/>
    <w:rsid w:val="00E90427"/>
    <w:rsid w:val="00E90D03"/>
    <w:rsid w:val="00E915EE"/>
    <w:rsid w:val="00E93076"/>
    <w:rsid w:val="00E94E34"/>
    <w:rsid w:val="00E95683"/>
    <w:rsid w:val="00E95759"/>
    <w:rsid w:val="00E96336"/>
    <w:rsid w:val="00E968B1"/>
    <w:rsid w:val="00E97ECB"/>
    <w:rsid w:val="00EA189F"/>
    <w:rsid w:val="00EA2B23"/>
    <w:rsid w:val="00EA2F4D"/>
    <w:rsid w:val="00EA3650"/>
    <w:rsid w:val="00EA510A"/>
    <w:rsid w:val="00EA5838"/>
    <w:rsid w:val="00EA5EBD"/>
    <w:rsid w:val="00EA72C3"/>
    <w:rsid w:val="00EB0423"/>
    <w:rsid w:val="00EB179E"/>
    <w:rsid w:val="00EB1980"/>
    <w:rsid w:val="00EB1BB1"/>
    <w:rsid w:val="00EB263B"/>
    <w:rsid w:val="00EC0FEB"/>
    <w:rsid w:val="00EC2186"/>
    <w:rsid w:val="00EC6D78"/>
    <w:rsid w:val="00EC70BD"/>
    <w:rsid w:val="00ED0031"/>
    <w:rsid w:val="00ED057E"/>
    <w:rsid w:val="00ED0BE8"/>
    <w:rsid w:val="00ED3039"/>
    <w:rsid w:val="00ED6103"/>
    <w:rsid w:val="00ED61BD"/>
    <w:rsid w:val="00ED653F"/>
    <w:rsid w:val="00ED78C5"/>
    <w:rsid w:val="00ED7E8B"/>
    <w:rsid w:val="00EE20A3"/>
    <w:rsid w:val="00EE2BE4"/>
    <w:rsid w:val="00EE3404"/>
    <w:rsid w:val="00EE3D14"/>
    <w:rsid w:val="00EE3DDB"/>
    <w:rsid w:val="00EE4348"/>
    <w:rsid w:val="00EE4883"/>
    <w:rsid w:val="00EE5EA9"/>
    <w:rsid w:val="00EE6163"/>
    <w:rsid w:val="00EE6874"/>
    <w:rsid w:val="00EE6F8E"/>
    <w:rsid w:val="00EF07BF"/>
    <w:rsid w:val="00EF1705"/>
    <w:rsid w:val="00EF25E5"/>
    <w:rsid w:val="00EF3A63"/>
    <w:rsid w:val="00EF3E2B"/>
    <w:rsid w:val="00EF5998"/>
    <w:rsid w:val="00EF6118"/>
    <w:rsid w:val="00EF74DD"/>
    <w:rsid w:val="00EF792C"/>
    <w:rsid w:val="00EF7BE3"/>
    <w:rsid w:val="00F01B0D"/>
    <w:rsid w:val="00F0379E"/>
    <w:rsid w:val="00F0458E"/>
    <w:rsid w:val="00F0582F"/>
    <w:rsid w:val="00F06023"/>
    <w:rsid w:val="00F06D0F"/>
    <w:rsid w:val="00F0799E"/>
    <w:rsid w:val="00F10F56"/>
    <w:rsid w:val="00F1202C"/>
    <w:rsid w:val="00F13173"/>
    <w:rsid w:val="00F13AB6"/>
    <w:rsid w:val="00F1483C"/>
    <w:rsid w:val="00F1486C"/>
    <w:rsid w:val="00F1596E"/>
    <w:rsid w:val="00F1662A"/>
    <w:rsid w:val="00F16C71"/>
    <w:rsid w:val="00F20A79"/>
    <w:rsid w:val="00F222DC"/>
    <w:rsid w:val="00F2261A"/>
    <w:rsid w:val="00F23112"/>
    <w:rsid w:val="00F257DD"/>
    <w:rsid w:val="00F268A7"/>
    <w:rsid w:val="00F27577"/>
    <w:rsid w:val="00F279C3"/>
    <w:rsid w:val="00F30338"/>
    <w:rsid w:val="00F3096A"/>
    <w:rsid w:val="00F3127C"/>
    <w:rsid w:val="00F31502"/>
    <w:rsid w:val="00F315CA"/>
    <w:rsid w:val="00F31CFC"/>
    <w:rsid w:val="00F31D42"/>
    <w:rsid w:val="00F3301C"/>
    <w:rsid w:val="00F33F6C"/>
    <w:rsid w:val="00F34362"/>
    <w:rsid w:val="00F3546B"/>
    <w:rsid w:val="00F37AF4"/>
    <w:rsid w:val="00F37CB6"/>
    <w:rsid w:val="00F40A46"/>
    <w:rsid w:val="00F4148C"/>
    <w:rsid w:val="00F41E13"/>
    <w:rsid w:val="00F41E35"/>
    <w:rsid w:val="00F41F1B"/>
    <w:rsid w:val="00F439A6"/>
    <w:rsid w:val="00F43A30"/>
    <w:rsid w:val="00F43E93"/>
    <w:rsid w:val="00F453C9"/>
    <w:rsid w:val="00F456AF"/>
    <w:rsid w:val="00F45C27"/>
    <w:rsid w:val="00F4681D"/>
    <w:rsid w:val="00F46DF5"/>
    <w:rsid w:val="00F4775B"/>
    <w:rsid w:val="00F5153B"/>
    <w:rsid w:val="00F528B6"/>
    <w:rsid w:val="00F57A37"/>
    <w:rsid w:val="00F57E1D"/>
    <w:rsid w:val="00F60F9B"/>
    <w:rsid w:val="00F6110F"/>
    <w:rsid w:val="00F6312F"/>
    <w:rsid w:val="00F631DF"/>
    <w:rsid w:val="00F63C82"/>
    <w:rsid w:val="00F64067"/>
    <w:rsid w:val="00F6423C"/>
    <w:rsid w:val="00F64ACF"/>
    <w:rsid w:val="00F66047"/>
    <w:rsid w:val="00F6670E"/>
    <w:rsid w:val="00F6694B"/>
    <w:rsid w:val="00F6738A"/>
    <w:rsid w:val="00F70A80"/>
    <w:rsid w:val="00F7339E"/>
    <w:rsid w:val="00F73566"/>
    <w:rsid w:val="00F74E6F"/>
    <w:rsid w:val="00F756A9"/>
    <w:rsid w:val="00F75CB7"/>
    <w:rsid w:val="00F76038"/>
    <w:rsid w:val="00F76873"/>
    <w:rsid w:val="00F77CEE"/>
    <w:rsid w:val="00F77D3C"/>
    <w:rsid w:val="00F80E15"/>
    <w:rsid w:val="00F81607"/>
    <w:rsid w:val="00F8164A"/>
    <w:rsid w:val="00F8194D"/>
    <w:rsid w:val="00F83008"/>
    <w:rsid w:val="00F84093"/>
    <w:rsid w:val="00F841F5"/>
    <w:rsid w:val="00F84B74"/>
    <w:rsid w:val="00F87318"/>
    <w:rsid w:val="00F9082A"/>
    <w:rsid w:val="00F90944"/>
    <w:rsid w:val="00F909C3"/>
    <w:rsid w:val="00F9193F"/>
    <w:rsid w:val="00F91E8D"/>
    <w:rsid w:val="00F927E9"/>
    <w:rsid w:val="00F92B8D"/>
    <w:rsid w:val="00F92E6C"/>
    <w:rsid w:val="00F94308"/>
    <w:rsid w:val="00F95D72"/>
    <w:rsid w:val="00F969A8"/>
    <w:rsid w:val="00F975F4"/>
    <w:rsid w:val="00FA0A9A"/>
    <w:rsid w:val="00FA1AC4"/>
    <w:rsid w:val="00FA2541"/>
    <w:rsid w:val="00FA32FA"/>
    <w:rsid w:val="00FA38D9"/>
    <w:rsid w:val="00FA627E"/>
    <w:rsid w:val="00FA6ED2"/>
    <w:rsid w:val="00FA75A0"/>
    <w:rsid w:val="00FA7D82"/>
    <w:rsid w:val="00FA7FAF"/>
    <w:rsid w:val="00FB0287"/>
    <w:rsid w:val="00FB028A"/>
    <w:rsid w:val="00FB1781"/>
    <w:rsid w:val="00FB2B07"/>
    <w:rsid w:val="00FB322A"/>
    <w:rsid w:val="00FB3B8C"/>
    <w:rsid w:val="00FB5FE8"/>
    <w:rsid w:val="00FB7260"/>
    <w:rsid w:val="00FB72EF"/>
    <w:rsid w:val="00FB741F"/>
    <w:rsid w:val="00FB78DE"/>
    <w:rsid w:val="00FB7D61"/>
    <w:rsid w:val="00FC0C75"/>
    <w:rsid w:val="00FC1FC5"/>
    <w:rsid w:val="00FC26B4"/>
    <w:rsid w:val="00FC38FD"/>
    <w:rsid w:val="00FC4853"/>
    <w:rsid w:val="00FC5AE5"/>
    <w:rsid w:val="00FC6524"/>
    <w:rsid w:val="00FC7F14"/>
    <w:rsid w:val="00FD0E4D"/>
    <w:rsid w:val="00FD237D"/>
    <w:rsid w:val="00FD2495"/>
    <w:rsid w:val="00FD297E"/>
    <w:rsid w:val="00FD37D5"/>
    <w:rsid w:val="00FD515E"/>
    <w:rsid w:val="00FD5FB9"/>
    <w:rsid w:val="00FD736B"/>
    <w:rsid w:val="00FD7DCC"/>
    <w:rsid w:val="00FE0BDF"/>
    <w:rsid w:val="00FE1ECF"/>
    <w:rsid w:val="00FE2007"/>
    <w:rsid w:val="00FE27B1"/>
    <w:rsid w:val="00FE3619"/>
    <w:rsid w:val="00FE49A4"/>
    <w:rsid w:val="00FE54EA"/>
    <w:rsid w:val="00FE6A3E"/>
    <w:rsid w:val="00FE74BC"/>
    <w:rsid w:val="00FF2920"/>
    <w:rsid w:val="00FF31E5"/>
    <w:rsid w:val="00FF3ADA"/>
    <w:rsid w:val="00FF64C2"/>
    <w:rsid w:val="00FF6D6F"/>
    <w:rsid w:val="00FF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2"/>
    <o:shapelayout v:ext="edit">
      <o:idmap v:ext="edit" data="1"/>
    </o:shapelayout>
  </w:shapeDefaults>
  <w:decimalSymbol w:val="."/>
  <w:listSeparator w:val=","/>
  <w15:docId w15:val="{5AF1ACA0-9D57-4455-9120-10BC14D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920"/>
    <w:rPr>
      <w:rFonts w:ascii="Arial" w:hAnsi="Arial" w:cs="Arial"/>
      <w:bCs/>
      <w:sz w:val="24"/>
      <w:szCs w:val="24"/>
    </w:rPr>
  </w:style>
  <w:style w:type="paragraph" w:styleId="Heading1">
    <w:name w:val="heading 1"/>
    <w:basedOn w:val="Normal"/>
    <w:next w:val="Normal"/>
    <w:link w:val="Heading1Char"/>
    <w:autoRedefine/>
    <w:qFormat/>
    <w:rsid w:val="005A6CCF"/>
    <w:pPr>
      <w:keepNext/>
      <w:jc w:val="center"/>
      <w:outlineLvl w:val="0"/>
    </w:pPr>
    <w:rPr>
      <w:b/>
      <w:kern w:val="32"/>
      <w:sz w:val="20"/>
      <w:szCs w:val="20"/>
    </w:rPr>
  </w:style>
  <w:style w:type="paragraph" w:styleId="Heading2">
    <w:name w:val="heading 2"/>
    <w:basedOn w:val="Normal"/>
    <w:next w:val="Normal"/>
    <w:link w:val="Heading2Char"/>
    <w:autoRedefine/>
    <w:uiPriority w:val="9"/>
    <w:qFormat/>
    <w:rsid w:val="00F84B74"/>
    <w:pPr>
      <w:keepNext/>
      <w:spacing w:after="120"/>
      <w:outlineLvl w:val="1"/>
    </w:pPr>
    <w:rPr>
      <w:iCs/>
      <w:szCs w:val="28"/>
      <w:u w:val="single"/>
    </w:rPr>
  </w:style>
  <w:style w:type="paragraph" w:styleId="Heading3">
    <w:name w:val="heading 3"/>
    <w:basedOn w:val="Normal"/>
    <w:next w:val="Normal"/>
    <w:link w:val="Heading3Char"/>
    <w:autoRedefine/>
    <w:uiPriority w:val="9"/>
    <w:qFormat/>
    <w:rsid w:val="00F84B74"/>
    <w:pPr>
      <w:keepNext/>
      <w:spacing w:before="240" w:after="60"/>
      <w:outlineLvl w:val="2"/>
    </w:pPr>
    <w:rPr>
      <w:szCs w:val="26"/>
    </w:rPr>
  </w:style>
  <w:style w:type="paragraph" w:styleId="Heading4">
    <w:name w:val="heading 4"/>
    <w:basedOn w:val="Normal"/>
    <w:next w:val="Normal"/>
    <w:qFormat/>
    <w:rsid w:val="00C75281"/>
    <w:pPr>
      <w:keepNext/>
      <w:widowControl w:val="0"/>
      <w:tabs>
        <w:tab w:val="left" w:pos="900"/>
        <w:tab w:val="left" w:pos="3870"/>
        <w:tab w:val="left" w:pos="5040"/>
        <w:tab w:val="left" w:pos="6030"/>
        <w:tab w:val="left" w:pos="7020"/>
        <w:tab w:val="left" w:pos="7830"/>
      </w:tabs>
      <w:outlineLvl w:val="3"/>
    </w:pPr>
    <w:rPr>
      <w:rFonts w:ascii="Times New Roman" w:hAnsi="Times New Roman" w:cs="Times New Roman"/>
      <w:b/>
      <w:bCs w:val="0"/>
      <w:sz w:val="18"/>
      <w:szCs w:val="20"/>
    </w:rPr>
  </w:style>
  <w:style w:type="paragraph" w:styleId="Heading8">
    <w:name w:val="heading 8"/>
    <w:basedOn w:val="Normal"/>
    <w:next w:val="Normal"/>
    <w:qFormat/>
    <w:rsid w:val="00C75281"/>
    <w:pPr>
      <w:keepNext/>
      <w:widowControl w:val="0"/>
      <w:jc w:val="center"/>
      <w:outlineLvl w:val="7"/>
    </w:pPr>
    <w:rPr>
      <w:rFonts w:cs="Times New Roman"/>
      <w:b/>
      <w:bCs w:val="0"/>
      <w:sz w:val="20"/>
      <w:szCs w:val="20"/>
    </w:rPr>
  </w:style>
  <w:style w:type="paragraph" w:styleId="Heading9">
    <w:name w:val="heading 9"/>
    <w:basedOn w:val="Normal"/>
    <w:next w:val="Normal"/>
    <w:qFormat/>
    <w:rsid w:val="00C75281"/>
    <w:pPr>
      <w:keepNext/>
      <w:widowControl w:val="0"/>
      <w:ind w:left="252"/>
      <w:outlineLvl w:val="8"/>
    </w:pPr>
    <w:rPr>
      <w:rFonts w:cs="Times New Roman"/>
      <w:bCs w:val="0"/>
      <w:i/>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CCF"/>
    <w:rPr>
      <w:rFonts w:ascii="Arial" w:hAnsi="Arial" w:cs="Arial"/>
      <w:b/>
      <w:bCs/>
      <w:kern w:val="32"/>
      <w:lang w:val="en-US" w:eastAsia="en-US" w:bidi="ar-SA"/>
    </w:rPr>
  </w:style>
  <w:style w:type="character" w:customStyle="1" w:styleId="Heading2Char">
    <w:name w:val="Heading 2 Char"/>
    <w:link w:val="Heading2"/>
    <w:uiPriority w:val="9"/>
    <w:rsid w:val="00F84B74"/>
    <w:rPr>
      <w:rFonts w:ascii="Arial" w:hAnsi="Arial" w:cs="Arial"/>
      <w:bCs/>
      <w:iCs/>
      <w:sz w:val="24"/>
      <w:szCs w:val="28"/>
      <w:u w:val="single"/>
      <w:lang w:val="en-US" w:eastAsia="en-US" w:bidi="ar-SA"/>
    </w:rPr>
  </w:style>
  <w:style w:type="character" w:customStyle="1" w:styleId="Heading3Char">
    <w:name w:val="Heading 3 Char"/>
    <w:link w:val="Heading3"/>
    <w:rsid w:val="00F84B74"/>
    <w:rPr>
      <w:rFonts w:ascii="Arial" w:hAnsi="Arial" w:cs="Arial"/>
      <w:bCs/>
      <w:sz w:val="24"/>
      <w:szCs w:val="26"/>
      <w:lang w:val="en-US" w:eastAsia="en-US" w:bidi="ar-SA"/>
    </w:rPr>
  </w:style>
  <w:style w:type="paragraph" w:styleId="NormalWeb">
    <w:name w:val="Normal (Web)"/>
    <w:basedOn w:val="Normal"/>
    <w:uiPriority w:val="99"/>
    <w:rsid w:val="00A36920"/>
    <w:pPr>
      <w:spacing w:before="100" w:beforeAutospacing="1" w:after="100" w:afterAutospacing="1"/>
    </w:pPr>
    <w:rPr>
      <w:rFonts w:ascii="Arial Unicode MS" w:eastAsia="Arial Unicode MS" w:hAnsi="Arial Unicode MS" w:cs="Arial Unicode MS"/>
      <w:bCs w:val="0"/>
    </w:rPr>
  </w:style>
  <w:style w:type="paragraph" w:styleId="BodyText3">
    <w:name w:val="Body Text 3"/>
    <w:basedOn w:val="Normal"/>
    <w:rsid w:val="00A36920"/>
    <w:pPr>
      <w:widowControl w:val="0"/>
      <w:spacing w:after="200"/>
      <w:jc w:val="right"/>
    </w:pPr>
    <w:rPr>
      <w:shd w:val="clear" w:color="auto" w:fill="FFFFFF"/>
    </w:rPr>
  </w:style>
  <w:style w:type="character" w:styleId="Hyperlink">
    <w:name w:val="Hyperlink"/>
    <w:uiPriority w:val="99"/>
    <w:rsid w:val="00A36920"/>
    <w:rPr>
      <w:color w:val="0000FF"/>
      <w:u w:val="single"/>
    </w:rPr>
  </w:style>
  <w:style w:type="character" w:customStyle="1" w:styleId="title1">
    <w:name w:val="title1"/>
    <w:basedOn w:val="DefaultParagraphFont"/>
    <w:rsid w:val="00A36920"/>
  </w:style>
  <w:style w:type="paragraph" w:customStyle="1" w:styleId="Chapter">
    <w:name w:val="Chapter"/>
    <w:basedOn w:val="Normal"/>
    <w:link w:val="ChapterChar"/>
    <w:autoRedefine/>
    <w:rsid w:val="00420A4B"/>
    <w:pPr>
      <w:spacing w:after="120"/>
      <w:jc w:val="center"/>
    </w:pPr>
    <w:rPr>
      <w:i/>
      <w:color w:val="FF0000"/>
      <w:shd w:val="clear" w:color="auto" w:fill="FFFFFF"/>
    </w:rPr>
  </w:style>
  <w:style w:type="character" w:customStyle="1" w:styleId="ChapterChar">
    <w:name w:val="Chapter Char"/>
    <w:link w:val="Chapter"/>
    <w:rsid w:val="00420A4B"/>
    <w:rPr>
      <w:rFonts w:ascii="Arial" w:hAnsi="Arial" w:cs="Arial"/>
      <w:bCs/>
      <w:i/>
      <w:color w:val="FF0000"/>
      <w:sz w:val="24"/>
      <w:szCs w:val="24"/>
    </w:rPr>
  </w:style>
  <w:style w:type="paragraph" w:styleId="Header">
    <w:name w:val="header"/>
    <w:aliases w:val="Char1"/>
    <w:basedOn w:val="Normal"/>
    <w:link w:val="HeaderChar"/>
    <w:uiPriority w:val="99"/>
    <w:rsid w:val="00CD6C50"/>
    <w:pPr>
      <w:tabs>
        <w:tab w:val="center" w:pos="4320"/>
        <w:tab w:val="right" w:pos="8640"/>
      </w:tabs>
    </w:pPr>
  </w:style>
  <w:style w:type="character" w:customStyle="1" w:styleId="HeaderChar">
    <w:name w:val="Header Char"/>
    <w:aliases w:val="Char1 Char"/>
    <w:link w:val="Header"/>
    <w:uiPriority w:val="99"/>
    <w:rsid w:val="009F2C9D"/>
    <w:rPr>
      <w:rFonts w:ascii="Arial" w:hAnsi="Arial" w:cs="Arial"/>
      <w:bCs/>
      <w:sz w:val="24"/>
      <w:szCs w:val="24"/>
    </w:rPr>
  </w:style>
  <w:style w:type="paragraph" w:styleId="Footer">
    <w:name w:val="footer"/>
    <w:basedOn w:val="Normal"/>
    <w:link w:val="FooterChar"/>
    <w:uiPriority w:val="99"/>
    <w:rsid w:val="00CD6C50"/>
    <w:pPr>
      <w:tabs>
        <w:tab w:val="center" w:pos="4320"/>
        <w:tab w:val="right" w:pos="8640"/>
      </w:tabs>
    </w:pPr>
  </w:style>
  <w:style w:type="character" w:customStyle="1" w:styleId="FooterChar">
    <w:name w:val="Footer Char"/>
    <w:link w:val="Footer"/>
    <w:uiPriority w:val="99"/>
    <w:rsid w:val="009F2C9D"/>
    <w:rPr>
      <w:rFonts w:ascii="Arial" w:hAnsi="Arial" w:cs="Arial"/>
      <w:bCs/>
      <w:sz w:val="24"/>
      <w:szCs w:val="24"/>
    </w:rPr>
  </w:style>
  <w:style w:type="character" w:styleId="PageNumber">
    <w:name w:val="page number"/>
    <w:basedOn w:val="DefaultParagraphFont"/>
    <w:rsid w:val="00CD6C50"/>
  </w:style>
  <w:style w:type="paragraph" w:styleId="TOC2">
    <w:name w:val="toc 2"/>
    <w:basedOn w:val="Normal"/>
    <w:next w:val="Normal"/>
    <w:autoRedefine/>
    <w:uiPriority w:val="39"/>
    <w:rsid w:val="00FE54EA"/>
    <w:pPr>
      <w:tabs>
        <w:tab w:val="left" w:pos="969"/>
        <w:tab w:val="right" w:leader="dot" w:pos="9063"/>
      </w:tabs>
      <w:ind w:left="240"/>
    </w:pPr>
  </w:style>
  <w:style w:type="paragraph" w:styleId="TOC1">
    <w:name w:val="toc 1"/>
    <w:basedOn w:val="Normal"/>
    <w:next w:val="Normal"/>
    <w:autoRedefine/>
    <w:uiPriority w:val="39"/>
    <w:rsid w:val="00FE54EA"/>
    <w:pPr>
      <w:tabs>
        <w:tab w:val="right" w:leader="dot" w:pos="9063"/>
      </w:tabs>
      <w:spacing w:before="120" w:after="120"/>
      <w:ind w:left="1197" w:hanging="969"/>
    </w:pPr>
  </w:style>
  <w:style w:type="paragraph" w:styleId="TOC3">
    <w:name w:val="toc 3"/>
    <w:basedOn w:val="Normal"/>
    <w:next w:val="Normal"/>
    <w:autoRedefine/>
    <w:uiPriority w:val="39"/>
    <w:rsid w:val="00FE54EA"/>
    <w:pPr>
      <w:tabs>
        <w:tab w:val="left" w:pos="1440"/>
        <w:tab w:val="right" w:leader="dot" w:pos="9063"/>
      </w:tabs>
      <w:ind w:left="1425" w:hanging="945"/>
    </w:pPr>
  </w:style>
  <w:style w:type="paragraph" w:styleId="BodyText">
    <w:name w:val="Body Text"/>
    <w:basedOn w:val="Normal"/>
    <w:rsid w:val="00C75281"/>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rsid w:val="00C75281"/>
    <w:pPr>
      <w:spacing w:before="100" w:beforeAutospacing="1" w:after="100" w:afterAutospacing="1"/>
    </w:pPr>
    <w:rPr>
      <w:rFonts w:ascii="Arial Unicode MS" w:eastAsia="Arial Unicode MS" w:hAnsi="Arial Unicode MS" w:cs="Arial Unicode MS"/>
      <w:bCs w:val="0"/>
    </w:rPr>
  </w:style>
  <w:style w:type="character" w:styleId="CommentReference">
    <w:name w:val="annotation reference"/>
    <w:semiHidden/>
    <w:rsid w:val="00C75281"/>
    <w:rPr>
      <w:sz w:val="16"/>
      <w:szCs w:val="16"/>
    </w:rPr>
  </w:style>
  <w:style w:type="paragraph" w:styleId="CommentText">
    <w:name w:val="annotation text"/>
    <w:basedOn w:val="Normal"/>
    <w:link w:val="CommentTextChar"/>
    <w:semiHidden/>
    <w:rsid w:val="00C75281"/>
    <w:rPr>
      <w:rFonts w:ascii="Arial Unicode MS" w:eastAsia="Arial Unicode MS" w:hAnsi="Arial Unicode MS" w:cs="Arial Unicode MS"/>
      <w:bCs w:val="0"/>
      <w:sz w:val="20"/>
      <w:szCs w:val="20"/>
    </w:rPr>
  </w:style>
  <w:style w:type="character" w:customStyle="1" w:styleId="CommentTextChar">
    <w:name w:val="Comment Text Char"/>
    <w:link w:val="CommentText"/>
    <w:semiHidden/>
    <w:rsid w:val="00FA38D9"/>
    <w:rPr>
      <w:rFonts w:ascii="Arial Unicode MS" w:eastAsia="Arial Unicode MS" w:hAnsi="Arial Unicode MS" w:cs="Arial Unicode MS"/>
    </w:rPr>
  </w:style>
  <w:style w:type="paragraph" w:styleId="BodyText2">
    <w:name w:val="Body Text 2"/>
    <w:basedOn w:val="Normal"/>
    <w:rsid w:val="00C75281"/>
    <w:pPr>
      <w:widowControl w:val="0"/>
      <w:tabs>
        <w:tab w:val="left" w:leader="underscore" w:pos="2790"/>
      </w:tabs>
      <w:spacing w:line="360" w:lineRule="auto"/>
    </w:pPr>
    <w:rPr>
      <w:rFonts w:cs="Times New Roman"/>
      <w:b/>
      <w:bCs w:val="0"/>
      <w:sz w:val="12"/>
      <w:szCs w:val="20"/>
    </w:rPr>
  </w:style>
  <w:style w:type="character" w:styleId="FollowedHyperlink">
    <w:name w:val="FollowedHyperlink"/>
    <w:rsid w:val="00C75281"/>
    <w:rPr>
      <w:color w:val="800080"/>
      <w:u w:val="single"/>
    </w:rPr>
  </w:style>
  <w:style w:type="paragraph" w:styleId="BalloonText">
    <w:name w:val="Balloon Text"/>
    <w:basedOn w:val="Normal"/>
    <w:link w:val="BalloonTextChar"/>
    <w:uiPriority w:val="99"/>
    <w:rsid w:val="003A42EA"/>
    <w:rPr>
      <w:rFonts w:ascii="Tahoma" w:hAnsi="Tahoma" w:cs="Tahoma"/>
      <w:sz w:val="16"/>
      <w:szCs w:val="16"/>
    </w:rPr>
  </w:style>
  <w:style w:type="character" w:customStyle="1" w:styleId="BalloonTextChar">
    <w:name w:val="Balloon Text Char"/>
    <w:link w:val="BalloonText"/>
    <w:uiPriority w:val="99"/>
    <w:locked/>
    <w:rsid w:val="009F2C9D"/>
    <w:rPr>
      <w:rFonts w:ascii="Tahoma" w:hAnsi="Tahoma" w:cs="Tahoma"/>
      <w:bCs/>
      <w:sz w:val="16"/>
      <w:szCs w:val="16"/>
    </w:rPr>
  </w:style>
  <w:style w:type="paragraph" w:styleId="Index1">
    <w:name w:val="index 1"/>
    <w:basedOn w:val="Normal"/>
    <w:next w:val="Normal"/>
    <w:autoRedefine/>
    <w:uiPriority w:val="99"/>
    <w:semiHidden/>
    <w:rsid w:val="006E4DCF"/>
    <w:pPr>
      <w:ind w:left="240" w:hanging="240"/>
    </w:pPr>
  </w:style>
  <w:style w:type="paragraph" w:styleId="Index2">
    <w:name w:val="index 2"/>
    <w:basedOn w:val="Normal"/>
    <w:next w:val="Normal"/>
    <w:autoRedefine/>
    <w:uiPriority w:val="99"/>
    <w:semiHidden/>
    <w:rsid w:val="004E0B2C"/>
    <w:pPr>
      <w:ind w:left="480" w:hanging="240"/>
    </w:pPr>
  </w:style>
  <w:style w:type="paragraph" w:customStyle="1" w:styleId="Default">
    <w:name w:val="Default"/>
    <w:rsid w:val="009F2C9D"/>
    <w:pPr>
      <w:autoSpaceDE w:val="0"/>
      <w:autoSpaceDN w:val="0"/>
      <w:adjustRightInd w:val="0"/>
    </w:pPr>
    <w:rPr>
      <w:color w:val="000000"/>
      <w:sz w:val="24"/>
      <w:szCs w:val="24"/>
    </w:rPr>
  </w:style>
  <w:style w:type="paragraph" w:styleId="ListParagraph">
    <w:name w:val="List Paragraph"/>
    <w:basedOn w:val="Normal"/>
    <w:uiPriority w:val="34"/>
    <w:qFormat/>
    <w:rsid w:val="009F2C9D"/>
    <w:pPr>
      <w:ind w:left="720"/>
      <w:contextualSpacing/>
    </w:pPr>
    <w:rPr>
      <w:rFonts w:ascii="Times New Roman" w:hAnsi="Times New Roman" w:cs="Times New Roman"/>
      <w:bCs w:val="0"/>
    </w:rPr>
  </w:style>
  <w:style w:type="character" w:customStyle="1" w:styleId="paragraphbody">
    <w:name w:val="paragraphbody"/>
    <w:basedOn w:val="DefaultParagraphFont"/>
    <w:rsid w:val="004D6C70"/>
  </w:style>
  <w:style w:type="character" w:customStyle="1" w:styleId="normal1">
    <w:name w:val="normal1"/>
    <w:basedOn w:val="DefaultParagraphFont"/>
    <w:rsid w:val="00F1662A"/>
  </w:style>
  <w:style w:type="paragraph" w:customStyle="1" w:styleId="LetterHead">
    <w:name w:val="LetterHead"/>
    <w:basedOn w:val="Normal"/>
    <w:rsid w:val="0046068A"/>
    <w:pPr>
      <w:jc w:val="center"/>
    </w:pPr>
    <w:rPr>
      <w:rFonts w:ascii="Times New Roman" w:hAnsi="Times New Roman" w:cs="Times New Roman"/>
      <w:bCs w:val="0"/>
      <w:sz w:val="20"/>
      <w:szCs w:val="20"/>
    </w:rPr>
  </w:style>
  <w:style w:type="paragraph" w:styleId="FootnoteText">
    <w:name w:val="footnote text"/>
    <w:basedOn w:val="Normal"/>
    <w:link w:val="FootnoteTextChar"/>
    <w:rsid w:val="0046068A"/>
    <w:rPr>
      <w:rFonts w:cs="Times New Roman"/>
      <w:bCs w:val="0"/>
      <w:sz w:val="20"/>
      <w:szCs w:val="20"/>
    </w:rPr>
  </w:style>
  <w:style w:type="character" w:customStyle="1" w:styleId="FootnoteTextChar">
    <w:name w:val="Footnote Text Char"/>
    <w:link w:val="FootnoteText"/>
    <w:rsid w:val="0046068A"/>
    <w:rPr>
      <w:rFonts w:ascii="Arial" w:hAnsi="Arial"/>
    </w:rPr>
  </w:style>
  <w:style w:type="paragraph" w:customStyle="1" w:styleId="MapTitle">
    <w:name w:val="Map Title"/>
    <w:basedOn w:val="Normal"/>
    <w:link w:val="MapTitleChar"/>
    <w:rsid w:val="00D934C1"/>
    <w:rPr>
      <w:rFonts w:cs="Times New Roman"/>
      <w:b/>
      <w:bCs w:val="0"/>
      <w:sz w:val="28"/>
      <w:szCs w:val="20"/>
    </w:rPr>
  </w:style>
  <w:style w:type="character" w:customStyle="1" w:styleId="MapTitleChar">
    <w:name w:val="Map Title Char"/>
    <w:link w:val="MapTitle"/>
    <w:rsid w:val="00D934C1"/>
    <w:rPr>
      <w:rFonts w:ascii="Arial" w:hAnsi="Arial"/>
      <w:b/>
      <w:sz w:val="28"/>
    </w:rPr>
  </w:style>
  <w:style w:type="paragraph" w:styleId="BlockText">
    <w:name w:val="Block Text"/>
    <w:basedOn w:val="Normal"/>
    <w:rsid w:val="00D934C1"/>
    <w:pPr>
      <w:ind w:left="576"/>
    </w:pPr>
    <w:rPr>
      <w:rFonts w:cs="Times New Roman"/>
      <w:bCs w:val="0"/>
      <w:szCs w:val="20"/>
    </w:rPr>
  </w:style>
  <w:style w:type="paragraph" w:customStyle="1" w:styleId="Bullet1">
    <w:name w:val="Bullet 1"/>
    <w:basedOn w:val="BlockText"/>
    <w:rsid w:val="00D934C1"/>
    <w:pPr>
      <w:ind w:left="720" w:hanging="360"/>
    </w:pPr>
  </w:style>
  <w:style w:type="paragraph" w:styleId="Index3">
    <w:name w:val="index 3"/>
    <w:basedOn w:val="Normal"/>
    <w:next w:val="Normal"/>
    <w:autoRedefine/>
    <w:uiPriority w:val="99"/>
    <w:rsid w:val="00A074E8"/>
    <w:pPr>
      <w:ind w:left="720" w:hanging="240"/>
    </w:pPr>
  </w:style>
  <w:style w:type="paragraph" w:styleId="PlainText">
    <w:name w:val="Plain Text"/>
    <w:basedOn w:val="Normal"/>
    <w:link w:val="PlainTextChar"/>
    <w:uiPriority w:val="99"/>
    <w:rsid w:val="00B10FD6"/>
    <w:rPr>
      <w:rFonts w:ascii="Courier New" w:hAnsi="Courier New" w:cs="Courier New"/>
      <w:sz w:val="20"/>
      <w:szCs w:val="20"/>
    </w:rPr>
  </w:style>
  <w:style w:type="character" w:customStyle="1" w:styleId="PlainTextChar">
    <w:name w:val="Plain Text Char"/>
    <w:link w:val="PlainText"/>
    <w:uiPriority w:val="99"/>
    <w:rsid w:val="00B10FD6"/>
    <w:rPr>
      <w:rFonts w:ascii="Courier New" w:hAnsi="Courier New" w:cs="Courier New"/>
      <w:bCs/>
    </w:rPr>
  </w:style>
  <w:style w:type="paragraph" w:styleId="TOC4">
    <w:name w:val="toc 4"/>
    <w:basedOn w:val="Normal"/>
    <w:next w:val="Normal"/>
    <w:autoRedefine/>
    <w:uiPriority w:val="39"/>
    <w:unhideWhenUsed/>
    <w:rsid w:val="00D352B0"/>
    <w:pPr>
      <w:spacing w:after="100" w:line="276" w:lineRule="auto"/>
      <w:ind w:left="660"/>
    </w:pPr>
    <w:rPr>
      <w:rFonts w:ascii="Calibri" w:hAnsi="Calibri" w:cs="Times New Roman"/>
      <w:bCs w:val="0"/>
      <w:sz w:val="22"/>
      <w:szCs w:val="22"/>
    </w:rPr>
  </w:style>
  <w:style w:type="paragraph" w:styleId="TOC5">
    <w:name w:val="toc 5"/>
    <w:basedOn w:val="Normal"/>
    <w:next w:val="Normal"/>
    <w:autoRedefine/>
    <w:uiPriority w:val="39"/>
    <w:unhideWhenUsed/>
    <w:rsid w:val="00D352B0"/>
    <w:pPr>
      <w:spacing w:after="100" w:line="276" w:lineRule="auto"/>
      <w:ind w:left="880"/>
    </w:pPr>
    <w:rPr>
      <w:rFonts w:ascii="Calibri" w:hAnsi="Calibri" w:cs="Times New Roman"/>
      <w:bCs w:val="0"/>
      <w:sz w:val="22"/>
      <w:szCs w:val="22"/>
    </w:rPr>
  </w:style>
  <w:style w:type="paragraph" w:styleId="TOC6">
    <w:name w:val="toc 6"/>
    <w:basedOn w:val="Normal"/>
    <w:next w:val="Normal"/>
    <w:autoRedefine/>
    <w:uiPriority w:val="39"/>
    <w:unhideWhenUsed/>
    <w:rsid w:val="00D352B0"/>
    <w:pPr>
      <w:spacing w:after="100" w:line="276" w:lineRule="auto"/>
      <w:ind w:left="1100"/>
    </w:pPr>
    <w:rPr>
      <w:rFonts w:ascii="Calibri" w:hAnsi="Calibri" w:cs="Times New Roman"/>
      <w:bCs w:val="0"/>
      <w:sz w:val="22"/>
      <w:szCs w:val="22"/>
    </w:rPr>
  </w:style>
  <w:style w:type="paragraph" w:styleId="TOC7">
    <w:name w:val="toc 7"/>
    <w:basedOn w:val="Normal"/>
    <w:next w:val="Normal"/>
    <w:autoRedefine/>
    <w:uiPriority w:val="39"/>
    <w:unhideWhenUsed/>
    <w:rsid w:val="00D352B0"/>
    <w:pPr>
      <w:spacing w:after="100" w:line="276" w:lineRule="auto"/>
      <w:ind w:left="1320"/>
    </w:pPr>
    <w:rPr>
      <w:rFonts w:ascii="Calibri" w:hAnsi="Calibri" w:cs="Times New Roman"/>
      <w:bCs w:val="0"/>
      <w:sz w:val="22"/>
      <w:szCs w:val="22"/>
    </w:rPr>
  </w:style>
  <w:style w:type="paragraph" w:styleId="TOC8">
    <w:name w:val="toc 8"/>
    <w:basedOn w:val="Normal"/>
    <w:next w:val="Normal"/>
    <w:autoRedefine/>
    <w:uiPriority w:val="39"/>
    <w:unhideWhenUsed/>
    <w:rsid w:val="00D352B0"/>
    <w:pPr>
      <w:spacing w:after="100" w:line="276" w:lineRule="auto"/>
      <w:ind w:left="1540"/>
    </w:pPr>
    <w:rPr>
      <w:rFonts w:ascii="Calibri" w:hAnsi="Calibri" w:cs="Times New Roman"/>
      <w:bCs w:val="0"/>
      <w:sz w:val="22"/>
      <w:szCs w:val="22"/>
    </w:rPr>
  </w:style>
  <w:style w:type="paragraph" w:styleId="TOC9">
    <w:name w:val="toc 9"/>
    <w:basedOn w:val="Normal"/>
    <w:next w:val="Normal"/>
    <w:autoRedefine/>
    <w:uiPriority w:val="39"/>
    <w:unhideWhenUsed/>
    <w:rsid w:val="00D352B0"/>
    <w:pPr>
      <w:spacing w:after="100" w:line="276" w:lineRule="auto"/>
      <w:ind w:left="1760"/>
    </w:pPr>
    <w:rPr>
      <w:rFonts w:ascii="Calibri" w:hAnsi="Calibri" w:cs="Times New Roman"/>
      <w:bCs w:val="0"/>
      <w:sz w:val="22"/>
      <w:szCs w:val="22"/>
    </w:rPr>
  </w:style>
  <w:style w:type="character" w:customStyle="1" w:styleId="st1">
    <w:name w:val="st1"/>
    <w:basedOn w:val="DefaultParagraphFont"/>
    <w:rsid w:val="00A32C7A"/>
  </w:style>
  <w:style w:type="character" w:styleId="FootnoteReference">
    <w:name w:val="footnote reference"/>
    <w:basedOn w:val="DefaultParagraphFont"/>
    <w:rsid w:val="003828D1"/>
    <w:rPr>
      <w:vertAlign w:val="superscript"/>
    </w:rPr>
  </w:style>
  <w:style w:type="table" w:styleId="TableGrid">
    <w:name w:val="Table Grid"/>
    <w:basedOn w:val="TableNormal"/>
    <w:uiPriority w:val="59"/>
    <w:rsid w:val="00743D2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A3F78"/>
  </w:style>
  <w:style w:type="character" w:customStyle="1" w:styleId="st">
    <w:name w:val="st"/>
    <w:basedOn w:val="DefaultParagraphFont"/>
    <w:rsid w:val="008732B7"/>
  </w:style>
  <w:style w:type="character" w:styleId="Emphasis">
    <w:name w:val="Emphasis"/>
    <w:basedOn w:val="DefaultParagraphFont"/>
    <w:uiPriority w:val="20"/>
    <w:qFormat/>
    <w:rsid w:val="008732B7"/>
    <w:rPr>
      <w:i/>
      <w:iCs/>
    </w:rPr>
  </w:style>
  <w:style w:type="character" w:styleId="LineNumber">
    <w:name w:val="line number"/>
    <w:basedOn w:val="DefaultParagraphFont"/>
    <w:rsid w:val="0023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8337">
      <w:bodyDiv w:val="1"/>
      <w:marLeft w:val="0"/>
      <w:marRight w:val="0"/>
      <w:marTop w:val="0"/>
      <w:marBottom w:val="0"/>
      <w:divBdr>
        <w:top w:val="none" w:sz="0" w:space="0" w:color="auto"/>
        <w:left w:val="none" w:sz="0" w:space="0" w:color="auto"/>
        <w:bottom w:val="none" w:sz="0" w:space="0" w:color="auto"/>
        <w:right w:val="none" w:sz="0" w:space="0" w:color="auto"/>
      </w:divBdr>
    </w:div>
    <w:div w:id="70541971">
      <w:bodyDiv w:val="1"/>
      <w:marLeft w:val="0"/>
      <w:marRight w:val="0"/>
      <w:marTop w:val="0"/>
      <w:marBottom w:val="0"/>
      <w:divBdr>
        <w:top w:val="none" w:sz="0" w:space="0" w:color="auto"/>
        <w:left w:val="none" w:sz="0" w:space="0" w:color="auto"/>
        <w:bottom w:val="none" w:sz="0" w:space="0" w:color="auto"/>
        <w:right w:val="none" w:sz="0" w:space="0" w:color="auto"/>
      </w:divBdr>
    </w:div>
    <w:div w:id="147405379">
      <w:bodyDiv w:val="1"/>
      <w:marLeft w:val="0"/>
      <w:marRight w:val="0"/>
      <w:marTop w:val="0"/>
      <w:marBottom w:val="0"/>
      <w:divBdr>
        <w:top w:val="none" w:sz="0" w:space="0" w:color="auto"/>
        <w:left w:val="none" w:sz="0" w:space="0" w:color="auto"/>
        <w:bottom w:val="none" w:sz="0" w:space="0" w:color="auto"/>
        <w:right w:val="none" w:sz="0" w:space="0" w:color="auto"/>
      </w:divBdr>
    </w:div>
    <w:div w:id="157621047">
      <w:bodyDiv w:val="1"/>
      <w:marLeft w:val="0"/>
      <w:marRight w:val="0"/>
      <w:marTop w:val="0"/>
      <w:marBottom w:val="0"/>
      <w:divBdr>
        <w:top w:val="none" w:sz="0" w:space="0" w:color="auto"/>
        <w:left w:val="none" w:sz="0" w:space="0" w:color="auto"/>
        <w:bottom w:val="none" w:sz="0" w:space="0" w:color="auto"/>
        <w:right w:val="none" w:sz="0" w:space="0" w:color="auto"/>
      </w:divBdr>
    </w:div>
    <w:div w:id="197206474">
      <w:bodyDiv w:val="1"/>
      <w:marLeft w:val="0"/>
      <w:marRight w:val="0"/>
      <w:marTop w:val="0"/>
      <w:marBottom w:val="0"/>
      <w:divBdr>
        <w:top w:val="none" w:sz="0" w:space="0" w:color="auto"/>
        <w:left w:val="none" w:sz="0" w:space="0" w:color="auto"/>
        <w:bottom w:val="none" w:sz="0" w:space="0" w:color="auto"/>
        <w:right w:val="none" w:sz="0" w:space="0" w:color="auto"/>
      </w:divBdr>
    </w:div>
    <w:div w:id="210075510">
      <w:bodyDiv w:val="1"/>
      <w:marLeft w:val="0"/>
      <w:marRight w:val="0"/>
      <w:marTop w:val="0"/>
      <w:marBottom w:val="0"/>
      <w:divBdr>
        <w:top w:val="none" w:sz="0" w:space="0" w:color="auto"/>
        <w:left w:val="none" w:sz="0" w:space="0" w:color="auto"/>
        <w:bottom w:val="none" w:sz="0" w:space="0" w:color="auto"/>
        <w:right w:val="none" w:sz="0" w:space="0" w:color="auto"/>
      </w:divBdr>
    </w:div>
    <w:div w:id="355154679">
      <w:bodyDiv w:val="1"/>
      <w:marLeft w:val="0"/>
      <w:marRight w:val="0"/>
      <w:marTop w:val="0"/>
      <w:marBottom w:val="0"/>
      <w:divBdr>
        <w:top w:val="none" w:sz="0" w:space="0" w:color="auto"/>
        <w:left w:val="none" w:sz="0" w:space="0" w:color="auto"/>
        <w:bottom w:val="none" w:sz="0" w:space="0" w:color="auto"/>
        <w:right w:val="none" w:sz="0" w:space="0" w:color="auto"/>
      </w:divBdr>
    </w:div>
    <w:div w:id="561062067">
      <w:bodyDiv w:val="1"/>
      <w:marLeft w:val="0"/>
      <w:marRight w:val="0"/>
      <w:marTop w:val="0"/>
      <w:marBottom w:val="0"/>
      <w:divBdr>
        <w:top w:val="none" w:sz="0" w:space="0" w:color="auto"/>
        <w:left w:val="none" w:sz="0" w:space="0" w:color="auto"/>
        <w:bottom w:val="none" w:sz="0" w:space="0" w:color="auto"/>
        <w:right w:val="none" w:sz="0" w:space="0" w:color="auto"/>
      </w:divBdr>
    </w:div>
    <w:div w:id="585071352">
      <w:bodyDiv w:val="1"/>
      <w:marLeft w:val="0"/>
      <w:marRight w:val="0"/>
      <w:marTop w:val="0"/>
      <w:marBottom w:val="0"/>
      <w:divBdr>
        <w:top w:val="none" w:sz="0" w:space="0" w:color="auto"/>
        <w:left w:val="none" w:sz="0" w:space="0" w:color="auto"/>
        <w:bottom w:val="none" w:sz="0" w:space="0" w:color="auto"/>
        <w:right w:val="none" w:sz="0" w:space="0" w:color="auto"/>
      </w:divBdr>
    </w:div>
    <w:div w:id="820149728">
      <w:bodyDiv w:val="1"/>
      <w:marLeft w:val="0"/>
      <w:marRight w:val="0"/>
      <w:marTop w:val="0"/>
      <w:marBottom w:val="0"/>
      <w:divBdr>
        <w:top w:val="none" w:sz="0" w:space="0" w:color="auto"/>
        <w:left w:val="none" w:sz="0" w:space="0" w:color="auto"/>
        <w:bottom w:val="none" w:sz="0" w:space="0" w:color="auto"/>
        <w:right w:val="none" w:sz="0" w:space="0" w:color="auto"/>
      </w:divBdr>
    </w:div>
    <w:div w:id="1028289606">
      <w:bodyDiv w:val="1"/>
      <w:marLeft w:val="0"/>
      <w:marRight w:val="0"/>
      <w:marTop w:val="0"/>
      <w:marBottom w:val="0"/>
      <w:divBdr>
        <w:top w:val="none" w:sz="0" w:space="0" w:color="auto"/>
        <w:left w:val="none" w:sz="0" w:space="0" w:color="auto"/>
        <w:bottom w:val="none" w:sz="0" w:space="0" w:color="auto"/>
        <w:right w:val="none" w:sz="0" w:space="0" w:color="auto"/>
      </w:divBdr>
    </w:div>
    <w:div w:id="1034307482">
      <w:bodyDiv w:val="1"/>
      <w:marLeft w:val="0"/>
      <w:marRight w:val="0"/>
      <w:marTop w:val="0"/>
      <w:marBottom w:val="0"/>
      <w:divBdr>
        <w:top w:val="none" w:sz="0" w:space="0" w:color="auto"/>
        <w:left w:val="none" w:sz="0" w:space="0" w:color="auto"/>
        <w:bottom w:val="none" w:sz="0" w:space="0" w:color="auto"/>
        <w:right w:val="none" w:sz="0" w:space="0" w:color="auto"/>
      </w:divBdr>
    </w:div>
    <w:div w:id="1124226378">
      <w:bodyDiv w:val="1"/>
      <w:marLeft w:val="0"/>
      <w:marRight w:val="0"/>
      <w:marTop w:val="0"/>
      <w:marBottom w:val="0"/>
      <w:divBdr>
        <w:top w:val="none" w:sz="0" w:space="0" w:color="auto"/>
        <w:left w:val="none" w:sz="0" w:space="0" w:color="auto"/>
        <w:bottom w:val="none" w:sz="0" w:space="0" w:color="auto"/>
        <w:right w:val="none" w:sz="0" w:space="0" w:color="auto"/>
      </w:divBdr>
    </w:div>
    <w:div w:id="1173182092">
      <w:bodyDiv w:val="1"/>
      <w:marLeft w:val="0"/>
      <w:marRight w:val="0"/>
      <w:marTop w:val="0"/>
      <w:marBottom w:val="0"/>
      <w:divBdr>
        <w:top w:val="none" w:sz="0" w:space="0" w:color="auto"/>
        <w:left w:val="none" w:sz="0" w:space="0" w:color="auto"/>
        <w:bottom w:val="none" w:sz="0" w:space="0" w:color="auto"/>
        <w:right w:val="none" w:sz="0" w:space="0" w:color="auto"/>
      </w:divBdr>
    </w:div>
    <w:div w:id="1336299831">
      <w:bodyDiv w:val="1"/>
      <w:marLeft w:val="0"/>
      <w:marRight w:val="0"/>
      <w:marTop w:val="0"/>
      <w:marBottom w:val="0"/>
      <w:divBdr>
        <w:top w:val="none" w:sz="0" w:space="0" w:color="auto"/>
        <w:left w:val="none" w:sz="0" w:space="0" w:color="auto"/>
        <w:bottom w:val="none" w:sz="0" w:space="0" w:color="auto"/>
        <w:right w:val="none" w:sz="0" w:space="0" w:color="auto"/>
      </w:divBdr>
    </w:div>
    <w:div w:id="1370256560">
      <w:bodyDiv w:val="1"/>
      <w:marLeft w:val="0"/>
      <w:marRight w:val="0"/>
      <w:marTop w:val="0"/>
      <w:marBottom w:val="0"/>
      <w:divBdr>
        <w:top w:val="none" w:sz="0" w:space="0" w:color="auto"/>
        <w:left w:val="none" w:sz="0" w:space="0" w:color="auto"/>
        <w:bottom w:val="none" w:sz="0" w:space="0" w:color="auto"/>
        <w:right w:val="none" w:sz="0" w:space="0" w:color="auto"/>
      </w:divBdr>
    </w:div>
    <w:div w:id="1413354669">
      <w:bodyDiv w:val="1"/>
      <w:marLeft w:val="0"/>
      <w:marRight w:val="0"/>
      <w:marTop w:val="0"/>
      <w:marBottom w:val="0"/>
      <w:divBdr>
        <w:top w:val="none" w:sz="0" w:space="0" w:color="auto"/>
        <w:left w:val="none" w:sz="0" w:space="0" w:color="auto"/>
        <w:bottom w:val="none" w:sz="0" w:space="0" w:color="auto"/>
        <w:right w:val="none" w:sz="0" w:space="0" w:color="auto"/>
      </w:divBdr>
    </w:div>
    <w:div w:id="1505166914">
      <w:bodyDiv w:val="1"/>
      <w:marLeft w:val="0"/>
      <w:marRight w:val="0"/>
      <w:marTop w:val="0"/>
      <w:marBottom w:val="0"/>
      <w:divBdr>
        <w:top w:val="none" w:sz="0" w:space="0" w:color="auto"/>
        <w:left w:val="none" w:sz="0" w:space="0" w:color="auto"/>
        <w:bottom w:val="none" w:sz="0" w:space="0" w:color="auto"/>
        <w:right w:val="none" w:sz="0" w:space="0" w:color="auto"/>
      </w:divBdr>
    </w:div>
    <w:div w:id="1531532585">
      <w:bodyDiv w:val="1"/>
      <w:marLeft w:val="0"/>
      <w:marRight w:val="0"/>
      <w:marTop w:val="0"/>
      <w:marBottom w:val="0"/>
      <w:divBdr>
        <w:top w:val="none" w:sz="0" w:space="0" w:color="auto"/>
        <w:left w:val="none" w:sz="0" w:space="0" w:color="auto"/>
        <w:bottom w:val="none" w:sz="0" w:space="0" w:color="auto"/>
        <w:right w:val="none" w:sz="0" w:space="0" w:color="auto"/>
      </w:divBdr>
    </w:div>
    <w:div w:id="1617836218">
      <w:bodyDiv w:val="1"/>
      <w:marLeft w:val="0"/>
      <w:marRight w:val="0"/>
      <w:marTop w:val="0"/>
      <w:marBottom w:val="0"/>
      <w:divBdr>
        <w:top w:val="none" w:sz="0" w:space="0" w:color="auto"/>
        <w:left w:val="none" w:sz="0" w:space="0" w:color="auto"/>
        <w:bottom w:val="none" w:sz="0" w:space="0" w:color="auto"/>
        <w:right w:val="none" w:sz="0" w:space="0" w:color="auto"/>
      </w:divBdr>
    </w:div>
    <w:div w:id="1633098140">
      <w:bodyDiv w:val="1"/>
      <w:marLeft w:val="0"/>
      <w:marRight w:val="0"/>
      <w:marTop w:val="0"/>
      <w:marBottom w:val="0"/>
      <w:divBdr>
        <w:top w:val="none" w:sz="0" w:space="0" w:color="auto"/>
        <w:left w:val="none" w:sz="0" w:space="0" w:color="auto"/>
        <w:bottom w:val="none" w:sz="0" w:space="0" w:color="auto"/>
        <w:right w:val="none" w:sz="0" w:space="0" w:color="auto"/>
      </w:divBdr>
    </w:div>
    <w:div w:id="1642996147">
      <w:bodyDiv w:val="1"/>
      <w:marLeft w:val="0"/>
      <w:marRight w:val="0"/>
      <w:marTop w:val="0"/>
      <w:marBottom w:val="0"/>
      <w:divBdr>
        <w:top w:val="none" w:sz="0" w:space="0" w:color="auto"/>
        <w:left w:val="none" w:sz="0" w:space="0" w:color="auto"/>
        <w:bottom w:val="none" w:sz="0" w:space="0" w:color="auto"/>
        <w:right w:val="none" w:sz="0" w:space="0" w:color="auto"/>
      </w:divBdr>
    </w:div>
    <w:div w:id="1761174994">
      <w:bodyDiv w:val="1"/>
      <w:marLeft w:val="0"/>
      <w:marRight w:val="0"/>
      <w:marTop w:val="0"/>
      <w:marBottom w:val="0"/>
      <w:divBdr>
        <w:top w:val="none" w:sz="0" w:space="0" w:color="auto"/>
        <w:left w:val="none" w:sz="0" w:space="0" w:color="auto"/>
        <w:bottom w:val="none" w:sz="0" w:space="0" w:color="auto"/>
        <w:right w:val="none" w:sz="0" w:space="0" w:color="auto"/>
      </w:divBdr>
    </w:div>
    <w:div w:id="1890921227">
      <w:bodyDiv w:val="1"/>
      <w:marLeft w:val="0"/>
      <w:marRight w:val="0"/>
      <w:marTop w:val="0"/>
      <w:marBottom w:val="0"/>
      <w:divBdr>
        <w:top w:val="none" w:sz="0" w:space="0" w:color="auto"/>
        <w:left w:val="none" w:sz="0" w:space="0" w:color="auto"/>
        <w:bottom w:val="none" w:sz="0" w:space="0" w:color="auto"/>
        <w:right w:val="none" w:sz="0" w:space="0" w:color="auto"/>
      </w:divBdr>
    </w:div>
    <w:div w:id="1931356371">
      <w:bodyDiv w:val="1"/>
      <w:marLeft w:val="0"/>
      <w:marRight w:val="0"/>
      <w:marTop w:val="0"/>
      <w:marBottom w:val="0"/>
      <w:divBdr>
        <w:top w:val="none" w:sz="0" w:space="0" w:color="auto"/>
        <w:left w:val="none" w:sz="0" w:space="0" w:color="auto"/>
        <w:bottom w:val="none" w:sz="0" w:space="0" w:color="auto"/>
        <w:right w:val="none" w:sz="0" w:space="0" w:color="auto"/>
      </w:divBdr>
    </w:div>
    <w:div w:id="1931502170">
      <w:bodyDiv w:val="1"/>
      <w:marLeft w:val="0"/>
      <w:marRight w:val="0"/>
      <w:marTop w:val="0"/>
      <w:marBottom w:val="0"/>
      <w:divBdr>
        <w:top w:val="none" w:sz="0" w:space="0" w:color="auto"/>
        <w:left w:val="none" w:sz="0" w:space="0" w:color="auto"/>
        <w:bottom w:val="none" w:sz="0" w:space="0" w:color="auto"/>
        <w:right w:val="none" w:sz="0" w:space="0" w:color="auto"/>
      </w:divBdr>
    </w:div>
    <w:div w:id="2001537775">
      <w:bodyDiv w:val="1"/>
      <w:marLeft w:val="0"/>
      <w:marRight w:val="0"/>
      <w:marTop w:val="0"/>
      <w:marBottom w:val="0"/>
      <w:divBdr>
        <w:top w:val="none" w:sz="0" w:space="0" w:color="auto"/>
        <w:left w:val="none" w:sz="0" w:space="0" w:color="auto"/>
        <w:bottom w:val="none" w:sz="0" w:space="0" w:color="auto"/>
        <w:right w:val="none" w:sz="0" w:space="0" w:color="auto"/>
      </w:divBdr>
    </w:div>
    <w:div w:id="2063558905">
      <w:bodyDiv w:val="1"/>
      <w:marLeft w:val="0"/>
      <w:marRight w:val="0"/>
      <w:marTop w:val="0"/>
      <w:marBottom w:val="0"/>
      <w:divBdr>
        <w:top w:val="none" w:sz="0" w:space="0" w:color="auto"/>
        <w:left w:val="none" w:sz="0" w:space="0" w:color="auto"/>
        <w:bottom w:val="none" w:sz="0" w:space="0" w:color="auto"/>
        <w:right w:val="none" w:sz="0" w:space="0" w:color="auto"/>
      </w:divBdr>
    </w:div>
    <w:div w:id="2100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header" Target="header27.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hyperlink" Target="http://www.dcma.mil/POLICIES/8210-1C/DCMA_Form_644_Request_for_Flight_Approval_2015.pdf" TargetMode="External"/><Relationship Id="rId89" Type="http://schemas.openxmlformats.org/officeDocument/2006/relationships/hyperlink" Target="http://farsite.hill.af.mil/reghtml/regs/far2afmcfars/fardfars/far/42.htm" TargetMode="Externa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yperlink" Target="http://farsite.hill.af.mil/reghtml/regs/far2afmcfars/fardfars/dfars/dfars252_227.htm"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07" Type="http://schemas.openxmlformats.org/officeDocument/2006/relationships/fontTable" Target="fontTable.xml"/><Relationship Id="rId11" Type="http://schemas.openxmlformats.org/officeDocument/2006/relationships/header" Target="header3.xml"/><Relationship Id="rId24" Type="http://schemas.openxmlformats.org/officeDocument/2006/relationships/hyperlink" Target="http://www.dcma.mil/policy/8210-1C/DD2627_2014_Request_Approval_for_Aircrew_Qualification_and_Training.pdf" TargetMode="External"/><Relationship Id="rId32" Type="http://schemas.openxmlformats.org/officeDocument/2006/relationships/hyperlink" Target="http://www.dcma.mil/policy/8210-1C/DD2628_2014_Request_Approval_of_Contractor_Crewmember.pdf" TargetMode="External"/><Relationship Id="rId37" Type="http://schemas.openxmlformats.org/officeDocument/2006/relationships/header" Target="header20.xml"/><Relationship Id="rId40" Type="http://schemas.openxmlformats.org/officeDocument/2006/relationships/hyperlink" Target="mailto:anthony.satterfield@dcma.mil" TargetMode="Externa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header" Target="header43.xml"/><Relationship Id="rId74" Type="http://schemas.openxmlformats.org/officeDocument/2006/relationships/header" Target="header50.xml"/><Relationship Id="rId79" Type="http://schemas.openxmlformats.org/officeDocument/2006/relationships/header" Target="header53.xml"/><Relationship Id="rId87" Type="http://schemas.openxmlformats.org/officeDocument/2006/relationships/hyperlink" Target="http://www.dtic.mil/whs/directives/forms/eforms/dd1821.pdf" TargetMode="External"/><Relationship Id="rId102" Type="http://schemas.openxmlformats.org/officeDocument/2006/relationships/hyperlink" Target="http://www.dcma.mil/Portals/31/Documents/Policy/8210-1c/A17_DoD_Accident_Mishap_Classification_Tool_and_CSSO_List_Jan_2017_2.pdf" TargetMode="External"/><Relationship Id="rId5" Type="http://schemas.openxmlformats.org/officeDocument/2006/relationships/webSettings" Target="webSettings.xml"/><Relationship Id="rId61" Type="http://schemas.openxmlformats.org/officeDocument/2006/relationships/hyperlink" Target="http://www.dcma.mil/policy/8210-1C/Procedures_Review_Guide_8210.1C_Change_1.xlsx" TargetMode="External"/><Relationship Id="rId82" Type="http://schemas.openxmlformats.org/officeDocument/2006/relationships/hyperlink" Target="http://www.dcma.mil/Portals/31/Documents/Policy/8210-1c/Contractors_Flight_and_Ground_Operations_DCMA_INST_8210.1C_Change1.docx" TargetMode="External"/><Relationship Id="rId90" Type="http://schemas.openxmlformats.org/officeDocument/2006/relationships/hyperlink" Target="http://farsite.hill.af.mil/reghtml/regs/far2afmcfars/fardfars/dfars/dfars228.htm" TargetMode="External"/><Relationship Id="rId95" Type="http://schemas.openxmlformats.org/officeDocument/2006/relationships/hyperlink" Target="http://www.dtic.mil/whs/directives/corres/pdf/500001p.pdf" TargetMode="External"/><Relationship Id="rId19" Type="http://schemas.openxmlformats.org/officeDocument/2006/relationships/hyperlink" Target="http://www.dcma.mil/policy/8210-1C/DCMA_Form_644_Request_for_Flight_Approval_2015.pdf" TargetMode="External"/><Relationship Id="rId14" Type="http://schemas.openxmlformats.org/officeDocument/2006/relationships/hyperlink" Target="http://www.dcma.mil/policy/8210-1C/Facility_Data_Sheet_Form.xlsx"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yperlink" Target="http://www.dcma.mil/policy/8210-1C/A17_DoD_Accident_Mishap_Classification_Tool_and_CSSO_List.docx" TargetMode="External"/><Relationship Id="rId100" Type="http://schemas.openxmlformats.org/officeDocument/2006/relationships/hyperlink" Target="https://pubapp.dcma.mil/CASD/main.jsp" TargetMode="External"/><Relationship Id="rId105" Type="http://schemas.openxmlformats.org/officeDocument/2006/relationships/hyperlink" Target="http://www.dcma.mil/Portals/31/Documents/Policy/8210-1c/Procedures_Review_Guide_8210.1C_Change_1.xlsx" TargetMode="Externa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hyperlink" Target="http://www.dcma.mil/policy/8210-1C/US_ARMED_FORCES_PAO_Decision_Tool.docx" TargetMode="External"/><Relationship Id="rId80" Type="http://schemas.openxmlformats.org/officeDocument/2006/relationships/header" Target="header54.xml"/><Relationship Id="rId85" Type="http://schemas.openxmlformats.org/officeDocument/2006/relationships/hyperlink" Target="http://www.dcma.mil/POLICIES/8210-1C/DD2627_2014_Request_Approval_for_Aircrew_Qualification_and_Training.pdf" TargetMode="External"/><Relationship Id="rId93" Type="http://schemas.openxmlformats.org/officeDocument/2006/relationships/hyperlink" Target="http://farsite.hill.af.mil/reghtml/regs/far2afmcfars/fardfars/dfars/dfars252_227.htm" TargetMode="External"/><Relationship Id="rId98" Type="http://schemas.openxmlformats.org/officeDocument/2006/relationships/hyperlink" Target="http://www.health.mil/About-MHS/Defense-Health-Agency/Research-Development-Acquisition/Armed-Forces-Medical-Examiner-System" TargetMode="External"/><Relationship Id="rId3" Type="http://schemas.openxmlformats.org/officeDocument/2006/relationships/styles" Target="styles.xml"/><Relationship Id="rId12" Type="http://schemas.openxmlformats.org/officeDocument/2006/relationships/hyperlink" Target="http://www.dau.mil" TargetMode="Externa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header" Target="header38.xml"/><Relationship Id="rId67" Type="http://schemas.openxmlformats.org/officeDocument/2006/relationships/header" Target="header44.xml"/><Relationship Id="rId103" Type="http://schemas.openxmlformats.org/officeDocument/2006/relationships/hyperlink" Target="http://www.dcma.mil/Portals/31/Documents/Policy/8210-1c/US_ARMED_FORCES_PAO_Decision_Tool.pdf" TargetMode="External"/><Relationship Id="rId108" Type="http://schemas.openxmlformats.org/officeDocument/2006/relationships/theme" Target="theme/theme1.xml"/><Relationship Id="rId20" Type="http://schemas.openxmlformats.org/officeDocument/2006/relationships/image" Target="media/image1.jpeg"/><Relationship Id="rId41" Type="http://schemas.openxmlformats.org/officeDocument/2006/relationships/hyperlink" Target="mailto:john.r.husak@dcma.mil" TargetMode="External"/><Relationship Id="rId54" Type="http://schemas.openxmlformats.org/officeDocument/2006/relationships/hyperlink" Target="http://www.dcma.mil/policy/8210-1C/Facility_Data_Sheet_Form.xlsx" TargetMode="External"/><Relationship Id="rId62" Type="http://schemas.openxmlformats.org/officeDocument/2006/relationships/hyperlink" Target="http://www.dcma.mil/policy/8210-1C/Procedures_Review_Guide_8210.1C_Change_1.xlsx" TargetMode="External"/><Relationship Id="rId70" Type="http://schemas.openxmlformats.org/officeDocument/2006/relationships/header" Target="header47.xml"/><Relationship Id="rId75" Type="http://schemas.openxmlformats.org/officeDocument/2006/relationships/footer" Target="footer2.xml"/><Relationship Id="rId83" Type="http://schemas.openxmlformats.org/officeDocument/2006/relationships/hyperlink" Target="http://www.dtic.mil/whs/directives/forms/eforms/dd0250.pdf" TargetMode="External"/><Relationship Id="rId88" Type="http://schemas.openxmlformats.org/officeDocument/2006/relationships/hyperlink" Target="http://farsite.hill.af.mil/reghtml/regs/far2afmcfars/fardfars/far/42.htm" TargetMode="External"/><Relationship Id="rId91" Type="http://schemas.openxmlformats.org/officeDocument/2006/relationships/hyperlink" Target="http://farsite.hill.af.mil/reghtml/regs/far2afmcfars/fardfars/dfars/dfars242.htm" TargetMode="External"/><Relationship Id="rId96" Type="http://schemas.openxmlformats.org/officeDocument/2006/relationships/hyperlink" Target="http://www.dtic.mil/whs/directives/corres/pdf/414526mp.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ss.safetycenter.navy.mil/wess/index.html" TargetMode="External"/><Relationship Id="rId23" Type="http://schemas.openxmlformats.org/officeDocument/2006/relationships/header" Target="header9.xml"/><Relationship Id="rId28" Type="http://schemas.openxmlformats.org/officeDocument/2006/relationships/hyperlink" Target="http://www.dtic.mil/whs/directives/infomgt/forms/eforms/dd1821.pdf" TargetMode="Externa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header" Target="header36.xml"/><Relationship Id="rId106" Type="http://schemas.openxmlformats.org/officeDocument/2006/relationships/hyperlink" Target="http://www.dcma.mil/Portals/31/Documents/Policy/8210-1c/Comments_Matrix_8210-1C_Change_1.xlsx" TargetMode="Externa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2.xml"/><Relationship Id="rId73" Type="http://schemas.openxmlformats.org/officeDocument/2006/relationships/header" Target="header49.xml"/><Relationship Id="rId78" Type="http://schemas.openxmlformats.org/officeDocument/2006/relationships/header" Target="header52.xml"/><Relationship Id="rId81" Type="http://schemas.openxmlformats.org/officeDocument/2006/relationships/hyperlink" Target="http://www.dcma.mil/Portals/31/Documents/Policy/8210-1c/Contractors_Flight_and_Ground_Operations_DCMA_INST_8210.1C_Change1.pdf" TargetMode="External"/><Relationship Id="rId86" Type="http://schemas.openxmlformats.org/officeDocument/2006/relationships/hyperlink" Target="http://www.dcma.mil/POLICIES/8210-1C/DD2628_2014_Request_Approval_of_Contractor_Crewmember.pdf" TargetMode="External"/><Relationship Id="rId94" Type="http://schemas.openxmlformats.org/officeDocument/2006/relationships/hyperlink" Target="http://www.dtic.mil/whs/directives/corres/pdf/723008p.pdf" TargetMode="External"/><Relationship Id="rId99" Type="http://schemas.openxmlformats.org/officeDocument/2006/relationships/hyperlink" Target="http://www.health.mil/Reference-Center/Forms/2015/11/16/Toxicology-submission-guideline" TargetMode="External"/><Relationship Id="rId101" Type="http://schemas.openxmlformats.org/officeDocument/2006/relationships/hyperlink" Target="http://www.dtic.mil/whs/directives/forms/eforms/dd1716.pdf"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farsite.hill.af.mil/reghtml/regs/far2afmcfars/fardfars/dfars/dfars252_227.htm" TargetMode="External"/><Relationship Id="rId18" Type="http://schemas.openxmlformats.org/officeDocument/2006/relationships/header" Target="header6.xml"/><Relationship Id="rId39" Type="http://schemas.openxmlformats.org/officeDocument/2006/relationships/hyperlink" Target="mailto:vickie.quinn@dcma.mil" TargetMode="External"/><Relationship Id="rId34" Type="http://schemas.openxmlformats.org/officeDocument/2006/relationships/header" Target="header17.xml"/><Relationship Id="rId50" Type="http://schemas.openxmlformats.org/officeDocument/2006/relationships/header" Target="header30.xml"/><Relationship Id="rId55" Type="http://schemas.openxmlformats.org/officeDocument/2006/relationships/header" Target="header34.xml"/><Relationship Id="rId76" Type="http://schemas.openxmlformats.org/officeDocument/2006/relationships/header" Target="header51.xml"/><Relationship Id="rId97" Type="http://schemas.openxmlformats.org/officeDocument/2006/relationships/hyperlink" Target="http://www.dtic.mil/whs/directives/corres/pdf/605507p.pdf" TargetMode="External"/><Relationship Id="rId104" Type="http://schemas.openxmlformats.org/officeDocument/2006/relationships/hyperlink" Target="http://www.dcma.mil/Portals/31/Documents/Policy/8210-1c/Facility_Data_Sheet_For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BDFA-B275-4493-9BFB-A6A16478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136</Pages>
  <Words>48172</Words>
  <Characters>274586</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DCMA INST 8210</vt:lpstr>
    </vt:vector>
  </TitlesOfParts>
  <Company>DCMA</Company>
  <LinksUpToDate>false</LinksUpToDate>
  <CharactersWithSpaces>322114</CharactersWithSpaces>
  <SharedDoc>false</SharedDoc>
  <HLinks>
    <vt:vector size="1818" baseType="variant">
      <vt:variant>
        <vt:i4>3604487</vt:i4>
      </vt:variant>
      <vt:variant>
        <vt:i4>1559</vt:i4>
      </vt:variant>
      <vt:variant>
        <vt:i4>0</vt:i4>
      </vt:variant>
      <vt:variant>
        <vt:i4>5</vt:i4>
      </vt:variant>
      <vt:variant>
        <vt:lpwstr>mailto:john.r.husak@dcma.mil</vt:lpwstr>
      </vt:variant>
      <vt:variant>
        <vt:lpwstr/>
      </vt:variant>
      <vt:variant>
        <vt:i4>8126494</vt:i4>
      </vt:variant>
      <vt:variant>
        <vt:i4>1556</vt:i4>
      </vt:variant>
      <vt:variant>
        <vt:i4>0</vt:i4>
      </vt:variant>
      <vt:variant>
        <vt:i4>5</vt:i4>
      </vt:variant>
      <vt:variant>
        <vt:lpwstr>mailto:jack.waters@dcma.mil</vt:lpwstr>
      </vt:variant>
      <vt:variant>
        <vt:lpwstr/>
      </vt:variant>
      <vt:variant>
        <vt:i4>5636215</vt:i4>
      </vt:variant>
      <vt:variant>
        <vt:i4>1553</vt:i4>
      </vt:variant>
      <vt:variant>
        <vt:i4>0</vt:i4>
      </vt:variant>
      <vt:variant>
        <vt:i4>5</vt:i4>
      </vt:variant>
      <vt:variant>
        <vt:lpwstr>mailto:john.t.parker@dcma.mil</vt:lpwstr>
      </vt:variant>
      <vt:variant>
        <vt:lpwstr/>
      </vt:variant>
      <vt:variant>
        <vt:i4>8257663</vt:i4>
      </vt:variant>
      <vt:variant>
        <vt:i4>1550</vt:i4>
      </vt:variant>
      <vt:variant>
        <vt:i4>0</vt:i4>
      </vt:variant>
      <vt:variant>
        <vt:i4>5</vt:i4>
      </vt:variant>
      <vt:variant>
        <vt:lpwstr>mailto:NAVAIR_AviationSafety@navy.mil</vt:lpwstr>
      </vt:variant>
      <vt:variant>
        <vt:lpwstr/>
      </vt:variant>
      <vt:variant>
        <vt:i4>6160483</vt:i4>
      </vt:variant>
      <vt:variant>
        <vt:i4>1547</vt:i4>
      </vt:variant>
      <vt:variant>
        <vt:i4>0</vt:i4>
      </vt:variant>
      <vt:variant>
        <vt:i4>5</vt:i4>
      </vt:variant>
      <vt:variant>
        <vt:lpwstr/>
      </vt:variant>
      <vt:variant>
        <vt:lpwstr>Approving_Authority</vt:lpwstr>
      </vt:variant>
      <vt:variant>
        <vt:i4>3211321</vt:i4>
      </vt:variant>
      <vt:variant>
        <vt:i4>1541</vt:i4>
      </vt:variant>
      <vt:variant>
        <vt:i4>0</vt:i4>
      </vt:variant>
      <vt:variant>
        <vt:i4>5</vt:i4>
      </vt:variant>
      <vt:variant>
        <vt:lpwstr>http://www.dtic.mil/whs/directives/infomgt/forms/eforms/dd2628.pdf</vt:lpwstr>
      </vt:variant>
      <vt:variant>
        <vt:lpwstr/>
      </vt:variant>
      <vt:variant>
        <vt:i4>3539002</vt:i4>
      </vt:variant>
      <vt:variant>
        <vt:i4>1538</vt:i4>
      </vt:variant>
      <vt:variant>
        <vt:i4>0</vt:i4>
      </vt:variant>
      <vt:variant>
        <vt:i4>5</vt:i4>
      </vt:variant>
      <vt:variant>
        <vt:lpwstr>http://www.dtic.mil/whs/directives/infomgt/forms/eforms/dd1821.pdf</vt:lpwstr>
      </vt:variant>
      <vt:variant>
        <vt:lpwstr/>
      </vt:variant>
      <vt:variant>
        <vt:i4>4063289</vt:i4>
      </vt:variant>
      <vt:variant>
        <vt:i4>1535</vt:i4>
      </vt:variant>
      <vt:variant>
        <vt:i4>0</vt:i4>
      </vt:variant>
      <vt:variant>
        <vt:i4>5</vt:i4>
      </vt:variant>
      <vt:variant>
        <vt:lpwstr>http://www.dtic.mil/whs/directives/infomgt/forms/eforms/dd2627.pdf</vt:lpwstr>
      </vt:variant>
      <vt:variant>
        <vt:lpwstr/>
      </vt:variant>
      <vt:variant>
        <vt:i4>4718683</vt:i4>
      </vt:variant>
      <vt:variant>
        <vt:i4>1532</vt:i4>
      </vt:variant>
      <vt:variant>
        <vt:i4>0</vt:i4>
      </vt:variant>
      <vt:variant>
        <vt:i4>5</vt:i4>
      </vt:variant>
      <vt:variant>
        <vt:lpwstr>https://home.dcma.mil/DCMAHQ/dcma_AO/_files/DCMA644-FEB07.pdf</vt:lpwstr>
      </vt:variant>
      <vt:variant>
        <vt:lpwstr/>
      </vt:variant>
      <vt:variant>
        <vt:i4>327701</vt:i4>
      </vt:variant>
      <vt:variant>
        <vt:i4>1529</vt:i4>
      </vt:variant>
      <vt:variant>
        <vt:i4>0</vt:i4>
      </vt:variant>
      <vt:variant>
        <vt:i4>5</vt:i4>
      </vt:variant>
      <vt:variant>
        <vt:lpwstr/>
      </vt:variant>
      <vt:variant>
        <vt:lpwstr>GFRC</vt:lpwstr>
      </vt:variant>
      <vt:variant>
        <vt:i4>7012460</vt:i4>
      </vt:variant>
      <vt:variant>
        <vt:i4>1526</vt:i4>
      </vt:variant>
      <vt:variant>
        <vt:i4>0</vt:i4>
      </vt:variant>
      <vt:variant>
        <vt:i4>5</vt:i4>
      </vt:variant>
      <vt:variant>
        <vt:lpwstr>http://farsite.hill.af.mil/reghtml/regs/far2afmcfars/fardfars/dfars/dfars252_227.htm</vt:lpwstr>
      </vt:variant>
      <vt:variant>
        <vt:lpwstr>P2347_193284</vt:lpwstr>
      </vt:variant>
      <vt:variant>
        <vt:i4>7012460</vt:i4>
      </vt:variant>
      <vt:variant>
        <vt:i4>1523</vt:i4>
      </vt:variant>
      <vt:variant>
        <vt:i4>0</vt:i4>
      </vt:variant>
      <vt:variant>
        <vt:i4>5</vt:i4>
      </vt:variant>
      <vt:variant>
        <vt:lpwstr>http://farsite.hill.af.mil/reghtml/regs/far2afmcfars/fardfars/dfars/dfars252_227.htm</vt:lpwstr>
      </vt:variant>
      <vt:variant>
        <vt:lpwstr>P2347_193284</vt:lpwstr>
      </vt:variant>
      <vt:variant>
        <vt:i4>7209069</vt:i4>
      </vt:variant>
      <vt:variant>
        <vt:i4>1520</vt:i4>
      </vt:variant>
      <vt:variant>
        <vt:i4>0</vt:i4>
      </vt:variant>
      <vt:variant>
        <vt:i4>5</vt:i4>
      </vt:variant>
      <vt:variant>
        <vt:lpwstr>http://farsite.hill.af.mil/reghtml/regs/far2afmcfars/fardfars/dfars/dfars252_227.htm</vt:lpwstr>
      </vt:variant>
      <vt:variant>
        <vt:lpwstr>P2629_215479</vt:lpwstr>
      </vt:variant>
      <vt:variant>
        <vt:i4>6094890</vt:i4>
      </vt:variant>
      <vt:variant>
        <vt:i4>1517</vt:i4>
      </vt:variant>
      <vt:variant>
        <vt:i4>0</vt:i4>
      </vt:variant>
      <vt:variant>
        <vt:i4>5</vt:i4>
      </vt:variant>
      <vt:variant>
        <vt:lpwstr/>
      </vt:variant>
      <vt:variant>
        <vt:lpwstr>Attachment_13</vt:lpwstr>
      </vt:variant>
      <vt:variant>
        <vt:i4>5570602</vt:i4>
      </vt:variant>
      <vt:variant>
        <vt:i4>1514</vt:i4>
      </vt:variant>
      <vt:variant>
        <vt:i4>0</vt:i4>
      </vt:variant>
      <vt:variant>
        <vt:i4>5</vt:i4>
      </vt:variant>
      <vt:variant>
        <vt:lpwstr/>
      </vt:variant>
      <vt:variant>
        <vt:lpwstr>Attachment_9</vt:lpwstr>
      </vt:variant>
      <vt:variant>
        <vt:i4>5505066</vt:i4>
      </vt:variant>
      <vt:variant>
        <vt:i4>1511</vt:i4>
      </vt:variant>
      <vt:variant>
        <vt:i4>0</vt:i4>
      </vt:variant>
      <vt:variant>
        <vt:i4>5</vt:i4>
      </vt:variant>
      <vt:variant>
        <vt:lpwstr/>
      </vt:variant>
      <vt:variant>
        <vt:lpwstr>Attachment_8</vt:lpwstr>
      </vt:variant>
      <vt:variant>
        <vt:i4>4063289</vt:i4>
      </vt:variant>
      <vt:variant>
        <vt:i4>1508</vt:i4>
      </vt:variant>
      <vt:variant>
        <vt:i4>0</vt:i4>
      </vt:variant>
      <vt:variant>
        <vt:i4>5</vt:i4>
      </vt:variant>
      <vt:variant>
        <vt:lpwstr>http://www.dtic.mil/whs/directives/infomgt/forms/eforms/dd1716.pdf</vt:lpwstr>
      </vt:variant>
      <vt:variant>
        <vt:lpwstr/>
      </vt:variant>
      <vt:variant>
        <vt:i4>5963818</vt:i4>
      </vt:variant>
      <vt:variant>
        <vt:i4>1502</vt:i4>
      </vt:variant>
      <vt:variant>
        <vt:i4>0</vt:i4>
      </vt:variant>
      <vt:variant>
        <vt:i4>5</vt:i4>
      </vt:variant>
      <vt:variant>
        <vt:lpwstr/>
      </vt:variant>
      <vt:variant>
        <vt:lpwstr>Attachment_7A</vt:lpwstr>
      </vt:variant>
      <vt:variant>
        <vt:i4>3604510</vt:i4>
      </vt:variant>
      <vt:variant>
        <vt:i4>1499</vt:i4>
      </vt:variant>
      <vt:variant>
        <vt:i4>0</vt:i4>
      </vt:variant>
      <vt:variant>
        <vt:i4>5</vt:i4>
      </vt:variant>
      <vt:variant>
        <vt:lpwstr>http://farsite.hill.af.mil/reghtml/regs/far2afmcfars/fardfars/far/42.htm</vt:lpwstr>
      </vt:variant>
      <vt:variant>
        <vt:lpwstr>P75_10049</vt:lpwstr>
      </vt:variant>
      <vt:variant>
        <vt:i4>5963818</vt:i4>
      </vt:variant>
      <vt:variant>
        <vt:i4>1496</vt:i4>
      </vt:variant>
      <vt:variant>
        <vt:i4>0</vt:i4>
      </vt:variant>
      <vt:variant>
        <vt:i4>5</vt:i4>
      </vt:variant>
      <vt:variant>
        <vt:lpwstr/>
      </vt:variant>
      <vt:variant>
        <vt:lpwstr>Attachment_7</vt:lpwstr>
      </vt:variant>
      <vt:variant>
        <vt:i4>3538974</vt:i4>
      </vt:variant>
      <vt:variant>
        <vt:i4>1493</vt:i4>
      </vt:variant>
      <vt:variant>
        <vt:i4>0</vt:i4>
      </vt:variant>
      <vt:variant>
        <vt:i4>5</vt:i4>
      </vt:variant>
      <vt:variant>
        <vt:lpwstr>http://farsite.hill.af.mil/reghtml/regs/far2afmcfars/fardfars/far/42.htm</vt:lpwstr>
      </vt:variant>
      <vt:variant>
        <vt:lpwstr>P75_10052</vt:lpwstr>
      </vt:variant>
      <vt:variant>
        <vt:i4>3538974</vt:i4>
      </vt:variant>
      <vt:variant>
        <vt:i4>1490</vt:i4>
      </vt:variant>
      <vt:variant>
        <vt:i4>0</vt:i4>
      </vt:variant>
      <vt:variant>
        <vt:i4>5</vt:i4>
      </vt:variant>
      <vt:variant>
        <vt:lpwstr>http://farsite.hill.af.mil/reghtml/regs/far2afmcfars/fardfars/far/42.htm</vt:lpwstr>
      </vt:variant>
      <vt:variant>
        <vt:lpwstr>P75_10052</vt:lpwstr>
      </vt:variant>
      <vt:variant>
        <vt:i4>3604506</vt:i4>
      </vt:variant>
      <vt:variant>
        <vt:i4>1487</vt:i4>
      </vt:variant>
      <vt:variant>
        <vt:i4>0</vt:i4>
      </vt:variant>
      <vt:variant>
        <vt:i4>5</vt:i4>
      </vt:variant>
      <vt:variant>
        <vt:lpwstr>http://farsite.hill.af.mil/reghtml/regs/far2afmcfars/fardfars/far/42.htm</vt:lpwstr>
      </vt:variant>
      <vt:variant>
        <vt:lpwstr>P40_5057</vt:lpwstr>
      </vt:variant>
      <vt:variant>
        <vt:i4>262243</vt:i4>
      </vt:variant>
      <vt:variant>
        <vt:i4>1484</vt:i4>
      </vt:variant>
      <vt:variant>
        <vt:i4>0</vt:i4>
      </vt:variant>
      <vt:variant>
        <vt:i4>5</vt:i4>
      </vt:variant>
      <vt:variant>
        <vt:lpwstr>http://farsite.hill.af.mil/reghtml/regs/far2afmcfars/fardfars/dfars/dfars242.htm</vt:lpwstr>
      </vt:variant>
      <vt:variant>
        <vt:lpwstr>P140_4691</vt:lpwstr>
      </vt:variant>
      <vt:variant>
        <vt:i4>3538974</vt:i4>
      </vt:variant>
      <vt:variant>
        <vt:i4>1481</vt:i4>
      </vt:variant>
      <vt:variant>
        <vt:i4>0</vt:i4>
      </vt:variant>
      <vt:variant>
        <vt:i4>5</vt:i4>
      </vt:variant>
      <vt:variant>
        <vt:lpwstr>http://farsite.hill.af.mil/reghtml/regs/far2afmcfars/fardfars/far/42.htm</vt:lpwstr>
      </vt:variant>
      <vt:variant>
        <vt:lpwstr>P75_10052</vt:lpwstr>
      </vt:variant>
      <vt:variant>
        <vt:i4>393239</vt:i4>
      </vt:variant>
      <vt:variant>
        <vt:i4>1478</vt:i4>
      </vt:variant>
      <vt:variant>
        <vt:i4>0</vt:i4>
      </vt:variant>
      <vt:variant>
        <vt:i4>5</vt:i4>
      </vt:variant>
      <vt:variant>
        <vt:lpwstr>http://home.dcma.mil/casbook/casbook.htm</vt:lpwstr>
      </vt:variant>
      <vt:variant>
        <vt:lpwstr/>
      </vt:variant>
      <vt:variant>
        <vt:i4>4718683</vt:i4>
      </vt:variant>
      <vt:variant>
        <vt:i4>1469</vt:i4>
      </vt:variant>
      <vt:variant>
        <vt:i4>0</vt:i4>
      </vt:variant>
      <vt:variant>
        <vt:i4>5</vt:i4>
      </vt:variant>
      <vt:variant>
        <vt:lpwstr>https://home.dcma.mil/DCMAHQ/dcma_AO/_files/DCMA644-FEB07.pdf</vt:lpwstr>
      </vt:variant>
      <vt:variant>
        <vt:lpwstr/>
      </vt:variant>
      <vt:variant>
        <vt:i4>6160426</vt:i4>
      </vt:variant>
      <vt:variant>
        <vt:i4>1463</vt:i4>
      </vt:variant>
      <vt:variant>
        <vt:i4>0</vt:i4>
      </vt:variant>
      <vt:variant>
        <vt:i4>5</vt:i4>
      </vt:variant>
      <vt:variant>
        <vt:lpwstr/>
      </vt:variant>
      <vt:variant>
        <vt:lpwstr>Attachment_2</vt:lpwstr>
      </vt:variant>
      <vt:variant>
        <vt:i4>6160426</vt:i4>
      </vt:variant>
      <vt:variant>
        <vt:i4>1460</vt:i4>
      </vt:variant>
      <vt:variant>
        <vt:i4>0</vt:i4>
      </vt:variant>
      <vt:variant>
        <vt:i4>5</vt:i4>
      </vt:variant>
      <vt:variant>
        <vt:lpwstr/>
      </vt:variant>
      <vt:variant>
        <vt:lpwstr>Attachment_2</vt:lpwstr>
      </vt:variant>
      <vt:variant>
        <vt:i4>6160426</vt:i4>
      </vt:variant>
      <vt:variant>
        <vt:i4>1457</vt:i4>
      </vt:variant>
      <vt:variant>
        <vt:i4>0</vt:i4>
      </vt:variant>
      <vt:variant>
        <vt:i4>5</vt:i4>
      </vt:variant>
      <vt:variant>
        <vt:lpwstr/>
      </vt:variant>
      <vt:variant>
        <vt:lpwstr>Attachment_2</vt:lpwstr>
      </vt:variant>
      <vt:variant>
        <vt:i4>7012460</vt:i4>
      </vt:variant>
      <vt:variant>
        <vt:i4>1451</vt:i4>
      </vt:variant>
      <vt:variant>
        <vt:i4>0</vt:i4>
      </vt:variant>
      <vt:variant>
        <vt:i4>5</vt:i4>
      </vt:variant>
      <vt:variant>
        <vt:lpwstr>http://farsite.hill.af.mil/reghtml/regs/far2afmcfars/fardfars/dfars/dfars252_227.htm</vt:lpwstr>
      </vt:variant>
      <vt:variant>
        <vt:lpwstr>P2347_193284</vt:lpwstr>
      </vt:variant>
      <vt:variant>
        <vt:i4>6094890</vt:i4>
      </vt:variant>
      <vt:variant>
        <vt:i4>1442</vt:i4>
      </vt:variant>
      <vt:variant>
        <vt:i4>0</vt:i4>
      </vt:variant>
      <vt:variant>
        <vt:i4>5</vt:i4>
      </vt:variant>
      <vt:variant>
        <vt:lpwstr/>
      </vt:variant>
      <vt:variant>
        <vt:lpwstr>Attachment_11</vt:lpwstr>
      </vt:variant>
      <vt:variant>
        <vt:i4>6094890</vt:i4>
      </vt:variant>
      <vt:variant>
        <vt:i4>1439</vt:i4>
      </vt:variant>
      <vt:variant>
        <vt:i4>0</vt:i4>
      </vt:variant>
      <vt:variant>
        <vt:i4>5</vt:i4>
      </vt:variant>
      <vt:variant>
        <vt:lpwstr/>
      </vt:variant>
      <vt:variant>
        <vt:lpwstr>Attachment_10</vt:lpwstr>
      </vt:variant>
      <vt:variant>
        <vt:i4>5308456</vt:i4>
      </vt:variant>
      <vt:variant>
        <vt:i4>1433</vt:i4>
      </vt:variant>
      <vt:variant>
        <vt:i4>0</vt:i4>
      </vt:variant>
      <vt:variant>
        <vt:i4>5</vt:i4>
      </vt:variant>
      <vt:variant>
        <vt:lpwstr/>
      </vt:variant>
      <vt:variant>
        <vt:lpwstr>Attachment_6_GFR_Applications</vt:lpwstr>
      </vt:variant>
      <vt:variant>
        <vt:i4>5898282</vt:i4>
      </vt:variant>
      <vt:variant>
        <vt:i4>1430</vt:i4>
      </vt:variant>
      <vt:variant>
        <vt:i4>0</vt:i4>
      </vt:variant>
      <vt:variant>
        <vt:i4>5</vt:i4>
      </vt:variant>
      <vt:variant>
        <vt:lpwstr/>
      </vt:variant>
      <vt:variant>
        <vt:lpwstr>Attachment_6</vt:lpwstr>
      </vt:variant>
      <vt:variant>
        <vt:i4>6160483</vt:i4>
      </vt:variant>
      <vt:variant>
        <vt:i4>1427</vt:i4>
      </vt:variant>
      <vt:variant>
        <vt:i4>0</vt:i4>
      </vt:variant>
      <vt:variant>
        <vt:i4>5</vt:i4>
      </vt:variant>
      <vt:variant>
        <vt:lpwstr/>
      </vt:variant>
      <vt:variant>
        <vt:lpwstr>Approving_Authority</vt:lpwstr>
      </vt:variant>
      <vt:variant>
        <vt:i4>6160483</vt:i4>
      </vt:variant>
      <vt:variant>
        <vt:i4>1424</vt:i4>
      </vt:variant>
      <vt:variant>
        <vt:i4>0</vt:i4>
      </vt:variant>
      <vt:variant>
        <vt:i4>5</vt:i4>
      </vt:variant>
      <vt:variant>
        <vt:lpwstr/>
      </vt:variant>
      <vt:variant>
        <vt:lpwstr>Approving_Authority</vt:lpwstr>
      </vt:variant>
      <vt:variant>
        <vt:i4>3604504</vt:i4>
      </vt:variant>
      <vt:variant>
        <vt:i4>1421</vt:i4>
      </vt:variant>
      <vt:variant>
        <vt:i4>0</vt:i4>
      </vt:variant>
      <vt:variant>
        <vt:i4>5</vt:i4>
      </vt:variant>
      <vt:variant>
        <vt:lpwstr>http://farsite.hill.af.mil/reghtml/regs/far2afmcfars/fardfars/far/42.htm</vt:lpwstr>
      </vt:variant>
      <vt:variant>
        <vt:lpwstr>P33_4353</vt:lpwstr>
      </vt:variant>
      <vt:variant>
        <vt:i4>2818088</vt:i4>
      </vt:variant>
      <vt:variant>
        <vt:i4>1418</vt:i4>
      </vt:variant>
      <vt:variant>
        <vt:i4>0</vt:i4>
      </vt:variant>
      <vt:variant>
        <vt:i4>5</vt:i4>
      </vt:variant>
      <vt:variant>
        <vt:lpwstr/>
      </vt:variant>
      <vt:variant>
        <vt:lpwstr>Government_Ground_Representative</vt:lpwstr>
      </vt:variant>
      <vt:variant>
        <vt:i4>6029433</vt:i4>
      </vt:variant>
      <vt:variant>
        <vt:i4>1415</vt:i4>
      </vt:variant>
      <vt:variant>
        <vt:i4>0</vt:i4>
      </vt:variant>
      <vt:variant>
        <vt:i4>5</vt:i4>
      </vt:variant>
      <vt:variant>
        <vt:lpwstr/>
      </vt:variant>
      <vt:variant>
        <vt:lpwstr>Enclosure_2</vt:lpwstr>
      </vt:variant>
      <vt:variant>
        <vt:i4>3538974</vt:i4>
      </vt:variant>
      <vt:variant>
        <vt:i4>1412</vt:i4>
      </vt:variant>
      <vt:variant>
        <vt:i4>0</vt:i4>
      </vt:variant>
      <vt:variant>
        <vt:i4>5</vt:i4>
      </vt:variant>
      <vt:variant>
        <vt:lpwstr>http://farsite.hill.af.mil/reghtml/regs/far2afmcfars/fardfars/far/42.htm</vt:lpwstr>
      </vt:variant>
      <vt:variant>
        <vt:lpwstr>P75_10052</vt:lpwstr>
      </vt:variant>
      <vt:variant>
        <vt:i4>1376331</vt:i4>
      </vt:variant>
      <vt:variant>
        <vt:i4>1391</vt:i4>
      </vt:variant>
      <vt:variant>
        <vt:i4>0</vt:i4>
      </vt:variant>
      <vt:variant>
        <vt:i4>5</vt:i4>
      </vt:variant>
      <vt:variant>
        <vt:lpwstr>http://www.afip.org/consultation/AFMES/operations/forms/toxguidelines.pdf</vt:lpwstr>
      </vt:variant>
      <vt:variant>
        <vt:lpwstr/>
      </vt:variant>
      <vt:variant>
        <vt:i4>4587530</vt:i4>
      </vt:variant>
      <vt:variant>
        <vt:i4>1385</vt:i4>
      </vt:variant>
      <vt:variant>
        <vt:i4>0</vt:i4>
      </vt:variant>
      <vt:variant>
        <vt:i4>5</vt:i4>
      </vt:variant>
      <vt:variant>
        <vt:lpwstr>http://www.navair.navy.mil/safety/documents/Aviation Safety IG Checklist.doc</vt:lpwstr>
      </vt:variant>
      <vt:variant>
        <vt:lpwstr/>
      </vt:variant>
      <vt:variant>
        <vt:i4>6094890</vt:i4>
      </vt:variant>
      <vt:variant>
        <vt:i4>1382</vt:i4>
      </vt:variant>
      <vt:variant>
        <vt:i4>0</vt:i4>
      </vt:variant>
      <vt:variant>
        <vt:i4>5</vt:i4>
      </vt:variant>
      <vt:variant>
        <vt:lpwstr/>
      </vt:variant>
      <vt:variant>
        <vt:lpwstr>Attachment_12</vt:lpwstr>
      </vt:variant>
      <vt:variant>
        <vt:i4>3539002</vt:i4>
      </vt:variant>
      <vt:variant>
        <vt:i4>1370</vt:i4>
      </vt:variant>
      <vt:variant>
        <vt:i4>0</vt:i4>
      </vt:variant>
      <vt:variant>
        <vt:i4>5</vt:i4>
      </vt:variant>
      <vt:variant>
        <vt:lpwstr>http://www.dtic.mil/whs/directives/infomgt/forms/eforms/dd1821.pdf</vt:lpwstr>
      </vt:variant>
      <vt:variant>
        <vt:lpwstr/>
      </vt:variant>
      <vt:variant>
        <vt:i4>6160426</vt:i4>
      </vt:variant>
      <vt:variant>
        <vt:i4>1367</vt:i4>
      </vt:variant>
      <vt:variant>
        <vt:i4>0</vt:i4>
      </vt:variant>
      <vt:variant>
        <vt:i4>5</vt:i4>
      </vt:variant>
      <vt:variant>
        <vt:lpwstr/>
      </vt:variant>
      <vt:variant>
        <vt:lpwstr>Attachment_2</vt:lpwstr>
      </vt:variant>
      <vt:variant>
        <vt:i4>7012460</vt:i4>
      </vt:variant>
      <vt:variant>
        <vt:i4>1364</vt:i4>
      </vt:variant>
      <vt:variant>
        <vt:i4>0</vt:i4>
      </vt:variant>
      <vt:variant>
        <vt:i4>5</vt:i4>
      </vt:variant>
      <vt:variant>
        <vt:lpwstr>http://farsite.hill.af.mil/reghtml/regs/far2afmcfars/fardfars/dfars/dfars252_227.htm</vt:lpwstr>
      </vt:variant>
      <vt:variant>
        <vt:lpwstr>P2347_193284</vt:lpwstr>
      </vt:variant>
      <vt:variant>
        <vt:i4>4718683</vt:i4>
      </vt:variant>
      <vt:variant>
        <vt:i4>1361</vt:i4>
      </vt:variant>
      <vt:variant>
        <vt:i4>0</vt:i4>
      </vt:variant>
      <vt:variant>
        <vt:i4>5</vt:i4>
      </vt:variant>
      <vt:variant>
        <vt:lpwstr>https://home.dcma.mil/DCMAHQ/dcma_AO/_files/DCMA644-FEB07.pdf</vt:lpwstr>
      </vt:variant>
      <vt:variant>
        <vt:lpwstr/>
      </vt:variant>
      <vt:variant>
        <vt:i4>6160426</vt:i4>
      </vt:variant>
      <vt:variant>
        <vt:i4>1358</vt:i4>
      </vt:variant>
      <vt:variant>
        <vt:i4>0</vt:i4>
      </vt:variant>
      <vt:variant>
        <vt:i4>5</vt:i4>
      </vt:variant>
      <vt:variant>
        <vt:lpwstr/>
      </vt:variant>
      <vt:variant>
        <vt:lpwstr>Attachment_2</vt:lpwstr>
      </vt:variant>
      <vt:variant>
        <vt:i4>4718683</vt:i4>
      </vt:variant>
      <vt:variant>
        <vt:i4>1355</vt:i4>
      </vt:variant>
      <vt:variant>
        <vt:i4>0</vt:i4>
      </vt:variant>
      <vt:variant>
        <vt:i4>5</vt:i4>
      </vt:variant>
      <vt:variant>
        <vt:lpwstr>https://home.dcma.mil/DCMAHQ/dcma_AO/_files/DCMA644-FEB07.pdf</vt:lpwstr>
      </vt:variant>
      <vt:variant>
        <vt:lpwstr/>
      </vt:variant>
      <vt:variant>
        <vt:i4>6094890</vt:i4>
      </vt:variant>
      <vt:variant>
        <vt:i4>1337</vt:i4>
      </vt:variant>
      <vt:variant>
        <vt:i4>0</vt:i4>
      </vt:variant>
      <vt:variant>
        <vt:i4>5</vt:i4>
      </vt:variant>
      <vt:variant>
        <vt:lpwstr/>
      </vt:variant>
      <vt:variant>
        <vt:lpwstr>Attachment_14</vt:lpwstr>
      </vt:variant>
      <vt:variant>
        <vt:i4>196705</vt:i4>
      </vt:variant>
      <vt:variant>
        <vt:i4>1334</vt:i4>
      </vt:variant>
      <vt:variant>
        <vt:i4>0</vt:i4>
      </vt:variant>
      <vt:variant>
        <vt:i4>5</vt:i4>
      </vt:variant>
      <vt:variant>
        <vt:lpwstr>mailto:aama@amedd.army.mil</vt:lpwstr>
      </vt:variant>
      <vt:variant>
        <vt:lpwstr/>
      </vt:variant>
      <vt:variant>
        <vt:i4>3211321</vt:i4>
      </vt:variant>
      <vt:variant>
        <vt:i4>1331</vt:i4>
      </vt:variant>
      <vt:variant>
        <vt:i4>0</vt:i4>
      </vt:variant>
      <vt:variant>
        <vt:i4>5</vt:i4>
      </vt:variant>
      <vt:variant>
        <vt:lpwstr>http://www.dtic.mil/whs/directives/infomgt/forms/eforms/dd2628.pdf</vt:lpwstr>
      </vt:variant>
      <vt:variant>
        <vt:lpwstr/>
      </vt:variant>
      <vt:variant>
        <vt:i4>8257609</vt:i4>
      </vt:variant>
      <vt:variant>
        <vt:i4>1328</vt:i4>
      </vt:variant>
      <vt:variant>
        <vt:i4>0</vt:i4>
      </vt:variant>
      <vt:variant>
        <vt:i4>5</vt:i4>
      </vt:variant>
      <vt:variant>
        <vt:lpwstr/>
      </vt:variant>
      <vt:variant>
        <vt:lpwstr>Encl2_Attch4</vt:lpwstr>
      </vt:variant>
      <vt:variant>
        <vt:i4>5767210</vt:i4>
      </vt:variant>
      <vt:variant>
        <vt:i4>1307</vt:i4>
      </vt:variant>
      <vt:variant>
        <vt:i4>0</vt:i4>
      </vt:variant>
      <vt:variant>
        <vt:i4>5</vt:i4>
      </vt:variant>
      <vt:variant>
        <vt:lpwstr/>
      </vt:variant>
      <vt:variant>
        <vt:lpwstr>Attachment_4</vt:lpwstr>
      </vt:variant>
      <vt:variant>
        <vt:i4>3539002</vt:i4>
      </vt:variant>
      <vt:variant>
        <vt:i4>1304</vt:i4>
      </vt:variant>
      <vt:variant>
        <vt:i4>0</vt:i4>
      </vt:variant>
      <vt:variant>
        <vt:i4>5</vt:i4>
      </vt:variant>
      <vt:variant>
        <vt:lpwstr>http://www.dtic.mil/whs/directives/infomgt/forms/eforms/dd1821.pdf</vt:lpwstr>
      </vt:variant>
      <vt:variant>
        <vt:lpwstr/>
      </vt:variant>
      <vt:variant>
        <vt:i4>5832746</vt:i4>
      </vt:variant>
      <vt:variant>
        <vt:i4>1301</vt:i4>
      </vt:variant>
      <vt:variant>
        <vt:i4>0</vt:i4>
      </vt:variant>
      <vt:variant>
        <vt:i4>5</vt:i4>
      </vt:variant>
      <vt:variant>
        <vt:lpwstr/>
      </vt:variant>
      <vt:variant>
        <vt:lpwstr>Attachment_5</vt:lpwstr>
      </vt:variant>
      <vt:variant>
        <vt:i4>3211321</vt:i4>
      </vt:variant>
      <vt:variant>
        <vt:i4>1298</vt:i4>
      </vt:variant>
      <vt:variant>
        <vt:i4>0</vt:i4>
      </vt:variant>
      <vt:variant>
        <vt:i4>5</vt:i4>
      </vt:variant>
      <vt:variant>
        <vt:lpwstr>http://www.dtic.mil/whs/directives/infomgt/forms/eforms/dd2628.pdf</vt:lpwstr>
      </vt:variant>
      <vt:variant>
        <vt:lpwstr/>
      </vt:variant>
      <vt:variant>
        <vt:i4>4063289</vt:i4>
      </vt:variant>
      <vt:variant>
        <vt:i4>1295</vt:i4>
      </vt:variant>
      <vt:variant>
        <vt:i4>0</vt:i4>
      </vt:variant>
      <vt:variant>
        <vt:i4>5</vt:i4>
      </vt:variant>
      <vt:variant>
        <vt:lpwstr>http://www.dtic.mil/whs/directives/infomgt/forms/eforms/dd2627.pdf</vt:lpwstr>
      </vt:variant>
      <vt:variant>
        <vt:lpwstr/>
      </vt:variant>
      <vt:variant>
        <vt:i4>3539002</vt:i4>
      </vt:variant>
      <vt:variant>
        <vt:i4>1289</vt:i4>
      </vt:variant>
      <vt:variant>
        <vt:i4>0</vt:i4>
      </vt:variant>
      <vt:variant>
        <vt:i4>5</vt:i4>
      </vt:variant>
      <vt:variant>
        <vt:lpwstr>http://www.dtic.mil/whs/directives/infomgt/forms/eforms/dd1821.pdf</vt:lpwstr>
      </vt:variant>
      <vt:variant>
        <vt:lpwstr/>
      </vt:variant>
      <vt:variant>
        <vt:i4>5767210</vt:i4>
      </vt:variant>
      <vt:variant>
        <vt:i4>1286</vt:i4>
      </vt:variant>
      <vt:variant>
        <vt:i4>0</vt:i4>
      </vt:variant>
      <vt:variant>
        <vt:i4>5</vt:i4>
      </vt:variant>
      <vt:variant>
        <vt:lpwstr/>
      </vt:variant>
      <vt:variant>
        <vt:lpwstr>Attachment_4</vt:lpwstr>
      </vt:variant>
      <vt:variant>
        <vt:i4>3539002</vt:i4>
      </vt:variant>
      <vt:variant>
        <vt:i4>1283</vt:i4>
      </vt:variant>
      <vt:variant>
        <vt:i4>0</vt:i4>
      </vt:variant>
      <vt:variant>
        <vt:i4>5</vt:i4>
      </vt:variant>
      <vt:variant>
        <vt:lpwstr>http://www.dtic.mil/whs/directives/infomgt/forms/eforms/dd1821.pdf</vt:lpwstr>
      </vt:variant>
      <vt:variant>
        <vt:lpwstr/>
      </vt:variant>
      <vt:variant>
        <vt:i4>6225962</vt:i4>
      </vt:variant>
      <vt:variant>
        <vt:i4>1280</vt:i4>
      </vt:variant>
      <vt:variant>
        <vt:i4>0</vt:i4>
      </vt:variant>
      <vt:variant>
        <vt:i4>5</vt:i4>
      </vt:variant>
      <vt:variant>
        <vt:lpwstr/>
      </vt:variant>
      <vt:variant>
        <vt:lpwstr>Attachment_3</vt:lpwstr>
      </vt:variant>
      <vt:variant>
        <vt:i4>4063289</vt:i4>
      </vt:variant>
      <vt:variant>
        <vt:i4>1277</vt:i4>
      </vt:variant>
      <vt:variant>
        <vt:i4>0</vt:i4>
      </vt:variant>
      <vt:variant>
        <vt:i4>5</vt:i4>
      </vt:variant>
      <vt:variant>
        <vt:lpwstr>http://www.dtic.mil/whs/directives/infomgt/forms/eforms/dd2627.pdf</vt:lpwstr>
      </vt:variant>
      <vt:variant>
        <vt:lpwstr/>
      </vt:variant>
      <vt:variant>
        <vt:i4>4718683</vt:i4>
      </vt:variant>
      <vt:variant>
        <vt:i4>1271</vt:i4>
      </vt:variant>
      <vt:variant>
        <vt:i4>0</vt:i4>
      </vt:variant>
      <vt:variant>
        <vt:i4>5</vt:i4>
      </vt:variant>
      <vt:variant>
        <vt:lpwstr>https://home.dcma.mil/DCMAHQ/dcma_AO/_files/DCMA644-FEB07.pdf</vt:lpwstr>
      </vt:variant>
      <vt:variant>
        <vt:lpwstr/>
      </vt:variant>
      <vt:variant>
        <vt:i4>7012460</vt:i4>
      </vt:variant>
      <vt:variant>
        <vt:i4>1262</vt:i4>
      </vt:variant>
      <vt:variant>
        <vt:i4>0</vt:i4>
      </vt:variant>
      <vt:variant>
        <vt:i4>5</vt:i4>
      </vt:variant>
      <vt:variant>
        <vt:lpwstr>http://farsite.hill.af.mil/reghtml/regs/far2afmcfars/fardfars/dfars/dfars252_227.htm</vt:lpwstr>
      </vt:variant>
      <vt:variant>
        <vt:lpwstr>P2347_193284</vt:lpwstr>
      </vt:variant>
      <vt:variant>
        <vt:i4>6094890</vt:i4>
      </vt:variant>
      <vt:variant>
        <vt:i4>1256</vt:i4>
      </vt:variant>
      <vt:variant>
        <vt:i4>0</vt:i4>
      </vt:variant>
      <vt:variant>
        <vt:i4>5</vt:i4>
      </vt:variant>
      <vt:variant>
        <vt:lpwstr/>
      </vt:variant>
      <vt:variant>
        <vt:lpwstr>Attachment_13</vt:lpwstr>
      </vt:variant>
      <vt:variant>
        <vt:i4>6094890</vt:i4>
      </vt:variant>
      <vt:variant>
        <vt:i4>1250</vt:i4>
      </vt:variant>
      <vt:variant>
        <vt:i4>0</vt:i4>
      </vt:variant>
      <vt:variant>
        <vt:i4>5</vt:i4>
      </vt:variant>
      <vt:variant>
        <vt:lpwstr/>
      </vt:variant>
      <vt:variant>
        <vt:lpwstr>Attachment_11</vt:lpwstr>
      </vt:variant>
      <vt:variant>
        <vt:i4>6094890</vt:i4>
      </vt:variant>
      <vt:variant>
        <vt:i4>1247</vt:i4>
      </vt:variant>
      <vt:variant>
        <vt:i4>0</vt:i4>
      </vt:variant>
      <vt:variant>
        <vt:i4>5</vt:i4>
      </vt:variant>
      <vt:variant>
        <vt:lpwstr/>
      </vt:variant>
      <vt:variant>
        <vt:lpwstr>Attachment_10</vt:lpwstr>
      </vt:variant>
      <vt:variant>
        <vt:i4>7012460</vt:i4>
      </vt:variant>
      <vt:variant>
        <vt:i4>1244</vt:i4>
      </vt:variant>
      <vt:variant>
        <vt:i4>0</vt:i4>
      </vt:variant>
      <vt:variant>
        <vt:i4>5</vt:i4>
      </vt:variant>
      <vt:variant>
        <vt:lpwstr>http://farsite.hill.af.mil/reghtml/regs/far2afmcfars/fardfars/dfars/dfars252_227.htm</vt:lpwstr>
      </vt:variant>
      <vt:variant>
        <vt:lpwstr>P2347_193284</vt:lpwstr>
      </vt:variant>
      <vt:variant>
        <vt:i4>7012460</vt:i4>
      </vt:variant>
      <vt:variant>
        <vt:i4>1241</vt:i4>
      </vt:variant>
      <vt:variant>
        <vt:i4>0</vt:i4>
      </vt:variant>
      <vt:variant>
        <vt:i4>5</vt:i4>
      </vt:variant>
      <vt:variant>
        <vt:lpwstr>http://farsite.hill.af.mil/reghtml/regs/far2afmcfars/fardfars/dfars/dfars252_227.htm</vt:lpwstr>
      </vt:variant>
      <vt:variant>
        <vt:lpwstr>P2347_193284</vt:lpwstr>
      </vt:variant>
      <vt:variant>
        <vt:i4>7012460</vt:i4>
      </vt:variant>
      <vt:variant>
        <vt:i4>1238</vt:i4>
      </vt:variant>
      <vt:variant>
        <vt:i4>0</vt:i4>
      </vt:variant>
      <vt:variant>
        <vt:i4>5</vt:i4>
      </vt:variant>
      <vt:variant>
        <vt:lpwstr>http://farsite.hill.af.mil/reghtml/regs/far2afmcfars/fardfars/dfars/dfars252_227.htm</vt:lpwstr>
      </vt:variant>
      <vt:variant>
        <vt:lpwstr>P2347_193284</vt:lpwstr>
      </vt:variant>
      <vt:variant>
        <vt:i4>6094890</vt:i4>
      </vt:variant>
      <vt:variant>
        <vt:i4>1232</vt:i4>
      </vt:variant>
      <vt:variant>
        <vt:i4>0</vt:i4>
      </vt:variant>
      <vt:variant>
        <vt:i4>5</vt:i4>
      </vt:variant>
      <vt:variant>
        <vt:lpwstr/>
      </vt:variant>
      <vt:variant>
        <vt:lpwstr>Attachment_10</vt:lpwstr>
      </vt:variant>
      <vt:variant>
        <vt:i4>3473409</vt:i4>
      </vt:variant>
      <vt:variant>
        <vt:i4>1229</vt:i4>
      </vt:variant>
      <vt:variant>
        <vt:i4>0</vt:i4>
      </vt:variant>
      <vt:variant>
        <vt:i4>5</vt:i4>
      </vt:variant>
      <vt:variant>
        <vt:lpwstr/>
      </vt:variant>
      <vt:variant>
        <vt:lpwstr>Service_Guidance</vt:lpwstr>
      </vt:variant>
      <vt:variant>
        <vt:i4>3473409</vt:i4>
      </vt:variant>
      <vt:variant>
        <vt:i4>1226</vt:i4>
      </vt:variant>
      <vt:variant>
        <vt:i4>0</vt:i4>
      </vt:variant>
      <vt:variant>
        <vt:i4>5</vt:i4>
      </vt:variant>
      <vt:variant>
        <vt:lpwstr/>
      </vt:variant>
      <vt:variant>
        <vt:lpwstr>Service_Guidance</vt:lpwstr>
      </vt:variant>
      <vt:variant>
        <vt:i4>3473409</vt:i4>
      </vt:variant>
      <vt:variant>
        <vt:i4>1223</vt:i4>
      </vt:variant>
      <vt:variant>
        <vt:i4>0</vt:i4>
      </vt:variant>
      <vt:variant>
        <vt:i4>5</vt:i4>
      </vt:variant>
      <vt:variant>
        <vt:lpwstr/>
      </vt:variant>
      <vt:variant>
        <vt:lpwstr>Service_Guidance</vt:lpwstr>
      </vt:variant>
      <vt:variant>
        <vt:i4>4063289</vt:i4>
      </vt:variant>
      <vt:variant>
        <vt:i4>1217</vt:i4>
      </vt:variant>
      <vt:variant>
        <vt:i4>0</vt:i4>
      </vt:variant>
      <vt:variant>
        <vt:i4>5</vt:i4>
      </vt:variant>
      <vt:variant>
        <vt:lpwstr>http://www.dtic.mil/whs/directives/infomgt/forms/eforms/dd1716.pdf</vt:lpwstr>
      </vt:variant>
      <vt:variant>
        <vt:lpwstr/>
      </vt:variant>
      <vt:variant>
        <vt:i4>7012460</vt:i4>
      </vt:variant>
      <vt:variant>
        <vt:i4>1214</vt:i4>
      </vt:variant>
      <vt:variant>
        <vt:i4>0</vt:i4>
      </vt:variant>
      <vt:variant>
        <vt:i4>5</vt:i4>
      </vt:variant>
      <vt:variant>
        <vt:lpwstr>http://farsite.hill.af.mil/reghtml/regs/far2afmcfars/fardfars/dfars/dfars252_227.htm</vt:lpwstr>
      </vt:variant>
      <vt:variant>
        <vt:lpwstr>P2347_193284</vt:lpwstr>
      </vt:variant>
      <vt:variant>
        <vt:i4>393319</vt:i4>
      </vt:variant>
      <vt:variant>
        <vt:i4>1211</vt:i4>
      </vt:variant>
      <vt:variant>
        <vt:i4>0</vt:i4>
      </vt:variant>
      <vt:variant>
        <vt:i4>5</vt:i4>
      </vt:variant>
      <vt:variant>
        <vt:lpwstr>http://farsite.hill.af.mil/reghtml/regs/far2afmcfars/fardfars/dfars/dfars228.htm</vt:lpwstr>
      </vt:variant>
      <vt:variant>
        <vt:lpwstr>P117_5173</vt:lpwstr>
      </vt:variant>
      <vt:variant>
        <vt:i4>2031705</vt:i4>
      </vt:variant>
      <vt:variant>
        <vt:i4>1200</vt:i4>
      </vt:variant>
      <vt:variant>
        <vt:i4>0</vt:i4>
      </vt:variant>
      <vt:variant>
        <vt:i4>5</vt:i4>
      </vt:variant>
      <vt:variant>
        <vt:lpwstr>http://www.dtic.mil/whs/directives/corres/pdf/500001p.pdf</vt:lpwstr>
      </vt:variant>
      <vt:variant>
        <vt:lpwstr/>
      </vt:variant>
      <vt:variant>
        <vt:i4>1310808</vt:i4>
      </vt:variant>
      <vt:variant>
        <vt:i4>1197</vt:i4>
      </vt:variant>
      <vt:variant>
        <vt:i4>0</vt:i4>
      </vt:variant>
      <vt:variant>
        <vt:i4>5</vt:i4>
      </vt:variant>
      <vt:variant>
        <vt:lpwstr>http://www.dtic.mil/whs/directives/corres/pdf/723008p.pdf</vt:lpwstr>
      </vt:variant>
      <vt:variant>
        <vt:lpwstr/>
      </vt:variant>
      <vt:variant>
        <vt:i4>6029433</vt:i4>
      </vt:variant>
      <vt:variant>
        <vt:i4>1194</vt:i4>
      </vt:variant>
      <vt:variant>
        <vt:i4>0</vt:i4>
      </vt:variant>
      <vt:variant>
        <vt:i4>5</vt:i4>
      </vt:variant>
      <vt:variant>
        <vt:lpwstr/>
      </vt:variant>
      <vt:variant>
        <vt:lpwstr>Enclosure_2</vt:lpwstr>
      </vt:variant>
      <vt:variant>
        <vt:i4>5898282</vt:i4>
      </vt:variant>
      <vt:variant>
        <vt:i4>1185</vt:i4>
      </vt:variant>
      <vt:variant>
        <vt:i4>0</vt:i4>
      </vt:variant>
      <vt:variant>
        <vt:i4>5</vt:i4>
      </vt:variant>
      <vt:variant>
        <vt:lpwstr/>
      </vt:variant>
      <vt:variant>
        <vt:lpwstr>Attachment_6</vt:lpwstr>
      </vt:variant>
      <vt:variant>
        <vt:i4>5898282</vt:i4>
      </vt:variant>
      <vt:variant>
        <vt:i4>1179</vt:i4>
      </vt:variant>
      <vt:variant>
        <vt:i4>0</vt:i4>
      </vt:variant>
      <vt:variant>
        <vt:i4>5</vt:i4>
      </vt:variant>
      <vt:variant>
        <vt:lpwstr/>
      </vt:variant>
      <vt:variant>
        <vt:lpwstr>Attachment_6</vt:lpwstr>
      </vt:variant>
      <vt:variant>
        <vt:i4>7012460</vt:i4>
      </vt:variant>
      <vt:variant>
        <vt:i4>1176</vt:i4>
      </vt:variant>
      <vt:variant>
        <vt:i4>0</vt:i4>
      </vt:variant>
      <vt:variant>
        <vt:i4>5</vt:i4>
      </vt:variant>
      <vt:variant>
        <vt:lpwstr>http://farsite.hill.af.mil/reghtml/regs/far2afmcfars/fardfars/dfars/dfars252_227.htm</vt:lpwstr>
      </vt:variant>
      <vt:variant>
        <vt:lpwstr>P2347_193284</vt:lpwstr>
      </vt:variant>
      <vt:variant>
        <vt:i4>7209069</vt:i4>
      </vt:variant>
      <vt:variant>
        <vt:i4>1173</vt:i4>
      </vt:variant>
      <vt:variant>
        <vt:i4>0</vt:i4>
      </vt:variant>
      <vt:variant>
        <vt:i4>5</vt:i4>
      </vt:variant>
      <vt:variant>
        <vt:lpwstr>http://farsite.hill.af.mil/reghtml/regs/far2afmcfars/fardfars/dfars/dfars252_227.htm</vt:lpwstr>
      </vt:variant>
      <vt:variant>
        <vt:lpwstr>P2629_215479</vt:lpwstr>
      </vt:variant>
      <vt:variant>
        <vt:i4>7536646</vt:i4>
      </vt:variant>
      <vt:variant>
        <vt:i4>1170</vt:i4>
      </vt:variant>
      <vt:variant>
        <vt:i4>0</vt:i4>
      </vt:variant>
      <vt:variant>
        <vt:i4>5</vt:i4>
      </vt:variant>
      <vt:variant>
        <vt:lpwstr>https://home.dcma.mil/DCMAHQ/dcma_AO/_files/V1_Tab_F_Aircraft_Flight_Risk_Clause_Print.pdf</vt:lpwstr>
      </vt:variant>
      <vt:variant>
        <vt:lpwstr/>
      </vt:variant>
      <vt:variant>
        <vt:i4>7012460</vt:i4>
      </vt:variant>
      <vt:variant>
        <vt:i4>1167</vt:i4>
      </vt:variant>
      <vt:variant>
        <vt:i4>0</vt:i4>
      </vt:variant>
      <vt:variant>
        <vt:i4>5</vt:i4>
      </vt:variant>
      <vt:variant>
        <vt:lpwstr>http://farsite.hill.af.mil/reghtml/regs/far2afmcfars/fardfars/dfars/dfars252_227.htm</vt:lpwstr>
      </vt:variant>
      <vt:variant>
        <vt:lpwstr>P2347_193284</vt:lpwstr>
      </vt:variant>
      <vt:variant>
        <vt:i4>262243</vt:i4>
      </vt:variant>
      <vt:variant>
        <vt:i4>1164</vt:i4>
      </vt:variant>
      <vt:variant>
        <vt:i4>0</vt:i4>
      </vt:variant>
      <vt:variant>
        <vt:i4>5</vt:i4>
      </vt:variant>
      <vt:variant>
        <vt:lpwstr>http://farsite.hill.af.mil/reghtml/regs/far2afmcfars/fardfars/dfars/dfars242.htm</vt:lpwstr>
      </vt:variant>
      <vt:variant>
        <vt:lpwstr>P140_4691</vt:lpwstr>
      </vt:variant>
      <vt:variant>
        <vt:i4>393319</vt:i4>
      </vt:variant>
      <vt:variant>
        <vt:i4>1161</vt:i4>
      </vt:variant>
      <vt:variant>
        <vt:i4>0</vt:i4>
      </vt:variant>
      <vt:variant>
        <vt:i4>5</vt:i4>
      </vt:variant>
      <vt:variant>
        <vt:lpwstr>http://farsite.hill.af.mil/reghtml/regs/far2afmcfars/fardfars/dfars/dfars228.htm</vt:lpwstr>
      </vt:variant>
      <vt:variant>
        <vt:lpwstr>P117_5173</vt:lpwstr>
      </vt:variant>
      <vt:variant>
        <vt:i4>3538974</vt:i4>
      </vt:variant>
      <vt:variant>
        <vt:i4>1158</vt:i4>
      </vt:variant>
      <vt:variant>
        <vt:i4>0</vt:i4>
      </vt:variant>
      <vt:variant>
        <vt:i4>5</vt:i4>
      </vt:variant>
      <vt:variant>
        <vt:lpwstr>http://farsite.hill.af.mil/reghtml/regs/far2afmcfars/fardfars/far/42.htm</vt:lpwstr>
      </vt:variant>
      <vt:variant>
        <vt:lpwstr>P75_10052</vt:lpwstr>
      </vt:variant>
      <vt:variant>
        <vt:i4>3604506</vt:i4>
      </vt:variant>
      <vt:variant>
        <vt:i4>1155</vt:i4>
      </vt:variant>
      <vt:variant>
        <vt:i4>0</vt:i4>
      </vt:variant>
      <vt:variant>
        <vt:i4>5</vt:i4>
      </vt:variant>
      <vt:variant>
        <vt:lpwstr>http://farsite.hill.af.mil/reghtml/regs/far2afmcfars/fardfars/far/42.htm</vt:lpwstr>
      </vt:variant>
      <vt:variant>
        <vt:lpwstr>P40_5057</vt:lpwstr>
      </vt:variant>
      <vt:variant>
        <vt:i4>6881381</vt:i4>
      </vt:variant>
      <vt:variant>
        <vt:i4>1152</vt:i4>
      </vt:variant>
      <vt:variant>
        <vt:i4>0</vt:i4>
      </vt:variant>
      <vt:variant>
        <vt:i4>5</vt:i4>
      </vt:variant>
      <vt:variant>
        <vt:lpwstr>http://farsite.hill.af.mil/VFDFARa.htm</vt:lpwstr>
      </vt:variant>
      <vt:variant>
        <vt:lpwstr/>
      </vt:variant>
      <vt:variant>
        <vt:i4>4587587</vt:i4>
      </vt:variant>
      <vt:variant>
        <vt:i4>1149</vt:i4>
      </vt:variant>
      <vt:variant>
        <vt:i4>0</vt:i4>
      </vt:variant>
      <vt:variant>
        <vt:i4>5</vt:i4>
      </vt:variant>
      <vt:variant>
        <vt:lpwstr>http://farsite.hill.af.mil/VFFARa.htm</vt:lpwstr>
      </vt:variant>
      <vt:variant>
        <vt:lpwstr/>
      </vt:variant>
      <vt:variant>
        <vt:i4>4587587</vt:i4>
      </vt:variant>
      <vt:variant>
        <vt:i4>1146</vt:i4>
      </vt:variant>
      <vt:variant>
        <vt:i4>0</vt:i4>
      </vt:variant>
      <vt:variant>
        <vt:i4>5</vt:i4>
      </vt:variant>
      <vt:variant>
        <vt:lpwstr>http://farsite.hill.af.mil/VFFARa.htm</vt:lpwstr>
      </vt:variant>
      <vt:variant>
        <vt:lpwstr/>
      </vt:variant>
      <vt:variant>
        <vt:i4>3538974</vt:i4>
      </vt:variant>
      <vt:variant>
        <vt:i4>1140</vt:i4>
      </vt:variant>
      <vt:variant>
        <vt:i4>0</vt:i4>
      </vt:variant>
      <vt:variant>
        <vt:i4>5</vt:i4>
      </vt:variant>
      <vt:variant>
        <vt:lpwstr>http://farsite.hill.af.mil/reghtml/regs/far2afmcfars/fardfars/far/42.htm</vt:lpwstr>
      </vt:variant>
      <vt:variant>
        <vt:lpwstr>P75_10052</vt:lpwstr>
      </vt:variant>
      <vt:variant>
        <vt:i4>5111888</vt:i4>
      </vt:variant>
      <vt:variant>
        <vt:i4>1137</vt:i4>
      </vt:variant>
      <vt:variant>
        <vt:i4>0</vt:i4>
      </vt:variant>
      <vt:variant>
        <vt:i4>5</vt:i4>
      </vt:variant>
      <vt:variant>
        <vt:lpwstr>http://pubapp.dcma.mil/CASD/main.jsp</vt:lpwstr>
      </vt:variant>
      <vt:variant>
        <vt:lpwstr/>
      </vt:variant>
      <vt:variant>
        <vt:i4>3538974</vt:i4>
      </vt:variant>
      <vt:variant>
        <vt:i4>1134</vt:i4>
      </vt:variant>
      <vt:variant>
        <vt:i4>0</vt:i4>
      </vt:variant>
      <vt:variant>
        <vt:i4>5</vt:i4>
      </vt:variant>
      <vt:variant>
        <vt:lpwstr>http://farsite.hill.af.mil/reghtml/regs/far2afmcfars/fardfars/far/42.htm</vt:lpwstr>
      </vt:variant>
      <vt:variant>
        <vt:lpwstr>P75_10052</vt:lpwstr>
      </vt:variant>
      <vt:variant>
        <vt:i4>2818088</vt:i4>
      </vt:variant>
      <vt:variant>
        <vt:i4>1131</vt:i4>
      </vt:variant>
      <vt:variant>
        <vt:i4>0</vt:i4>
      </vt:variant>
      <vt:variant>
        <vt:i4>5</vt:i4>
      </vt:variant>
      <vt:variant>
        <vt:lpwstr/>
      </vt:variant>
      <vt:variant>
        <vt:lpwstr>Government_Ground_Representative</vt:lpwstr>
      </vt:variant>
      <vt:variant>
        <vt:i4>6684775</vt:i4>
      </vt:variant>
      <vt:variant>
        <vt:i4>1128</vt:i4>
      </vt:variant>
      <vt:variant>
        <vt:i4>0</vt:i4>
      </vt:variant>
      <vt:variant>
        <vt:i4>5</vt:i4>
      </vt:variant>
      <vt:variant>
        <vt:lpwstr/>
      </vt:variant>
      <vt:variant>
        <vt:lpwstr>GFR</vt:lpwstr>
      </vt:variant>
      <vt:variant>
        <vt:i4>5308456</vt:i4>
      </vt:variant>
      <vt:variant>
        <vt:i4>1125</vt:i4>
      </vt:variant>
      <vt:variant>
        <vt:i4>0</vt:i4>
      </vt:variant>
      <vt:variant>
        <vt:i4>5</vt:i4>
      </vt:variant>
      <vt:variant>
        <vt:lpwstr/>
      </vt:variant>
      <vt:variant>
        <vt:lpwstr>Attachment_6_GFR_Applications</vt:lpwstr>
      </vt:variant>
      <vt:variant>
        <vt:i4>6684775</vt:i4>
      </vt:variant>
      <vt:variant>
        <vt:i4>1119</vt:i4>
      </vt:variant>
      <vt:variant>
        <vt:i4>0</vt:i4>
      </vt:variant>
      <vt:variant>
        <vt:i4>5</vt:i4>
      </vt:variant>
      <vt:variant>
        <vt:lpwstr/>
      </vt:variant>
      <vt:variant>
        <vt:lpwstr>GFR</vt:lpwstr>
      </vt:variant>
      <vt:variant>
        <vt:i4>3997756</vt:i4>
      </vt:variant>
      <vt:variant>
        <vt:i4>1116</vt:i4>
      </vt:variant>
      <vt:variant>
        <vt:i4>0</vt:i4>
      </vt:variant>
      <vt:variant>
        <vt:i4>5</vt:i4>
      </vt:variant>
      <vt:variant>
        <vt:lpwstr>http://www.dtic.mil/whs/directives/infomgt/forms/eforms/dd0250.pdf</vt:lpwstr>
      </vt:variant>
      <vt:variant>
        <vt:lpwstr/>
      </vt:variant>
      <vt:variant>
        <vt:i4>3997756</vt:i4>
      </vt:variant>
      <vt:variant>
        <vt:i4>1113</vt:i4>
      </vt:variant>
      <vt:variant>
        <vt:i4>0</vt:i4>
      </vt:variant>
      <vt:variant>
        <vt:i4>5</vt:i4>
      </vt:variant>
      <vt:variant>
        <vt:lpwstr>http://www.dtic.mil/whs/directives/infomgt/forms/eforms/dd0250.pdf</vt:lpwstr>
      </vt:variant>
      <vt:variant>
        <vt:lpwstr/>
      </vt:variant>
      <vt:variant>
        <vt:i4>1572919</vt:i4>
      </vt:variant>
      <vt:variant>
        <vt:i4>1106</vt:i4>
      </vt:variant>
      <vt:variant>
        <vt:i4>0</vt:i4>
      </vt:variant>
      <vt:variant>
        <vt:i4>5</vt:i4>
      </vt:variant>
      <vt:variant>
        <vt:lpwstr/>
      </vt:variant>
      <vt:variant>
        <vt:lpwstr>_Toc280350045</vt:lpwstr>
      </vt:variant>
      <vt:variant>
        <vt:i4>1572919</vt:i4>
      </vt:variant>
      <vt:variant>
        <vt:i4>1100</vt:i4>
      </vt:variant>
      <vt:variant>
        <vt:i4>0</vt:i4>
      </vt:variant>
      <vt:variant>
        <vt:i4>5</vt:i4>
      </vt:variant>
      <vt:variant>
        <vt:lpwstr/>
      </vt:variant>
      <vt:variant>
        <vt:lpwstr>_Toc280350044</vt:lpwstr>
      </vt:variant>
      <vt:variant>
        <vt:i4>1572919</vt:i4>
      </vt:variant>
      <vt:variant>
        <vt:i4>1094</vt:i4>
      </vt:variant>
      <vt:variant>
        <vt:i4>0</vt:i4>
      </vt:variant>
      <vt:variant>
        <vt:i4>5</vt:i4>
      </vt:variant>
      <vt:variant>
        <vt:lpwstr/>
      </vt:variant>
      <vt:variant>
        <vt:lpwstr>_Toc280350043</vt:lpwstr>
      </vt:variant>
      <vt:variant>
        <vt:i4>1572919</vt:i4>
      </vt:variant>
      <vt:variant>
        <vt:i4>1088</vt:i4>
      </vt:variant>
      <vt:variant>
        <vt:i4>0</vt:i4>
      </vt:variant>
      <vt:variant>
        <vt:i4>5</vt:i4>
      </vt:variant>
      <vt:variant>
        <vt:lpwstr/>
      </vt:variant>
      <vt:variant>
        <vt:lpwstr>_Toc280350042</vt:lpwstr>
      </vt:variant>
      <vt:variant>
        <vt:i4>1572919</vt:i4>
      </vt:variant>
      <vt:variant>
        <vt:i4>1082</vt:i4>
      </vt:variant>
      <vt:variant>
        <vt:i4>0</vt:i4>
      </vt:variant>
      <vt:variant>
        <vt:i4>5</vt:i4>
      </vt:variant>
      <vt:variant>
        <vt:lpwstr/>
      </vt:variant>
      <vt:variant>
        <vt:lpwstr>_Toc280350041</vt:lpwstr>
      </vt:variant>
      <vt:variant>
        <vt:i4>1572919</vt:i4>
      </vt:variant>
      <vt:variant>
        <vt:i4>1076</vt:i4>
      </vt:variant>
      <vt:variant>
        <vt:i4>0</vt:i4>
      </vt:variant>
      <vt:variant>
        <vt:i4>5</vt:i4>
      </vt:variant>
      <vt:variant>
        <vt:lpwstr/>
      </vt:variant>
      <vt:variant>
        <vt:lpwstr>_Toc280350040</vt:lpwstr>
      </vt:variant>
      <vt:variant>
        <vt:i4>2031671</vt:i4>
      </vt:variant>
      <vt:variant>
        <vt:i4>1070</vt:i4>
      </vt:variant>
      <vt:variant>
        <vt:i4>0</vt:i4>
      </vt:variant>
      <vt:variant>
        <vt:i4>5</vt:i4>
      </vt:variant>
      <vt:variant>
        <vt:lpwstr/>
      </vt:variant>
      <vt:variant>
        <vt:lpwstr>_Toc280350039</vt:lpwstr>
      </vt:variant>
      <vt:variant>
        <vt:i4>2031671</vt:i4>
      </vt:variant>
      <vt:variant>
        <vt:i4>1064</vt:i4>
      </vt:variant>
      <vt:variant>
        <vt:i4>0</vt:i4>
      </vt:variant>
      <vt:variant>
        <vt:i4>5</vt:i4>
      </vt:variant>
      <vt:variant>
        <vt:lpwstr/>
      </vt:variant>
      <vt:variant>
        <vt:lpwstr>_Toc280350038</vt:lpwstr>
      </vt:variant>
      <vt:variant>
        <vt:i4>2031671</vt:i4>
      </vt:variant>
      <vt:variant>
        <vt:i4>1058</vt:i4>
      </vt:variant>
      <vt:variant>
        <vt:i4>0</vt:i4>
      </vt:variant>
      <vt:variant>
        <vt:i4>5</vt:i4>
      </vt:variant>
      <vt:variant>
        <vt:lpwstr/>
      </vt:variant>
      <vt:variant>
        <vt:lpwstr>_Toc280350037</vt:lpwstr>
      </vt:variant>
      <vt:variant>
        <vt:i4>2031671</vt:i4>
      </vt:variant>
      <vt:variant>
        <vt:i4>1052</vt:i4>
      </vt:variant>
      <vt:variant>
        <vt:i4>0</vt:i4>
      </vt:variant>
      <vt:variant>
        <vt:i4>5</vt:i4>
      </vt:variant>
      <vt:variant>
        <vt:lpwstr/>
      </vt:variant>
      <vt:variant>
        <vt:lpwstr>_Toc280350036</vt:lpwstr>
      </vt:variant>
      <vt:variant>
        <vt:i4>2031671</vt:i4>
      </vt:variant>
      <vt:variant>
        <vt:i4>1046</vt:i4>
      </vt:variant>
      <vt:variant>
        <vt:i4>0</vt:i4>
      </vt:variant>
      <vt:variant>
        <vt:i4>5</vt:i4>
      </vt:variant>
      <vt:variant>
        <vt:lpwstr/>
      </vt:variant>
      <vt:variant>
        <vt:lpwstr>_Toc280350035</vt:lpwstr>
      </vt:variant>
      <vt:variant>
        <vt:i4>2031671</vt:i4>
      </vt:variant>
      <vt:variant>
        <vt:i4>1040</vt:i4>
      </vt:variant>
      <vt:variant>
        <vt:i4>0</vt:i4>
      </vt:variant>
      <vt:variant>
        <vt:i4>5</vt:i4>
      </vt:variant>
      <vt:variant>
        <vt:lpwstr/>
      </vt:variant>
      <vt:variant>
        <vt:lpwstr>_Toc280350034</vt:lpwstr>
      </vt:variant>
      <vt:variant>
        <vt:i4>2031671</vt:i4>
      </vt:variant>
      <vt:variant>
        <vt:i4>1034</vt:i4>
      </vt:variant>
      <vt:variant>
        <vt:i4>0</vt:i4>
      </vt:variant>
      <vt:variant>
        <vt:i4>5</vt:i4>
      </vt:variant>
      <vt:variant>
        <vt:lpwstr/>
      </vt:variant>
      <vt:variant>
        <vt:lpwstr>_Toc280350033</vt:lpwstr>
      </vt:variant>
      <vt:variant>
        <vt:i4>2031671</vt:i4>
      </vt:variant>
      <vt:variant>
        <vt:i4>1028</vt:i4>
      </vt:variant>
      <vt:variant>
        <vt:i4>0</vt:i4>
      </vt:variant>
      <vt:variant>
        <vt:i4>5</vt:i4>
      </vt:variant>
      <vt:variant>
        <vt:lpwstr/>
      </vt:variant>
      <vt:variant>
        <vt:lpwstr>_Toc280350032</vt:lpwstr>
      </vt:variant>
      <vt:variant>
        <vt:i4>2031671</vt:i4>
      </vt:variant>
      <vt:variant>
        <vt:i4>1022</vt:i4>
      </vt:variant>
      <vt:variant>
        <vt:i4>0</vt:i4>
      </vt:variant>
      <vt:variant>
        <vt:i4>5</vt:i4>
      </vt:variant>
      <vt:variant>
        <vt:lpwstr/>
      </vt:variant>
      <vt:variant>
        <vt:lpwstr>_Toc280350031</vt:lpwstr>
      </vt:variant>
      <vt:variant>
        <vt:i4>2031671</vt:i4>
      </vt:variant>
      <vt:variant>
        <vt:i4>1016</vt:i4>
      </vt:variant>
      <vt:variant>
        <vt:i4>0</vt:i4>
      </vt:variant>
      <vt:variant>
        <vt:i4>5</vt:i4>
      </vt:variant>
      <vt:variant>
        <vt:lpwstr/>
      </vt:variant>
      <vt:variant>
        <vt:lpwstr>_Toc280350030</vt:lpwstr>
      </vt:variant>
      <vt:variant>
        <vt:i4>1966135</vt:i4>
      </vt:variant>
      <vt:variant>
        <vt:i4>1010</vt:i4>
      </vt:variant>
      <vt:variant>
        <vt:i4>0</vt:i4>
      </vt:variant>
      <vt:variant>
        <vt:i4>5</vt:i4>
      </vt:variant>
      <vt:variant>
        <vt:lpwstr/>
      </vt:variant>
      <vt:variant>
        <vt:lpwstr>_Toc280350029</vt:lpwstr>
      </vt:variant>
      <vt:variant>
        <vt:i4>1966135</vt:i4>
      </vt:variant>
      <vt:variant>
        <vt:i4>1004</vt:i4>
      </vt:variant>
      <vt:variant>
        <vt:i4>0</vt:i4>
      </vt:variant>
      <vt:variant>
        <vt:i4>5</vt:i4>
      </vt:variant>
      <vt:variant>
        <vt:lpwstr/>
      </vt:variant>
      <vt:variant>
        <vt:lpwstr>_Toc280350028</vt:lpwstr>
      </vt:variant>
      <vt:variant>
        <vt:i4>1966135</vt:i4>
      </vt:variant>
      <vt:variant>
        <vt:i4>998</vt:i4>
      </vt:variant>
      <vt:variant>
        <vt:i4>0</vt:i4>
      </vt:variant>
      <vt:variant>
        <vt:i4>5</vt:i4>
      </vt:variant>
      <vt:variant>
        <vt:lpwstr/>
      </vt:variant>
      <vt:variant>
        <vt:lpwstr>_Toc280350027</vt:lpwstr>
      </vt:variant>
      <vt:variant>
        <vt:i4>1966135</vt:i4>
      </vt:variant>
      <vt:variant>
        <vt:i4>992</vt:i4>
      </vt:variant>
      <vt:variant>
        <vt:i4>0</vt:i4>
      </vt:variant>
      <vt:variant>
        <vt:i4>5</vt:i4>
      </vt:variant>
      <vt:variant>
        <vt:lpwstr/>
      </vt:variant>
      <vt:variant>
        <vt:lpwstr>_Toc280350026</vt:lpwstr>
      </vt:variant>
      <vt:variant>
        <vt:i4>1966135</vt:i4>
      </vt:variant>
      <vt:variant>
        <vt:i4>986</vt:i4>
      </vt:variant>
      <vt:variant>
        <vt:i4>0</vt:i4>
      </vt:variant>
      <vt:variant>
        <vt:i4>5</vt:i4>
      </vt:variant>
      <vt:variant>
        <vt:lpwstr/>
      </vt:variant>
      <vt:variant>
        <vt:lpwstr>_Toc280350025</vt:lpwstr>
      </vt:variant>
      <vt:variant>
        <vt:i4>1966135</vt:i4>
      </vt:variant>
      <vt:variant>
        <vt:i4>980</vt:i4>
      </vt:variant>
      <vt:variant>
        <vt:i4>0</vt:i4>
      </vt:variant>
      <vt:variant>
        <vt:i4>5</vt:i4>
      </vt:variant>
      <vt:variant>
        <vt:lpwstr/>
      </vt:variant>
      <vt:variant>
        <vt:lpwstr>_Toc280350024</vt:lpwstr>
      </vt:variant>
      <vt:variant>
        <vt:i4>1966135</vt:i4>
      </vt:variant>
      <vt:variant>
        <vt:i4>974</vt:i4>
      </vt:variant>
      <vt:variant>
        <vt:i4>0</vt:i4>
      </vt:variant>
      <vt:variant>
        <vt:i4>5</vt:i4>
      </vt:variant>
      <vt:variant>
        <vt:lpwstr/>
      </vt:variant>
      <vt:variant>
        <vt:lpwstr>_Toc280350023</vt:lpwstr>
      </vt:variant>
      <vt:variant>
        <vt:i4>1966135</vt:i4>
      </vt:variant>
      <vt:variant>
        <vt:i4>968</vt:i4>
      </vt:variant>
      <vt:variant>
        <vt:i4>0</vt:i4>
      </vt:variant>
      <vt:variant>
        <vt:i4>5</vt:i4>
      </vt:variant>
      <vt:variant>
        <vt:lpwstr/>
      </vt:variant>
      <vt:variant>
        <vt:lpwstr>_Toc280350022</vt:lpwstr>
      </vt:variant>
      <vt:variant>
        <vt:i4>1966135</vt:i4>
      </vt:variant>
      <vt:variant>
        <vt:i4>962</vt:i4>
      </vt:variant>
      <vt:variant>
        <vt:i4>0</vt:i4>
      </vt:variant>
      <vt:variant>
        <vt:i4>5</vt:i4>
      </vt:variant>
      <vt:variant>
        <vt:lpwstr/>
      </vt:variant>
      <vt:variant>
        <vt:lpwstr>_Toc280350021</vt:lpwstr>
      </vt:variant>
      <vt:variant>
        <vt:i4>1966135</vt:i4>
      </vt:variant>
      <vt:variant>
        <vt:i4>956</vt:i4>
      </vt:variant>
      <vt:variant>
        <vt:i4>0</vt:i4>
      </vt:variant>
      <vt:variant>
        <vt:i4>5</vt:i4>
      </vt:variant>
      <vt:variant>
        <vt:lpwstr/>
      </vt:variant>
      <vt:variant>
        <vt:lpwstr>_Toc280350020</vt:lpwstr>
      </vt:variant>
      <vt:variant>
        <vt:i4>1900599</vt:i4>
      </vt:variant>
      <vt:variant>
        <vt:i4>950</vt:i4>
      </vt:variant>
      <vt:variant>
        <vt:i4>0</vt:i4>
      </vt:variant>
      <vt:variant>
        <vt:i4>5</vt:i4>
      </vt:variant>
      <vt:variant>
        <vt:lpwstr/>
      </vt:variant>
      <vt:variant>
        <vt:lpwstr>_Toc280350019</vt:lpwstr>
      </vt:variant>
      <vt:variant>
        <vt:i4>1900599</vt:i4>
      </vt:variant>
      <vt:variant>
        <vt:i4>944</vt:i4>
      </vt:variant>
      <vt:variant>
        <vt:i4>0</vt:i4>
      </vt:variant>
      <vt:variant>
        <vt:i4>5</vt:i4>
      </vt:variant>
      <vt:variant>
        <vt:lpwstr/>
      </vt:variant>
      <vt:variant>
        <vt:lpwstr>_Toc280350018</vt:lpwstr>
      </vt:variant>
      <vt:variant>
        <vt:i4>1900599</vt:i4>
      </vt:variant>
      <vt:variant>
        <vt:i4>938</vt:i4>
      </vt:variant>
      <vt:variant>
        <vt:i4>0</vt:i4>
      </vt:variant>
      <vt:variant>
        <vt:i4>5</vt:i4>
      </vt:variant>
      <vt:variant>
        <vt:lpwstr/>
      </vt:variant>
      <vt:variant>
        <vt:lpwstr>_Toc280350017</vt:lpwstr>
      </vt:variant>
      <vt:variant>
        <vt:i4>1900599</vt:i4>
      </vt:variant>
      <vt:variant>
        <vt:i4>932</vt:i4>
      </vt:variant>
      <vt:variant>
        <vt:i4>0</vt:i4>
      </vt:variant>
      <vt:variant>
        <vt:i4>5</vt:i4>
      </vt:variant>
      <vt:variant>
        <vt:lpwstr/>
      </vt:variant>
      <vt:variant>
        <vt:lpwstr>_Toc280350016</vt:lpwstr>
      </vt:variant>
      <vt:variant>
        <vt:i4>1900599</vt:i4>
      </vt:variant>
      <vt:variant>
        <vt:i4>926</vt:i4>
      </vt:variant>
      <vt:variant>
        <vt:i4>0</vt:i4>
      </vt:variant>
      <vt:variant>
        <vt:i4>5</vt:i4>
      </vt:variant>
      <vt:variant>
        <vt:lpwstr/>
      </vt:variant>
      <vt:variant>
        <vt:lpwstr>_Toc280350015</vt:lpwstr>
      </vt:variant>
      <vt:variant>
        <vt:i4>1900599</vt:i4>
      </vt:variant>
      <vt:variant>
        <vt:i4>920</vt:i4>
      </vt:variant>
      <vt:variant>
        <vt:i4>0</vt:i4>
      </vt:variant>
      <vt:variant>
        <vt:i4>5</vt:i4>
      </vt:variant>
      <vt:variant>
        <vt:lpwstr/>
      </vt:variant>
      <vt:variant>
        <vt:lpwstr>_Toc280350014</vt:lpwstr>
      </vt:variant>
      <vt:variant>
        <vt:i4>1900599</vt:i4>
      </vt:variant>
      <vt:variant>
        <vt:i4>914</vt:i4>
      </vt:variant>
      <vt:variant>
        <vt:i4>0</vt:i4>
      </vt:variant>
      <vt:variant>
        <vt:i4>5</vt:i4>
      </vt:variant>
      <vt:variant>
        <vt:lpwstr/>
      </vt:variant>
      <vt:variant>
        <vt:lpwstr>_Toc280350013</vt:lpwstr>
      </vt:variant>
      <vt:variant>
        <vt:i4>1900599</vt:i4>
      </vt:variant>
      <vt:variant>
        <vt:i4>908</vt:i4>
      </vt:variant>
      <vt:variant>
        <vt:i4>0</vt:i4>
      </vt:variant>
      <vt:variant>
        <vt:i4>5</vt:i4>
      </vt:variant>
      <vt:variant>
        <vt:lpwstr/>
      </vt:variant>
      <vt:variant>
        <vt:lpwstr>_Toc280350012</vt:lpwstr>
      </vt:variant>
      <vt:variant>
        <vt:i4>1900599</vt:i4>
      </vt:variant>
      <vt:variant>
        <vt:i4>902</vt:i4>
      </vt:variant>
      <vt:variant>
        <vt:i4>0</vt:i4>
      </vt:variant>
      <vt:variant>
        <vt:i4>5</vt:i4>
      </vt:variant>
      <vt:variant>
        <vt:lpwstr/>
      </vt:variant>
      <vt:variant>
        <vt:lpwstr>_Toc280350011</vt:lpwstr>
      </vt:variant>
      <vt:variant>
        <vt:i4>1900599</vt:i4>
      </vt:variant>
      <vt:variant>
        <vt:i4>896</vt:i4>
      </vt:variant>
      <vt:variant>
        <vt:i4>0</vt:i4>
      </vt:variant>
      <vt:variant>
        <vt:i4>5</vt:i4>
      </vt:variant>
      <vt:variant>
        <vt:lpwstr/>
      </vt:variant>
      <vt:variant>
        <vt:lpwstr>_Toc280350010</vt:lpwstr>
      </vt:variant>
      <vt:variant>
        <vt:i4>1835063</vt:i4>
      </vt:variant>
      <vt:variant>
        <vt:i4>890</vt:i4>
      </vt:variant>
      <vt:variant>
        <vt:i4>0</vt:i4>
      </vt:variant>
      <vt:variant>
        <vt:i4>5</vt:i4>
      </vt:variant>
      <vt:variant>
        <vt:lpwstr/>
      </vt:variant>
      <vt:variant>
        <vt:lpwstr>_Toc280350009</vt:lpwstr>
      </vt:variant>
      <vt:variant>
        <vt:i4>1835063</vt:i4>
      </vt:variant>
      <vt:variant>
        <vt:i4>884</vt:i4>
      </vt:variant>
      <vt:variant>
        <vt:i4>0</vt:i4>
      </vt:variant>
      <vt:variant>
        <vt:i4>5</vt:i4>
      </vt:variant>
      <vt:variant>
        <vt:lpwstr/>
      </vt:variant>
      <vt:variant>
        <vt:lpwstr>_Toc280350008</vt:lpwstr>
      </vt:variant>
      <vt:variant>
        <vt:i4>1835063</vt:i4>
      </vt:variant>
      <vt:variant>
        <vt:i4>878</vt:i4>
      </vt:variant>
      <vt:variant>
        <vt:i4>0</vt:i4>
      </vt:variant>
      <vt:variant>
        <vt:i4>5</vt:i4>
      </vt:variant>
      <vt:variant>
        <vt:lpwstr/>
      </vt:variant>
      <vt:variant>
        <vt:lpwstr>_Toc280350007</vt:lpwstr>
      </vt:variant>
      <vt:variant>
        <vt:i4>1835063</vt:i4>
      </vt:variant>
      <vt:variant>
        <vt:i4>872</vt:i4>
      </vt:variant>
      <vt:variant>
        <vt:i4>0</vt:i4>
      </vt:variant>
      <vt:variant>
        <vt:i4>5</vt:i4>
      </vt:variant>
      <vt:variant>
        <vt:lpwstr/>
      </vt:variant>
      <vt:variant>
        <vt:lpwstr>_Toc280350006</vt:lpwstr>
      </vt:variant>
      <vt:variant>
        <vt:i4>1835063</vt:i4>
      </vt:variant>
      <vt:variant>
        <vt:i4>866</vt:i4>
      </vt:variant>
      <vt:variant>
        <vt:i4>0</vt:i4>
      </vt:variant>
      <vt:variant>
        <vt:i4>5</vt:i4>
      </vt:variant>
      <vt:variant>
        <vt:lpwstr/>
      </vt:variant>
      <vt:variant>
        <vt:lpwstr>_Toc280350005</vt:lpwstr>
      </vt:variant>
      <vt:variant>
        <vt:i4>1835063</vt:i4>
      </vt:variant>
      <vt:variant>
        <vt:i4>860</vt:i4>
      </vt:variant>
      <vt:variant>
        <vt:i4>0</vt:i4>
      </vt:variant>
      <vt:variant>
        <vt:i4>5</vt:i4>
      </vt:variant>
      <vt:variant>
        <vt:lpwstr/>
      </vt:variant>
      <vt:variant>
        <vt:lpwstr>_Toc280350004</vt:lpwstr>
      </vt:variant>
      <vt:variant>
        <vt:i4>1835063</vt:i4>
      </vt:variant>
      <vt:variant>
        <vt:i4>854</vt:i4>
      </vt:variant>
      <vt:variant>
        <vt:i4>0</vt:i4>
      </vt:variant>
      <vt:variant>
        <vt:i4>5</vt:i4>
      </vt:variant>
      <vt:variant>
        <vt:lpwstr/>
      </vt:variant>
      <vt:variant>
        <vt:lpwstr>_Toc280350003</vt:lpwstr>
      </vt:variant>
      <vt:variant>
        <vt:i4>1835063</vt:i4>
      </vt:variant>
      <vt:variant>
        <vt:i4>848</vt:i4>
      </vt:variant>
      <vt:variant>
        <vt:i4>0</vt:i4>
      </vt:variant>
      <vt:variant>
        <vt:i4>5</vt:i4>
      </vt:variant>
      <vt:variant>
        <vt:lpwstr/>
      </vt:variant>
      <vt:variant>
        <vt:lpwstr>_Toc280350002</vt:lpwstr>
      </vt:variant>
      <vt:variant>
        <vt:i4>1835063</vt:i4>
      </vt:variant>
      <vt:variant>
        <vt:i4>842</vt:i4>
      </vt:variant>
      <vt:variant>
        <vt:i4>0</vt:i4>
      </vt:variant>
      <vt:variant>
        <vt:i4>5</vt:i4>
      </vt:variant>
      <vt:variant>
        <vt:lpwstr/>
      </vt:variant>
      <vt:variant>
        <vt:lpwstr>_Toc280350001</vt:lpwstr>
      </vt:variant>
      <vt:variant>
        <vt:i4>1835063</vt:i4>
      </vt:variant>
      <vt:variant>
        <vt:i4>836</vt:i4>
      </vt:variant>
      <vt:variant>
        <vt:i4>0</vt:i4>
      </vt:variant>
      <vt:variant>
        <vt:i4>5</vt:i4>
      </vt:variant>
      <vt:variant>
        <vt:lpwstr/>
      </vt:variant>
      <vt:variant>
        <vt:lpwstr>_Toc280350000</vt:lpwstr>
      </vt:variant>
      <vt:variant>
        <vt:i4>1835071</vt:i4>
      </vt:variant>
      <vt:variant>
        <vt:i4>830</vt:i4>
      </vt:variant>
      <vt:variant>
        <vt:i4>0</vt:i4>
      </vt:variant>
      <vt:variant>
        <vt:i4>5</vt:i4>
      </vt:variant>
      <vt:variant>
        <vt:lpwstr/>
      </vt:variant>
      <vt:variant>
        <vt:lpwstr>_Toc280349999</vt:lpwstr>
      </vt:variant>
      <vt:variant>
        <vt:i4>1835071</vt:i4>
      </vt:variant>
      <vt:variant>
        <vt:i4>824</vt:i4>
      </vt:variant>
      <vt:variant>
        <vt:i4>0</vt:i4>
      </vt:variant>
      <vt:variant>
        <vt:i4>5</vt:i4>
      </vt:variant>
      <vt:variant>
        <vt:lpwstr/>
      </vt:variant>
      <vt:variant>
        <vt:lpwstr>_Toc280349998</vt:lpwstr>
      </vt:variant>
      <vt:variant>
        <vt:i4>1835071</vt:i4>
      </vt:variant>
      <vt:variant>
        <vt:i4>818</vt:i4>
      </vt:variant>
      <vt:variant>
        <vt:i4>0</vt:i4>
      </vt:variant>
      <vt:variant>
        <vt:i4>5</vt:i4>
      </vt:variant>
      <vt:variant>
        <vt:lpwstr/>
      </vt:variant>
      <vt:variant>
        <vt:lpwstr>_Toc280349997</vt:lpwstr>
      </vt:variant>
      <vt:variant>
        <vt:i4>1835071</vt:i4>
      </vt:variant>
      <vt:variant>
        <vt:i4>812</vt:i4>
      </vt:variant>
      <vt:variant>
        <vt:i4>0</vt:i4>
      </vt:variant>
      <vt:variant>
        <vt:i4>5</vt:i4>
      </vt:variant>
      <vt:variant>
        <vt:lpwstr/>
      </vt:variant>
      <vt:variant>
        <vt:lpwstr>_Toc280349996</vt:lpwstr>
      </vt:variant>
      <vt:variant>
        <vt:i4>1835071</vt:i4>
      </vt:variant>
      <vt:variant>
        <vt:i4>806</vt:i4>
      </vt:variant>
      <vt:variant>
        <vt:i4>0</vt:i4>
      </vt:variant>
      <vt:variant>
        <vt:i4>5</vt:i4>
      </vt:variant>
      <vt:variant>
        <vt:lpwstr/>
      </vt:variant>
      <vt:variant>
        <vt:lpwstr>_Toc280349995</vt:lpwstr>
      </vt:variant>
      <vt:variant>
        <vt:i4>1835071</vt:i4>
      </vt:variant>
      <vt:variant>
        <vt:i4>800</vt:i4>
      </vt:variant>
      <vt:variant>
        <vt:i4>0</vt:i4>
      </vt:variant>
      <vt:variant>
        <vt:i4>5</vt:i4>
      </vt:variant>
      <vt:variant>
        <vt:lpwstr/>
      </vt:variant>
      <vt:variant>
        <vt:lpwstr>_Toc280349994</vt:lpwstr>
      </vt:variant>
      <vt:variant>
        <vt:i4>1835071</vt:i4>
      </vt:variant>
      <vt:variant>
        <vt:i4>794</vt:i4>
      </vt:variant>
      <vt:variant>
        <vt:i4>0</vt:i4>
      </vt:variant>
      <vt:variant>
        <vt:i4>5</vt:i4>
      </vt:variant>
      <vt:variant>
        <vt:lpwstr/>
      </vt:variant>
      <vt:variant>
        <vt:lpwstr>_Toc280349993</vt:lpwstr>
      </vt:variant>
      <vt:variant>
        <vt:i4>1835071</vt:i4>
      </vt:variant>
      <vt:variant>
        <vt:i4>788</vt:i4>
      </vt:variant>
      <vt:variant>
        <vt:i4>0</vt:i4>
      </vt:variant>
      <vt:variant>
        <vt:i4>5</vt:i4>
      </vt:variant>
      <vt:variant>
        <vt:lpwstr/>
      </vt:variant>
      <vt:variant>
        <vt:lpwstr>_Toc280349992</vt:lpwstr>
      </vt:variant>
      <vt:variant>
        <vt:i4>1835071</vt:i4>
      </vt:variant>
      <vt:variant>
        <vt:i4>782</vt:i4>
      </vt:variant>
      <vt:variant>
        <vt:i4>0</vt:i4>
      </vt:variant>
      <vt:variant>
        <vt:i4>5</vt:i4>
      </vt:variant>
      <vt:variant>
        <vt:lpwstr/>
      </vt:variant>
      <vt:variant>
        <vt:lpwstr>_Toc280349991</vt:lpwstr>
      </vt:variant>
      <vt:variant>
        <vt:i4>1835071</vt:i4>
      </vt:variant>
      <vt:variant>
        <vt:i4>776</vt:i4>
      </vt:variant>
      <vt:variant>
        <vt:i4>0</vt:i4>
      </vt:variant>
      <vt:variant>
        <vt:i4>5</vt:i4>
      </vt:variant>
      <vt:variant>
        <vt:lpwstr/>
      </vt:variant>
      <vt:variant>
        <vt:lpwstr>_Toc280349990</vt:lpwstr>
      </vt:variant>
      <vt:variant>
        <vt:i4>1900607</vt:i4>
      </vt:variant>
      <vt:variant>
        <vt:i4>770</vt:i4>
      </vt:variant>
      <vt:variant>
        <vt:i4>0</vt:i4>
      </vt:variant>
      <vt:variant>
        <vt:i4>5</vt:i4>
      </vt:variant>
      <vt:variant>
        <vt:lpwstr/>
      </vt:variant>
      <vt:variant>
        <vt:lpwstr>_Toc280349989</vt:lpwstr>
      </vt:variant>
      <vt:variant>
        <vt:i4>1900607</vt:i4>
      </vt:variant>
      <vt:variant>
        <vt:i4>764</vt:i4>
      </vt:variant>
      <vt:variant>
        <vt:i4>0</vt:i4>
      </vt:variant>
      <vt:variant>
        <vt:i4>5</vt:i4>
      </vt:variant>
      <vt:variant>
        <vt:lpwstr/>
      </vt:variant>
      <vt:variant>
        <vt:lpwstr>_Toc280349988</vt:lpwstr>
      </vt:variant>
      <vt:variant>
        <vt:i4>1900607</vt:i4>
      </vt:variant>
      <vt:variant>
        <vt:i4>758</vt:i4>
      </vt:variant>
      <vt:variant>
        <vt:i4>0</vt:i4>
      </vt:variant>
      <vt:variant>
        <vt:i4>5</vt:i4>
      </vt:variant>
      <vt:variant>
        <vt:lpwstr/>
      </vt:variant>
      <vt:variant>
        <vt:lpwstr>_Toc280349987</vt:lpwstr>
      </vt:variant>
      <vt:variant>
        <vt:i4>1900607</vt:i4>
      </vt:variant>
      <vt:variant>
        <vt:i4>752</vt:i4>
      </vt:variant>
      <vt:variant>
        <vt:i4>0</vt:i4>
      </vt:variant>
      <vt:variant>
        <vt:i4>5</vt:i4>
      </vt:variant>
      <vt:variant>
        <vt:lpwstr/>
      </vt:variant>
      <vt:variant>
        <vt:lpwstr>_Toc280349986</vt:lpwstr>
      </vt:variant>
      <vt:variant>
        <vt:i4>1900607</vt:i4>
      </vt:variant>
      <vt:variant>
        <vt:i4>746</vt:i4>
      </vt:variant>
      <vt:variant>
        <vt:i4>0</vt:i4>
      </vt:variant>
      <vt:variant>
        <vt:i4>5</vt:i4>
      </vt:variant>
      <vt:variant>
        <vt:lpwstr/>
      </vt:variant>
      <vt:variant>
        <vt:lpwstr>_Toc280349985</vt:lpwstr>
      </vt:variant>
      <vt:variant>
        <vt:i4>1900607</vt:i4>
      </vt:variant>
      <vt:variant>
        <vt:i4>740</vt:i4>
      </vt:variant>
      <vt:variant>
        <vt:i4>0</vt:i4>
      </vt:variant>
      <vt:variant>
        <vt:i4>5</vt:i4>
      </vt:variant>
      <vt:variant>
        <vt:lpwstr/>
      </vt:variant>
      <vt:variant>
        <vt:lpwstr>_Toc280349984</vt:lpwstr>
      </vt:variant>
      <vt:variant>
        <vt:i4>1900607</vt:i4>
      </vt:variant>
      <vt:variant>
        <vt:i4>734</vt:i4>
      </vt:variant>
      <vt:variant>
        <vt:i4>0</vt:i4>
      </vt:variant>
      <vt:variant>
        <vt:i4>5</vt:i4>
      </vt:variant>
      <vt:variant>
        <vt:lpwstr/>
      </vt:variant>
      <vt:variant>
        <vt:lpwstr>_Toc280349983</vt:lpwstr>
      </vt:variant>
      <vt:variant>
        <vt:i4>1900607</vt:i4>
      </vt:variant>
      <vt:variant>
        <vt:i4>728</vt:i4>
      </vt:variant>
      <vt:variant>
        <vt:i4>0</vt:i4>
      </vt:variant>
      <vt:variant>
        <vt:i4>5</vt:i4>
      </vt:variant>
      <vt:variant>
        <vt:lpwstr/>
      </vt:variant>
      <vt:variant>
        <vt:lpwstr>_Toc280349982</vt:lpwstr>
      </vt:variant>
      <vt:variant>
        <vt:i4>1900607</vt:i4>
      </vt:variant>
      <vt:variant>
        <vt:i4>722</vt:i4>
      </vt:variant>
      <vt:variant>
        <vt:i4>0</vt:i4>
      </vt:variant>
      <vt:variant>
        <vt:i4>5</vt:i4>
      </vt:variant>
      <vt:variant>
        <vt:lpwstr/>
      </vt:variant>
      <vt:variant>
        <vt:lpwstr>_Toc280349981</vt:lpwstr>
      </vt:variant>
      <vt:variant>
        <vt:i4>1900607</vt:i4>
      </vt:variant>
      <vt:variant>
        <vt:i4>716</vt:i4>
      </vt:variant>
      <vt:variant>
        <vt:i4>0</vt:i4>
      </vt:variant>
      <vt:variant>
        <vt:i4>5</vt:i4>
      </vt:variant>
      <vt:variant>
        <vt:lpwstr/>
      </vt:variant>
      <vt:variant>
        <vt:lpwstr>_Toc280349980</vt:lpwstr>
      </vt:variant>
      <vt:variant>
        <vt:i4>1179711</vt:i4>
      </vt:variant>
      <vt:variant>
        <vt:i4>710</vt:i4>
      </vt:variant>
      <vt:variant>
        <vt:i4>0</vt:i4>
      </vt:variant>
      <vt:variant>
        <vt:i4>5</vt:i4>
      </vt:variant>
      <vt:variant>
        <vt:lpwstr/>
      </vt:variant>
      <vt:variant>
        <vt:lpwstr>_Toc280349979</vt:lpwstr>
      </vt:variant>
      <vt:variant>
        <vt:i4>1179711</vt:i4>
      </vt:variant>
      <vt:variant>
        <vt:i4>704</vt:i4>
      </vt:variant>
      <vt:variant>
        <vt:i4>0</vt:i4>
      </vt:variant>
      <vt:variant>
        <vt:i4>5</vt:i4>
      </vt:variant>
      <vt:variant>
        <vt:lpwstr/>
      </vt:variant>
      <vt:variant>
        <vt:lpwstr>_Toc280349978</vt:lpwstr>
      </vt:variant>
      <vt:variant>
        <vt:i4>1179711</vt:i4>
      </vt:variant>
      <vt:variant>
        <vt:i4>698</vt:i4>
      </vt:variant>
      <vt:variant>
        <vt:i4>0</vt:i4>
      </vt:variant>
      <vt:variant>
        <vt:i4>5</vt:i4>
      </vt:variant>
      <vt:variant>
        <vt:lpwstr/>
      </vt:variant>
      <vt:variant>
        <vt:lpwstr>_Toc280349977</vt:lpwstr>
      </vt:variant>
      <vt:variant>
        <vt:i4>1179711</vt:i4>
      </vt:variant>
      <vt:variant>
        <vt:i4>692</vt:i4>
      </vt:variant>
      <vt:variant>
        <vt:i4>0</vt:i4>
      </vt:variant>
      <vt:variant>
        <vt:i4>5</vt:i4>
      </vt:variant>
      <vt:variant>
        <vt:lpwstr/>
      </vt:variant>
      <vt:variant>
        <vt:lpwstr>_Toc280349976</vt:lpwstr>
      </vt:variant>
      <vt:variant>
        <vt:i4>1179711</vt:i4>
      </vt:variant>
      <vt:variant>
        <vt:i4>686</vt:i4>
      </vt:variant>
      <vt:variant>
        <vt:i4>0</vt:i4>
      </vt:variant>
      <vt:variant>
        <vt:i4>5</vt:i4>
      </vt:variant>
      <vt:variant>
        <vt:lpwstr/>
      </vt:variant>
      <vt:variant>
        <vt:lpwstr>_Toc280349975</vt:lpwstr>
      </vt:variant>
      <vt:variant>
        <vt:i4>1179711</vt:i4>
      </vt:variant>
      <vt:variant>
        <vt:i4>680</vt:i4>
      </vt:variant>
      <vt:variant>
        <vt:i4>0</vt:i4>
      </vt:variant>
      <vt:variant>
        <vt:i4>5</vt:i4>
      </vt:variant>
      <vt:variant>
        <vt:lpwstr/>
      </vt:variant>
      <vt:variant>
        <vt:lpwstr>_Toc280349974</vt:lpwstr>
      </vt:variant>
      <vt:variant>
        <vt:i4>1179711</vt:i4>
      </vt:variant>
      <vt:variant>
        <vt:i4>674</vt:i4>
      </vt:variant>
      <vt:variant>
        <vt:i4>0</vt:i4>
      </vt:variant>
      <vt:variant>
        <vt:i4>5</vt:i4>
      </vt:variant>
      <vt:variant>
        <vt:lpwstr/>
      </vt:variant>
      <vt:variant>
        <vt:lpwstr>_Toc280349973</vt:lpwstr>
      </vt:variant>
      <vt:variant>
        <vt:i4>1179711</vt:i4>
      </vt:variant>
      <vt:variant>
        <vt:i4>668</vt:i4>
      </vt:variant>
      <vt:variant>
        <vt:i4>0</vt:i4>
      </vt:variant>
      <vt:variant>
        <vt:i4>5</vt:i4>
      </vt:variant>
      <vt:variant>
        <vt:lpwstr/>
      </vt:variant>
      <vt:variant>
        <vt:lpwstr>_Toc280349972</vt:lpwstr>
      </vt:variant>
      <vt:variant>
        <vt:i4>1179711</vt:i4>
      </vt:variant>
      <vt:variant>
        <vt:i4>662</vt:i4>
      </vt:variant>
      <vt:variant>
        <vt:i4>0</vt:i4>
      </vt:variant>
      <vt:variant>
        <vt:i4>5</vt:i4>
      </vt:variant>
      <vt:variant>
        <vt:lpwstr/>
      </vt:variant>
      <vt:variant>
        <vt:lpwstr>_Toc280349971</vt:lpwstr>
      </vt:variant>
      <vt:variant>
        <vt:i4>1179711</vt:i4>
      </vt:variant>
      <vt:variant>
        <vt:i4>656</vt:i4>
      </vt:variant>
      <vt:variant>
        <vt:i4>0</vt:i4>
      </vt:variant>
      <vt:variant>
        <vt:i4>5</vt:i4>
      </vt:variant>
      <vt:variant>
        <vt:lpwstr/>
      </vt:variant>
      <vt:variant>
        <vt:lpwstr>_Toc280349970</vt:lpwstr>
      </vt:variant>
      <vt:variant>
        <vt:i4>1245247</vt:i4>
      </vt:variant>
      <vt:variant>
        <vt:i4>650</vt:i4>
      </vt:variant>
      <vt:variant>
        <vt:i4>0</vt:i4>
      </vt:variant>
      <vt:variant>
        <vt:i4>5</vt:i4>
      </vt:variant>
      <vt:variant>
        <vt:lpwstr/>
      </vt:variant>
      <vt:variant>
        <vt:lpwstr>_Toc280349969</vt:lpwstr>
      </vt:variant>
      <vt:variant>
        <vt:i4>1245247</vt:i4>
      </vt:variant>
      <vt:variant>
        <vt:i4>644</vt:i4>
      </vt:variant>
      <vt:variant>
        <vt:i4>0</vt:i4>
      </vt:variant>
      <vt:variant>
        <vt:i4>5</vt:i4>
      </vt:variant>
      <vt:variant>
        <vt:lpwstr/>
      </vt:variant>
      <vt:variant>
        <vt:lpwstr>_Toc280349968</vt:lpwstr>
      </vt:variant>
      <vt:variant>
        <vt:i4>1245247</vt:i4>
      </vt:variant>
      <vt:variant>
        <vt:i4>638</vt:i4>
      </vt:variant>
      <vt:variant>
        <vt:i4>0</vt:i4>
      </vt:variant>
      <vt:variant>
        <vt:i4>5</vt:i4>
      </vt:variant>
      <vt:variant>
        <vt:lpwstr/>
      </vt:variant>
      <vt:variant>
        <vt:lpwstr>_Toc280349967</vt:lpwstr>
      </vt:variant>
      <vt:variant>
        <vt:i4>1245247</vt:i4>
      </vt:variant>
      <vt:variant>
        <vt:i4>632</vt:i4>
      </vt:variant>
      <vt:variant>
        <vt:i4>0</vt:i4>
      </vt:variant>
      <vt:variant>
        <vt:i4>5</vt:i4>
      </vt:variant>
      <vt:variant>
        <vt:lpwstr/>
      </vt:variant>
      <vt:variant>
        <vt:lpwstr>_Toc280349966</vt:lpwstr>
      </vt:variant>
      <vt:variant>
        <vt:i4>1245247</vt:i4>
      </vt:variant>
      <vt:variant>
        <vt:i4>626</vt:i4>
      </vt:variant>
      <vt:variant>
        <vt:i4>0</vt:i4>
      </vt:variant>
      <vt:variant>
        <vt:i4>5</vt:i4>
      </vt:variant>
      <vt:variant>
        <vt:lpwstr/>
      </vt:variant>
      <vt:variant>
        <vt:lpwstr>_Toc280349965</vt:lpwstr>
      </vt:variant>
      <vt:variant>
        <vt:i4>1245247</vt:i4>
      </vt:variant>
      <vt:variant>
        <vt:i4>620</vt:i4>
      </vt:variant>
      <vt:variant>
        <vt:i4>0</vt:i4>
      </vt:variant>
      <vt:variant>
        <vt:i4>5</vt:i4>
      </vt:variant>
      <vt:variant>
        <vt:lpwstr/>
      </vt:variant>
      <vt:variant>
        <vt:lpwstr>_Toc280349964</vt:lpwstr>
      </vt:variant>
      <vt:variant>
        <vt:i4>1245247</vt:i4>
      </vt:variant>
      <vt:variant>
        <vt:i4>614</vt:i4>
      </vt:variant>
      <vt:variant>
        <vt:i4>0</vt:i4>
      </vt:variant>
      <vt:variant>
        <vt:i4>5</vt:i4>
      </vt:variant>
      <vt:variant>
        <vt:lpwstr/>
      </vt:variant>
      <vt:variant>
        <vt:lpwstr>_Toc280349963</vt:lpwstr>
      </vt:variant>
      <vt:variant>
        <vt:i4>1245247</vt:i4>
      </vt:variant>
      <vt:variant>
        <vt:i4>608</vt:i4>
      </vt:variant>
      <vt:variant>
        <vt:i4>0</vt:i4>
      </vt:variant>
      <vt:variant>
        <vt:i4>5</vt:i4>
      </vt:variant>
      <vt:variant>
        <vt:lpwstr/>
      </vt:variant>
      <vt:variant>
        <vt:lpwstr>_Toc280349962</vt:lpwstr>
      </vt:variant>
      <vt:variant>
        <vt:i4>1245247</vt:i4>
      </vt:variant>
      <vt:variant>
        <vt:i4>602</vt:i4>
      </vt:variant>
      <vt:variant>
        <vt:i4>0</vt:i4>
      </vt:variant>
      <vt:variant>
        <vt:i4>5</vt:i4>
      </vt:variant>
      <vt:variant>
        <vt:lpwstr/>
      </vt:variant>
      <vt:variant>
        <vt:lpwstr>_Toc280349961</vt:lpwstr>
      </vt:variant>
      <vt:variant>
        <vt:i4>1245247</vt:i4>
      </vt:variant>
      <vt:variant>
        <vt:i4>596</vt:i4>
      </vt:variant>
      <vt:variant>
        <vt:i4>0</vt:i4>
      </vt:variant>
      <vt:variant>
        <vt:i4>5</vt:i4>
      </vt:variant>
      <vt:variant>
        <vt:lpwstr/>
      </vt:variant>
      <vt:variant>
        <vt:lpwstr>_Toc280349960</vt:lpwstr>
      </vt:variant>
      <vt:variant>
        <vt:i4>1048639</vt:i4>
      </vt:variant>
      <vt:variant>
        <vt:i4>590</vt:i4>
      </vt:variant>
      <vt:variant>
        <vt:i4>0</vt:i4>
      </vt:variant>
      <vt:variant>
        <vt:i4>5</vt:i4>
      </vt:variant>
      <vt:variant>
        <vt:lpwstr/>
      </vt:variant>
      <vt:variant>
        <vt:lpwstr>_Toc280349959</vt:lpwstr>
      </vt:variant>
      <vt:variant>
        <vt:i4>1048639</vt:i4>
      </vt:variant>
      <vt:variant>
        <vt:i4>584</vt:i4>
      </vt:variant>
      <vt:variant>
        <vt:i4>0</vt:i4>
      </vt:variant>
      <vt:variant>
        <vt:i4>5</vt:i4>
      </vt:variant>
      <vt:variant>
        <vt:lpwstr/>
      </vt:variant>
      <vt:variant>
        <vt:lpwstr>_Toc280349958</vt:lpwstr>
      </vt:variant>
      <vt:variant>
        <vt:i4>1048639</vt:i4>
      </vt:variant>
      <vt:variant>
        <vt:i4>578</vt:i4>
      </vt:variant>
      <vt:variant>
        <vt:i4>0</vt:i4>
      </vt:variant>
      <vt:variant>
        <vt:i4>5</vt:i4>
      </vt:variant>
      <vt:variant>
        <vt:lpwstr/>
      </vt:variant>
      <vt:variant>
        <vt:lpwstr>_Toc280349957</vt:lpwstr>
      </vt:variant>
      <vt:variant>
        <vt:i4>1048639</vt:i4>
      </vt:variant>
      <vt:variant>
        <vt:i4>572</vt:i4>
      </vt:variant>
      <vt:variant>
        <vt:i4>0</vt:i4>
      </vt:variant>
      <vt:variant>
        <vt:i4>5</vt:i4>
      </vt:variant>
      <vt:variant>
        <vt:lpwstr/>
      </vt:variant>
      <vt:variant>
        <vt:lpwstr>_Toc280349956</vt:lpwstr>
      </vt:variant>
      <vt:variant>
        <vt:i4>1048639</vt:i4>
      </vt:variant>
      <vt:variant>
        <vt:i4>566</vt:i4>
      </vt:variant>
      <vt:variant>
        <vt:i4>0</vt:i4>
      </vt:variant>
      <vt:variant>
        <vt:i4>5</vt:i4>
      </vt:variant>
      <vt:variant>
        <vt:lpwstr/>
      </vt:variant>
      <vt:variant>
        <vt:lpwstr>_Toc280349955</vt:lpwstr>
      </vt:variant>
      <vt:variant>
        <vt:i4>1048639</vt:i4>
      </vt:variant>
      <vt:variant>
        <vt:i4>560</vt:i4>
      </vt:variant>
      <vt:variant>
        <vt:i4>0</vt:i4>
      </vt:variant>
      <vt:variant>
        <vt:i4>5</vt:i4>
      </vt:variant>
      <vt:variant>
        <vt:lpwstr/>
      </vt:variant>
      <vt:variant>
        <vt:lpwstr>_Toc280349954</vt:lpwstr>
      </vt:variant>
      <vt:variant>
        <vt:i4>1048639</vt:i4>
      </vt:variant>
      <vt:variant>
        <vt:i4>554</vt:i4>
      </vt:variant>
      <vt:variant>
        <vt:i4>0</vt:i4>
      </vt:variant>
      <vt:variant>
        <vt:i4>5</vt:i4>
      </vt:variant>
      <vt:variant>
        <vt:lpwstr/>
      </vt:variant>
      <vt:variant>
        <vt:lpwstr>_Toc280349953</vt:lpwstr>
      </vt:variant>
      <vt:variant>
        <vt:i4>1048639</vt:i4>
      </vt:variant>
      <vt:variant>
        <vt:i4>548</vt:i4>
      </vt:variant>
      <vt:variant>
        <vt:i4>0</vt:i4>
      </vt:variant>
      <vt:variant>
        <vt:i4>5</vt:i4>
      </vt:variant>
      <vt:variant>
        <vt:lpwstr/>
      </vt:variant>
      <vt:variant>
        <vt:lpwstr>_Toc280349952</vt:lpwstr>
      </vt:variant>
      <vt:variant>
        <vt:i4>1048639</vt:i4>
      </vt:variant>
      <vt:variant>
        <vt:i4>542</vt:i4>
      </vt:variant>
      <vt:variant>
        <vt:i4>0</vt:i4>
      </vt:variant>
      <vt:variant>
        <vt:i4>5</vt:i4>
      </vt:variant>
      <vt:variant>
        <vt:lpwstr/>
      </vt:variant>
      <vt:variant>
        <vt:lpwstr>_Toc280349951</vt:lpwstr>
      </vt:variant>
      <vt:variant>
        <vt:i4>1048639</vt:i4>
      </vt:variant>
      <vt:variant>
        <vt:i4>536</vt:i4>
      </vt:variant>
      <vt:variant>
        <vt:i4>0</vt:i4>
      </vt:variant>
      <vt:variant>
        <vt:i4>5</vt:i4>
      </vt:variant>
      <vt:variant>
        <vt:lpwstr/>
      </vt:variant>
      <vt:variant>
        <vt:lpwstr>_Toc280349950</vt:lpwstr>
      </vt:variant>
      <vt:variant>
        <vt:i4>1114175</vt:i4>
      </vt:variant>
      <vt:variant>
        <vt:i4>530</vt:i4>
      </vt:variant>
      <vt:variant>
        <vt:i4>0</vt:i4>
      </vt:variant>
      <vt:variant>
        <vt:i4>5</vt:i4>
      </vt:variant>
      <vt:variant>
        <vt:lpwstr/>
      </vt:variant>
      <vt:variant>
        <vt:lpwstr>_Toc280349949</vt:lpwstr>
      </vt:variant>
      <vt:variant>
        <vt:i4>1114175</vt:i4>
      </vt:variant>
      <vt:variant>
        <vt:i4>524</vt:i4>
      </vt:variant>
      <vt:variant>
        <vt:i4>0</vt:i4>
      </vt:variant>
      <vt:variant>
        <vt:i4>5</vt:i4>
      </vt:variant>
      <vt:variant>
        <vt:lpwstr/>
      </vt:variant>
      <vt:variant>
        <vt:lpwstr>_Toc280349948</vt:lpwstr>
      </vt:variant>
      <vt:variant>
        <vt:i4>1114175</vt:i4>
      </vt:variant>
      <vt:variant>
        <vt:i4>518</vt:i4>
      </vt:variant>
      <vt:variant>
        <vt:i4>0</vt:i4>
      </vt:variant>
      <vt:variant>
        <vt:i4>5</vt:i4>
      </vt:variant>
      <vt:variant>
        <vt:lpwstr/>
      </vt:variant>
      <vt:variant>
        <vt:lpwstr>_Toc280349947</vt:lpwstr>
      </vt:variant>
      <vt:variant>
        <vt:i4>1114175</vt:i4>
      </vt:variant>
      <vt:variant>
        <vt:i4>512</vt:i4>
      </vt:variant>
      <vt:variant>
        <vt:i4>0</vt:i4>
      </vt:variant>
      <vt:variant>
        <vt:i4>5</vt:i4>
      </vt:variant>
      <vt:variant>
        <vt:lpwstr/>
      </vt:variant>
      <vt:variant>
        <vt:lpwstr>_Toc280349946</vt:lpwstr>
      </vt:variant>
      <vt:variant>
        <vt:i4>1114175</vt:i4>
      </vt:variant>
      <vt:variant>
        <vt:i4>506</vt:i4>
      </vt:variant>
      <vt:variant>
        <vt:i4>0</vt:i4>
      </vt:variant>
      <vt:variant>
        <vt:i4>5</vt:i4>
      </vt:variant>
      <vt:variant>
        <vt:lpwstr/>
      </vt:variant>
      <vt:variant>
        <vt:lpwstr>_Toc280349945</vt:lpwstr>
      </vt:variant>
      <vt:variant>
        <vt:i4>1114175</vt:i4>
      </vt:variant>
      <vt:variant>
        <vt:i4>500</vt:i4>
      </vt:variant>
      <vt:variant>
        <vt:i4>0</vt:i4>
      </vt:variant>
      <vt:variant>
        <vt:i4>5</vt:i4>
      </vt:variant>
      <vt:variant>
        <vt:lpwstr/>
      </vt:variant>
      <vt:variant>
        <vt:lpwstr>_Toc280349944</vt:lpwstr>
      </vt:variant>
      <vt:variant>
        <vt:i4>1114175</vt:i4>
      </vt:variant>
      <vt:variant>
        <vt:i4>494</vt:i4>
      </vt:variant>
      <vt:variant>
        <vt:i4>0</vt:i4>
      </vt:variant>
      <vt:variant>
        <vt:i4>5</vt:i4>
      </vt:variant>
      <vt:variant>
        <vt:lpwstr/>
      </vt:variant>
      <vt:variant>
        <vt:lpwstr>_Toc280349943</vt:lpwstr>
      </vt:variant>
      <vt:variant>
        <vt:i4>1114175</vt:i4>
      </vt:variant>
      <vt:variant>
        <vt:i4>488</vt:i4>
      </vt:variant>
      <vt:variant>
        <vt:i4>0</vt:i4>
      </vt:variant>
      <vt:variant>
        <vt:i4>5</vt:i4>
      </vt:variant>
      <vt:variant>
        <vt:lpwstr/>
      </vt:variant>
      <vt:variant>
        <vt:lpwstr>_Toc280349942</vt:lpwstr>
      </vt:variant>
      <vt:variant>
        <vt:i4>1114175</vt:i4>
      </vt:variant>
      <vt:variant>
        <vt:i4>482</vt:i4>
      </vt:variant>
      <vt:variant>
        <vt:i4>0</vt:i4>
      </vt:variant>
      <vt:variant>
        <vt:i4>5</vt:i4>
      </vt:variant>
      <vt:variant>
        <vt:lpwstr/>
      </vt:variant>
      <vt:variant>
        <vt:lpwstr>_Toc280349941</vt:lpwstr>
      </vt:variant>
      <vt:variant>
        <vt:i4>1114175</vt:i4>
      </vt:variant>
      <vt:variant>
        <vt:i4>476</vt:i4>
      </vt:variant>
      <vt:variant>
        <vt:i4>0</vt:i4>
      </vt:variant>
      <vt:variant>
        <vt:i4>5</vt:i4>
      </vt:variant>
      <vt:variant>
        <vt:lpwstr/>
      </vt:variant>
      <vt:variant>
        <vt:lpwstr>_Toc280349940</vt:lpwstr>
      </vt:variant>
      <vt:variant>
        <vt:i4>1441855</vt:i4>
      </vt:variant>
      <vt:variant>
        <vt:i4>470</vt:i4>
      </vt:variant>
      <vt:variant>
        <vt:i4>0</vt:i4>
      </vt:variant>
      <vt:variant>
        <vt:i4>5</vt:i4>
      </vt:variant>
      <vt:variant>
        <vt:lpwstr/>
      </vt:variant>
      <vt:variant>
        <vt:lpwstr>_Toc280349939</vt:lpwstr>
      </vt:variant>
      <vt:variant>
        <vt:i4>1441855</vt:i4>
      </vt:variant>
      <vt:variant>
        <vt:i4>464</vt:i4>
      </vt:variant>
      <vt:variant>
        <vt:i4>0</vt:i4>
      </vt:variant>
      <vt:variant>
        <vt:i4>5</vt:i4>
      </vt:variant>
      <vt:variant>
        <vt:lpwstr/>
      </vt:variant>
      <vt:variant>
        <vt:lpwstr>_Toc280349938</vt:lpwstr>
      </vt:variant>
      <vt:variant>
        <vt:i4>1441855</vt:i4>
      </vt:variant>
      <vt:variant>
        <vt:i4>458</vt:i4>
      </vt:variant>
      <vt:variant>
        <vt:i4>0</vt:i4>
      </vt:variant>
      <vt:variant>
        <vt:i4>5</vt:i4>
      </vt:variant>
      <vt:variant>
        <vt:lpwstr/>
      </vt:variant>
      <vt:variant>
        <vt:lpwstr>_Toc280349937</vt:lpwstr>
      </vt:variant>
      <vt:variant>
        <vt:i4>1441855</vt:i4>
      </vt:variant>
      <vt:variant>
        <vt:i4>452</vt:i4>
      </vt:variant>
      <vt:variant>
        <vt:i4>0</vt:i4>
      </vt:variant>
      <vt:variant>
        <vt:i4>5</vt:i4>
      </vt:variant>
      <vt:variant>
        <vt:lpwstr/>
      </vt:variant>
      <vt:variant>
        <vt:lpwstr>_Toc280349936</vt:lpwstr>
      </vt:variant>
      <vt:variant>
        <vt:i4>1441855</vt:i4>
      </vt:variant>
      <vt:variant>
        <vt:i4>446</vt:i4>
      </vt:variant>
      <vt:variant>
        <vt:i4>0</vt:i4>
      </vt:variant>
      <vt:variant>
        <vt:i4>5</vt:i4>
      </vt:variant>
      <vt:variant>
        <vt:lpwstr/>
      </vt:variant>
      <vt:variant>
        <vt:lpwstr>_Toc280349935</vt:lpwstr>
      </vt:variant>
      <vt:variant>
        <vt:i4>1441855</vt:i4>
      </vt:variant>
      <vt:variant>
        <vt:i4>440</vt:i4>
      </vt:variant>
      <vt:variant>
        <vt:i4>0</vt:i4>
      </vt:variant>
      <vt:variant>
        <vt:i4>5</vt:i4>
      </vt:variant>
      <vt:variant>
        <vt:lpwstr/>
      </vt:variant>
      <vt:variant>
        <vt:lpwstr>_Toc280349934</vt:lpwstr>
      </vt:variant>
      <vt:variant>
        <vt:i4>1441855</vt:i4>
      </vt:variant>
      <vt:variant>
        <vt:i4>434</vt:i4>
      </vt:variant>
      <vt:variant>
        <vt:i4>0</vt:i4>
      </vt:variant>
      <vt:variant>
        <vt:i4>5</vt:i4>
      </vt:variant>
      <vt:variant>
        <vt:lpwstr/>
      </vt:variant>
      <vt:variant>
        <vt:lpwstr>_Toc280349933</vt:lpwstr>
      </vt:variant>
      <vt:variant>
        <vt:i4>1441855</vt:i4>
      </vt:variant>
      <vt:variant>
        <vt:i4>428</vt:i4>
      </vt:variant>
      <vt:variant>
        <vt:i4>0</vt:i4>
      </vt:variant>
      <vt:variant>
        <vt:i4>5</vt:i4>
      </vt:variant>
      <vt:variant>
        <vt:lpwstr/>
      </vt:variant>
      <vt:variant>
        <vt:lpwstr>_Toc280349932</vt:lpwstr>
      </vt:variant>
      <vt:variant>
        <vt:i4>1441855</vt:i4>
      </vt:variant>
      <vt:variant>
        <vt:i4>422</vt:i4>
      </vt:variant>
      <vt:variant>
        <vt:i4>0</vt:i4>
      </vt:variant>
      <vt:variant>
        <vt:i4>5</vt:i4>
      </vt:variant>
      <vt:variant>
        <vt:lpwstr/>
      </vt:variant>
      <vt:variant>
        <vt:lpwstr>_Toc280349931</vt:lpwstr>
      </vt:variant>
      <vt:variant>
        <vt:i4>1441855</vt:i4>
      </vt:variant>
      <vt:variant>
        <vt:i4>416</vt:i4>
      </vt:variant>
      <vt:variant>
        <vt:i4>0</vt:i4>
      </vt:variant>
      <vt:variant>
        <vt:i4>5</vt:i4>
      </vt:variant>
      <vt:variant>
        <vt:lpwstr/>
      </vt:variant>
      <vt:variant>
        <vt:lpwstr>_Toc280349930</vt:lpwstr>
      </vt:variant>
      <vt:variant>
        <vt:i4>1507391</vt:i4>
      </vt:variant>
      <vt:variant>
        <vt:i4>410</vt:i4>
      </vt:variant>
      <vt:variant>
        <vt:i4>0</vt:i4>
      </vt:variant>
      <vt:variant>
        <vt:i4>5</vt:i4>
      </vt:variant>
      <vt:variant>
        <vt:lpwstr/>
      </vt:variant>
      <vt:variant>
        <vt:lpwstr>_Toc280349929</vt:lpwstr>
      </vt:variant>
      <vt:variant>
        <vt:i4>1507391</vt:i4>
      </vt:variant>
      <vt:variant>
        <vt:i4>404</vt:i4>
      </vt:variant>
      <vt:variant>
        <vt:i4>0</vt:i4>
      </vt:variant>
      <vt:variant>
        <vt:i4>5</vt:i4>
      </vt:variant>
      <vt:variant>
        <vt:lpwstr/>
      </vt:variant>
      <vt:variant>
        <vt:lpwstr>_Toc280349928</vt:lpwstr>
      </vt:variant>
      <vt:variant>
        <vt:i4>1507391</vt:i4>
      </vt:variant>
      <vt:variant>
        <vt:i4>398</vt:i4>
      </vt:variant>
      <vt:variant>
        <vt:i4>0</vt:i4>
      </vt:variant>
      <vt:variant>
        <vt:i4>5</vt:i4>
      </vt:variant>
      <vt:variant>
        <vt:lpwstr/>
      </vt:variant>
      <vt:variant>
        <vt:lpwstr>_Toc280349927</vt:lpwstr>
      </vt:variant>
      <vt:variant>
        <vt:i4>1507391</vt:i4>
      </vt:variant>
      <vt:variant>
        <vt:i4>392</vt:i4>
      </vt:variant>
      <vt:variant>
        <vt:i4>0</vt:i4>
      </vt:variant>
      <vt:variant>
        <vt:i4>5</vt:i4>
      </vt:variant>
      <vt:variant>
        <vt:lpwstr/>
      </vt:variant>
      <vt:variant>
        <vt:lpwstr>_Toc280349926</vt:lpwstr>
      </vt:variant>
      <vt:variant>
        <vt:i4>1507391</vt:i4>
      </vt:variant>
      <vt:variant>
        <vt:i4>386</vt:i4>
      </vt:variant>
      <vt:variant>
        <vt:i4>0</vt:i4>
      </vt:variant>
      <vt:variant>
        <vt:i4>5</vt:i4>
      </vt:variant>
      <vt:variant>
        <vt:lpwstr/>
      </vt:variant>
      <vt:variant>
        <vt:lpwstr>_Toc280349925</vt:lpwstr>
      </vt:variant>
      <vt:variant>
        <vt:i4>1507391</vt:i4>
      </vt:variant>
      <vt:variant>
        <vt:i4>380</vt:i4>
      </vt:variant>
      <vt:variant>
        <vt:i4>0</vt:i4>
      </vt:variant>
      <vt:variant>
        <vt:i4>5</vt:i4>
      </vt:variant>
      <vt:variant>
        <vt:lpwstr/>
      </vt:variant>
      <vt:variant>
        <vt:lpwstr>_Toc280349924</vt:lpwstr>
      </vt:variant>
      <vt:variant>
        <vt:i4>1507391</vt:i4>
      </vt:variant>
      <vt:variant>
        <vt:i4>374</vt:i4>
      </vt:variant>
      <vt:variant>
        <vt:i4>0</vt:i4>
      </vt:variant>
      <vt:variant>
        <vt:i4>5</vt:i4>
      </vt:variant>
      <vt:variant>
        <vt:lpwstr/>
      </vt:variant>
      <vt:variant>
        <vt:lpwstr>_Toc280349923</vt:lpwstr>
      </vt:variant>
      <vt:variant>
        <vt:i4>1507391</vt:i4>
      </vt:variant>
      <vt:variant>
        <vt:i4>368</vt:i4>
      </vt:variant>
      <vt:variant>
        <vt:i4>0</vt:i4>
      </vt:variant>
      <vt:variant>
        <vt:i4>5</vt:i4>
      </vt:variant>
      <vt:variant>
        <vt:lpwstr/>
      </vt:variant>
      <vt:variant>
        <vt:lpwstr>_Toc280349922</vt:lpwstr>
      </vt:variant>
      <vt:variant>
        <vt:i4>1507391</vt:i4>
      </vt:variant>
      <vt:variant>
        <vt:i4>362</vt:i4>
      </vt:variant>
      <vt:variant>
        <vt:i4>0</vt:i4>
      </vt:variant>
      <vt:variant>
        <vt:i4>5</vt:i4>
      </vt:variant>
      <vt:variant>
        <vt:lpwstr/>
      </vt:variant>
      <vt:variant>
        <vt:lpwstr>_Toc280349921</vt:lpwstr>
      </vt:variant>
      <vt:variant>
        <vt:i4>1507391</vt:i4>
      </vt:variant>
      <vt:variant>
        <vt:i4>356</vt:i4>
      </vt:variant>
      <vt:variant>
        <vt:i4>0</vt:i4>
      </vt:variant>
      <vt:variant>
        <vt:i4>5</vt:i4>
      </vt:variant>
      <vt:variant>
        <vt:lpwstr/>
      </vt:variant>
      <vt:variant>
        <vt:lpwstr>_Toc280349920</vt:lpwstr>
      </vt:variant>
      <vt:variant>
        <vt:i4>1310783</vt:i4>
      </vt:variant>
      <vt:variant>
        <vt:i4>350</vt:i4>
      </vt:variant>
      <vt:variant>
        <vt:i4>0</vt:i4>
      </vt:variant>
      <vt:variant>
        <vt:i4>5</vt:i4>
      </vt:variant>
      <vt:variant>
        <vt:lpwstr/>
      </vt:variant>
      <vt:variant>
        <vt:lpwstr>_Toc280349919</vt:lpwstr>
      </vt:variant>
      <vt:variant>
        <vt:i4>1310783</vt:i4>
      </vt:variant>
      <vt:variant>
        <vt:i4>344</vt:i4>
      </vt:variant>
      <vt:variant>
        <vt:i4>0</vt:i4>
      </vt:variant>
      <vt:variant>
        <vt:i4>5</vt:i4>
      </vt:variant>
      <vt:variant>
        <vt:lpwstr/>
      </vt:variant>
      <vt:variant>
        <vt:lpwstr>_Toc280349918</vt:lpwstr>
      </vt:variant>
      <vt:variant>
        <vt:i4>1310783</vt:i4>
      </vt:variant>
      <vt:variant>
        <vt:i4>338</vt:i4>
      </vt:variant>
      <vt:variant>
        <vt:i4>0</vt:i4>
      </vt:variant>
      <vt:variant>
        <vt:i4>5</vt:i4>
      </vt:variant>
      <vt:variant>
        <vt:lpwstr/>
      </vt:variant>
      <vt:variant>
        <vt:lpwstr>_Toc280349917</vt:lpwstr>
      </vt:variant>
      <vt:variant>
        <vt:i4>1310783</vt:i4>
      </vt:variant>
      <vt:variant>
        <vt:i4>332</vt:i4>
      </vt:variant>
      <vt:variant>
        <vt:i4>0</vt:i4>
      </vt:variant>
      <vt:variant>
        <vt:i4>5</vt:i4>
      </vt:variant>
      <vt:variant>
        <vt:lpwstr/>
      </vt:variant>
      <vt:variant>
        <vt:lpwstr>_Toc280349916</vt:lpwstr>
      </vt:variant>
      <vt:variant>
        <vt:i4>1310783</vt:i4>
      </vt:variant>
      <vt:variant>
        <vt:i4>326</vt:i4>
      </vt:variant>
      <vt:variant>
        <vt:i4>0</vt:i4>
      </vt:variant>
      <vt:variant>
        <vt:i4>5</vt:i4>
      </vt:variant>
      <vt:variant>
        <vt:lpwstr/>
      </vt:variant>
      <vt:variant>
        <vt:lpwstr>_Toc280349915</vt:lpwstr>
      </vt:variant>
      <vt:variant>
        <vt:i4>1310783</vt:i4>
      </vt:variant>
      <vt:variant>
        <vt:i4>320</vt:i4>
      </vt:variant>
      <vt:variant>
        <vt:i4>0</vt:i4>
      </vt:variant>
      <vt:variant>
        <vt:i4>5</vt:i4>
      </vt:variant>
      <vt:variant>
        <vt:lpwstr/>
      </vt:variant>
      <vt:variant>
        <vt:lpwstr>_Toc280349914</vt:lpwstr>
      </vt:variant>
      <vt:variant>
        <vt:i4>1310783</vt:i4>
      </vt:variant>
      <vt:variant>
        <vt:i4>314</vt:i4>
      </vt:variant>
      <vt:variant>
        <vt:i4>0</vt:i4>
      </vt:variant>
      <vt:variant>
        <vt:i4>5</vt:i4>
      </vt:variant>
      <vt:variant>
        <vt:lpwstr/>
      </vt:variant>
      <vt:variant>
        <vt:lpwstr>_Toc280349913</vt:lpwstr>
      </vt:variant>
      <vt:variant>
        <vt:i4>1310783</vt:i4>
      </vt:variant>
      <vt:variant>
        <vt:i4>308</vt:i4>
      </vt:variant>
      <vt:variant>
        <vt:i4>0</vt:i4>
      </vt:variant>
      <vt:variant>
        <vt:i4>5</vt:i4>
      </vt:variant>
      <vt:variant>
        <vt:lpwstr/>
      </vt:variant>
      <vt:variant>
        <vt:lpwstr>_Toc280349912</vt:lpwstr>
      </vt:variant>
      <vt:variant>
        <vt:i4>1310783</vt:i4>
      </vt:variant>
      <vt:variant>
        <vt:i4>302</vt:i4>
      </vt:variant>
      <vt:variant>
        <vt:i4>0</vt:i4>
      </vt:variant>
      <vt:variant>
        <vt:i4>5</vt:i4>
      </vt:variant>
      <vt:variant>
        <vt:lpwstr/>
      </vt:variant>
      <vt:variant>
        <vt:lpwstr>_Toc280349911</vt:lpwstr>
      </vt:variant>
      <vt:variant>
        <vt:i4>1310783</vt:i4>
      </vt:variant>
      <vt:variant>
        <vt:i4>296</vt:i4>
      </vt:variant>
      <vt:variant>
        <vt:i4>0</vt:i4>
      </vt:variant>
      <vt:variant>
        <vt:i4>5</vt:i4>
      </vt:variant>
      <vt:variant>
        <vt:lpwstr/>
      </vt:variant>
      <vt:variant>
        <vt:lpwstr>_Toc280349910</vt:lpwstr>
      </vt:variant>
      <vt:variant>
        <vt:i4>1376319</vt:i4>
      </vt:variant>
      <vt:variant>
        <vt:i4>290</vt:i4>
      </vt:variant>
      <vt:variant>
        <vt:i4>0</vt:i4>
      </vt:variant>
      <vt:variant>
        <vt:i4>5</vt:i4>
      </vt:variant>
      <vt:variant>
        <vt:lpwstr/>
      </vt:variant>
      <vt:variant>
        <vt:lpwstr>_Toc280349909</vt:lpwstr>
      </vt:variant>
      <vt:variant>
        <vt:i4>1376319</vt:i4>
      </vt:variant>
      <vt:variant>
        <vt:i4>284</vt:i4>
      </vt:variant>
      <vt:variant>
        <vt:i4>0</vt:i4>
      </vt:variant>
      <vt:variant>
        <vt:i4>5</vt:i4>
      </vt:variant>
      <vt:variant>
        <vt:lpwstr/>
      </vt:variant>
      <vt:variant>
        <vt:lpwstr>_Toc280349908</vt:lpwstr>
      </vt:variant>
      <vt:variant>
        <vt:i4>1376319</vt:i4>
      </vt:variant>
      <vt:variant>
        <vt:i4>278</vt:i4>
      </vt:variant>
      <vt:variant>
        <vt:i4>0</vt:i4>
      </vt:variant>
      <vt:variant>
        <vt:i4>5</vt:i4>
      </vt:variant>
      <vt:variant>
        <vt:lpwstr/>
      </vt:variant>
      <vt:variant>
        <vt:lpwstr>_Toc280349907</vt:lpwstr>
      </vt:variant>
      <vt:variant>
        <vt:i4>1376319</vt:i4>
      </vt:variant>
      <vt:variant>
        <vt:i4>272</vt:i4>
      </vt:variant>
      <vt:variant>
        <vt:i4>0</vt:i4>
      </vt:variant>
      <vt:variant>
        <vt:i4>5</vt:i4>
      </vt:variant>
      <vt:variant>
        <vt:lpwstr/>
      </vt:variant>
      <vt:variant>
        <vt:lpwstr>_Toc280349906</vt:lpwstr>
      </vt:variant>
      <vt:variant>
        <vt:i4>1376319</vt:i4>
      </vt:variant>
      <vt:variant>
        <vt:i4>266</vt:i4>
      </vt:variant>
      <vt:variant>
        <vt:i4>0</vt:i4>
      </vt:variant>
      <vt:variant>
        <vt:i4>5</vt:i4>
      </vt:variant>
      <vt:variant>
        <vt:lpwstr/>
      </vt:variant>
      <vt:variant>
        <vt:lpwstr>_Toc280349905</vt:lpwstr>
      </vt:variant>
      <vt:variant>
        <vt:i4>1376319</vt:i4>
      </vt:variant>
      <vt:variant>
        <vt:i4>260</vt:i4>
      </vt:variant>
      <vt:variant>
        <vt:i4>0</vt:i4>
      </vt:variant>
      <vt:variant>
        <vt:i4>5</vt:i4>
      </vt:variant>
      <vt:variant>
        <vt:lpwstr/>
      </vt:variant>
      <vt:variant>
        <vt:lpwstr>_Toc280349904</vt:lpwstr>
      </vt:variant>
      <vt:variant>
        <vt:i4>1376319</vt:i4>
      </vt:variant>
      <vt:variant>
        <vt:i4>254</vt:i4>
      </vt:variant>
      <vt:variant>
        <vt:i4>0</vt:i4>
      </vt:variant>
      <vt:variant>
        <vt:i4>5</vt:i4>
      </vt:variant>
      <vt:variant>
        <vt:lpwstr/>
      </vt:variant>
      <vt:variant>
        <vt:lpwstr>_Toc280349903</vt:lpwstr>
      </vt:variant>
      <vt:variant>
        <vt:i4>1376319</vt:i4>
      </vt:variant>
      <vt:variant>
        <vt:i4>248</vt:i4>
      </vt:variant>
      <vt:variant>
        <vt:i4>0</vt:i4>
      </vt:variant>
      <vt:variant>
        <vt:i4>5</vt:i4>
      </vt:variant>
      <vt:variant>
        <vt:lpwstr/>
      </vt:variant>
      <vt:variant>
        <vt:lpwstr>_Toc280349902</vt:lpwstr>
      </vt:variant>
      <vt:variant>
        <vt:i4>1376319</vt:i4>
      </vt:variant>
      <vt:variant>
        <vt:i4>242</vt:i4>
      </vt:variant>
      <vt:variant>
        <vt:i4>0</vt:i4>
      </vt:variant>
      <vt:variant>
        <vt:i4>5</vt:i4>
      </vt:variant>
      <vt:variant>
        <vt:lpwstr/>
      </vt:variant>
      <vt:variant>
        <vt:lpwstr>_Toc280349901</vt:lpwstr>
      </vt:variant>
      <vt:variant>
        <vt:i4>1376319</vt:i4>
      </vt:variant>
      <vt:variant>
        <vt:i4>236</vt:i4>
      </vt:variant>
      <vt:variant>
        <vt:i4>0</vt:i4>
      </vt:variant>
      <vt:variant>
        <vt:i4>5</vt:i4>
      </vt:variant>
      <vt:variant>
        <vt:lpwstr/>
      </vt:variant>
      <vt:variant>
        <vt:lpwstr>_Toc280349900</vt:lpwstr>
      </vt:variant>
      <vt:variant>
        <vt:i4>1835070</vt:i4>
      </vt:variant>
      <vt:variant>
        <vt:i4>230</vt:i4>
      </vt:variant>
      <vt:variant>
        <vt:i4>0</vt:i4>
      </vt:variant>
      <vt:variant>
        <vt:i4>5</vt:i4>
      </vt:variant>
      <vt:variant>
        <vt:lpwstr/>
      </vt:variant>
      <vt:variant>
        <vt:lpwstr>_Toc280349899</vt:lpwstr>
      </vt:variant>
      <vt:variant>
        <vt:i4>1835070</vt:i4>
      </vt:variant>
      <vt:variant>
        <vt:i4>224</vt:i4>
      </vt:variant>
      <vt:variant>
        <vt:i4>0</vt:i4>
      </vt:variant>
      <vt:variant>
        <vt:i4>5</vt:i4>
      </vt:variant>
      <vt:variant>
        <vt:lpwstr/>
      </vt:variant>
      <vt:variant>
        <vt:lpwstr>_Toc280349898</vt:lpwstr>
      </vt:variant>
      <vt:variant>
        <vt:i4>1835070</vt:i4>
      </vt:variant>
      <vt:variant>
        <vt:i4>218</vt:i4>
      </vt:variant>
      <vt:variant>
        <vt:i4>0</vt:i4>
      </vt:variant>
      <vt:variant>
        <vt:i4>5</vt:i4>
      </vt:variant>
      <vt:variant>
        <vt:lpwstr/>
      </vt:variant>
      <vt:variant>
        <vt:lpwstr>_Toc280349897</vt:lpwstr>
      </vt:variant>
      <vt:variant>
        <vt:i4>1835070</vt:i4>
      </vt:variant>
      <vt:variant>
        <vt:i4>212</vt:i4>
      </vt:variant>
      <vt:variant>
        <vt:i4>0</vt:i4>
      </vt:variant>
      <vt:variant>
        <vt:i4>5</vt:i4>
      </vt:variant>
      <vt:variant>
        <vt:lpwstr/>
      </vt:variant>
      <vt:variant>
        <vt:lpwstr>_Toc280349896</vt:lpwstr>
      </vt:variant>
      <vt:variant>
        <vt:i4>1835070</vt:i4>
      </vt:variant>
      <vt:variant>
        <vt:i4>206</vt:i4>
      </vt:variant>
      <vt:variant>
        <vt:i4>0</vt:i4>
      </vt:variant>
      <vt:variant>
        <vt:i4>5</vt:i4>
      </vt:variant>
      <vt:variant>
        <vt:lpwstr/>
      </vt:variant>
      <vt:variant>
        <vt:lpwstr>_Toc280349895</vt:lpwstr>
      </vt:variant>
      <vt:variant>
        <vt:i4>1835070</vt:i4>
      </vt:variant>
      <vt:variant>
        <vt:i4>200</vt:i4>
      </vt:variant>
      <vt:variant>
        <vt:i4>0</vt:i4>
      </vt:variant>
      <vt:variant>
        <vt:i4>5</vt:i4>
      </vt:variant>
      <vt:variant>
        <vt:lpwstr/>
      </vt:variant>
      <vt:variant>
        <vt:lpwstr>_Toc280349894</vt:lpwstr>
      </vt:variant>
      <vt:variant>
        <vt:i4>1835070</vt:i4>
      </vt:variant>
      <vt:variant>
        <vt:i4>194</vt:i4>
      </vt:variant>
      <vt:variant>
        <vt:i4>0</vt:i4>
      </vt:variant>
      <vt:variant>
        <vt:i4>5</vt:i4>
      </vt:variant>
      <vt:variant>
        <vt:lpwstr/>
      </vt:variant>
      <vt:variant>
        <vt:lpwstr>_Toc280349893</vt:lpwstr>
      </vt:variant>
      <vt:variant>
        <vt:i4>1835070</vt:i4>
      </vt:variant>
      <vt:variant>
        <vt:i4>188</vt:i4>
      </vt:variant>
      <vt:variant>
        <vt:i4>0</vt:i4>
      </vt:variant>
      <vt:variant>
        <vt:i4>5</vt:i4>
      </vt:variant>
      <vt:variant>
        <vt:lpwstr/>
      </vt:variant>
      <vt:variant>
        <vt:lpwstr>_Toc280349892</vt:lpwstr>
      </vt:variant>
      <vt:variant>
        <vt:i4>1835070</vt:i4>
      </vt:variant>
      <vt:variant>
        <vt:i4>182</vt:i4>
      </vt:variant>
      <vt:variant>
        <vt:i4>0</vt:i4>
      </vt:variant>
      <vt:variant>
        <vt:i4>5</vt:i4>
      </vt:variant>
      <vt:variant>
        <vt:lpwstr/>
      </vt:variant>
      <vt:variant>
        <vt:lpwstr>_Toc280349891</vt:lpwstr>
      </vt:variant>
      <vt:variant>
        <vt:i4>1835070</vt:i4>
      </vt:variant>
      <vt:variant>
        <vt:i4>176</vt:i4>
      </vt:variant>
      <vt:variant>
        <vt:i4>0</vt:i4>
      </vt:variant>
      <vt:variant>
        <vt:i4>5</vt:i4>
      </vt:variant>
      <vt:variant>
        <vt:lpwstr/>
      </vt:variant>
      <vt:variant>
        <vt:lpwstr>_Toc280349890</vt:lpwstr>
      </vt:variant>
      <vt:variant>
        <vt:i4>1900606</vt:i4>
      </vt:variant>
      <vt:variant>
        <vt:i4>170</vt:i4>
      </vt:variant>
      <vt:variant>
        <vt:i4>0</vt:i4>
      </vt:variant>
      <vt:variant>
        <vt:i4>5</vt:i4>
      </vt:variant>
      <vt:variant>
        <vt:lpwstr/>
      </vt:variant>
      <vt:variant>
        <vt:lpwstr>_Toc280349889</vt:lpwstr>
      </vt:variant>
      <vt:variant>
        <vt:i4>1900606</vt:i4>
      </vt:variant>
      <vt:variant>
        <vt:i4>164</vt:i4>
      </vt:variant>
      <vt:variant>
        <vt:i4>0</vt:i4>
      </vt:variant>
      <vt:variant>
        <vt:i4>5</vt:i4>
      </vt:variant>
      <vt:variant>
        <vt:lpwstr/>
      </vt:variant>
      <vt:variant>
        <vt:lpwstr>_Toc280349888</vt:lpwstr>
      </vt:variant>
      <vt:variant>
        <vt:i4>1900606</vt:i4>
      </vt:variant>
      <vt:variant>
        <vt:i4>158</vt:i4>
      </vt:variant>
      <vt:variant>
        <vt:i4>0</vt:i4>
      </vt:variant>
      <vt:variant>
        <vt:i4>5</vt:i4>
      </vt:variant>
      <vt:variant>
        <vt:lpwstr/>
      </vt:variant>
      <vt:variant>
        <vt:lpwstr>_Toc280349887</vt:lpwstr>
      </vt:variant>
      <vt:variant>
        <vt:i4>1900606</vt:i4>
      </vt:variant>
      <vt:variant>
        <vt:i4>152</vt:i4>
      </vt:variant>
      <vt:variant>
        <vt:i4>0</vt:i4>
      </vt:variant>
      <vt:variant>
        <vt:i4>5</vt:i4>
      </vt:variant>
      <vt:variant>
        <vt:lpwstr/>
      </vt:variant>
      <vt:variant>
        <vt:lpwstr>_Toc280349886</vt:lpwstr>
      </vt:variant>
      <vt:variant>
        <vt:i4>1900606</vt:i4>
      </vt:variant>
      <vt:variant>
        <vt:i4>146</vt:i4>
      </vt:variant>
      <vt:variant>
        <vt:i4>0</vt:i4>
      </vt:variant>
      <vt:variant>
        <vt:i4>5</vt:i4>
      </vt:variant>
      <vt:variant>
        <vt:lpwstr/>
      </vt:variant>
      <vt:variant>
        <vt:lpwstr>_Toc280349885</vt:lpwstr>
      </vt:variant>
      <vt:variant>
        <vt:i4>1900606</vt:i4>
      </vt:variant>
      <vt:variant>
        <vt:i4>140</vt:i4>
      </vt:variant>
      <vt:variant>
        <vt:i4>0</vt:i4>
      </vt:variant>
      <vt:variant>
        <vt:i4>5</vt:i4>
      </vt:variant>
      <vt:variant>
        <vt:lpwstr/>
      </vt:variant>
      <vt:variant>
        <vt:lpwstr>_Toc280349884</vt:lpwstr>
      </vt:variant>
      <vt:variant>
        <vt:i4>1900606</vt:i4>
      </vt:variant>
      <vt:variant>
        <vt:i4>134</vt:i4>
      </vt:variant>
      <vt:variant>
        <vt:i4>0</vt:i4>
      </vt:variant>
      <vt:variant>
        <vt:i4>5</vt:i4>
      </vt:variant>
      <vt:variant>
        <vt:lpwstr/>
      </vt:variant>
      <vt:variant>
        <vt:lpwstr>_Toc280349883</vt:lpwstr>
      </vt:variant>
      <vt:variant>
        <vt:i4>1900606</vt:i4>
      </vt:variant>
      <vt:variant>
        <vt:i4>128</vt:i4>
      </vt:variant>
      <vt:variant>
        <vt:i4>0</vt:i4>
      </vt:variant>
      <vt:variant>
        <vt:i4>5</vt:i4>
      </vt:variant>
      <vt:variant>
        <vt:lpwstr/>
      </vt:variant>
      <vt:variant>
        <vt:lpwstr>_Toc280349882</vt:lpwstr>
      </vt:variant>
      <vt:variant>
        <vt:i4>1900606</vt:i4>
      </vt:variant>
      <vt:variant>
        <vt:i4>122</vt:i4>
      </vt:variant>
      <vt:variant>
        <vt:i4>0</vt:i4>
      </vt:variant>
      <vt:variant>
        <vt:i4>5</vt:i4>
      </vt:variant>
      <vt:variant>
        <vt:lpwstr/>
      </vt:variant>
      <vt:variant>
        <vt:lpwstr>_Toc280349881</vt:lpwstr>
      </vt:variant>
      <vt:variant>
        <vt:i4>1900606</vt:i4>
      </vt:variant>
      <vt:variant>
        <vt:i4>116</vt:i4>
      </vt:variant>
      <vt:variant>
        <vt:i4>0</vt:i4>
      </vt:variant>
      <vt:variant>
        <vt:i4>5</vt:i4>
      </vt:variant>
      <vt:variant>
        <vt:lpwstr/>
      </vt:variant>
      <vt:variant>
        <vt:lpwstr>_Toc280349880</vt:lpwstr>
      </vt:variant>
      <vt:variant>
        <vt:i4>1179710</vt:i4>
      </vt:variant>
      <vt:variant>
        <vt:i4>110</vt:i4>
      </vt:variant>
      <vt:variant>
        <vt:i4>0</vt:i4>
      </vt:variant>
      <vt:variant>
        <vt:i4>5</vt:i4>
      </vt:variant>
      <vt:variant>
        <vt:lpwstr/>
      </vt:variant>
      <vt:variant>
        <vt:lpwstr>_Toc280349879</vt:lpwstr>
      </vt:variant>
      <vt:variant>
        <vt:i4>1179710</vt:i4>
      </vt:variant>
      <vt:variant>
        <vt:i4>104</vt:i4>
      </vt:variant>
      <vt:variant>
        <vt:i4>0</vt:i4>
      </vt:variant>
      <vt:variant>
        <vt:i4>5</vt:i4>
      </vt:variant>
      <vt:variant>
        <vt:lpwstr/>
      </vt:variant>
      <vt:variant>
        <vt:lpwstr>_Toc280349878</vt:lpwstr>
      </vt:variant>
      <vt:variant>
        <vt:i4>1179710</vt:i4>
      </vt:variant>
      <vt:variant>
        <vt:i4>98</vt:i4>
      </vt:variant>
      <vt:variant>
        <vt:i4>0</vt:i4>
      </vt:variant>
      <vt:variant>
        <vt:i4>5</vt:i4>
      </vt:variant>
      <vt:variant>
        <vt:lpwstr/>
      </vt:variant>
      <vt:variant>
        <vt:lpwstr>_Toc280349877</vt:lpwstr>
      </vt:variant>
      <vt:variant>
        <vt:i4>1179710</vt:i4>
      </vt:variant>
      <vt:variant>
        <vt:i4>92</vt:i4>
      </vt:variant>
      <vt:variant>
        <vt:i4>0</vt:i4>
      </vt:variant>
      <vt:variant>
        <vt:i4>5</vt:i4>
      </vt:variant>
      <vt:variant>
        <vt:lpwstr/>
      </vt:variant>
      <vt:variant>
        <vt:lpwstr>_Toc280349876</vt:lpwstr>
      </vt:variant>
      <vt:variant>
        <vt:i4>1179710</vt:i4>
      </vt:variant>
      <vt:variant>
        <vt:i4>86</vt:i4>
      </vt:variant>
      <vt:variant>
        <vt:i4>0</vt:i4>
      </vt:variant>
      <vt:variant>
        <vt:i4>5</vt:i4>
      </vt:variant>
      <vt:variant>
        <vt:lpwstr/>
      </vt:variant>
      <vt:variant>
        <vt:lpwstr>_Toc280349875</vt:lpwstr>
      </vt:variant>
      <vt:variant>
        <vt:i4>6094890</vt:i4>
      </vt:variant>
      <vt:variant>
        <vt:i4>81</vt:i4>
      </vt:variant>
      <vt:variant>
        <vt:i4>0</vt:i4>
      </vt:variant>
      <vt:variant>
        <vt:i4>5</vt:i4>
      </vt:variant>
      <vt:variant>
        <vt:lpwstr/>
      </vt:variant>
      <vt:variant>
        <vt:lpwstr>Attachment_15</vt:lpwstr>
      </vt:variant>
      <vt:variant>
        <vt:i4>6094890</vt:i4>
      </vt:variant>
      <vt:variant>
        <vt:i4>78</vt:i4>
      </vt:variant>
      <vt:variant>
        <vt:i4>0</vt:i4>
      </vt:variant>
      <vt:variant>
        <vt:i4>5</vt:i4>
      </vt:variant>
      <vt:variant>
        <vt:lpwstr/>
      </vt:variant>
      <vt:variant>
        <vt:lpwstr>Attachment_14</vt:lpwstr>
      </vt:variant>
      <vt:variant>
        <vt:i4>6094890</vt:i4>
      </vt:variant>
      <vt:variant>
        <vt:i4>75</vt:i4>
      </vt:variant>
      <vt:variant>
        <vt:i4>0</vt:i4>
      </vt:variant>
      <vt:variant>
        <vt:i4>5</vt:i4>
      </vt:variant>
      <vt:variant>
        <vt:lpwstr/>
      </vt:variant>
      <vt:variant>
        <vt:lpwstr>Attachment_13</vt:lpwstr>
      </vt:variant>
      <vt:variant>
        <vt:i4>6094890</vt:i4>
      </vt:variant>
      <vt:variant>
        <vt:i4>72</vt:i4>
      </vt:variant>
      <vt:variant>
        <vt:i4>0</vt:i4>
      </vt:variant>
      <vt:variant>
        <vt:i4>5</vt:i4>
      </vt:variant>
      <vt:variant>
        <vt:lpwstr/>
      </vt:variant>
      <vt:variant>
        <vt:lpwstr>Attachment_12</vt:lpwstr>
      </vt:variant>
      <vt:variant>
        <vt:i4>6094890</vt:i4>
      </vt:variant>
      <vt:variant>
        <vt:i4>69</vt:i4>
      </vt:variant>
      <vt:variant>
        <vt:i4>0</vt:i4>
      </vt:variant>
      <vt:variant>
        <vt:i4>5</vt:i4>
      </vt:variant>
      <vt:variant>
        <vt:lpwstr/>
      </vt:variant>
      <vt:variant>
        <vt:lpwstr>Attachment_11</vt:lpwstr>
      </vt:variant>
      <vt:variant>
        <vt:i4>6094890</vt:i4>
      </vt:variant>
      <vt:variant>
        <vt:i4>66</vt:i4>
      </vt:variant>
      <vt:variant>
        <vt:i4>0</vt:i4>
      </vt:variant>
      <vt:variant>
        <vt:i4>5</vt:i4>
      </vt:variant>
      <vt:variant>
        <vt:lpwstr/>
      </vt:variant>
      <vt:variant>
        <vt:lpwstr>Attachment_10</vt:lpwstr>
      </vt:variant>
      <vt:variant>
        <vt:i4>5570602</vt:i4>
      </vt:variant>
      <vt:variant>
        <vt:i4>63</vt:i4>
      </vt:variant>
      <vt:variant>
        <vt:i4>0</vt:i4>
      </vt:variant>
      <vt:variant>
        <vt:i4>5</vt:i4>
      </vt:variant>
      <vt:variant>
        <vt:lpwstr/>
      </vt:variant>
      <vt:variant>
        <vt:lpwstr>Attachment_9</vt:lpwstr>
      </vt:variant>
      <vt:variant>
        <vt:i4>5505066</vt:i4>
      </vt:variant>
      <vt:variant>
        <vt:i4>60</vt:i4>
      </vt:variant>
      <vt:variant>
        <vt:i4>0</vt:i4>
      </vt:variant>
      <vt:variant>
        <vt:i4>5</vt:i4>
      </vt:variant>
      <vt:variant>
        <vt:lpwstr/>
      </vt:variant>
      <vt:variant>
        <vt:lpwstr>Attachment_8</vt:lpwstr>
      </vt:variant>
      <vt:variant>
        <vt:i4>5963818</vt:i4>
      </vt:variant>
      <vt:variant>
        <vt:i4>57</vt:i4>
      </vt:variant>
      <vt:variant>
        <vt:i4>0</vt:i4>
      </vt:variant>
      <vt:variant>
        <vt:i4>5</vt:i4>
      </vt:variant>
      <vt:variant>
        <vt:lpwstr/>
      </vt:variant>
      <vt:variant>
        <vt:lpwstr>Attachment_7A</vt:lpwstr>
      </vt:variant>
      <vt:variant>
        <vt:i4>5963818</vt:i4>
      </vt:variant>
      <vt:variant>
        <vt:i4>54</vt:i4>
      </vt:variant>
      <vt:variant>
        <vt:i4>0</vt:i4>
      </vt:variant>
      <vt:variant>
        <vt:i4>5</vt:i4>
      </vt:variant>
      <vt:variant>
        <vt:lpwstr/>
      </vt:variant>
      <vt:variant>
        <vt:lpwstr>Attachment_7</vt:lpwstr>
      </vt:variant>
      <vt:variant>
        <vt:i4>5308456</vt:i4>
      </vt:variant>
      <vt:variant>
        <vt:i4>51</vt:i4>
      </vt:variant>
      <vt:variant>
        <vt:i4>0</vt:i4>
      </vt:variant>
      <vt:variant>
        <vt:i4>5</vt:i4>
      </vt:variant>
      <vt:variant>
        <vt:lpwstr/>
      </vt:variant>
      <vt:variant>
        <vt:lpwstr>Attachment_6_GFR_Applications</vt:lpwstr>
      </vt:variant>
      <vt:variant>
        <vt:i4>5898282</vt:i4>
      </vt:variant>
      <vt:variant>
        <vt:i4>48</vt:i4>
      </vt:variant>
      <vt:variant>
        <vt:i4>0</vt:i4>
      </vt:variant>
      <vt:variant>
        <vt:i4>5</vt:i4>
      </vt:variant>
      <vt:variant>
        <vt:lpwstr/>
      </vt:variant>
      <vt:variant>
        <vt:lpwstr>Attachment_6</vt:lpwstr>
      </vt:variant>
      <vt:variant>
        <vt:i4>3211321</vt:i4>
      </vt:variant>
      <vt:variant>
        <vt:i4>45</vt:i4>
      </vt:variant>
      <vt:variant>
        <vt:i4>0</vt:i4>
      </vt:variant>
      <vt:variant>
        <vt:i4>5</vt:i4>
      </vt:variant>
      <vt:variant>
        <vt:lpwstr>http://www.dtic.mil/whs/directives/infomgt/forms/eforms/dd2628.pdf</vt:lpwstr>
      </vt:variant>
      <vt:variant>
        <vt:lpwstr/>
      </vt:variant>
      <vt:variant>
        <vt:i4>5832746</vt:i4>
      </vt:variant>
      <vt:variant>
        <vt:i4>42</vt:i4>
      </vt:variant>
      <vt:variant>
        <vt:i4>0</vt:i4>
      </vt:variant>
      <vt:variant>
        <vt:i4>5</vt:i4>
      </vt:variant>
      <vt:variant>
        <vt:lpwstr/>
      </vt:variant>
      <vt:variant>
        <vt:lpwstr>Attachment_5</vt:lpwstr>
      </vt:variant>
      <vt:variant>
        <vt:i4>3539002</vt:i4>
      </vt:variant>
      <vt:variant>
        <vt:i4>39</vt:i4>
      </vt:variant>
      <vt:variant>
        <vt:i4>0</vt:i4>
      </vt:variant>
      <vt:variant>
        <vt:i4>5</vt:i4>
      </vt:variant>
      <vt:variant>
        <vt:lpwstr>http://www.dtic.mil/whs/directives/infomgt/forms/eforms/dd1821.pdf</vt:lpwstr>
      </vt:variant>
      <vt:variant>
        <vt:lpwstr/>
      </vt:variant>
      <vt:variant>
        <vt:i4>5767210</vt:i4>
      </vt:variant>
      <vt:variant>
        <vt:i4>36</vt:i4>
      </vt:variant>
      <vt:variant>
        <vt:i4>0</vt:i4>
      </vt:variant>
      <vt:variant>
        <vt:i4>5</vt:i4>
      </vt:variant>
      <vt:variant>
        <vt:lpwstr/>
      </vt:variant>
      <vt:variant>
        <vt:lpwstr>Attachment_4</vt:lpwstr>
      </vt:variant>
      <vt:variant>
        <vt:i4>4063289</vt:i4>
      </vt:variant>
      <vt:variant>
        <vt:i4>33</vt:i4>
      </vt:variant>
      <vt:variant>
        <vt:i4>0</vt:i4>
      </vt:variant>
      <vt:variant>
        <vt:i4>5</vt:i4>
      </vt:variant>
      <vt:variant>
        <vt:lpwstr>http://www.dtic.mil/whs/directives/infomgt/forms/eforms/dd2627.pdf</vt:lpwstr>
      </vt:variant>
      <vt:variant>
        <vt:lpwstr/>
      </vt:variant>
      <vt:variant>
        <vt:i4>6225962</vt:i4>
      </vt:variant>
      <vt:variant>
        <vt:i4>30</vt:i4>
      </vt:variant>
      <vt:variant>
        <vt:i4>0</vt:i4>
      </vt:variant>
      <vt:variant>
        <vt:i4>5</vt:i4>
      </vt:variant>
      <vt:variant>
        <vt:lpwstr/>
      </vt:variant>
      <vt:variant>
        <vt:lpwstr>Attachment_3</vt:lpwstr>
      </vt:variant>
      <vt:variant>
        <vt:i4>4718683</vt:i4>
      </vt:variant>
      <vt:variant>
        <vt:i4>27</vt:i4>
      </vt:variant>
      <vt:variant>
        <vt:i4>0</vt:i4>
      </vt:variant>
      <vt:variant>
        <vt:i4>5</vt:i4>
      </vt:variant>
      <vt:variant>
        <vt:lpwstr>https://home.dcma.mil/DCMAHQ/dcma_AO/_files/DCMA644-FEB07.pdf</vt:lpwstr>
      </vt:variant>
      <vt:variant>
        <vt:lpwstr/>
      </vt:variant>
      <vt:variant>
        <vt:i4>6160426</vt:i4>
      </vt:variant>
      <vt:variant>
        <vt:i4>24</vt:i4>
      </vt:variant>
      <vt:variant>
        <vt:i4>0</vt:i4>
      </vt:variant>
      <vt:variant>
        <vt:i4>5</vt:i4>
      </vt:variant>
      <vt:variant>
        <vt:lpwstr/>
      </vt:variant>
      <vt:variant>
        <vt:lpwstr>Attachment_2</vt:lpwstr>
      </vt:variant>
      <vt:variant>
        <vt:i4>6094890</vt:i4>
      </vt:variant>
      <vt:variant>
        <vt:i4>21</vt:i4>
      </vt:variant>
      <vt:variant>
        <vt:i4>0</vt:i4>
      </vt:variant>
      <vt:variant>
        <vt:i4>5</vt:i4>
      </vt:variant>
      <vt:variant>
        <vt:lpwstr/>
      </vt:variant>
      <vt:variant>
        <vt:lpwstr>Attachment_1</vt:lpwstr>
      </vt:variant>
      <vt:variant>
        <vt:i4>3211321</vt:i4>
      </vt:variant>
      <vt:variant>
        <vt:i4>18</vt:i4>
      </vt:variant>
      <vt:variant>
        <vt:i4>0</vt:i4>
      </vt:variant>
      <vt:variant>
        <vt:i4>5</vt:i4>
      </vt:variant>
      <vt:variant>
        <vt:lpwstr>http://www.dtic.mil/whs/directives/infomgt/forms/eforms/dd2628.pdf</vt:lpwstr>
      </vt:variant>
      <vt:variant>
        <vt:lpwstr/>
      </vt:variant>
      <vt:variant>
        <vt:i4>4063289</vt:i4>
      </vt:variant>
      <vt:variant>
        <vt:i4>15</vt:i4>
      </vt:variant>
      <vt:variant>
        <vt:i4>0</vt:i4>
      </vt:variant>
      <vt:variant>
        <vt:i4>5</vt:i4>
      </vt:variant>
      <vt:variant>
        <vt:lpwstr>http://www.dtic.mil/whs/directives/infomgt/forms/eforms/dd2627.pdf</vt:lpwstr>
      </vt:variant>
      <vt:variant>
        <vt:lpwstr/>
      </vt:variant>
      <vt:variant>
        <vt:i4>3539002</vt:i4>
      </vt:variant>
      <vt:variant>
        <vt:i4>12</vt:i4>
      </vt:variant>
      <vt:variant>
        <vt:i4>0</vt:i4>
      </vt:variant>
      <vt:variant>
        <vt:i4>5</vt:i4>
      </vt:variant>
      <vt:variant>
        <vt:lpwstr>http://www.dtic.mil/whs/directives/infomgt/forms/eforms/dd1821.pdf</vt:lpwstr>
      </vt:variant>
      <vt:variant>
        <vt:lpwstr/>
      </vt:variant>
      <vt:variant>
        <vt:i4>4063289</vt:i4>
      </vt:variant>
      <vt:variant>
        <vt:i4>9</vt:i4>
      </vt:variant>
      <vt:variant>
        <vt:i4>0</vt:i4>
      </vt:variant>
      <vt:variant>
        <vt:i4>5</vt:i4>
      </vt:variant>
      <vt:variant>
        <vt:lpwstr>http://www.dtic.mil/whs/directives/infomgt/forms/eforms/dd1716.pdf</vt:lpwstr>
      </vt:variant>
      <vt:variant>
        <vt:lpwstr/>
      </vt:variant>
      <vt:variant>
        <vt:i4>4718683</vt:i4>
      </vt:variant>
      <vt:variant>
        <vt:i4>6</vt:i4>
      </vt:variant>
      <vt:variant>
        <vt:i4>0</vt:i4>
      </vt:variant>
      <vt:variant>
        <vt:i4>5</vt:i4>
      </vt:variant>
      <vt:variant>
        <vt:lpwstr>https://home.dcma.mil/DCMAHQ/dcma_AO/_files/DCMA644-FEB07.pdf</vt:lpwstr>
      </vt:variant>
      <vt:variant>
        <vt:lpwstr/>
      </vt:variant>
      <vt:variant>
        <vt:i4>3997756</vt:i4>
      </vt:variant>
      <vt:variant>
        <vt:i4>3</vt:i4>
      </vt:variant>
      <vt:variant>
        <vt:i4>0</vt:i4>
      </vt:variant>
      <vt:variant>
        <vt:i4>5</vt:i4>
      </vt:variant>
      <vt:variant>
        <vt:lpwstr>http://www.dtic.mil/whs/directives/infomgt/forms/eforms/dd0250.pdf</vt:lpwstr>
      </vt:variant>
      <vt:variant>
        <vt:lpwstr/>
      </vt:variant>
      <vt:variant>
        <vt:i4>2031623</vt:i4>
      </vt:variant>
      <vt:variant>
        <vt:i4>0</vt:i4>
      </vt:variant>
      <vt:variant>
        <vt:i4>0</vt:i4>
      </vt:variant>
      <vt:variant>
        <vt:i4>5</vt:i4>
      </vt:variant>
      <vt:variant>
        <vt:lpwstr/>
      </vt:variant>
      <vt:variant>
        <vt:lpwstr>Aircraft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DCMA INST 8210</dc:title>
  <dc:creator>DCMA</dc:creator>
  <cp:lastModifiedBy>Heib, John</cp:lastModifiedBy>
  <cp:revision>2</cp:revision>
  <cp:lastPrinted>2016-03-31T13:51:00Z</cp:lastPrinted>
  <dcterms:created xsi:type="dcterms:W3CDTF">2017-10-25T13:19:00Z</dcterms:created>
  <dcterms:modified xsi:type="dcterms:W3CDTF">2017-10-25T13:19:00Z</dcterms:modified>
</cp:coreProperties>
</file>