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0D73" w:rsidRDefault="00F41A32" w:rsidP="004F1E06">
      <w:pPr>
        <w:pStyle w:val="StyleTitleCentered"/>
        <w:spacing w:before="0" w:after="0"/>
      </w:pPr>
      <w:bookmarkStart w:id="0" w:name="_GoBack"/>
      <w:bookmarkEnd w:id="0"/>
      <w:r>
        <w:t>Shipping Instruction</w:t>
      </w:r>
      <w:r w:rsidR="00090930">
        <w:t>s</w:t>
      </w:r>
      <w:r>
        <w:t xml:space="preserve"> </w:t>
      </w:r>
      <w:proofErr w:type="gramStart"/>
      <w:r>
        <w:t>Request</w:t>
      </w:r>
      <w:proofErr w:type="gramEnd"/>
      <w:r w:rsidR="00FF3EF9">
        <w:br/>
        <w:t>(SIR)</w:t>
      </w:r>
    </w:p>
    <w:p w:rsidR="00931CF9" w:rsidRPr="00931CF9" w:rsidRDefault="00931CF9" w:rsidP="004F1E06">
      <w:pPr>
        <w:pStyle w:val="StyleTitleCentered"/>
        <w:spacing w:before="240" w:after="240"/>
      </w:pPr>
      <w:r>
        <w:t>User Manual</w:t>
      </w:r>
    </w:p>
    <w:p w:rsidR="00FF3EF9" w:rsidRDefault="00FF3EF9" w:rsidP="00FF3EF9">
      <w:pPr>
        <w:spacing w:before="100" w:beforeAutospacing="1" w:after="100" w:afterAutospacing="1"/>
        <w:jc w:val="center"/>
        <w:rPr>
          <w:rFonts w:ascii="Arial" w:hAnsi="Arial" w:cs="Arial"/>
          <w:b/>
          <w:sz w:val="24"/>
          <w:szCs w:val="24"/>
        </w:rPr>
      </w:pPr>
      <w:r w:rsidRPr="005E17F2">
        <w:rPr>
          <w:rFonts w:ascii="Arial" w:hAnsi="Arial" w:cs="Arial"/>
          <w:b/>
          <w:sz w:val="24"/>
          <w:szCs w:val="24"/>
        </w:rPr>
        <w:t xml:space="preserve">Version </w:t>
      </w:r>
      <w:r>
        <w:rPr>
          <w:rFonts w:ascii="Arial" w:hAnsi="Arial" w:cs="Arial"/>
          <w:b/>
          <w:sz w:val="24"/>
          <w:szCs w:val="24"/>
        </w:rPr>
        <w:t>2.5</w:t>
      </w:r>
    </w:p>
    <w:p w:rsidR="004F1E06" w:rsidRDefault="00A23893" w:rsidP="00FF3EF9">
      <w:pPr>
        <w:pStyle w:val="Title"/>
        <w:jc w:val="center"/>
        <w:rPr>
          <w:sz w:val="36"/>
          <w:szCs w:val="36"/>
        </w:rPr>
      </w:pPr>
      <w:r>
        <w:rPr>
          <w:rFonts w:cs="Arial"/>
          <w:sz w:val="24"/>
          <w:szCs w:val="24"/>
        </w:rPr>
        <w:t xml:space="preserve">Updated </w:t>
      </w:r>
      <w:r w:rsidR="00455031">
        <w:rPr>
          <w:rFonts w:cs="Arial"/>
          <w:sz w:val="24"/>
          <w:szCs w:val="24"/>
        </w:rPr>
        <w:t>October 10</w:t>
      </w:r>
      <w:r w:rsidR="00FF3EF9">
        <w:rPr>
          <w:rFonts w:cs="Arial"/>
          <w:sz w:val="24"/>
          <w:szCs w:val="24"/>
        </w:rPr>
        <w:t>, 2015</w:t>
      </w:r>
    </w:p>
    <w:p w:rsidR="00931CF9" w:rsidRPr="000D0AA5" w:rsidRDefault="000707DC" w:rsidP="000D0AA5">
      <w:pPr>
        <w:pStyle w:val="Title"/>
        <w:jc w:val="center"/>
        <w:rPr>
          <w:sz w:val="36"/>
          <w:szCs w:val="36"/>
        </w:rPr>
      </w:pPr>
      <w:r w:rsidRPr="000D0AA5">
        <w:rPr>
          <w:sz w:val="36"/>
          <w:szCs w:val="36"/>
        </w:rPr>
        <w:t>Defense Contract Management Agency</w:t>
      </w:r>
    </w:p>
    <w:p w:rsidR="00931CF9" w:rsidRPr="005E00C7" w:rsidRDefault="00B12F60" w:rsidP="00F10A88">
      <w:pPr>
        <w:pStyle w:val="TOC1"/>
        <w:jc w:val="center"/>
      </w:pPr>
      <w:r>
        <w:rPr>
          <w:noProof/>
        </w:rPr>
        <w:drawing>
          <wp:inline distT="0" distB="0" distL="0" distR="0">
            <wp:extent cx="2085975" cy="1876425"/>
            <wp:effectExtent l="0" t="0" r="0" b="0"/>
            <wp:docPr id="1" name="Picture 1" descr="DC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MA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5975" cy="1876425"/>
                    </a:xfrm>
                    <a:prstGeom prst="rect">
                      <a:avLst/>
                    </a:prstGeom>
                    <a:noFill/>
                    <a:ln>
                      <a:noFill/>
                    </a:ln>
                  </pic:spPr>
                </pic:pic>
              </a:graphicData>
            </a:graphic>
          </wp:inline>
        </w:drawing>
      </w:r>
    </w:p>
    <w:p w:rsidR="00931CF9" w:rsidRPr="005E00C7" w:rsidRDefault="00931CF9" w:rsidP="00F10A88">
      <w:pPr>
        <w:pStyle w:val="TOC1"/>
        <w:jc w:val="center"/>
      </w:pPr>
    </w:p>
    <w:p w:rsidR="00931CF9" w:rsidRDefault="000D0AA5" w:rsidP="00FF3EF9">
      <w:pPr>
        <w:pStyle w:val="TOC1"/>
        <w:jc w:val="center"/>
      </w:pPr>
      <w:r>
        <w:t>B</w:t>
      </w:r>
      <w:r w:rsidR="002836A5">
        <w:t>y</w:t>
      </w:r>
      <w:r w:rsidR="00BA5587">
        <w:br/>
      </w:r>
    </w:p>
    <w:p w:rsidR="00860FEB" w:rsidRPr="00860FEB" w:rsidRDefault="00860FEB" w:rsidP="00860FEB"/>
    <w:p w:rsidR="004F1E06" w:rsidRPr="004F1E06" w:rsidRDefault="00B12F60" w:rsidP="00FF3EF9">
      <w:pPr>
        <w:jc w:val="center"/>
      </w:pPr>
      <w:r w:rsidRPr="00FF3EF9">
        <w:rPr>
          <w:b/>
          <w:caps/>
          <w:noProof/>
        </w:rPr>
        <w:drawing>
          <wp:inline distT="0" distB="0" distL="0" distR="0">
            <wp:extent cx="2038350" cy="819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8350" cy="819150"/>
                    </a:xfrm>
                    <a:prstGeom prst="rect">
                      <a:avLst/>
                    </a:prstGeom>
                    <a:noFill/>
                    <a:ln>
                      <a:noFill/>
                    </a:ln>
                  </pic:spPr>
                </pic:pic>
              </a:graphicData>
            </a:graphic>
          </wp:inline>
        </w:drawing>
      </w:r>
    </w:p>
    <w:p w:rsidR="00F5561C" w:rsidRPr="00F5561C" w:rsidRDefault="00F5561C" w:rsidP="00F5561C"/>
    <w:p w:rsidR="00F5561C" w:rsidRDefault="00F5561C" w:rsidP="00F10A88">
      <w:pPr>
        <w:jc w:val="center"/>
        <w:rPr>
          <w:rFonts w:ascii="Arial" w:hAnsi="Arial"/>
        </w:rPr>
        <w:sectPr w:rsidR="00F5561C" w:rsidSect="002B7F75">
          <w:footerReference w:type="even" r:id="rId13"/>
          <w:footerReference w:type="default" r:id="rId14"/>
          <w:pgSz w:w="12240" w:h="15840" w:code="1"/>
          <w:pgMar w:top="1440" w:right="1080" w:bottom="1440" w:left="1440" w:header="504" w:footer="720" w:gutter="0"/>
          <w:pgNumType w:start="1"/>
          <w:cols w:space="720"/>
          <w:vAlign w:val="center"/>
          <w:docGrid w:linePitch="272"/>
        </w:sectPr>
      </w:pPr>
    </w:p>
    <w:p w:rsidR="00F10A88" w:rsidRDefault="00F5561C" w:rsidP="00D11AB0">
      <w:pPr>
        <w:jc w:val="center"/>
        <w:rPr>
          <w:rFonts w:ascii="Arial" w:hAnsi="Arial" w:cs="Arial"/>
          <w:b/>
          <w:sz w:val="28"/>
          <w:szCs w:val="28"/>
        </w:rPr>
      </w:pPr>
      <w:r w:rsidRPr="00F97778">
        <w:rPr>
          <w:rFonts w:ascii="Arial" w:hAnsi="Arial" w:cs="Arial"/>
          <w:b/>
          <w:sz w:val="28"/>
          <w:szCs w:val="28"/>
        </w:rPr>
        <w:lastRenderedPageBreak/>
        <w:t>Contents</w:t>
      </w:r>
    </w:p>
    <w:p w:rsidR="00455031" w:rsidRPr="005E7B79" w:rsidRDefault="00495848">
      <w:pPr>
        <w:pStyle w:val="TOC1"/>
        <w:tabs>
          <w:tab w:val="left" w:pos="810"/>
          <w:tab w:val="right" w:leader="dot" w:pos="9350"/>
        </w:tabs>
        <w:rPr>
          <w:rFonts w:ascii="Calibri" w:hAnsi="Calibri"/>
          <w:b w:val="0"/>
          <w:bCs w:val="0"/>
          <w:caps w:val="0"/>
          <w:noProof/>
          <w:sz w:val="22"/>
          <w:szCs w:val="22"/>
        </w:rPr>
      </w:pPr>
      <w:r>
        <w:rPr>
          <w:sz w:val="22"/>
          <w:szCs w:val="22"/>
        </w:rPr>
        <w:fldChar w:fldCharType="begin"/>
      </w:r>
      <w:r>
        <w:rPr>
          <w:sz w:val="22"/>
          <w:szCs w:val="22"/>
        </w:rPr>
        <w:instrText xml:space="preserve"> TOC \o "1-5" \h \z \u </w:instrText>
      </w:r>
      <w:r>
        <w:rPr>
          <w:sz w:val="22"/>
          <w:szCs w:val="22"/>
        </w:rPr>
        <w:fldChar w:fldCharType="separate"/>
      </w:r>
      <w:hyperlink w:anchor="_Toc431915803" w:history="1">
        <w:r w:rsidR="00455031" w:rsidRPr="002F5111">
          <w:rPr>
            <w:rStyle w:val="Hyperlink"/>
            <w:noProof/>
          </w:rPr>
          <w:t>1</w:t>
        </w:r>
        <w:r w:rsidR="00455031" w:rsidRPr="005E7B79">
          <w:rPr>
            <w:rFonts w:ascii="Calibri" w:hAnsi="Calibri"/>
            <w:b w:val="0"/>
            <w:bCs w:val="0"/>
            <w:caps w:val="0"/>
            <w:noProof/>
            <w:sz w:val="22"/>
            <w:szCs w:val="22"/>
          </w:rPr>
          <w:tab/>
        </w:r>
        <w:r w:rsidR="00455031" w:rsidRPr="002F5111">
          <w:rPr>
            <w:rStyle w:val="Hyperlink"/>
            <w:noProof/>
          </w:rPr>
          <w:t>Introduction</w:t>
        </w:r>
        <w:r w:rsidR="00455031">
          <w:rPr>
            <w:noProof/>
            <w:webHidden/>
          </w:rPr>
          <w:tab/>
        </w:r>
        <w:r w:rsidR="00455031">
          <w:rPr>
            <w:noProof/>
            <w:webHidden/>
          </w:rPr>
          <w:fldChar w:fldCharType="begin"/>
        </w:r>
        <w:r w:rsidR="00455031">
          <w:rPr>
            <w:noProof/>
            <w:webHidden/>
          </w:rPr>
          <w:instrText xml:space="preserve"> PAGEREF _Toc431915803 \h </w:instrText>
        </w:r>
        <w:r w:rsidR="00455031">
          <w:rPr>
            <w:noProof/>
            <w:webHidden/>
          </w:rPr>
        </w:r>
        <w:r w:rsidR="00455031">
          <w:rPr>
            <w:noProof/>
            <w:webHidden/>
          </w:rPr>
          <w:fldChar w:fldCharType="separate"/>
        </w:r>
        <w:r w:rsidR="00455031">
          <w:rPr>
            <w:noProof/>
            <w:webHidden/>
          </w:rPr>
          <w:t>1</w:t>
        </w:r>
        <w:r w:rsidR="00455031">
          <w:rPr>
            <w:noProof/>
            <w:webHidden/>
          </w:rPr>
          <w:fldChar w:fldCharType="end"/>
        </w:r>
      </w:hyperlink>
    </w:p>
    <w:p w:rsidR="00455031" w:rsidRPr="005E7B79" w:rsidRDefault="00455031">
      <w:pPr>
        <w:pStyle w:val="TOC1"/>
        <w:tabs>
          <w:tab w:val="left" w:pos="810"/>
          <w:tab w:val="right" w:leader="dot" w:pos="9350"/>
        </w:tabs>
        <w:rPr>
          <w:rFonts w:ascii="Calibri" w:hAnsi="Calibri"/>
          <w:b w:val="0"/>
          <w:bCs w:val="0"/>
          <w:caps w:val="0"/>
          <w:noProof/>
          <w:sz w:val="22"/>
          <w:szCs w:val="22"/>
        </w:rPr>
      </w:pPr>
      <w:hyperlink w:anchor="_Toc431915804" w:history="1">
        <w:r w:rsidRPr="002F5111">
          <w:rPr>
            <w:rStyle w:val="Hyperlink"/>
            <w:noProof/>
          </w:rPr>
          <w:t>2</w:t>
        </w:r>
        <w:r w:rsidRPr="005E7B79">
          <w:rPr>
            <w:rFonts w:ascii="Calibri" w:hAnsi="Calibri"/>
            <w:b w:val="0"/>
            <w:bCs w:val="0"/>
            <w:caps w:val="0"/>
            <w:noProof/>
            <w:sz w:val="22"/>
            <w:szCs w:val="22"/>
          </w:rPr>
          <w:tab/>
        </w:r>
        <w:r w:rsidRPr="002F5111">
          <w:rPr>
            <w:rStyle w:val="Hyperlink"/>
            <w:noProof/>
          </w:rPr>
          <w:t>Version 2.5 (Phase 1) Release Notes</w:t>
        </w:r>
        <w:r>
          <w:rPr>
            <w:noProof/>
            <w:webHidden/>
          </w:rPr>
          <w:tab/>
        </w:r>
        <w:r>
          <w:rPr>
            <w:noProof/>
            <w:webHidden/>
          </w:rPr>
          <w:fldChar w:fldCharType="begin"/>
        </w:r>
        <w:r>
          <w:rPr>
            <w:noProof/>
            <w:webHidden/>
          </w:rPr>
          <w:instrText xml:space="preserve"> PAGEREF _Toc431915804 \h </w:instrText>
        </w:r>
        <w:r>
          <w:rPr>
            <w:noProof/>
            <w:webHidden/>
          </w:rPr>
        </w:r>
        <w:r>
          <w:rPr>
            <w:noProof/>
            <w:webHidden/>
          </w:rPr>
          <w:fldChar w:fldCharType="separate"/>
        </w:r>
        <w:r>
          <w:rPr>
            <w:noProof/>
            <w:webHidden/>
          </w:rPr>
          <w:t>1</w:t>
        </w:r>
        <w:r>
          <w:rPr>
            <w:noProof/>
            <w:webHidden/>
          </w:rPr>
          <w:fldChar w:fldCharType="end"/>
        </w:r>
      </w:hyperlink>
    </w:p>
    <w:p w:rsidR="00455031" w:rsidRPr="005E7B79" w:rsidRDefault="00455031">
      <w:pPr>
        <w:pStyle w:val="TOC1"/>
        <w:tabs>
          <w:tab w:val="left" w:pos="810"/>
          <w:tab w:val="right" w:leader="dot" w:pos="9350"/>
        </w:tabs>
        <w:rPr>
          <w:rFonts w:ascii="Calibri" w:hAnsi="Calibri"/>
          <w:b w:val="0"/>
          <w:bCs w:val="0"/>
          <w:caps w:val="0"/>
          <w:noProof/>
          <w:sz w:val="22"/>
          <w:szCs w:val="22"/>
        </w:rPr>
      </w:pPr>
      <w:hyperlink w:anchor="_Toc431915805" w:history="1">
        <w:r w:rsidRPr="002F5111">
          <w:rPr>
            <w:rStyle w:val="Hyperlink"/>
            <w:noProof/>
          </w:rPr>
          <w:t>3</w:t>
        </w:r>
        <w:r w:rsidRPr="005E7B79">
          <w:rPr>
            <w:rFonts w:ascii="Calibri" w:hAnsi="Calibri"/>
            <w:b w:val="0"/>
            <w:bCs w:val="0"/>
            <w:caps w:val="0"/>
            <w:noProof/>
            <w:sz w:val="22"/>
            <w:szCs w:val="22"/>
          </w:rPr>
          <w:tab/>
        </w:r>
        <w:r w:rsidRPr="002F5111">
          <w:rPr>
            <w:rStyle w:val="Hyperlink"/>
            <w:noProof/>
          </w:rPr>
          <w:t>Process Flow</w:t>
        </w:r>
        <w:r>
          <w:rPr>
            <w:noProof/>
            <w:webHidden/>
          </w:rPr>
          <w:tab/>
        </w:r>
        <w:r>
          <w:rPr>
            <w:noProof/>
            <w:webHidden/>
          </w:rPr>
          <w:fldChar w:fldCharType="begin"/>
        </w:r>
        <w:r>
          <w:rPr>
            <w:noProof/>
            <w:webHidden/>
          </w:rPr>
          <w:instrText xml:space="preserve"> PAGEREF _Toc431915805 \h </w:instrText>
        </w:r>
        <w:r>
          <w:rPr>
            <w:noProof/>
            <w:webHidden/>
          </w:rPr>
        </w:r>
        <w:r>
          <w:rPr>
            <w:noProof/>
            <w:webHidden/>
          </w:rPr>
          <w:fldChar w:fldCharType="separate"/>
        </w:r>
        <w:r>
          <w:rPr>
            <w:noProof/>
            <w:webHidden/>
          </w:rPr>
          <w:t>1</w:t>
        </w:r>
        <w:r>
          <w:rPr>
            <w:noProof/>
            <w:webHidden/>
          </w:rPr>
          <w:fldChar w:fldCharType="end"/>
        </w:r>
      </w:hyperlink>
    </w:p>
    <w:p w:rsidR="00455031" w:rsidRPr="005E7B79" w:rsidRDefault="00455031">
      <w:pPr>
        <w:pStyle w:val="TOC1"/>
        <w:tabs>
          <w:tab w:val="left" w:pos="810"/>
          <w:tab w:val="right" w:leader="dot" w:pos="9350"/>
        </w:tabs>
        <w:rPr>
          <w:rFonts w:ascii="Calibri" w:hAnsi="Calibri"/>
          <w:b w:val="0"/>
          <w:bCs w:val="0"/>
          <w:caps w:val="0"/>
          <w:noProof/>
          <w:sz w:val="22"/>
          <w:szCs w:val="22"/>
        </w:rPr>
      </w:pPr>
      <w:hyperlink w:anchor="_Toc431915806" w:history="1">
        <w:r w:rsidRPr="002F5111">
          <w:rPr>
            <w:rStyle w:val="Hyperlink"/>
            <w:noProof/>
          </w:rPr>
          <w:t>4</w:t>
        </w:r>
        <w:r w:rsidRPr="005E7B79">
          <w:rPr>
            <w:rFonts w:ascii="Calibri" w:hAnsi="Calibri"/>
            <w:b w:val="0"/>
            <w:bCs w:val="0"/>
            <w:caps w:val="0"/>
            <w:noProof/>
            <w:sz w:val="22"/>
            <w:szCs w:val="22"/>
          </w:rPr>
          <w:tab/>
        </w:r>
        <w:r w:rsidRPr="002F5111">
          <w:rPr>
            <w:rStyle w:val="Hyperlink"/>
            <w:noProof/>
          </w:rPr>
          <w:t>User Access</w:t>
        </w:r>
        <w:r>
          <w:rPr>
            <w:noProof/>
            <w:webHidden/>
          </w:rPr>
          <w:tab/>
        </w:r>
        <w:r>
          <w:rPr>
            <w:noProof/>
            <w:webHidden/>
          </w:rPr>
          <w:fldChar w:fldCharType="begin"/>
        </w:r>
        <w:r>
          <w:rPr>
            <w:noProof/>
            <w:webHidden/>
          </w:rPr>
          <w:instrText xml:space="preserve"> PAGEREF _Toc431915806 \h </w:instrText>
        </w:r>
        <w:r>
          <w:rPr>
            <w:noProof/>
            <w:webHidden/>
          </w:rPr>
        </w:r>
        <w:r>
          <w:rPr>
            <w:noProof/>
            <w:webHidden/>
          </w:rPr>
          <w:fldChar w:fldCharType="separate"/>
        </w:r>
        <w:r>
          <w:rPr>
            <w:noProof/>
            <w:webHidden/>
          </w:rPr>
          <w:t>2</w:t>
        </w:r>
        <w:r>
          <w:rPr>
            <w:noProof/>
            <w:webHidden/>
          </w:rPr>
          <w:fldChar w:fldCharType="end"/>
        </w:r>
      </w:hyperlink>
    </w:p>
    <w:p w:rsidR="00455031" w:rsidRPr="005E7B79" w:rsidRDefault="00455031">
      <w:pPr>
        <w:pStyle w:val="TOC2"/>
        <w:rPr>
          <w:rFonts w:ascii="Calibri" w:hAnsi="Calibri"/>
          <w:smallCaps w:val="0"/>
          <w:noProof/>
        </w:rPr>
      </w:pPr>
      <w:hyperlink w:anchor="_Toc431915807" w:history="1">
        <w:r w:rsidRPr="002F5111">
          <w:rPr>
            <w:rStyle w:val="Hyperlink"/>
            <w:noProof/>
          </w:rPr>
          <w:t>4.1</w:t>
        </w:r>
        <w:r w:rsidRPr="005E7B79">
          <w:rPr>
            <w:rFonts w:ascii="Calibri" w:hAnsi="Calibri"/>
            <w:smallCaps w:val="0"/>
            <w:noProof/>
          </w:rPr>
          <w:tab/>
        </w:r>
        <w:r w:rsidRPr="002F5111">
          <w:rPr>
            <w:rStyle w:val="Hyperlink"/>
            <w:noProof/>
          </w:rPr>
          <w:t>Contractor</w:t>
        </w:r>
        <w:r>
          <w:rPr>
            <w:noProof/>
            <w:webHidden/>
          </w:rPr>
          <w:tab/>
        </w:r>
        <w:r>
          <w:rPr>
            <w:noProof/>
            <w:webHidden/>
          </w:rPr>
          <w:fldChar w:fldCharType="begin"/>
        </w:r>
        <w:r>
          <w:rPr>
            <w:noProof/>
            <w:webHidden/>
          </w:rPr>
          <w:instrText xml:space="preserve"> PAGEREF _Toc431915807 \h </w:instrText>
        </w:r>
        <w:r>
          <w:rPr>
            <w:noProof/>
            <w:webHidden/>
          </w:rPr>
        </w:r>
        <w:r>
          <w:rPr>
            <w:noProof/>
            <w:webHidden/>
          </w:rPr>
          <w:fldChar w:fldCharType="separate"/>
        </w:r>
        <w:r>
          <w:rPr>
            <w:noProof/>
            <w:webHidden/>
          </w:rPr>
          <w:t>2</w:t>
        </w:r>
        <w:r>
          <w:rPr>
            <w:noProof/>
            <w:webHidden/>
          </w:rPr>
          <w:fldChar w:fldCharType="end"/>
        </w:r>
      </w:hyperlink>
    </w:p>
    <w:p w:rsidR="00455031" w:rsidRPr="005E7B79" w:rsidRDefault="00455031">
      <w:pPr>
        <w:pStyle w:val="TOC2"/>
        <w:rPr>
          <w:rFonts w:ascii="Calibri" w:hAnsi="Calibri"/>
          <w:smallCaps w:val="0"/>
          <w:noProof/>
        </w:rPr>
      </w:pPr>
      <w:hyperlink w:anchor="_Toc431915808" w:history="1">
        <w:r w:rsidRPr="002F5111">
          <w:rPr>
            <w:rStyle w:val="Hyperlink"/>
            <w:noProof/>
          </w:rPr>
          <w:t>4.2</w:t>
        </w:r>
        <w:r w:rsidRPr="005E7B79">
          <w:rPr>
            <w:rFonts w:ascii="Calibri" w:hAnsi="Calibri"/>
            <w:smallCaps w:val="0"/>
            <w:noProof/>
          </w:rPr>
          <w:tab/>
        </w:r>
        <w:r w:rsidRPr="002F5111">
          <w:rPr>
            <w:rStyle w:val="Hyperlink"/>
            <w:noProof/>
          </w:rPr>
          <w:t>DCMA Transportation Officer (TO)</w:t>
        </w:r>
        <w:r>
          <w:rPr>
            <w:noProof/>
            <w:webHidden/>
          </w:rPr>
          <w:tab/>
        </w:r>
        <w:r>
          <w:rPr>
            <w:noProof/>
            <w:webHidden/>
          </w:rPr>
          <w:fldChar w:fldCharType="begin"/>
        </w:r>
        <w:r>
          <w:rPr>
            <w:noProof/>
            <w:webHidden/>
          </w:rPr>
          <w:instrText xml:space="preserve"> PAGEREF _Toc431915808 \h </w:instrText>
        </w:r>
        <w:r>
          <w:rPr>
            <w:noProof/>
            <w:webHidden/>
          </w:rPr>
        </w:r>
        <w:r>
          <w:rPr>
            <w:noProof/>
            <w:webHidden/>
          </w:rPr>
          <w:fldChar w:fldCharType="separate"/>
        </w:r>
        <w:r>
          <w:rPr>
            <w:noProof/>
            <w:webHidden/>
          </w:rPr>
          <w:t>3</w:t>
        </w:r>
        <w:r>
          <w:rPr>
            <w:noProof/>
            <w:webHidden/>
          </w:rPr>
          <w:fldChar w:fldCharType="end"/>
        </w:r>
      </w:hyperlink>
    </w:p>
    <w:p w:rsidR="00455031" w:rsidRPr="005E7B79" w:rsidRDefault="00455031">
      <w:pPr>
        <w:pStyle w:val="TOC2"/>
        <w:rPr>
          <w:rFonts w:ascii="Calibri" w:hAnsi="Calibri"/>
          <w:smallCaps w:val="0"/>
          <w:noProof/>
        </w:rPr>
      </w:pPr>
      <w:hyperlink w:anchor="_Toc431915809" w:history="1">
        <w:r w:rsidRPr="002F5111">
          <w:rPr>
            <w:rStyle w:val="Hyperlink"/>
            <w:noProof/>
          </w:rPr>
          <w:t>4.3</w:t>
        </w:r>
        <w:r w:rsidRPr="005E7B79">
          <w:rPr>
            <w:rFonts w:ascii="Calibri" w:hAnsi="Calibri"/>
            <w:smallCaps w:val="0"/>
            <w:noProof/>
          </w:rPr>
          <w:tab/>
        </w:r>
        <w:r w:rsidRPr="002F5111">
          <w:rPr>
            <w:rStyle w:val="Hyperlink"/>
            <w:noProof/>
          </w:rPr>
          <w:t>Traffic Management Specialist (TMS)</w:t>
        </w:r>
        <w:r>
          <w:rPr>
            <w:noProof/>
            <w:webHidden/>
          </w:rPr>
          <w:tab/>
        </w:r>
        <w:r>
          <w:rPr>
            <w:noProof/>
            <w:webHidden/>
          </w:rPr>
          <w:fldChar w:fldCharType="begin"/>
        </w:r>
        <w:r>
          <w:rPr>
            <w:noProof/>
            <w:webHidden/>
          </w:rPr>
          <w:instrText xml:space="preserve"> PAGEREF _Toc431915809 \h </w:instrText>
        </w:r>
        <w:r>
          <w:rPr>
            <w:noProof/>
            <w:webHidden/>
          </w:rPr>
        </w:r>
        <w:r>
          <w:rPr>
            <w:noProof/>
            <w:webHidden/>
          </w:rPr>
          <w:fldChar w:fldCharType="separate"/>
        </w:r>
        <w:r>
          <w:rPr>
            <w:noProof/>
            <w:webHidden/>
          </w:rPr>
          <w:t>3</w:t>
        </w:r>
        <w:r>
          <w:rPr>
            <w:noProof/>
            <w:webHidden/>
          </w:rPr>
          <w:fldChar w:fldCharType="end"/>
        </w:r>
      </w:hyperlink>
    </w:p>
    <w:p w:rsidR="00455031" w:rsidRPr="005E7B79" w:rsidRDefault="00455031">
      <w:pPr>
        <w:pStyle w:val="TOC2"/>
        <w:rPr>
          <w:rFonts w:ascii="Calibri" w:hAnsi="Calibri"/>
          <w:smallCaps w:val="0"/>
          <w:noProof/>
        </w:rPr>
      </w:pPr>
      <w:hyperlink w:anchor="_Toc431915810" w:history="1">
        <w:r w:rsidRPr="002F5111">
          <w:rPr>
            <w:rStyle w:val="Hyperlink"/>
            <w:noProof/>
          </w:rPr>
          <w:t>4.4</w:t>
        </w:r>
        <w:r w:rsidRPr="005E7B79">
          <w:rPr>
            <w:rFonts w:ascii="Calibri" w:hAnsi="Calibri"/>
            <w:smallCaps w:val="0"/>
            <w:noProof/>
          </w:rPr>
          <w:tab/>
        </w:r>
        <w:r w:rsidRPr="002F5111">
          <w:rPr>
            <w:rStyle w:val="Hyperlink"/>
            <w:noProof/>
          </w:rPr>
          <w:t>Team Chief (TC)</w:t>
        </w:r>
        <w:r>
          <w:rPr>
            <w:noProof/>
            <w:webHidden/>
          </w:rPr>
          <w:tab/>
        </w:r>
        <w:r>
          <w:rPr>
            <w:noProof/>
            <w:webHidden/>
          </w:rPr>
          <w:fldChar w:fldCharType="begin"/>
        </w:r>
        <w:r>
          <w:rPr>
            <w:noProof/>
            <w:webHidden/>
          </w:rPr>
          <w:instrText xml:space="preserve"> PAGEREF _Toc431915810 \h </w:instrText>
        </w:r>
        <w:r>
          <w:rPr>
            <w:noProof/>
            <w:webHidden/>
          </w:rPr>
        </w:r>
        <w:r>
          <w:rPr>
            <w:noProof/>
            <w:webHidden/>
          </w:rPr>
          <w:fldChar w:fldCharType="separate"/>
        </w:r>
        <w:r>
          <w:rPr>
            <w:noProof/>
            <w:webHidden/>
          </w:rPr>
          <w:t>3</w:t>
        </w:r>
        <w:r>
          <w:rPr>
            <w:noProof/>
            <w:webHidden/>
          </w:rPr>
          <w:fldChar w:fldCharType="end"/>
        </w:r>
      </w:hyperlink>
    </w:p>
    <w:p w:rsidR="00455031" w:rsidRPr="005E7B79" w:rsidRDefault="00455031">
      <w:pPr>
        <w:pStyle w:val="TOC2"/>
        <w:rPr>
          <w:rFonts w:ascii="Calibri" w:hAnsi="Calibri"/>
          <w:smallCaps w:val="0"/>
          <w:noProof/>
        </w:rPr>
      </w:pPr>
      <w:hyperlink w:anchor="_Toc431915811" w:history="1">
        <w:r w:rsidRPr="002F5111">
          <w:rPr>
            <w:rStyle w:val="Hyperlink"/>
            <w:noProof/>
          </w:rPr>
          <w:t>4.5</w:t>
        </w:r>
        <w:r w:rsidRPr="005E7B79">
          <w:rPr>
            <w:rFonts w:ascii="Calibri" w:hAnsi="Calibri"/>
            <w:smallCaps w:val="0"/>
            <w:noProof/>
          </w:rPr>
          <w:tab/>
        </w:r>
        <w:r w:rsidRPr="002F5111">
          <w:rPr>
            <w:rStyle w:val="Hyperlink"/>
            <w:noProof/>
          </w:rPr>
          <w:t>Admin</w:t>
        </w:r>
        <w:r>
          <w:rPr>
            <w:noProof/>
            <w:webHidden/>
          </w:rPr>
          <w:tab/>
        </w:r>
        <w:r>
          <w:rPr>
            <w:noProof/>
            <w:webHidden/>
          </w:rPr>
          <w:fldChar w:fldCharType="begin"/>
        </w:r>
        <w:r>
          <w:rPr>
            <w:noProof/>
            <w:webHidden/>
          </w:rPr>
          <w:instrText xml:space="preserve"> PAGEREF _Toc431915811 \h </w:instrText>
        </w:r>
        <w:r>
          <w:rPr>
            <w:noProof/>
            <w:webHidden/>
          </w:rPr>
        </w:r>
        <w:r>
          <w:rPr>
            <w:noProof/>
            <w:webHidden/>
          </w:rPr>
          <w:fldChar w:fldCharType="separate"/>
        </w:r>
        <w:r>
          <w:rPr>
            <w:noProof/>
            <w:webHidden/>
          </w:rPr>
          <w:t>4</w:t>
        </w:r>
        <w:r>
          <w:rPr>
            <w:noProof/>
            <w:webHidden/>
          </w:rPr>
          <w:fldChar w:fldCharType="end"/>
        </w:r>
      </w:hyperlink>
    </w:p>
    <w:p w:rsidR="00455031" w:rsidRPr="005E7B79" w:rsidRDefault="00455031">
      <w:pPr>
        <w:pStyle w:val="TOC1"/>
        <w:tabs>
          <w:tab w:val="left" w:pos="810"/>
          <w:tab w:val="right" w:leader="dot" w:pos="9350"/>
        </w:tabs>
        <w:rPr>
          <w:rFonts w:ascii="Calibri" w:hAnsi="Calibri"/>
          <w:b w:val="0"/>
          <w:bCs w:val="0"/>
          <w:caps w:val="0"/>
          <w:noProof/>
          <w:sz w:val="22"/>
          <w:szCs w:val="22"/>
        </w:rPr>
      </w:pPr>
      <w:hyperlink w:anchor="_Toc431915812" w:history="1">
        <w:r w:rsidRPr="002F5111">
          <w:rPr>
            <w:rStyle w:val="Hyperlink"/>
            <w:noProof/>
          </w:rPr>
          <w:t>5</w:t>
        </w:r>
        <w:r w:rsidRPr="005E7B79">
          <w:rPr>
            <w:rFonts w:ascii="Calibri" w:hAnsi="Calibri"/>
            <w:b w:val="0"/>
            <w:bCs w:val="0"/>
            <w:caps w:val="0"/>
            <w:noProof/>
            <w:sz w:val="22"/>
            <w:szCs w:val="22"/>
          </w:rPr>
          <w:tab/>
        </w:r>
        <w:r w:rsidRPr="002F5111">
          <w:rPr>
            <w:rStyle w:val="Hyperlink"/>
            <w:noProof/>
          </w:rPr>
          <w:t>Common Elements</w:t>
        </w:r>
        <w:r>
          <w:rPr>
            <w:noProof/>
            <w:webHidden/>
          </w:rPr>
          <w:tab/>
        </w:r>
        <w:r>
          <w:rPr>
            <w:noProof/>
            <w:webHidden/>
          </w:rPr>
          <w:fldChar w:fldCharType="begin"/>
        </w:r>
        <w:r>
          <w:rPr>
            <w:noProof/>
            <w:webHidden/>
          </w:rPr>
          <w:instrText xml:space="preserve"> PAGEREF _Toc431915812 \h </w:instrText>
        </w:r>
        <w:r>
          <w:rPr>
            <w:noProof/>
            <w:webHidden/>
          </w:rPr>
        </w:r>
        <w:r>
          <w:rPr>
            <w:noProof/>
            <w:webHidden/>
          </w:rPr>
          <w:fldChar w:fldCharType="separate"/>
        </w:r>
        <w:r>
          <w:rPr>
            <w:noProof/>
            <w:webHidden/>
          </w:rPr>
          <w:t>4</w:t>
        </w:r>
        <w:r>
          <w:rPr>
            <w:noProof/>
            <w:webHidden/>
          </w:rPr>
          <w:fldChar w:fldCharType="end"/>
        </w:r>
      </w:hyperlink>
    </w:p>
    <w:p w:rsidR="00455031" w:rsidRPr="005E7B79" w:rsidRDefault="00455031">
      <w:pPr>
        <w:pStyle w:val="TOC2"/>
        <w:rPr>
          <w:rFonts w:ascii="Calibri" w:hAnsi="Calibri"/>
          <w:smallCaps w:val="0"/>
          <w:noProof/>
        </w:rPr>
      </w:pPr>
      <w:hyperlink w:anchor="_Toc431915813" w:history="1">
        <w:r w:rsidRPr="002F5111">
          <w:rPr>
            <w:rStyle w:val="Hyperlink"/>
            <w:noProof/>
          </w:rPr>
          <w:t>5.1</w:t>
        </w:r>
        <w:r w:rsidRPr="005E7B79">
          <w:rPr>
            <w:rFonts w:ascii="Calibri" w:hAnsi="Calibri"/>
            <w:smallCaps w:val="0"/>
            <w:noProof/>
          </w:rPr>
          <w:tab/>
        </w:r>
        <w:r w:rsidRPr="002F5111">
          <w:rPr>
            <w:rStyle w:val="Hyperlink"/>
            <w:noProof/>
          </w:rPr>
          <w:t>Application Toolbar</w:t>
        </w:r>
        <w:r>
          <w:rPr>
            <w:noProof/>
            <w:webHidden/>
          </w:rPr>
          <w:tab/>
        </w:r>
        <w:r>
          <w:rPr>
            <w:noProof/>
            <w:webHidden/>
          </w:rPr>
          <w:fldChar w:fldCharType="begin"/>
        </w:r>
        <w:r>
          <w:rPr>
            <w:noProof/>
            <w:webHidden/>
          </w:rPr>
          <w:instrText xml:space="preserve"> PAGEREF _Toc431915813 \h </w:instrText>
        </w:r>
        <w:r>
          <w:rPr>
            <w:noProof/>
            <w:webHidden/>
          </w:rPr>
        </w:r>
        <w:r>
          <w:rPr>
            <w:noProof/>
            <w:webHidden/>
          </w:rPr>
          <w:fldChar w:fldCharType="separate"/>
        </w:r>
        <w:r>
          <w:rPr>
            <w:noProof/>
            <w:webHidden/>
          </w:rPr>
          <w:t>4</w:t>
        </w:r>
        <w:r>
          <w:rPr>
            <w:noProof/>
            <w:webHidden/>
          </w:rPr>
          <w:fldChar w:fldCharType="end"/>
        </w:r>
      </w:hyperlink>
    </w:p>
    <w:p w:rsidR="00455031" w:rsidRPr="005E7B79" w:rsidRDefault="00455031">
      <w:pPr>
        <w:pStyle w:val="TOC2"/>
        <w:rPr>
          <w:rFonts w:ascii="Calibri" w:hAnsi="Calibri"/>
          <w:smallCaps w:val="0"/>
          <w:noProof/>
        </w:rPr>
      </w:pPr>
      <w:hyperlink w:anchor="_Toc431915814" w:history="1">
        <w:r w:rsidRPr="002F5111">
          <w:rPr>
            <w:rStyle w:val="Hyperlink"/>
            <w:noProof/>
          </w:rPr>
          <w:t>5.2</w:t>
        </w:r>
        <w:r w:rsidRPr="005E7B79">
          <w:rPr>
            <w:rFonts w:ascii="Calibri" w:hAnsi="Calibri"/>
            <w:smallCaps w:val="0"/>
            <w:noProof/>
          </w:rPr>
          <w:tab/>
        </w:r>
        <w:r w:rsidRPr="002F5111">
          <w:rPr>
            <w:rStyle w:val="Hyperlink"/>
            <w:noProof/>
          </w:rPr>
          <w:t>Icons</w:t>
        </w:r>
        <w:r>
          <w:rPr>
            <w:noProof/>
            <w:webHidden/>
          </w:rPr>
          <w:tab/>
        </w:r>
        <w:r>
          <w:rPr>
            <w:noProof/>
            <w:webHidden/>
          </w:rPr>
          <w:fldChar w:fldCharType="begin"/>
        </w:r>
        <w:r>
          <w:rPr>
            <w:noProof/>
            <w:webHidden/>
          </w:rPr>
          <w:instrText xml:space="preserve"> PAGEREF _Toc431915814 \h </w:instrText>
        </w:r>
        <w:r>
          <w:rPr>
            <w:noProof/>
            <w:webHidden/>
          </w:rPr>
        </w:r>
        <w:r>
          <w:rPr>
            <w:noProof/>
            <w:webHidden/>
          </w:rPr>
          <w:fldChar w:fldCharType="separate"/>
        </w:r>
        <w:r>
          <w:rPr>
            <w:noProof/>
            <w:webHidden/>
          </w:rPr>
          <w:t>5</w:t>
        </w:r>
        <w:r>
          <w:rPr>
            <w:noProof/>
            <w:webHidden/>
          </w:rPr>
          <w:fldChar w:fldCharType="end"/>
        </w:r>
      </w:hyperlink>
    </w:p>
    <w:p w:rsidR="00455031" w:rsidRPr="005E7B79" w:rsidRDefault="00455031">
      <w:pPr>
        <w:pStyle w:val="TOC1"/>
        <w:tabs>
          <w:tab w:val="left" w:pos="810"/>
          <w:tab w:val="right" w:leader="dot" w:pos="9350"/>
        </w:tabs>
        <w:rPr>
          <w:rFonts w:ascii="Calibri" w:hAnsi="Calibri"/>
          <w:b w:val="0"/>
          <w:bCs w:val="0"/>
          <w:caps w:val="0"/>
          <w:noProof/>
          <w:sz w:val="22"/>
          <w:szCs w:val="22"/>
        </w:rPr>
      </w:pPr>
      <w:hyperlink w:anchor="_Toc431915815" w:history="1">
        <w:r w:rsidRPr="002F5111">
          <w:rPr>
            <w:rStyle w:val="Hyperlink"/>
            <w:noProof/>
            <w:snapToGrid w:val="0"/>
          </w:rPr>
          <w:t>6</w:t>
        </w:r>
        <w:r w:rsidRPr="005E7B79">
          <w:rPr>
            <w:rFonts w:ascii="Calibri" w:hAnsi="Calibri"/>
            <w:b w:val="0"/>
            <w:bCs w:val="0"/>
            <w:caps w:val="0"/>
            <w:noProof/>
            <w:sz w:val="22"/>
            <w:szCs w:val="22"/>
          </w:rPr>
          <w:tab/>
        </w:r>
        <w:r w:rsidRPr="002F5111">
          <w:rPr>
            <w:rStyle w:val="Hyperlink"/>
            <w:noProof/>
            <w:snapToGrid w:val="0"/>
          </w:rPr>
          <w:t>Launching SIR</w:t>
        </w:r>
        <w:r>
          <w:rPr>
            <w:noProof/>
            <w:webHidden/>
          </w:rPr>
          <w:tab/>
        </w:r>
        <w:r>
          <w:rPr>
            <w:noProof/>
            <w:webHidden/>
          </w:rPr>
          <w:fldChar w:fldCharType="begin"/>
        </w:r>
        <w:r>
          <w:rPr>
            <w:noProof/>
            <w:webHidden/>
          </w:rPr>
          <w:instrText xml:space="preserve"> PAGEREF _Toc431915815 \h </w:instrText>
        </w:r>
        <w:r>
          <w:rPr>
            <w:noProof/>
            <w:webHidden/>
          </w:rPr>
        </w:r>
        <w:r>
          <w:rPr>
            <w:noProof/>
            <w:webHidden/>
          </w:rPr>
          <w:fldChar w:fldCharType="separate"/>
        </w:r>
        <w:r>
          <w:rPr>
            <w:noProof/>
            <w:webHidden/>
          </w:rPr>
          <w:t>6</w:t>
        </w:r>
        <w:r>
          <w:rPr>
            <w:noProof/>
            <w:webHidden/>
          </w:rPr>
          <w:fldChar w:fldCharType="end"/>
        </w:r>
      </w:hyperlink>
    </w:p>
    <w:p w:rsidR="00455031" w:rsidRPr="005E7B79" w:rsidRDefault="00455031">
      <w:pPr>
        <w:pStyle w:val="TOC1"/>
        <w:tabs>
          <w:tab w:val="left" w:pos="810"/>
          <w:tab w:val="right" w:leader="dot" w:pos="9350"/>
        </w:tabs>
        <w:rPr>
          <w:rFonts w:ascii="Calibri" w:hAnsi="Calibri"/>
          <w:b w:val="0"/>
          <w:bCs w:val="0"/>
          <w:caps w:val="0"/>
          <w:noProof/>
          <w:sz w:val="22"/>
          <w:szCs w:val="22"/>
        </w:rPr>
      </w:pPr>
      <w:hyperlink w:anchor="_Toc431915816" w:history="1">
        <w:r w:rsidRPr="002F5111">
          <w:rPr>
            <w:rStyle w:val="Hyperlink"/>
            <w:noProof/>
          </w:rPr>
          <w:t>7</w:t>
        </w:r>
        <w:r w:rsidRPr="005E7B79">
          <w:rPr>
            <w:rFonts w:ascii="Calibri" w:hAnsi="Calibri"/>
            <w:b w:val="0"/>
            <w:bCs w:val="0"/>
            <w:caps w:val="0"/>
            <w:noProof/>
            <w:sz w:val="22"/>
            <w:szCs w:val="22"/>
          </w:rPr>
          <w:tab/>
        </w:r>
        <w:r w:rsidRPr="002F5111">
          <w:rPr>
            <w:rStyle w:val="Hyperlink"/>
            <w:noProof/>
          </w:rPr>
          <w:t>Functionality</w:t>
        </w:r>
        <w:r>
          <w:rPr>
            <w:noProof/>
            <w:webHidden/>
          </w:rPr>
          <w:tab/>
        </w:r>
        <w:r>
          <w:rPr>
            <w:noProof/>
            <w:webHidden/>
          </w:rPr>
          <w:fldChar w:fldCharType="begin"/>
        </w:r>
        <w:r>
          <w:rPr>
            <w:noProof/>
            <w:webHidden/>
          </w:rPr>
          <w:instrText xml:space="preserve"> PAGEREF _Toc431915816 \h </w:instrText>
        </w:r>
        <w:r>
          <w:rPr>
            <w:noProof/>
            <w:webHidden/>
          </w:rPr>
        </w:r>
        <w:r>
          <w:rPr>
            <w:noProof/>
            <w:webHidden/>
          </w:rPr>
          <w:fldChar w:fldCharType="separate"/>
        </w:r>
        <w:r>
          <w:rPr>
            <w:noProof/>
            <w:webHidden/>
          </w:rPr>
          <w:t>7</w:t>
        </w:r>
        <w:r>
          <w:rPr>
            <w:noProof/>
            <w:webHidden/>
          </w:rPr>
          <w:fldChar w:fldCharType="end"/>
        </w:r>
      </w:hyperlink>
    </w:p>
    <w:p w:rsidR="00455031" w:rsidRPr="005E7B79" w:rsidRDefault="00455031">
      <w:pPr>
        <w:pStyle w:val="TOC2"/>
        <w:rPr>
          <w:rFonts w:ascii="Calibri" w:hAnsi="Calibri"/>
          <w:smallCaps w:val="0"/>
          <w:noProof/>
        </w:rPr>
      </w:pPr>
      <w:hyperlink w:anchor="_Toc431915817" w:history="1">
        <w:r w:rsidRPr="002F5111">
          <w:rPr>
            <w:rStyle w:val="Hyperlink"/>
            <w:noProof/>
          </w:rPr>
          <w:t>7.1</w:t>
        </w:r>
        <w:r w:rsidRPr="005E7B79">
          <w:rPr>
            <w:rFonts w:ascii="Calibri" w:hAnsi="Calibri"/>
            <w:smallCaps w:val="0"/>
            <w:noProof/>
          </w:rPr>
          <w:tab/>
        </w:r>
        <w:r w:rsidRPr="002F5111">
          <w:rPr>
            <w:rStyle w:val="Hyperlink"/>
            <w:noProof/>
          </w:rPr>
          <w:t>Homepage</w:t>
        </w:r>
        <w:r>
          <w:rPr>
            <w:noProof/>
            <w:webHidden/>
          </w:rPr>
          <w:tab/>
        </w:r>
        <w:r>
          <w:rPr>
            <w:noProof/>
            <w:webHidden/>
          </w:rPr>
          <w:fldChar w:fldCharType="begin"/>
        </w:r>
        <w:r>
          <w:rPr>
            <w:noProof/>
            <w:webHidden/>
          </w:rPr>
          <w:instrText xml:space="preserve"> PAGEREF _Toc431915817 \h </w:instrText>
        </w:r>
        <w:r>
          <w:rPr>
            <w:noProof/>
            <w:webHidden/>
          </w:rPr>
        </w:r>
        <w:r>
          <w:rPr>
            <w:noProof/>
            <w:webHidden/>
          </w:rPr>
          <w:fldChar w:fldCharType="separate"/>
        </w:r>
        <w:r>
          <w:rPr>
            <w:noProof/>
            <w:webHidden/>
          </w:rPr>
          <w:t>7</w:t>
        </w:r>
        <w:r>
          <w:rPr>
            <w:noProof/>
            <w:webHidden/>
          </w:rPr>
          <w:fldChar w:fldCharType="end"/>
        </w:r>
      </w:hyperlink>
    </w:p>
    <w:p w:rsidR="00455031" w:rsidRPr="005E7B79" w:rsidRDefault="00455031">
      <w:pPr>
        <w:pStyle w:val="TOC3"/>
        <w:tabs>
          <w:tab w:val="left" w:pos="1200"/>
          <w:tab w:val="right" w:leader="dot" w:pos="9350"/>
        </w:tabs>
        <w:rPr>
          <w:rFonts w:ascii="Calibri" w:hAnsi="Calibri"/>
          <w:iCs w:val="0"/>
          <w:noProof/>
        </w:rPr>
      </w:pPr>
      <w:hyperlink w:anchor="_Toc431915818" w:history="1">
        <w:r w:rsidRPr="002F5111">
          <w:rPr>
            <w:rStyle w:val="Hyperlink"/>
            <w:noProof/>
          </w:rPr>
          <w:t>7.1.1</w:t>
        </w:r>
        <w:r w:rsidRPr="005E7B79">
          <w:rPr>
            <w:rFonts w:ascii="Calibri" w:hAnsi="Calibri"/>
            <w:iCs w:val="0"/>
            <w:noProof/>
          </w:rPr>
          <w:tab/>
        </w:r>
        <w:r w:rsidRPr="002F5111">
          <w:rPr>
            <w:rStyle w:val="Hyperlink"/>
            <w:noProof/>
          </w:rPr>
          <w:t>External Users</w:t>
        </w:r>
        <w:r>
          <w:rPr>
            <w:noProof/>
            <w:webHidden/>
          </w:rPr>
          <w:tab/>
        </w:r>
        <w:r>
          <w:rPr>
            <w:noProof/>
            <w:webHidden/>
          </w:rPr>
          <w:fldChar w:fldCharType="begin"/>
        </w:r>
        <w:r>
          <w:rPr>
            <w:noProof/>
            <w:webHidden/>
          </w:rPr>
          <w:instrText xml:space="preserve"> PAGEREF _Toc431915818 \h </w:instrText>
        </w:r>
        <w:r>
          <w:rPr>
            <w:noProof/>
            <w:webHidden/>
          </w:rPr>
        </w:r>
        <w:r>
          <w:rPr>
            <w:noProof/>
            <w:webHidden/>
          </w:rPr>
          <w:fldChar w:fldCharType="separate"/>
        </w:r>
        <w:r>
          <w:rPr>
            <w:noProof/>
            <w:webHidden/>
          </w:rPr>
          <w:t>7</w:t>
        </w:r>
        <w:r>
          <w:rPr>
            <w:noProof/>
            <w:webHidden/>
          </w:rPr>
          <w:fldChar w:fldCharType="end"/>
        </w:r>
      </w:hyperlink>
    </w:p>
    <w:p w:rsidR="00455031" w:rsidRPr="005E7B79" w:rsidRDefault="00455031">
      <w:pPr>
        <w:pStyle w:val="TOC3"/>
        <w:tabs>
          <w:tab w:val="left" w:pos="1200"/>
          <w:tab w:val="right" w:leader="dot" w:pos="9350"/>
        </w:tabs>
        <w:rPr>
          <w:rFonts w:ascii="Calibri" w:hAnsi="Calibri"/>
          <w:iCs w:val="0"/>
          <w:noProof/>
        </w:rPr>
      </w:pPr>
      <w:hyperlink w:anchor="_Toc431915819" w:history="1">
        <w:r w:rsidRPr="002F5111">
          <w:rPr>
            <w:rStyle w:val="Hyperlink"/>
            <w:noProof/>
          </w:rPr>
          <w:t>7.1.2</w:t>
        </w:r>
        <w:r w:rsidRPr="005E7B79">
          <w:rPr>
            <w:rFonts w:ascii="Calibri" w:hAnsi="Calibri"/>
            <w:iCs w:val="0"/>
            <w:noProof/>
          </w:rPr>
          <w:tab/>
        </w:r>
        <w:r w:rsidRPr="002F5111">
          <w:rPr>
            <w:rStyle w:val="Hyperlink"/>
            <w:noProof/>
          </w:rPr>
          <w:t>Internal Users – TO, TMS, TC, &amp; Admin</w:t>
        </w:r>
        <w:r>
          <w:rPr>
            <w:noProof/>
            <w:webHidden/>
          </w:rPr>
          <w:tab/>
        </w:r>
        <w:r>
          <w:rPr>
            <w:noProof/>
            <w:webHidden/>
          </w:rPr>
          <w:fldChar w:fldCharType="begin"/>
        </w:r>
        <w:r>
          <w:rPr>
            <w:noProof/>
            <w:webHidden/>
          </w:rPr>
          <w:instrText xml:space="preserve"> PAGEREF _Toc431915819 \h </w:instrText>
        </w:r>
        <w:r>
          <w:rPr>
            <w:noProof/>
            <w:webHidden/>
          </w:rPr>
        </w:r>
        <w:r>
          <w:rPr>
            <w:noProof/>
            <w:webHidden/>
          </w:rPr>
          <w:fldChar w:fldCharType="separate"/>
        </w:r>
        <w:r>
          <w:rPr>
            <w:noProof/>
            <w:webHidden/>
          </w:rPr>
          <w:t>8</w:t>
        </w:r>
        <w:r>
          <w:rPr>
            <w:noProof/>
            <w:webHidden/>
          </w:rPr>
          <w:fldChar w:fldCharType="end"/>
        </w:r>
      </w:hyperlink>
    </w:p>
    <w:p w:rsidR="00455031" w:rsidRPr="005E7B79" w:rsidRDefault="00455031">
      <w:pPr>
        <w:pStyle w:val="TOC2"/>
        <w:rPr>
          <w:rFonts w:ascii="Calibri" w:hAnsi="Calibri"/>
          <w:smallCaps w:val="0"/>
          <w:noProof/>
        </w:rPr>
      </w:pPr>
      <w:hyperlink w:anchor="_Toc431915820" w:history="1">
        <w:r w:rsidRPr="002F5111">
          <w:rPr>
            <w:rStyle w:val="Hyperlink"/>
            <w:noProof/>
          </w:rPr>
          <w:t>7.2</w:t>
        </w:r>
        <w:r w:rsidRPr="005E7B79">
          <w:rPr>
            <w:rFonts w:ascii="Calibri" w:hAnsi="Calibri"/>
            <w:smallCaps w:val="0"/>
            <w:noProof/>
          </w:rPr>
          <w:tab/>
        </w:r>
        <w:r w:rsidRPr="002F5111">
          <w:rPr>
            <w:rStyle w:val="Hyperlink"/>
            <w:noProof/>
          </w:rPr>
          <w:t>Add New Shipping Instructions Request</w:t>
        </w:r>
        <w:r>
          <w:rPr>
            <w:noProof/>
            <w:webHidden/>
          </w:rPr>
          <w:tab/>
        </w:r>
        <w:r>
          <w:rPr>
            <w:noProof/>
            <w:webHidden/>
          </w:rPr>
          <w:fldChar w:fldCharType="begin"/>
        </w:r>
        <w:r>
          <w:rPr>
            <w:noProof/>
            <w:webHidden/>
          </w:rPr>
          <w:instrText xml:space="preserve"> PAGEREF _Toc431915820 \h </w:instrText>
        </w:r>
        <w:r>
          <w:rPr>
            <w:noProof/>
            <w:webHidden/>
          </w:rPr>
        </w:r>
        <w:r>
          <w:rPr>
            <w:noProof/>
            <w:webHidden/>
          </w:rPr>
          <w:fldChar w:fldCharType="separate"/>
        </w:r>
        <w:r>
          <w:rPr>
            <w:noProof/>
            <w:webHidden/>
          </w:rPr>
          <w:t>9</w:t>
        </w:r>
        <w:r>
          <w:rPr>
            <w:noProof/>
            <w:webHidden/>
          </w:rPr>
          <w:fldChar w:fldCharType="end"/>
        </w:r>
      </w:hyperlink>
    </w:p>
    <w:p w:rsidR="00455031" w:rsidRPr="005E7B79" w:rsidRDefault="00455031">
      <w:pPr>
        <w:pStyle w:val="TOC3"/>
        <w:tabs>
          <w:tab w:val="left" w:pos="1200"/>
          <w:tab w:val="right" w:leader="dot" w:pos="9350"/>
        </w:tabs>
        <w:rPr>
          <w:rFonts w:ascii="Calibri" w:hAnsi="Calibri"/>
          <w:iCs w:val="0"/>
          <w:noProof/>
        </w:rPr>
      </w:pPr>
      <w:hyperlink w:anchor="_Toc431915821" w:history="1">
        <w:r w:rsidRPr="002F5111">
          <w:rPr>
            <w:rStyle w:val="Hyperlink"/>
            <w:noProof/>
          </w:rPr>
          <w:t>7.2.1</w:t>
        </w:r>
        <w:r w:rsidRPr="005E7B79">
          <w:rPr>
            <w:rFonts w:ascii="Calibri" w:hAnsi="Calibri"/>
            <w:iCs w:val="0"/>
            <w:noProof/>
          </w:rPr>
          <w:tab/>
        </w:r>
        <w:r w:rsidRPr="002F5111">
          <w:rPr>
            <w:rStyle w:val="Hyperlink"/>
            <w:noProof/>
          </w:rPr>
          <w:t>Add Items to be Shipped</w:t>
        </w:r>
        <w:r>
          <w:rPr>
            <w:noProof/>
            <w:webHidden/>
          </w:rPr>
          <w:tab/>
        </w:r>
        <w:r>
          <w:rPr>
            <w:noProof/>
            <w:webHidden/>
          </w:rPr>
          <w:fldChar w:fldCharType="begin"/>
        </w:r>
        <w:r>
          <w:rPr>
            <w:noProof/>
            <w:webHidden/>
          </w:rPr>
          <w:instrText xml:space="preserve"> PAGEREF _Toc431915821 \h </w:instrText>
        </w:r>
        <w:r>
          <w:rPr>
            <w:noProof/>
            <w:webHidden/>
          </w:rPr>
        </w:r>
        <w:r>
          <w:rPr>
            <w:noProof/>
            <w:webHidden/>
          </w:rPr>
          <w:fldChar w:fldCharType="separate"/>
        </w:r>
        <w:r>
          <w:rPr>
            <w:noProof/>
            <w:webHidden/>
          </w:rPr>
          <w:t>11</w:t>
        </w:r>
        <w:r>
          <w:rPr>
            <w:noProof/>
            <w:webHidden/>
          </w:rPr>
          <w:fldChar w:fldCharType="end"/>
        </w:r>
      </w:hyperlink>
    </w:p>
    <w:p w:rsidR="00455031" w:rsidRPr="005E7B79" w:rsidRDefault="00455031">
      <w:pPr>
        <w:pStyle w:val="TOC4"/>
        <w:tabs>
          <w:tab w:val="left" w:pos="1600"/>
          <w:tab w:val="right" w:leader="dot" w:pos="9350"/>
        </w:tabs>
        <w:rPr>
          <w:rFonts w:ascii="Calibri" w:hAnsi="Calibri"/>
          <w:noProof/>
        </w:rPr>
      </w:pPr>
      <w:hyperlink w:anchor="_Toc431915822" w:history="1">
        <w:r w:rsidRPr="002F5111">
          <w:rPr>
            <w:rStyle w:val="Hyperlink"/>
            <w:noProof/>
          </w:rPr>
          <w:t>7.2.1.1</w:t>
        </w:r>
        <w:r w:rsidRPr="005E7B79">
          <w:rPr>
            <w:rFonts w:ascii="Calibri" w:hAnsi="Calibri"/>
            <w:noProof/>
          </w:rPr>
          <w:tab/>
        </w:r>
        <w:r w:rsidRPr="002F5111">
          <w:rPr>
            <w:rStyle w:val="Hyperlink"/>
            <w:noProof/>
          </w:rPr>
          <w:t>Search for Items</w:t>
        </w:r>
        <w:r>
          <w:rPr>
            <w:noProof/>
            <w:webHidden/>
          </w:rPr>
          <w:tab/>
        </w:r>
        <w:r>
          <w:rPr>
            <w:noProof/>
            <w:webHidden/>
          </w:rPr>
          <w:fldChar w:fldCharType="begin"/>
        </w:r>
        <w:r>
          <w:rPr>
            <w:noProof/>
            <w:webHidden/>
          </w:rPr>
          <w:instrText xml:space="preserve"> PAGEREF _Toc431915822 \h </w:instrText>
        </w:r>
        <w:r>
          <w:rPr>
            <w:noProof/>
            <w:webHidden/>
          </w:rPr>
        </w:r>
        <w:r>
          <w:rPr>
            <w:noProof/>
            <w:webHidden/>
          </w:rPr>
          <w:fldChar w:fldCharType="separate"/>
        </w:r>
        <w:r>
          <w:rPr>
            <w:noProof/>
            <w:webHidden/>
          </w:rPr>
          <w:t>11</w:t>
        </w:r>
        <w:r>
          <w:rPr>
            <w:noProof/>
            <w:webHidden/>
          </w:rPr>
          <w:fldChar w:fldCharType="end"/>
        </w:r>
      </w:hyperlink>
    </w:p>
    <w:p w:rsidR="00455031" w:rsidRPr="005E7B79" w:rsidRDefault="00455031">
      <w:pPr>
        <w:pStyle w:val="TOC4"/>
        <w:tabs>
          <w:tab w:val="left" w:pos="1600"/>
          <w:tab w:val="right" w:leader="dot" w:pos="9350"/>
        </w:tabs>
        <w:rPr>
          <w:rFonts w:ascii="Calibri" w:hAnsi="Calibri"/>
          <w:noProof/>
        </w:rPr>
      </w:pPr>
      <w:hyperlink w:anchor="_Toc431915823" w:history="1">
        <w:r w:rsidRPr="002F5111">
          <w:rPr>
            <w:rStyle w:val="Hyperlink"/>
            <w:noProof/>
          </w:rPr>
          <w:t>7.2.1.2</w:t>
        </w:r>
        <w:r w:rsidRPr="005E7B79">
          <w:rPr>
            <w:rFonts w:ascii="Calibri" w:hAnsi="Calibri"/>
            <w:noProof/>
          </w:rPr>
          <w:tab/>
        </w:r>
        <w:r w:rsidRPr="002F5111">
          <w:rPr>
            <w:rStyle w:val="Hyperlink"/>
            <w:noProof/>
          </w:rPr>
          <w:t>Add New Items</w:t>
        </w:r>
        <w:r>
          <w:rPr>
            <w:noProof/>
            <w:webHidden/>
          </w:rPr>
          <w:tab/>
        </w:r>
        <w:r>
          <w:rPr>
            <w:noProof/>
            <w:webHidden/>
          </w:rPr>
          <w:fldChar w:fldCharType="begin"/>
        </w:r>
        <w:r>
          <w:rPr>
            <w:noProof/>
            <w:webHidden/>
          </w:rPr>
          <w:instrText xml:space="preserve"> PAGEREF _Toc431915823 \h </w:instrText>
        </w:r>
        <w:r>
          <w:rPr>
            <w:noProof/>
            <w:webHidden/>
          </w:rPr>
        </w:r>
        <w:r>
          <w:rPr>
            <w:noProof/>
            <w:webHidden/>
          </w:rPr>
          <w:fldChar w:fldCharType="separate"/>
        </w:r>
        <w:r>
          <w:rPr>
            <w:noProof/>
            <w:webHidden/>
          </w:rPr>
          <w:t>13</w:t>
        </w:r>
        <w:r>
          <w:rPr>
            <w:noProof/>
            <w:webHidden/>
          </w:rPr>
          <w:fldChar w:fldCharType="end"/>
        </w:r>
      </w:hyperlink>
    </w:p>
    <w:p w:rsidR="00455031" w:rsidRPr="005E7B79" w:rsidRDefault="00455031">
      <w:pPr>
        <w:pStyle w:val="TOC3"/>
        <w:tabs>
          <w:tab w:val="left" w:pos="1200"/>
          <w:tab w:val="right" w:leader="dot" w:pos="9350"/>
        </w:tabs>
        <w:rPr>
          <w:rFonts w:ascii="Calibri" w:hAnsi="Calibri"/>
          <w:iCs w:val="0"/>
          <w:noProof/>
        </w:rPr>
      </w:pPr>
      <w:hyperlink w:anchor="_Toc431915824" w:history="1">
        <w:r w:rsidRPr="002F5111">
          <w:rPr>
            <w:rStyle w:val="Hyperlink"/>
            <w:noProof/>
          </w:rPr>
          <w:t>7.2.2</w:t>
        </w:r>
        <w:r w:rsidRPr="005E7B79">
          <w:rPr>
            <w:rFonts w:ascii="Calibri" w:hAnsi="Calibri"/>
            <w:iCs w:val="0"/>
            <w:noProof/>
          </w:rPr>
          <w:tab/>
        </w:r>
        <w:r w:rsidRPr="002F5111">
          <w:rPr>
            <w:rStyle w:val="Hyperlink"/>
            <w:noProof/>
          </w:rPr>
          <w:t>Enter Shipping Origin</w:t>
        </w:r>
        <w:r>
          <w:rPr>
            <w:noProof/>
            <w:webHidden/>
          </w:rPr>
          <w:tab/>
        </w:r>
        <w:r>
          <w:rPr>
            <w:noProof/>
            <w:webHidden/>
          </w:rPr>
          <w:fldChar w:fldCharType="begin"/>
        </w:r>
        <w:r>
          <w:rPr>
            <w:noProof/>
            <w:webHidden/>
          </w:rPr>
          <w:instrText xml:space="preserve"> PAGEREF _Toc431915824 \h </w:instrText>
        </w:r>
        <w:r>
          <w:rPr>
            <w:noProof/>
            <w:webHidden/>
          </w:rPr>
        </w:r>
        <w:r>
          <w:rPr>
            <w:noProof/>
            <w:webHidden/>
          </w:rPr>
          <w:fldChar w:fldCharType="separate"/>
        </w:r>
        <w:r>
          <w:rPr>
            <w:noProof/>
            <w:webHidden/>
          </w:rPr>
          <w:t>15</w:t>
        </w:r>
        <w:r>
          <w:rPr>
            <w:noProof/>
            <w:webHidden/>
          </w:rPr>
          <w:fldChar w:fldCharType="end"/>
        </w:r>
      </w:hyperlink>
    </w:p>
    <w:p w:rsidR="00455031" w:rsidRPr="005E7B79" w:rsidRDefault="00455031">
      <w:pPr>
        <w:pStyle w:val="TOC3"/>
        <w:tabs>
          <w:tab w:val="left" w:pos="1200"/>
          <w:tab w:val="right" w:leader="dot" w:pos="9350"/>
        </w:tabs>
        <w:rPr>
          <w:rFonts w:ascii="Calibri" w:hAnsi="Calibri"/>
          <w:iCs w:val="0"/>
          <w:noProof/>
        </w:rPr>
      </w:pPr>
      <w:hyperlink w:anchor="_Toc431915825" w:history="1">
        <w:r w:rsidRPr="002F5111">
          <w:rPr>
            <w:rStyle w:val="Hyperlink"/>
            <w:noProof/>
          </w:rPr>
          <w:t>7.2.3</w:t>
        </w:r>
        <w:r w:rsidRPr="005E7B79">
          <w:rPr>
            <w:rFonts w:ascii="Calibri" w:hAnsi="Calibri"/>
            <w:iCs w:val="0"/>
            <w:noProof/>
          </w:rPr>
          <w:tab/>
        </w:r>
        <w:r w:rsidRPr="002F5111">
          <w:rPr>
            <w:rStyle w:val="Hyperlink"/>
            <w:noProof/>
          </w:rPr>
          <w:t>Enter Shipping Destination and Dates</w:t>
        </w:r>
        <w:r>
          <w:rPr>
            <w:noProof/>
            <w:webHidden/>
          </w:rPr>
          <w:tab/>
        </w:r>
        <w:r>
          <w:rPr>
            <w:noProof/>
            <w:webHidden/>
          </w:rPr>
          <w:fldChar w:fldCharType="begin"/>
        </w:r>
        <w:r>
          <w:rPr>
            <w:noProof/>
            <w:webHidden/>
          </w:rPr>
          <w:instrText xml:space="preserve"> PAGEREF _Toc431915825 \h </w:instrText>
        </w:r>
        <w:r>
          <w:rPr>
            <w:noProof/>
            <w:webHidden/>
          </w:rPr>
        </w:r>
        <w:r>
          <w:rPr>
            <w:noProof/>
            <w:webHidden/>
          </w:rPr>
          <w:fldChar w:fldCharType="separate"/>
        </w:r>
        <w:r>
          <w:rPr>
            <w:noProof/>
            <w:webHidden/>
          </w:rPr>
          <w:t>16</w:t>
        </w:r>
        <w:r>
          <w:rPr>
            <w:noProof/>
            <w:webHidden/>
          </w:rPr>
          <w:fldChar w:fldCharType="end"/>
        </w:r>
      </w:hyperlink>
    </w:p>
    <w:p w:rsidR="00455031" w:rsidRPr="005E7B79" w:rsidRDefault="00455031">
      <w:pPr>
        <w:pStyle w:val="TOC3"/>
        <w:tabs>
          <w:tab w:val="left" w:pos="1200"/>
          <w:tab w:val="right" w:leader="dot" w:pos="9350"/>
        </w:tabs>
        <w:rPr>
          <w:rFonts w:ascii="Calibri" w:hAnsi="Calibri"/>
          <w:iCs w:val="0"/>
          <w:noProof/>
        </w:rPr>
      </w:pPr>
      <w:hyperlink w:anchor="_Toc431915826" w:history="1">
        <w:r w:rsidRPr="002F5111">
          <w:rPr>
            <w:rStyle w:val="Hyperlink"/>
            <w:noProof/>
          </w:rPr>
          <w:t>7.2.4</w:t>
        </w:r>
        <w:r w:rsidRPr="005E7B79">
          <w:rPr>
            <w:rFonts w:ascii="Calibri" w:hAnsi="Calibri"/>
            <w:iCs w:val="0"/>
            <w:noProof/>
          </w:rPr>
          <w:tab/>
        </w:r>
        <w:r w:rsidRPr="002F5111">
          <w:rPr>
            <w:rStyle w:val="Hyperlink"/>
            <w:noProof/>
          </w:rPr>
          <w:t>Enter Special Shipping Requirements</w:t>
        </w:r>
        <w:r>
          <w:rPr>
            <w:noProof/>
            <w:webHidden/>
          </w:rPr>
          <w:tab/>
        </w:r>
        <w:r>
          <w:rPr>
            <w:noProof/>
            <w:webHidden/>
          </w:rPr>
          <w:fldChar w:fldCharType="begin"/>
        </w:r>
        <w:r>
          <w:rPr>
            <w:noProof/>
            <w:webHidden/>
          </w:rPr>
          <w:instrText xml:space="preserve"> PAGEREF _Toc431915826 \h </w:instrText>
        </w:r>
        <w:r>
          <w:rPr>
            <w:noProof/>
            <w:webHidden/>
          </w:rPr>
        </w:r>
        <w:r>
          <w:rPr>
            <w:noProof/>
            <w:webHidden/>
          </w:rPr>
          <w:fldChar w:fldCharType="separate"/>
        </w:r>
        <w:r>
          <w:rPr>
            <w:noProof/>
            <w:webHidden/>
          </w:rPr>
          <w:t>18</w:t>
        </w:r>
        <w:r>
          <w:rPr>
            <w:noProof/>
            <w:webHidden/>
          </w:rPr>
          <w:fldChar w:fldCharType="end"/>
        </w:r>
      </w:hyperlink>
    </w:p>
    <w:p w:rsidR="00455031" w:rsidRPr="005E7B79" w:rsidRDefault="00455031">
      <w:pPr>
        <w:pStyle w:val="TOC3"/>
        <w:tabs>
          <w:tab w:val="left" w:pos="1200"/>
          <w:tab w:val="right" w:leader="dot" w:pos="9350"/>
        </w:tabs>
        <w:rPr>
          <w:rFonts w:ascii="Calibri" w:hAnsi="Calibri"/>
          <w:iCs w:val="0"/>
          <w:noProof/>
        </w:rPr>
      </w:pPr>
      <w:hyperlink w:anchor="_Toc431915827" w:history="1">
        <w:r w:rsidRPr="002F5111">
          <w:rPr>
            <w:rStyle w:val="Hyperlink"/>
            <w:noProof/>
          </w:rPr>
          <w:t>7.2.5</w:t>
        </w:r>
        <w:r w:rsidRPr="005E7B79">
          <w:rPr>
            <w:rFonts w:ascii="Calibri" w:hAnsi="Calibri"/>
            <w:iCs w:val="0"/>
            <w:noProof/>
          </w:rPr>
          <w:tab/>
        </w:r>
        <w:r w:rsidRPr="002F5111">
          <w:rPr>
            <w:rStyle w:val="Hyperlink"/>
            <w:noProof/>
          </w:rPr>
          <w:t>Add Attachments</w:t>
        </w:r>
        <w:r>
          <w:rPr>
            <w:noProof/>
            <w:webHidden/>
          </w:rPr>
          <w:tab/>
        </w:r>
        <w:r>
          <w:rPr>
            <w:noProof/>
            <w:webHidden/>
          </w:rPr>
          <w:fldChar w:fldCharType="begin"/>
        </w:r>
        <w:r>
          <w:rPr>
            <w:noProof/>
            <w:webHidden/>
          </w:rPr>
          <w:instrText xml:space="preserve"> PAGEREF _Toc431915827 \h </w:instrText>
        </w:r>
        <w:r>
          <w:rPr>
            <w:noProof/>
            <w:webHidden/>
          </w:rPr>
        </w:r>
        <w:r>
          <w:rPr>
            <w:noProof/>
            <w:webHidden/>
          </w:rPr>
          <w:fldChar w:fldCharType="separate"/>
        </w:r>
        <w:r>
          <w:rPr>
            <w:noProof/>
            <w:webHidden/>
          </w:rPr>
          <w:t>21</w:t>
        </w:r>
        <w:r>
          <w:rPr>
            <w:noProof/>
            <w:webHidden/>
          </w:rPr>
          <w:fldChar w:fldCharType="end"/>
        </w:r>
      </w:hyperlink>
    </w:p>
    <w:p w:rsidR="00455031" w:rsidRPr="005E7B79" w:rsidRDefault="00455031">
      <w:pPr>
        <w:pStyle w:val="TOC3"/>
        <w:tabs>
          <w:tab w:val="left" w:pos="1200"/>
          <w:tab w:val="right" w:leader="dot" w:pos="9350"/>
        </w:tabs>
        <w:rPr>
          <w:rFonts w:ascii="Calibri" w:hAnsi="Calibri"/>
          <w:iCs w:val="0"/>
          <w:noProof/>
        </w:rPr>
      </w:pPr>
      <w:hyperlink w:anchor="_Toc431915828" w:history="1">
        <w:r w:rsidRPr="002F5111">
          <w:rPr>
            <w:rStyle w:val="Hyperlink"/>
            <w:noProof/>
          </w:rPr>
          <w:t>7.2.6</w:t>
        </w:r>
        <w:r w:rsidRPr="005E7B79">
          <w:rPr>
            <w:rFonts w:ascii="Calibri" w:hAnsi="Calibri"/>
            <w:iCs w:val="0"/>
            <w:noProof/>
          </w:rPr>
          <w:tab/>
        </w:r>
        <w:r w:rsidRPr="002F5111">
          <w:rPr>
            <w:rStyle w:val="Hyperlink"/>
            <w:noProof/>
          </w:rPr>
          <w:t>Save &amp; Submit Request</w:t>
        </w:r>
        <w:r>
          <w:rPr>
            <w:noProof/>
            <w:webHidden/>
          </w:rPr>
          <w:tab/>
        </w:r>
        <w:r>
          <w:rPr>
            <w:noProof/>
            <w:webHidden/>
          </w:rPr>
          <w:fldChar w:fldCharType="begin"/>
        </w:r>
        <w:r>
          <w:rPr>
            <w:noProof/>
            <w:webHidden/>
          </w:rPr>
          <w:instrText xml:space="preserve"> PAGEREF _Toc431915828 \h </w:instrText>
        </w:r>
        <w:r>
          <w:rPr>
            <w:noProof/>
            <w:webHidden/>
          </w:rPr>
        </w:r>
        <w:r>
          <w:rPr>
            <w:noProof/>
            <w:webHidden/>
          </w:rPr>
          <w:fldChar w:fldCharType="separate"/>
        </w:r>
        <w:r>
          <w:rPr>
            <w:noProof/>
            <w:webHidden/>
          </w:rPr>
          <w:t>22</w:t>
        </w:r>
        <w:r>
          <w:rPr>
            <w:noProof/>
            <w:webHidden/>
          </w:rPr>
          <w:fldChar w:fldCharType="end"/>
        </w:r>
      </w:hyperlink>
    </w:p>
    <w:p w:rsidR="00455031" w:rsidRPr="005E7B79" w:rsidRDefault="00455031">
      <w:pPr>
        <w:pStyle w:val="TOC3"/>
        <w:tabs>
          <w:tab w:val="left" w:pos="1200"/>
          <w:tab w:val="right" w:leader="dot" w:pos="9350"/>
        </w:tabs>
        <w:rPr>
          <w:rFonts w:ascii="Calibri" w:hAnsi="Calibri"/>
          <w:iCs w:val="0"/>
          <w:noProof/>
        </w:rPr>
      </w:pPr>
      <w:hyperlink w:anchor="_Toc431915829" w:history="1">
        <w:r w:rsidRPr="002F5111">
          <w:rPr>
            <w:rStyle w:val="Hyperlink"/>
            <w:noProof/>
          </w:rPr>
          <w:t>7.2.7</w:t>
        </w:r>
        <w:r w:rsidRPr="005E7B79">
          <w:rPr>
            <w:rFonts w:ascii="Calibri" w:hAnsi="Calibri"/>
            <w:iCs w:val="0"/>
            <w:noProof/>
          </w:rPr>
          <w:tab/>
        </w:r>
        <w:r w:rsidRPr="002F5111">
          <w:rPr>
            <w:rStyle w:val="Hyperlink"/>
            <w:noProof/>
          </w:rPr>
          <w:t>Enter Correspondence</w:t>
        </w:r>
        <w:r>
          <w:rPr>
            <w:noProof/>
            <w:webHidden/>
          </w:rPr>
          <w:tab/>
        </w:r>
        <w:r>
          <w:rPr>
            <w:noProof/>
            <w:webHidden/>
          </w:rPr>
          <w:fldChar w:fldCharType="begin"/>
        </w:r>
        <w:r>
          <w:rPr>
            <w:noProof/>
            <w:webHidden/>
          </w:rPr>
          <w:instrText xml:space="preserve"> PAGEREF _Toc431915829 \h </w:instrText>
        </w:r>
        <w:r>
          <w:rPr>
            <w:noProof/>
            <w:webHidden/>
          </w:rPr>
        </w:r>
        <w:r>
          <w:rPr>
            <w:noProof/>
            <w:webHidden/>
          </w:rPr>
          <w:fldChar w:fldCharType="separate"/>
        </w:r>
        <w:r>
          <w:rPr>
            <w:noProof/>
            <w:webHidden/>
          </w:rPr>
          <w:t>25</w:t>
        </w:r>
        <w:r>
          <w:rPr>
            <w:noProof/>
            <w:webHidden/>
          </w:rPr>
          <w:fldChar w:fldCharType="end"/>
        </w:r>
      </w:hyperlink>
    </w:p>
    <w:p w:rsidR="00455031" w:rsidRPr="005E7B79" w:rsidRDefault="00455031">
      <w:pPr>
        <w:pStyle w:val="TOC2"/>
        <w:rPr>
          <w:rFonts w:ascii="Calibri" w:hAnsi="Calibri"/>
          <w:smallCaps w:val="0"/>
          <w:noProof/>
        </w:rPr>
      </w:pPr>
      <w:hyperlink w:anchor="_Toc431915830" w:history="1">
        <w:r w:rsidRPr="002F5111">
          <w:rPr>
            <w:rStyle w:val="Hyperlink"/>
            <w:noProof/>
          </w:rPr>
          <w:t>7.3</w:t>
        </w:r>
        <w:r w:rsidRPr="005E7B79">
          <w:rPr>
            <w:rFonts w:ascii="Calibri" w:hAnsi="Calibri"/>
            <w:smallCaps w:val="0"/>
            <w:noProof/>
          </w:rPr>
          <w:tab/>
        </w:r>
        <w:r w:rsidRPr="002F5111">
          <w:rPr>
            <w:rStyle w:val="Hyperlink"/>
            <w:noProof/>
          </w:rPr>
          <w:t>Edit, Delete, &amp; Copy Request for Shipping Instructions</w:t>
        </w:r>
        <w:r>
          <w:rPr>
            <w:noProof/>
            <w:webHidden/>
          </w:rPr>
          <w:tab/>
        </w:r>
        <w:r>
          <w:rPr>
            <w:noProof/>
            <w:webHidden/>
          </w:rPr>
          <w:fldChar w:fldCharType="begin"/>
        </w:r>
        <w:r>
          <w:rPr>
            <w:noProof/>
            <w:webHidden/>
          </w:rPr>
          <w:instrText xml:space="preserve"> PAGEREF _Toc431915830 \h </w:instrText>
        </w:r>
        <w:r>
          <w:rPr>
            <w:noProof/>
            <w:webHidden/>
          </w:rPr>
        </w:r>
        <w:r>
          <w:rPr>
            <w:noProof/>
            <w:webHidden/>
          </w:rPr>
          <w:fldChar w:fldCharType="separate"/>
        </w:r>
        <w:r>
          <w:rPr>
            <w:noProof/>
            <w:webHidden/>
          </w:rPr>
          <w:t>26</w:t>
        </w:r>
        <w:r>
          <w:rPr>
            <w:noProof/>
            <w:webHidden/>
          </w:rPr>
          <w:fldChar w:fldCharType="end"/>
        </w:r>
      </w:hyperlink>
    </w:p>
    <w:p w:rsidR="00455031" w:rsidRPr="005E7B79" w:rsidRDefault="00455031">
      <w:pPr>
        <w:pStyle w:val="TOC3"/>
        <w:tabs>
          <w:tab w:val="left" w:pos="1200"/>
          <w:tab w:val="right" w:leader="dot" w:pos="9350"/>
        </w:tabs>
        <w:rPr>
          <w:rFonts w:ascii="Calibri" w:hAnsi="Calibri"/>
          <w:iCs w:val="0"/>
          <w:noProof/>
        </w:rPr>
      </w:pPr>
      <w:hyperlink w:anchor="_Toc431915831" w:history="1">
        <w:r w:rsidRPr="002F5111">
          <w:rPr>
            <w:rStyle w:val="Hyperlink"/>
            <w:noProof/>
          </w:rPr>
          <w:t>7.3.1</w:t>
        </w:r>
        <w:r w:rsidRPr="005E7B79">
          <w:rPr>
            <w:rFonts w:ascii="Calibri" w:hAnsi="Calibri"/>
            <w:iCs w:val="0"/>
            <w:noProof/>
          </w:rPr>
          <w:tab/>
        </w:r>
        <w:r w:rsidRPr="002F5111">
          <w:rPr>
            <w:rStyle w:val="Hyperlink"/>
            <w:noProof/>
          </w:rPr>
          <w:t>Edit Request</w:t>
        </w:r>
        <w:r>
          <w:rPr>
            <w:noProof/>
            <w:webHidden/>
          </w:rPr>
          <w:tab/>
        </w:r>
        <w:r>
          <w:rPr>
            <w:noProof/>
            <w:webHidden/>
          </w:rPr>
          <w:fldChar w:fldCharType="begin"/>
        </w:r>
        <w:r>
          <w:rPr>
            <w:noProof/>
            <w:webHidden/>
          </w:rPr>
          <w:instrText xml:space="preserve"> PAGEREF _Toc431915831 \h </w:instrText>
        </w:r>
        <w:r>
          <w:rPr>
            <w:noProof/>
            <w:webHidden/>
          </w:rPr>
        </w:r>
        <w:r>
          <w:rPr>
            <w:noProof/>
            <w:webHidden/>
          </w:rPr>
          <w:fldChar w:fldCharType="separate"/>
        </w:r>
        <w:r>
          <w:rPr>
            <w:noProof/>
            <w:webHidden/>
          </w:rPr>
          <w:t>26</w:t>
        </w:r>
        <w:r>
          <w:rPr>
            <w:noProof/>
            <w:webHidden/>
          </w:rPr>
          <w:fldChar w:fldCharType="end"/>
        </w:r>
      </w:hyperlink>
    </w:p>
    <w:p w:rsidR="00455031" w:rsidRPr="005E7B79" w:rsidRDefault="00455031">
      <w:pPr>
        <w:pStyle w:val="TOC3"/>
        <w:tabs>
          <w:tab w:val="left" w:pos="1200"/>
          <w:tab w:val="right" w:leader="dot" w:pos="9350"/>
        </w:tabs>
        <w:rPr>
          <w:rFonts w:ascii="Calibri" w:hAnsi="Calibri"/>
          <w:iCs w:val="0"/>
          <w:noProof/>
        </w:rPr>
      </w:pPr>
      <w:hyperlink w:anchor="_Toc431915832" w:history="1">
        <w:r w:rsidRPr="002F5111">
          <w:rPr>
            <w:rStyle w:val="Hyperlink"/>
            <w:noProof/>
          </w:rPr>
          <w:t>7.3.2</w:t>
        </w:r>
        <w:r w:rsidRPr="005E7B79">
          <w:rPr>
            <w:rFonts w:ascii="Calibri" w:hAnsi="Calibri"/>
            <w:iCs w:val="0"/>
            <w:noProof/>
          </w:rPr>
          <w:tab/>
        </w:r>
        <w:r w:rsidRPr="002F5111">
          <w:rPr>
            <w:rStyle w:val="Hyperlink"/>
            <w:noProof/>
          </w:rPr>
          <w:t>Delete Request</w:t>
        </w:r>
        <w:r>
          <w:rPr>
            <w:noProof/>
            <w:webHidden/>
          </w:rPr>
          <w:tab/>
        </w:r>
        <w:r>
          <w:rPr>
            <w:noProof/>
            <w:webHidden/>
          </w:rPr>
          <w:fldChar w:fldCharType="begin"/>
        </w:r>
        <w:r>
          <w:rPr>
            <w:noProof/>
            <w:webHidden/>
          </w:rPr>
          <w:instrText xml:space="preserve"> PAGEREF _Toc431915832 \h </w:instrText>
        </w:r>
        <w:r>
          <w:rPr>
            <w:noProof/>
            <w:webHidden/>
          </w:rPr>
        </w:r>
        <w:r>
          <w:rPr>
            <w:noProof/>
            <w:webHidden/>
          </w:rPr>
          <w:fldChar w:fldCharType="separate"/>
        </w:r>
        <w:r>
          <w:rPr>
            <w:noProof/>
            <w:webHidden/>
          </w:rPr>
          <w:t>26</w:t>
        </w:r>
        <w:r>
          <w:rPr>
            <w:noProof/>
            <w:webHidden/>
          </w:rPr>
          <w:fldChar w:fldCharType="end"/>
        </w:r>
      </w:hyperlink>
    </w:p>
    <w:p w:rsidR="00455031" w:rsidRPr="005E7B79" w:rsidRDefault="00455031">
      <w:pPr>
        <w:pStyle w:val="TOC3"/>
        <w:tabs>
          <w:tab w:val="left" w:pos="1200"/>
          <w:tab w:val="right" w:leader="dot" w:pos="9350"/>
        </w:tabs>
        <w:rPr>
          <w:rFonts w:ascii="Calibri" w:hAnsi="Calibri"/>
          <w:iCs w:val="0"/>
          <w:noProof/>
        </w:rPr>
      </w:pPr>
      <w:hyperlink w:anchor="_Toc431915833" w:history="1">
        <w:r w:rsidRPr="002F5111">
          <w:rPr>
            <w:rStyle w:val="Hyperlink"/>
            <w:noProof/>
          </w:rPr>
          <w:t>7.3.3</w:t>
        </w:r>
        <w:r w:rsidRPr="005E7B79">
          <w:rPr>
            <w:rFonts w:ascii="Calibri" w:hAnsi="Calibri"/>
            <w:iCs w:val="0"/>
            <w:noProof/>
          </w:rPr>
          <w:tab/>
        </w:r>
        <w:r w:rsidRPr="002F5111">
          <w:rPr>
            <w:rStyle w:val="Hyperlink"/>
            <w:noProof/>
          </w:rPr>
          <w:t>Copy Request</w:t>
        </w:r>
        <w:r>
          <w:rPr>
            <w:noProof/>
            <w:webHidden/>
          </w:rPr>
          <w:tab/>
        </w:r>
        <w:r>
          <w:rPr>
            <w:noProof/>
            <w:webHidden/>
          </w:rPr>
          <w:fldChar w:fldCharType="begin"/>
        </w:r>
        <w:r>
          <w:rPr>
            <w:noProof/>
            <w:webHidden/>
          </w:rPr>
          <w:instrText xml:space="preserve"> PAGEREF _Toc431915833 \h </w:instrText>
        </w:r>
        <w:r>
          <w:rPr>
            <w:noProof/>
            <w:webHidden/>
          </w:rPr>
        </w:r>
        <w:r>
          <w:rPr>
            <w:noProof/>
            <w:webHidden/>
          </w:rPr>
          <w:fldChar w:fldCharType="separate"/>
        </w:r>
        <w:r>
          <w:rPr>
            <w:noProof/>
            <w:webHidden/>
          </w:rPr>
          <w:t>27</w:t>
        </w:r>
        <w:r>
          <w:rPr>
            <w:noProof/>
            <w:webHidden/>
          </w:rPr>
          <w:fldChar w:fldCharType="end"/>
        </w:r>
      </w:hyperlink>
    </w:p>
    <w:p w:rsidR="00455031" w:rsidRPr="005E7B79" w:rsidRDefault="00455031">
      <w:pPr>
        <w:pStyle w:val="TOC2"/>
        <w:rPr>
          <w:rFonts w:ascii="Calibri" w:hAnsi="Calibri"/>
          <w:smallCaps w:val="0"/>
          <w:noProof/>
        </w:rPr>
      </w:pPr>
      <w:hyperlink w:anchor="_Toc431915834" w:history="1">
        <w:r w:rsidRPr="002F5111">
          <w:rPr>
            <w:rStyle w:val="Hyperlink"/>
            <w:noProof/>
          </w:rPr>
          <w:t>7.4</w:t>
        </w:r>
        <w:r w:rsidRPr="005E7B79">
          <w:rPr>
            <w:rFonts w:ascii="Calibri" w:hAnsi="Calibri"/>
            <w:smallCaps w:val="0"/>
            <w:noProof/>
          </w:rPr>
          <w:tab/>
        </w:r>
        <w:r w:rsidRPr="002F5111">
          <w:rPr>
            <w:rStyle w:val="Hyperlink"/>
            <w:noProof/>
          </w:rPr>
          <w:t>Search Requests</w:t>
        </w:r>
        <w:r>
          <w:rPr>
            <w:noProof/>
            <w:webHidden/>
          </w:rPr>
          <w:tab/>
        </w:r>
        <w:r>
          <w:rPr>
            <w:noProof/>
            <w:webHidden/>
          </w:rPr>
          <w:fldChar w:fldCharType="begin"/>
        </w:r>
        <w:r>
          <w:rPr>
            <w:noProof/>
            <w:webHidden/>
          </w:rPr>
          <w:instrText xml:space="preserve"> PAGEREF _Toc431915834 \h </w:instrText>
        </w:r>
        <w:r>
          <w:rPr>
            <w:noProof/>
            <w:webHidden/>
          </w:rPr>
        </w:r>
        <w:r>
          <w:rPr>
            <w:noProof/>
            <w:webHidden/>
          </w:rPr>
          <w:fldChar w:fldCharType="separate"/>
        </w:r>
        <w:r>
          <w:rPr>
            <w:noProof/>
            <w:webHidden/>
          </w:rPr>
          <w:t>27</w:t>
        </w:r>
        <w:r>
          <w:rPr>
            <w:noProof/>
            <w:webHidden/>
          </w:rPr>
          <w:fldChar w:fldCharType="end"/>
        </w:r>
      </w:hyperlink>
    </w:p>
    <w:p w:rsidR="00455031" w:rsidRPr="005E7B79" w:rsidRDefault="00455031">
      <w:pPr>
        <w:pStyle w:val="TOC2"/>
        <w:rPr>
          <w:rFonts w:ascii="Calibri" w:hAnsi="Calibri"/>
          <w:smallCaps w:val="0"/>
          <w:noProof/>
        </w:rPr>
      </w:pPr>
      <w:hyperlink w:anchor="_Toc431915835" w:history="1">
        <w:r w:rsidRPr="002F5111">
          <w:rPr>
            <w:rStyle w:val="Hyperlink"/>
            <w:noProof/>
          </w:rPr>
          <w:t>7.5</w:t>
        </w:r>
        <w:r w:rsidRPr="005E7B79">
          <w:rPr>
            <w:rFonts w:ascii="Calibri" w:hAnsi="Calibri"/>
            <w:smallCaps w:val="0"/>
            <w:noProof/>
          </w:rPr>
          <w:tab/>
        </w:r>
        <w:r w:rsidRPr="002F5111">
          <w:rPr>
            <w:rStyle w:val="Hyperlink"/>
            <w:noProof/>
          </w:rPr>
          <w:t>View &amp; Update NOA Information</w:t>
        </w:r>
        <w:r>
          <w:rPr>
            <w:noProof/>
            <w:webHidden/>
          </w:rPr>
          <w:tab/>
        </w:r>
        <w:r>
          <w:rPr>
            <w:noProof/>
            <w:webHidden/>
          </w:rPr>
          <w:fldChar w:fldCharType="begin"/>
        </w:r>
        <w:r>
          <w:rPr>
            <w:noProof/>
            <w:webHidden/>
          </w:rPr>
          <w:instrText xml:space="preserve"> PAGEREF _Toc431915835 \h </w:instrText>
        </w:r>
        <w:r>
          <w:rPr>
            <w:noProof/>
            <w:webHidden/>
          </w:rPr>
        </w:r>
        <w:r>
          <w:rPr>
            <w:noProof/>
            <w:webHidden/>
          </w:rPr>
          <w:fldChar w:fldCharType="separate"/>
        </w:r>
        <w:r>
          <w:rPr>
            <w:noProof/>
            <w:webHidden/>
          </w:rPr>
          <w:t>29</w:t>
        </w:r>
        <w:r>
          <w:rPr>
            <w:noProof/>
            <w:webHidden/>
          </w:rPr>
          <w:fldChar w:fldCharType="end"/>
        </w:r>
      </w:hyperlink>
    </w:p>
    <w:p w:rsidR="00455031" w:rsidRPr="005E7B79" w:rsidRDefault="00455031">
      <w:pPr>
        <w:pStyle w:val="TOC2"/>
        <w:rPr>
          <w:rFonts w:ascii="Calibri" w:hAnsi="Calibri"/>
          <w:smallCaps w:val="0"/>
          <w:noProof/>
        </w:rPr>
      </w:pPr>
      <w:hyperlink w:anchor="_Toc431915836" w:history="1">
        <w:r w:rsidRPr="002F5111">
          <w:rPr>
            <w:rStyle w:val="Hyperlink"/>
            <w:noProof/>
          </w:rPr>
          <w:t>7.6</w:t>
        </w:r>
        <w:r w:rsidRPr="005E7B79">
          <w:rPr>
            <w:rFonts w:ascii="Calibri" w:hAnsi="Calibri"/>
            <w:smallCaps w:val="0"/>
            <w:noProof/>
          </w:rPr>
          <w:tab/>
        </w:r>
        <w:r w:rsidRPr="002F5111">
          <w:rPr>
            <w:rStyle w:val="Hyperlink"/>
            <w:noProof/>
          </w:rPr>
          <w:t>View &amp; Update DCMA Transportation Input</w:t>
        </w:r>
        <w:r>
          <w:rPr>
            <w:noProof/>
            <w:webHidden/>
          </w:rPr>
          <w:tab/>
        </w:r>
        <w:r>
          <w:rPr>
            <w:noProof/>
            <w:webHidden/>
          </w:rPr>
          <w:fldChar w:fldCharType="begin"/>
        </w:r>
        <w:r>
          <w:rPr>
            <w:noProof/>
            <w:webHidden/>
          </w:rPr>
          <w:instrText xml:space="preserve"> PAGEREF _Toc431915836 \h </w:instrText>
        </w:r>
        <w:r>
          <w:rPr>
            <w:noProof/>
            <w:webHidden/>
          </w:rPr>
        </w:r>
        <w:r>
          <w:rPr>
            <w:noProof/>
            <w:webHidden/>
          </w:rPr>
          <w:fldChar w:fldCharType="separate"/>
        </w:r>
        <w:r>
          <w:rPr>
            <w:noProof/>
            <w:webHidden/>
          </w:rPr>
          <w:t>30</w:t>
        </w:r>
        <w:r>
          <w:rPr>
            <w:noProof/>
            <w:webHidden/>
          </w:rPr>
          <w:fldChar w:fldCharType="end"/>
        </w:r>
      </w:hyperlink>
    </w:p>
    <w:p w:rsidR="00455031" w:rsidRPr="005E7B79" w:rsidRDefault="00455031">
      <w:pPr>
        <w:pStyle w:val="TOC2"/>
        <w:rPr>
          <w:rFonts w:ascii="Calibri" w:hAnsi="Calibri"/>
          <w:smallCaps w:val="0"/>
          <w:noProof/>
        </w:rPr>
      </w:pPr>
      <w:hyperlink w:anchor="_Toc431915837" w:history="1">
        <w:r w:rsidRPr="002F5111">
          <w:rPr>
            <w:rStyle w:val="Hyperlink"/>
            <w:noProof/>
          </w:rPr>
          <w:t>7.7</w:t>
        </w:r>
        <w:r w:rsidRPr="005E7B79">
          <w:rPr>
            <w:rFonts w:ascii="Calibri" w:hAnsi="Calibri"/>
            <w:smallCaps w:val="0"/>
            <w:noProof/>
          </w:rPr>
          <w:tab/>
        </w:r>
        <w:r w:rsidRPr="002F5111">
          <w:rPr>
            <w:rStyle w:val="Hyperlink"/>
            <w:noProof/>
          </w:rPr>
          <w:t>Cancel, Save &amp; Print Request</w:t>
        </w:r>
        <w:r>
          <w:rPr>
            <w:noProof/>
            <w:webHidden/>
          </w:rPr>
          <w:tab/>
        </w:r>
        <w:r>
          <w:rPr>
            <w:noProof/>
            <w:webHidden/>
          </w:rPr>
          <w:fldChar w:fldCharType="begin"/>
        </w:r>
        <w:r>
          <w:rPr>
            <w:noProof/>
            <w:webHidden/>
          </w:rPr>
          <w:instrText xml:space="preserve"> PAGEREF _Toc431915837 \h </w:instrText>
        </w:r>
        <w:r>
          <w:rPr>
            <w:noProof/>
            <w:webHidden/>
          </w:rPr>
        </w:r>
        <w:r>
          <w:rPr>
            <w:noProof/>
            <w:webHidden/>
          </w:rPr>
          <w:fldChar w:fldCharType="separate"/>
        </w:r>
        <w:r>
          <w:rPr>
            <w:noProof/>
            <w:webHidden/>
          </w:rPr>
          <w:t>32</w:t>
        </w:r>
        <w:r>
          <w:rPr>
            <w:noProof/>
            <w:webHidden/>
          </w:rPr>
          <w:fldChar w:fldCharType="end"/>
        </w:r>
      </w:hyperlink>
    </w:p>
    <w:p w:rsidR="00455031" w:rsidRPr="005E7B79" w:rsidRDefault="00455031">
      <w:pPr>
        <w:pStyle w:val="TOC2"/>
        <w:rPr>
          <w:rFonts w:ascii="Calibri" w:hAnsi="Calibri"/>
          <w:smallCaps w:val="0"/>
          <w:noProof/>
        </w:rPr>
      </w:pPr>
      <w:hyperlink w:anchor="_Toc431915838" w:history="1">
        <w:r w:rsidRPr="002F5111">
          <w:rPr>
            <w:rStyle w:val="Hyperlink"/>
            <w:noProof/>
          </w:rPr>
          <w:t>7.8</w:t>
        </w:r>
        <w:r w:rsidRPr="005E7B79">
          <w:rPr>
            <w:rFonts w:ascii="Calibri" w:hAnsi="Calibri"/>
            <w:smallCaps w:val="0"/>
            <w:noProof/>
          </w:rPr>
          <w:tab/>
        </w:r>
        <w:r w:rsidRPr="002F5111">
          <w:rPr>
            <w:rStyle w:val="Hyperlink"/>
            <w:noProof/>
          </w:rPr>
          <w:t>Generate Shipping Instructions</w:t>
        </w:r>
        <w:r>
          <w:rPr>
            <w:noProof/>
            <w:webHidden/>
          </w:rPr>
          <w:tab/>
        </w:r>
        <w:r>
          <w:rPr>
            <w:noProof/>
            <w:webHidden/>
          </w:rPr>
          <w:fldChar w:fldCharType="begin"/>
        </w:r>
        <w:r>
          <w:rPr>
            <w:noProof/>
            <w:webHidden/>
          </w:rPr>
          <w:instrText xml:space="preserve"> PAGEREF _Toc431915838 \h </w:instrText>
        </w:r>
        <w:r>
          <w:rPr>
            <w:noProof/>
            <w:webHidden/>
          </w:rPr>
        </w:r>
        <w:r>
          <w:rPr>
            <w:noProof/>
            <w:webHidden/>
          </w:rPr>
          <w:fldChar w:fldCharType="separate"/>
        </w:r>
        <w:r>
          <w:rPr>
            <w:noProof/>
            <w:webHidden/>
          </w:rPr>
          <w:t>32</w:t>
        </w:r>
        <w:r>
          <w:rPr>
            <w:noProof/>
            <w:webHidden/>
          </w:rPr>
          <w:fldChar w:fldCharType="end"/>
        </w:r>
      </w:hyperlink>
    </w:p>
    <w:p w:rsidR="00455031" w:rsidRPr="005E7B79" w:rsidRDefault="00455031">
      <w:pPr>
        <w:pStyle w:val="TOC2"/>
        <w:rPr>
          <w:rFonts w:ascii="Calibri" w:hAnsi="Calibri"/>
          <w:smallCaps w:val="0"/>
          <w:noProof/>
        </w:rPr>
      </w:pPr>
      <w:hyperlink w:anchor="_Toc431915839" w:history="1">
        <w:r w:rsidRPr="002F5111">
          <w:rPr>
            <w:rStyle w:val="Hyperlink"/>
            <w:noProof/>
          </w:rPr>
          <w:t>7.9</w:t>
        </w:r>
        <w:r w:rsidRPr="005E7B79">
          <w:rPr>
            <w:rFonts w:ascii="Calibri" w:hAnsi="Calibri"/>
            <w:smallCaps w:val="0"/>
            <w:noProof/>
          </w:rPr>
          <w:tab/>
        </w:r>
        <w:r w:rsidRPr="002F5111">
          <w:rPr>
            <w:rStyle w:val="Hyperlink"/>
            <w:noProof/>
          </w:rPr>
          <w:t>DCMA Transportation Shipment Instructions/Summary Screen</w:t>
        </w:r>
        <w:r>
          <w:rPr>
            <w:noProof/>
            <w:webHidden/>
          </w:rPr>
          <w:tab/>
        </w:r>
        <w:r>
          <w:rPr>
            <w:noProof/>
            <w:webHidden/>
          </w:rPr>
          <w:fldChar w:fldCharType="begin"/>
        </w:r>
        <w:r>
          <w:rPr>
            <w:noProof/>
            <w:webHidden/>
          </w:rPr>
          <w:instrText xml:space="preserve"> PAGEREF _Toc431915839 \h </w:instrText>
        </w:r>
        <w:r>
          <w:rPr>
            <w:noProof/>
            <w:webHidden/>
          </w:rPr>
        </w:r>
        <w:r>
          <w:rPr>
            <w:noProof/>
            <w:webHidden/>
          </w:rPr>
          <w:fldChar w:fldCharType="separate"/>
        </w:r>
        <w:r>
          <w:rPr>
            <w:noProof/>
            <w:webHidden/>
          </w:rPr>
          <w:t>34</w:t>
        </w:r>
        <w:r>
          <w:rPr>
            <w:noProof/>
            <w:webHidden/>
          </w:rPr>
          <w:fldChar w:fldCharType="end"/>
        </w:r>
      </w:hyperlink>
    </w:p>
    <w:p w:rsidR="00455031" w:rsidRPr="005E7B79" w:rsidRDefault="00455031">
      <w:pPr>
        <w:pStyle w:val="TOC3"/>
        <w:tabs>
          <w:tab w:val="left" w:pos="1200"/>
          <w:tab w:val="right" w:leader="dot" w:pos="9350"/>
        </w:tabs>
        <w:rPr>
          <w:rFonts w:ascii="Calibri" w:hAnsi="Calibri"/>
          <w:iCs w:val="0"/>
          <w:noProof/>
        </w:rPr>
      </w:pPr>
      <w:hyperlink w:anchor="_Toc431915840" w:history="1">
        <w:r w:rsidRPr="002F5111">
          <w:rPr>
            <w:rStyle w:val="Hyperlink"/>
            <w:rFonts w:cs="Arial"/>
            <w:noProof/>
          </w:rPr>
          <w:t>7.9.1</w:t>
        </w:r>
        <w:r w:rsidRPr="005E7B79">
          <w:rPr>
            <w:rFonts w:ascii="Calibri" w:hAnsi="Calibri"/>
            <w:iCs w:val="0"/>
            <w:noProof/>
          </w:rPr>
          <w:tab/>
        </w:r>
        <w:r w:rsidRPr="002F5111">
          <w:rPr>
            <w:rStyle w:val="Hyperlink"/>
            <w:noProof/>
          </w:rPr>
          <w:t>Upload Attachment &amp; Finish Request</w:t>
        </w:r>
        <w:r>
          <w:rPr>
            <w:noProof/>
            <w:webHidden/>
          </w:rPr>
          <w:tab/>
        </w:r>
        <w:r>
          <w:rPr>
            <w:noProof/>
            <w:webHidden/>
          </w:rPr>
          <w:fldChar w:fldCharType="begin"/>
        </w:r>
        <w:r>
          <w:rPr>
            <w:noProof/>
            <w:webHidden/>
          </w:rPr>
          <w:instrText xml:space="preserve"> PAGEREF _Toc431915840 \h </w:instrText>
        </w:r>
        <w:r>
          <w:rPr>
            <w:noProof/>
            <w:webHidden/>
          </w:rPr>
        </w:r>
        <w:r>
          <w:rPr>
            <w:noProof/>
            <w:webHidden/>
          </w:rPr>
          <w:fldChar w:fldCharType="separate"/>
        </w:r>
        <w:r>
          <w:rPr>
            <w:noProof/>
            <w:webHidden/>
          </w:rPr>
          <w:t>34</w:t>
        </w:r>
        <w:r>
          <w:rPr>
            <w:noProof/>
            <w:webHidden/>
          </w:rPr>
          <w:fldChar w:fldCharType="end"/>
        </w:r>
      </w:hyperlink>
    </w:p>
    <w:p w:rsidR="00455031" w:rsidRPr="005E7B79" w:rsidRDefault="00455031">
      <w:pPr>
        <w:pStyle w:val="TOC2"/>
        <w:rPr>
          <w:rFonts w:ascii="Calibri" w:hAnsi="Calibri"/>
          <w:smallCaps w:val="0"/>
          <w:noProof/>
        </w:rPr>
      </w:pPr>
      <w:hyperlink w:anchor="_Toc431915841" w:history="1">
        <w:r w:rsidRPr="002F5111">
          <w:rPr>
            <w:rStyle w:val="Hyperlink"/>
            <w:noProof/>
          </w:rPr>
          <w:t>7.10</w:t>
        </w:r>
        <w:r w:rsidRPr="005E7B79">
          <w:rPr>
            <w:rFonts w:ascii="Calibri" w:hAnsi="Calibri"/>
            <w:smallCaps w:val="0"/>
            <w:noProof/>
          </w:rPr>
          <w:tab/>
        </w:r>
        <w:r w:rsidRPr="002F5111">
          <w:rPr>
            <w:rStyle w:val="Hyperlink"/>
            <w:noProof/>
          </w:rPr>
          <w:t>Delay Request Completion</w:t>
        </w:r>
        <w:r>
          <w:rPr>
            <w:noProof/>
            <w:webHidden/>
          </w:rPr>
          <w:tab/>
        </w:r>
        <w:r>
          <w:rPr>
            <w:noProof/>
            <w:webHidden/>
          </w:rPr>
          <w:fldChar w:fldCharType="begin"/>
        </w:r>
        <w:r>
          <w:rPr>
            <w:noProof/>
            <w:webHidden/>
          </w:rPr>
          <w:instrText xml:space="preserve"> PAGEREF _Toc431915841 \h </w:instrText>
        </w:r>
        <w:r>
          <w:rPr>
            <w:noProof/>
            <w:webHidden/>
          </w:rPr>
        </w:r>
        <w:r>
          <w:rPr>
            <w:noProof/>
            <w:webHidden/>
          </w:rPr>
          <w:fldChar w:fldCharType="separate"/>
        </w:r>
        <w:r>
          <w:rPr>
            <w:noProof/>
            <w:webHidden/>
          </w:rPr>
          <w:t>34</w:t>
        </w:r>
        <w:r>
          <w:rPr>
            <w:noProof/>
            <w:webHidden/>
          </w:rPr>
          <w:fldChar w:fldCharType="end"/>
        </w:r>
      </w:hyperlink>
    </w:p>
    <w:p w:rsidR="00455031" w:rsidRPr="005E7B79" w:rsidRDefault="00455031">
      <w:pPr>
        <w:pStyle w:val="TOC2"/>
        <w:rPr>
          <w:rFonts w:ascii="Calibri" w:hAnsi="Calibri"/>
          <w:smallCaps w:val="0"/>
          <w:noProof/>
        </w:rPr>
      </w:pPr>
      <w:hyperlink w:anchor="_Toc431915842" w:history="1">
        <w:r w:rsidRPr="002F5111">
          <w:rPr>
            <w:rStyle w:val="Hyperlink"/>
            <w:noProof/>
          </w:rPr>
          <w:t>7.11</w:t>
        </w:r>
        <w:r w:rsidRPr="005E7B79">
          <w:rPr>
            <w:rFonts w:ascii="Calibri" w:hAnsi="Calibri"/>
            <w:smallCaps w:val="0"/>
            <w:noProof/>
          </w:rPr>
          <w:tab/>
        </w:r>
        <w:r w:rsidRPr="002F5111">
          <w:rPr>
            <w:rStyle w:val="Hyperlink"/>
            <w:noProof/>
          </w:rPr>
          <w:t>Transfer Requests</w:t>
        </w:r>
        <w:r>
          <w:rPr>
            <w:noProof/>
            <w:webHidden/>
          </w:rPr>
          <w:tab/>
        </w:r>
        <w:r>
          <w:rPr>
            <w:noProof/>
            <w:webHidden/>
          </w:rPr>
          <w:fldChar w:fldCharType="begin"/>
        </w:r>
        <w:r>
          <w:rPr>
            <w:noProof/>
            <w:webHidden/>
          </w:rPr>
          <w:instrText xml:space="preserve"> PAGEREF _Toc431915842 \h </w:instrText>
        </w:r>
        <w:r>
          <w:rPr>
            <w:noProof/>
            <w:webHidden/>
          </w:rPr>
        </w:r>
        <w:r>
          <w:rPr>
            <w:noProof/>
            <w:webHidden/>
          </w:rPr>
          <w:fldChar w:fldCharType="separate"/>
        </w:r>
        <w:r>
          <w:rPr>
            <w:noProof/>
            <w:webHidden/>
          </w:rPr>
          <w:t>37</w:t>
        </w:r>
        <w:r>
          <w:rPr>
            <w:noProof/>
            <w:webHidden/>
          </w:rPr>
          <w:fldChar w:fldCharType="end"/>
        </w:r>
      </w:hyperlink>
    </w:p>
    <w:p w:rsidR="00455031" w:rsidRPr="005E7B79" w:rsidRDefault="00455031">
      <w:pPr>
        <w:pStyle w:val="TOC2"/>
        <w:rPr>
          <w:rFonts w:ascii="Calibri" w:hAnsi="Calibri"/>
          <w:smallCaps w:val="0"/>
          <w:noProof/>
        </w:rPr>
      </w:pPr>
      <w:hyperlink w:anchor="_Toc431915843" w:history="1">
        <w:r w:rsidRPr="002F5111">
          <w:rPr>
            <w:rStyle w:val="Hyperlink"/>
            <w:noProof/>
          </w:rPr>
          <w:t>7.12</w:t>
        </w:r>
        <w:r w:rsidRPr="005E7B79">
          <w:rPr>
            <w:rFonts w:ascii="Calibri" w:hAnsi="Calibri"/>
            <w:smallCaps w:val="0"/>
            <w:noProof/>
          </w:rPr>
          <w:tab/>
        </w:r>
        <w:r w:rsidRPr="002F5111">
          <w:rPr>
            <w:rStyle w:val="Hyperlink"/>
            <w:noProof/>
          </w:rPr>
          <w:t>Assign Request to TMS</w:t>
        </w:r>
        <w:r>
          <w:rPr>
            <w:noProof/>
            <w:webHidden/>
          </w:rPr>
          <w:tab/>
        </w:r>
        <w:r>
          <w:rPr>
            <w:noProof/>
            <w:webHidden/>
          </w:rPr>
          <w:fldChar w:fldCharType="begin"/>
        </w:r>
        <w:r>
          <w:rPr>
            <w:noProof/>
            <w:webHidden/>
          </w:rPr>
          <w:instrText xml:space="preserve"> PAGEREF _Toc431915843 \h </w:instrText>
        </w:r>
        <w:r>
          <w:rPr>
            <w:noProof/>
            <w:webHidden/>
          </w:rPr>
        </w:r>
        <w:r>
          <w:rPr>
            <w:noProof/>
            <w:webHidden/>
          </w:rPr>
          <w:fldChar w:fldCharType="separate"/>
        </w:r>
        <w:r>
          <w:rPr>
            <w:noProof/>
            <w:webHidden/>
          </w:rPr>
          <w:t>38</w:t>
        </w:r>
        <w:r>
          <w:rPr>
            <w:noProof/>
            <w:webHidden/>
          </w:rPr>
          <w:fldChar w:fldCharType="end"/>
        </w:r>
      </w:hyperlink>
    </w:p>
    <w:p w:rsidR="00455031" w:rsidRPr="005E7B79" w:rsidRDefault="00455031">
      <w:pPr>
        <w:pStyle w:val="TOC2"/>
        <w:rPr>
          <w:rFonts w:ascii="Calibri" w:hAnsi="Calibri"/>
          <w:smallCaps w:val="0"/>
          <w:noProof/>
        </w:rPr>
      </w:pPr>
      <w:hyperlink w:anchor="_Toc431915844" w:history="1">
        <w:r w:rsidRPr="002F5111">
          <w:rPr>
            <w:rStyle w:val="Hyperlink"/>
            <w:noProof/>
          </w:rPr>
          <w:t>7.13</w:t>
        </w:r>
        <w:r w:rsidRPr="005E7B79">
          <w:rPr>
            <w:rFonts w:ascii="Calibri" w:hAnsi="Calibri"/>
            <w:smallCaps w:val="0"/>
            <w:noProof/>
          </w:rPr>
          <w:tab/>
        </w:r>
        <w:r w:rsidRPr="002F5111">
          <w:rPr>
            <w:rStyle w:val="Hyperlink"/>
            <w:noProof/>
          </w:rPr>
          <w:t>Administration</w:t>
        </w:r>
        <w:r>
          <w:rPr>
            <w:noProof/>
            <w:webHidden/>
          </w:rPr>
          <w:tab/>
        </w:r>
        <w:r>
          <w:rPr>
            <w:noProof/>
            <w:webHidden/>
          </w:rPr>
          <w:fldChar w:fldCharType="begin"/>
        </w:r>
        <w:r>
          <w:rPr>
            <w:noProof/>
            <w:webHidden/>
          </w:rPr>
          <w:instrText xml:space="preserve"> PAGEREF _Toc431915844 \h </w:instrText>
        </w:r>
        <w:r>
          <w:rPr>
            <w:noProof/>
            <w:webHidden/>
          </w:rPr>
        </w:r>
        <w:r>
          <w:rPr>
            <w:noProof/>
            <w:webHidden/>
          </w:rPr>
          <w:fldChar w:fldCharType="separate"/>
        </w:r>
        <w:r>
          <w:rPr>
            <w:noProof/>
            <w:webHidden/>
          </w:rPr>
          <w:t>39</w:t>
        </w:r>
        <w:r>
          <w:rPr>
            <w:noProof/>
            <w:webHidden/>
          </w:rPr>
          <w:fldChar w:fldCharType="end"/>
        </w:r>
      </w:hyperlink>
    </w:p>
    <w:p w:rsidR="00455031" w:rsidRPr="005E7B79" w:rsidRDefault="00455031">
      <w:pPr>
        <w:pStyle w:val="TOC3"/>
        <w:tabs>
          <w:tab w:val="left" w:pos="1400"/>
          <w:tab w:val="right" w:leader="dot" w:pos="9350"/>
        </w:tabs>
        <w:rPr>
          <w:rFonts w:ascii="Calibri" w:hAnsi="Calibri"/>
          <w:iCs w:val="0"/>
          <w:noProof/>
        </w:rPr>
      </w:pPr>
      <w:hyperlink w:anchor="_Toc431915845" w:history="1">
        <w:r w:rsidRPr="002F5111">
          <w:rPr>
            <w:rStyle w:val="Hyperlink"/>
            <w:noProof/>
          </w:rPr>
          <w:t>7.13.1</w:t>
        </w:r>
        <w:r w:rsidRPr="005E7B79">
          <w:rPr>
            <w:rFonts w:ascii="Calibri" w:hAnsi="Calibri"/>
            <w:iCs w:val="0"/>
            <w:noProof/>
          </w:rPr>
          <w:tab/>
        </w:r>
        <w:r w:rsidRPr="002F5111">
          <w:rPr>
            <w:rStyle w:val="Hyperlink"/>
            <w:noProof/>
          </w:rPr>
          <w:t>Transportation Group</w:t>
        </w:r>
        <w:r>
          <w:rPr>
            <w:noProof/>
            <w:webHidden/>
          </w:rPr>
          <w:tab/>
        </w:r>
        <w:r>
          <w:rPr>
            <w:noProof/>
            <w:webHidden/>
          </w:rPr>
          <w:fldChar w:fldCharType="begin"/>
        </w:r>
        <w:r>
          <w:rPr>
            <w:noProof/>
            <w:webHidden/>
          </w:rPr>
          <w:instrText xml:space="preserve"> PAGEREF _Toc431915845 \h </w:instrText>
        </w:r>
        <w:r>
          <w:rPr>
            <w:noProof/>
            <w:webHidden/>
          </w:rPr>
        </w:r>
        <w:r>
          <w:rPr>
            <w:noProof/>
            <w:webHidden/>
          </w:rPr>
          <w:fldChar w:fldCharType="separate"/>
        </w:r>
        <w:r>
          <w:rPr>
            <w:noProof/>
            <w:webHidden/>
          </w:rPr>
          <w:t>39</w:t>
        </w:r>
        <w:r>
          <w:rPr>
            <w:noProof/>
            <w:webHidden/>
          </w:rPr>
          <w:fldChar w:fldCharType="end"/>
        </w:r>
      </w:hyperlink>
    </w:p>
    <w:p w:rsidR="00455031" w:rsidRPr="005E7B79" w:rsidRDefault="00455031">
      <w:pPr>
        <w:pStyle w:val="TOC4"/>
        <w:tabs>
          <w:tab w:val="left" w:pos="1615"/>
          <w:tab w:val="right" w:leader="dot" w:pos="9350"/>
        </w:tabs>
        <w:rPr>
          <w:rFonts w:ascii="Calibri" w:hAnsi="Calibri"/>
          <w:noProof/>
        </w:rPr>
      </w:pPr>
      <w:hyperlink w:anchor="_Toc431915846" w:history="1">
        <w:r w:rsidRPr="002F5111">
          <w:rPr>
            <w:rStyle w:val="Hyperlink"/>
            <w:noProof/>
            <w:u w:color="000000"/>
          </w:rPr>
          <w:t>7.13.1.1</w:t>
        </w:r>
        <w:r w:rsidRPr="005E7B79">
          <w:rPr>
            <w:rFonts w:ascii="Calibri" w:hAnsi="Calibri"/>
            <w:noProof/>
          </w:rPr>
          <w:tab/>
        </w:r>
        <w:r w:rsidRPr="002F5111">
          <w:rPr>
            <w:rStyle w:val="Hyperlink"/>
            <w:noProof/>
            <w:u w:color="000000"/>
          </w:rPr>
          <w:t>Manage Member</w:t>
        </w:r>
        <w:r>
          <w:rPr>
            <w:noProof/>
            <w:webHidden/>
          </w:rPr>
          <w:tab/>
        </w:r>
        <w:r>
          <w:rPr>
            <w:noProof/>
            <w:webHidden/>
          </w:rPr>
          <w:fldChar w:fldCharType="begin"/>
        </w:r>
        <w:r>
          <w:rPr>
            <w:noProof/>
            <w:webHidden/>
          </w:rPr>
          <w:instrText xml:space="preserve"> PAGEREF _Toc431915846 \h </w:instrText>
        </w:r>
        <w:r>
          <w:rPr>
            <w:noProof/>
            <w:webHidden/>
          </w:rPr>
        </w:r>
        <w:r>
          <w:rPr>
            <w:noProof/>
            <w:webHidden/>
          </w:rPr>
          <w:fldChar w:fldCharType="separate"/>
        </w:r>
        <w:r>
          <w:rPr>
            <w:noProof/>
            <w:webHidden/>
          </w:rPr>
          <w:t>40</w:t>
        </w:r>
        <w:r>
          <w:rPr>
            <w:noProof/>
            <w:webHidden/>
          </w:rPr>
          <w:fldChar w:fldCharType="end"/>
        </w:r>
      </w:hyperlink>
    </w:p>
    <w:p w:rsidR="00455031" w:rsidRPr="005E7B79" w:rsidRDefault="00455031">
      <w:pPr>
        <w:pStyle w:val="TOC4"/>
        <w:tabs>
          <w:tab w:val="left" w:pos="1615"/>
          <w:tab w:val="right" w:leader="dot" w:pos="9350"/>
        </w:tabs>
        <w:rPr>
          <w:rFonts w:ascii="Calibri" w:hAnsi="Calibri"/>
          <w:noProof/>
        </w:rPr>
      </w:pPr>
      <w:hyperlink w:anchor="_Toc431915847" w:history="1">
        <w:r w:rsidRPr="002F5111">
          <w:rPr>
            <w:rStyle w:val="Hyperlink"/>
            <w:noProof/>
          </w:rPr>
          <w:t>7.13.1.2</w:t>
        </w:r>
        <w:r w:rsidRPr="005E7B79">
          <w:rPr>
            <w:rFonts w:ascii="Calibri" w:hAnsi="Calibri"/>
            <w:noProof/>
          </w:rPr>
          <w:tab/>
        </w:r>
        <w:r w:rsidRPr="002F5111">
          <w:rPr>
            <w:rStyle w:val="Hyperlink"/>
            <w:noProof/>
          </w:rPr>
          <w:t>Team Summary View</w:t>
        </w:r>
        <w:r>
          <w:rPr>
            <w:noProof/>
            <w:webHidden/>
          </w:rPr>
          <w:tab/>
        </w:r>
        <w:r>
          <w:rPr>
            <w:noProof/>
            <w:webHidden/>
          </w:rPr>
          <w:fldChar w:fldCharType="begin"/>
        </w:r>
        <w:r>
          <w:rPr>
            <w:noProof/>
            <w:webHidden/>
          </w:rPr>
          <w:instrText xml:space="preserve"> PAGEREF _Toc431915847 \h </w:instrText>
        </w:r>
        <w:r>
          <w:rPr>
            <w:noProof/>
            <w:webHidden/>
          </w:rPr>
        </w:r>
        <w:r>
          <w:rPr>
            <w:noProof/>
            <w:webHidden/>
          </w:rPr>
          <w:fldChar w:fldCharType="separate"/>
        </w:r>
        <w:r>
          <w:rPr>
            <w:noProof/>
            <w:webHidden/>
          </w:rPr>
          <w:t>40</w:t>
        </w:r>
        <w:r>
          <w:rPr>
            <w:noProof/>
            <w:webHidden/>
          </w:rPr>
          <w:fldChar w:fldCharType="end"/>
        </w:r>
      </w:hyperlink>
    </w:p>
    <w:p w:rsidR="00455031" w:rsidRPr="005E7B79" w:rsidRDefault="00455031">
      <w:pPr>
        <w:pStyle w:val="TOC4"/>
        <w:tabs>
          <w:tab w:val="left" w:pos="1615"/>
          <w:tab w:val="right" w:leader="dot" w:pos="9350"/>
        </w:tabs>
        <w:rPr>
          <w:rFonts w:ascii="Calibri" w:hAnsi="Calibri"/>
          <w:noProof/>
        </w:rPr>
      </w:pPr>
      <w:hyperlink w:anchor="_Toc431915848" w:history="1">
        <w:r w:rsidRPr="002F5111">
          <w:rPr>
            <w:rStyle w:val="Hyperlink"/>
            <w:noProof/>
          </w:rPr>
          <w:t>7.13.1.3</w:t>
        </w:r>
        <w:r w:rsidRPr="005E7B79">
          <w:rPr>
            <w:rFonts w:ascii="Calibri" w:hAnsi="Calibri"/>
            <w:noProof/>
          </w:rPr>
          <w:tab/>
        </w:r>
        <w:r w:rsidRPr="002F5111">
          <w:rPr>
            <w:rStyle w:val="Hyperlink"/>
            <w:noProof/>
          </w:rPr>
          <w:t>Edit Region-Team</w:t>
        </w:r>
        <w:r>
          <w:rPr>
            <w:noProof/>
            <w:webHidden/>
          </w:rPr>
          <w:tab/>
        </w:r>
        <w:r>
          <w:rPr>
            <w:noProof/>
            <w:webHidden/>
          </w:rPr>
          <w:fldChar w:fldCharType="begin"/>
        </w:r>
        <w:r>
          <w:rPr>
            <w:noProof/>
            <w:webHidden/>
          </w:rPr>
          <w:instrText xml:space="preserve"> PAGEREF _Toc431915848 \h </w:instrText>
        </w:r>
        <w:r>
          <w:rPr>
            <w:noProof/>
            <w:webHidden/>
          </w:rPr>
        </w:r>
        <w:r>
          <w:rPr>
            <w:noProof/>
            <w:webHidden/>
          </w:rPr>
          <w:fldChar w:fldCharType="separate"/>
        </w:r>
        <w:r>
          <w:rPr>
            <w:noProof/>
            <w:webHidden/>
          </w:rPr>
          <w:t>41</w:t>
        </w:r>
        <w:r>
          <w:rPr>
            <w:noProof/>
            <w:webHidden/>
          </w:rPr>
          <w:fldChar w:fldCharType="end"/>
        </w:r>
      </w:hyperlink>
    </w:p>
    <w:p w:rsidR="00455031" w:rsidRPr="005E7B79" w:rsidRDefault="00455031">
      <w:pPr>
        <w:pStyle w:val="TOC4"/>
        <w:tabs>
          <w:tab w:val="left" w:pos="1615"/>
          <w:tab w:val="right" w:leader="dot" w:pos="9350"/>
        </w:tabs>
        <w:rPr>
          <w:rFonts w:ascii="Calibri" w:hAnsi="Calibri"/>
          <w:noProof/>
        </w:rPr>
      </w:pPr>
      <w:hyperlink w:anchor="_Toc431915849" w:history="1">
        <w:r w:rsidRPr="002F5111">
          <w:rPr>
            <w:rStyle w:val="Hyperlink"/>
            <w:noProof/>
          </w:rPr>
          <w:t>7.13.1.4</w:t>
        </w:r>
        <w:r w:rsidRPr="005E7B79">
          <w:rPr>
            <w:rFonts w:ascii="Calibri" w:hAnsi="Calibri"/>
            <w:noProof/>
          </w:rPr>
          <w:tab/>
        </w:r>
        <w:r w:rsidRPr="002F5111">
          <w:rPr>
            <w:rStyle w:val="Hyperlink"/>
            <w:noProof/>
          </w:rPr>
          <w:t>Administrators/Notes</w:t>
        </w:r>
        <w:r>
          <w:rPr>
            <w:noProof/>
            <w:webHidden/>
          </w:rPr>
          <w:tab/>
        </w:r>
        <w:r>
          <w:rPr>
            <w:noProof/>
            <w:webHidden/>
          </w:rPr>
          <w:fldChar w:fldCharType="begin"/>
        </w:r>
        <w:r>
          <w:rPr>
            <w:noProof/>
            <w:webHidden/>
          </w:rPr>
          <w:instrText xml:space="preserve"> PAGEREF _Toc431915849 \h </w:instrText>
        </w:r>
        <w:r>
          <w:rPr>
            <w:noProof/>
            <w:webHidden/>
          </w:rPr>
        </w:r>
        <w:r>
          <w:rPr>
            <w:noProof/>
            <w:webHidden/>
          </w:rPr>
          <w:fldChar w:fldCharType="separate"/>
        </w:r>
        <w:r>
          <w:rPr>
            <w:noProof/>
            <w:webHidden/>
          </w:rPr>
          <w:t>42</w:t>
        </w:r>
        <w:r>
          <w:rPr>
            <w:noProof/>
            <w:webHidden/>
          </w:rPr>
          <w:fldChar w:fldCharType="end"/>
        </w:r>
      </w:hyperlink>
    </w:p>
    <w:p w:rsidR="00455031" w:rsidRPr="005E7B79" w:rsidRDefault="00455031">
      <w:pPr>
        <w:pStyle w:val="TOC3"/>
        <w:tabs>
          <w:tab w:val="left" w:pos="1400"/>
          <w:tab w:val="right" w:leader="dot" w:pos="9350"/>
        </w:tabs>
        <w:rPr>
          <w:rFonts w:ascii="Calibri" w:hAnsi="Calibri"/>
          <w:iCs w:val="0"/>
          <w:noProof/>
        </w:rPr>
      </w:pPr>
      <w:hyperlink w:anchor="_Toc431915850" w:history="1">
        <w:r w:rsidRPr="002F5111">
          <w:rPr>
            <w:rStyle w:val="Hyperlink"/>
            <w:noProof/>
          </w:rPr>
          <w:t>7.13.2</w:t>
        </w:r>
        <w:r w:rsidRPr="005E7B79">
          <w:rPr>
            <w:rFonts w:ascii="Calibri" w:hAnsi="Calibri"/>
            <w:iCs w:val="0"/>
            <w:noProof/>
          </w:rPr>
          <w:tab/>
        </w:r>
        <w:r w:rsidRPr="002F5111">
          <w:rPr>
            <w:rStyle w:val="Hyperlink"/>
            <w:noProof/>
          </w:rPr>
          <w:t>Security Risk Category</w:t>
        </w:r>
        <w:r>
          <w:rPr>
            <w:noProof/>
            <w:webHidden/>
          </w:rPr>
          <w:tab/>
        </w:r>
        <w:r>
          <w:rPr>
            <w:noProof/>
            <w:webHidden/>
          </w:rPr>
          <w:fldChar w:fldCharType="begin"/>
        </w:r>
        <w:r>
          <w:rPr>
            <w:noProof/>
            <w:webHidden/>
          </w:rPr>
          <w:instrText xml:space="preserve"> PAGEREF _Toc431915850 \h </w:instrText>
        </w:r>
        <w:r>
          <w:rPr>
            <w:noProof/>
            <w:webHidden/>
          </w:rPr>
        </w:r>
        <w:r>
          <w:rPr>
            <w:noProof/>
            <w:webHidden/>
          </w:rPr>
          <w:fldChar w:fldCharType="separate"/>
        </w:r>
        <w:r>
          <w:rPr>
            <w:noProof/>
            <w:webHidden/>
          </w:rPr>
          <w:t>43</w:t>
        </w:r>
        <w:r>
          <w:rPr>
            <w:noProof/>
            <w:webHidden/>
          </w:rPr>
          <w:fldChar w:fldCharType="end"/>
        </w:r>
      </w:hyperlink>
    </w:p>
    <w:p w:rsidR="00455031" w:rsidRPr="005E7B79" w:rsidRDefault="00455031">
      <w:pPr>
        <w:pStyle w:val="TOC3"/>
        <w:tabs>
          <w:tab w:val="left" w:pos="1400"/>
          <w:tab w:val="right" w:leader="dot" w:pos="9350"/>
        </w:tabs>
        <w:rPr>
          <w:rFonts w:ascii="Calibri" w:hAnsi="Calibri"/>
          <w:iCs w:val="0"/>
          <w:noProof/>
        </w:rPr>
      </w:pPr>
      <w:hyperlink w:anchor="_Toc431915851" w:history="1">
        <w:r w:rsidRPr="002F5111">
          <w:rPr>
            <w:rStyle w:val="Hyperlink"/>
            <w:noProof/>
          </w:rPr>
          <w:t>7.13.3</w:t>
        </w:r>
        <w:r w:rsidRPr="005E7B79">
          <w:rPr>
            <w:rFonts w:ascii="Calibri" w:hAnsi="Calibri"/>
            <w:iCs w:val="0"/>
            <w:noProof/>
          </w:rPr>
          <w:tab/>
        </w:r>
        <w:r w:rsidRPr="002F5111">
          <w:rPr>
            <w:rStyle w:val="Hyperlink"/>
            <w:noProof/>
          </w:rPr>
          <w:t>Hazard Class/Division</w:t>
        </w:r>
        <w:r>
          <w:rPr>
            <w:noProof/>
            <w:webHidden/>
          </w:rPr>
          <w:tab/>
        </w:r>
        <w:r>
          <w:rPr>
            <w:noProof/>
            <w:webHidden/>
          </w:rPr>
          <w:fldChar w:fldCharType="begin"/>
        </w:r>
        <w:r>
          <w:rPr>
            <w:noProof/>
            <w:webHidden/>
          </w:rPr>
          <w:instrText xml:space="preserve"> PAGEREF _Toc431915851 \h </w:instrText>
        </w:r>
        <w:r>
          <w:rPr>
            <w:noProof/>
            <w:webHidden/>
          </w:rPr>
        </w:r>
        <w:r>
          <w:rPr>
            <w:noProof/>
            <w:webHidden/>
          </w:rPr>
          <w:fldChar w:fldCharType="separate"/>
        </w:r>
        <w:r>
          <w:rPr>
            <w:noProof/>
            <w:webHidden/>
          </w:rPr>
          <w:t>44</w:t>
        </w:r>
        <w:r>
          <w:rPr>
            <w:noProof/>
            <w:webHidden/>
          </w:rPr>
          <w:fldChar w:fldCharType="end"/>
        </w:r>
      </w:hyperlink>
    </w:p>
    <w:p w:rsidR="00455031" w:rsidRPr="005E7B79" w:rsidRDefault="00455031">
      <w:pPr>
        <w:pStyle w:val="TOC3"/>
        <w:tabs>
          <w:tab w:val="left" w:pos="1400"/>
          <w:tab w:val="right" w:leader="dot" w:pos="9350"/>
        </w:tabs>
        <w:rPr>
          <w:rFonts w:ascii="Calibri" w:hAnsi="Calibri"/>
          <w:iCs w:val="0"/>
          <w:noProof/>
        </w:rPr>
      </w:pPr>
      <w:hyperlink w:anchor="_Toc431915852" w:history="1">
        <w:r w:rsidRPr="002F5111">
          <w:rPr>
            <w:rStyle w:val="Hyperlink"/>
            <w:noProof/>
          </w:rPr>
          <w:t>7.13.4</w:t>
        </w:r>
        <w:r w:rsidRPr="005E7B79">
          <w:rPr>
            <w:rFonts w:ascii="Calibri" w:hAnsi="Calibri"/>
            <w:iCs w:val="0"/>
            <w:noProof/>
          </w:rPr>
          <w:tab/>
        </w:r>
        <w:r w:rsidRPr="002F5111">
          <w:rPr>
            <w:rStyle w:val="Hyperlink"/>
            <w:noProof/>
          </w:rPr>
          <w:t>Remarks</w:t>
        </w:r>
        <w:r>
          <w:rPr>
            <w:noProof/>
            <w:webHidden/>
          </w:rPr>
          <w:tab/>
        </w:r>
        <w:r>
          <w:rPr>
            <w:noProof/>
            <w:webHidden/>
          </w:rPr>
          <w:fldChar w:fldCharType="begin"/>
        </w:r>
        <w:r>
          <w:rPr>
            <w:noProof/>
            <w:webHidden/>
          </w:rPr>
          <w:instrText xml:space="preserve"> PAGEREF _Toc431915852 \h </w:instrText>
        </w:r>
        <w:r>
          <w:rPr>
            <w:noProof/>
            <w:webHidden/>
          </w:rPr>
        </w:r>
        <w:r>
          <w:rPr>
            <w:noProof/>
            <w:webHidden/>
          </w:rPr>
          <w:fldChar w:fldCharType="separate"/>
        </w:r>
        <w:r>
          <w:rPr>
            <w:noProof/>
            <w:webHidden/>
          </w:rPr>
          <w:t>44</w:t>
        </w:r>
        <w:r>
          <w:rPr>
            <w:noProof/>
            <w:webHidden/>
          </w:rPr>
          <w:fldChar w:fldCharType="end"/>
        </w:r>
      </w:hyperlink>
    </w:p>
    <w:p w:rsidR="00455031" w:rsidRPr="005E7B79" w:rsidRDefault="00455031">
      <w:pPr>
        <w:pStyle w:val="TOC3"/>
        <w:tabs>
          <w:tab w:val="left" w:pos="1400"/>
          <w:tab w:val="right" w:leader="dot" w:pos="9350"/>
        </w:tabs>
        <w:rPr>
          <w:rFonts w:ascii="Calibri" w:hAnsi="Calibri"/>
          <w:iCs w:val="0"/>
          <w:noProof/>
        </w:rPr>
      </w:pPr>
      <w:hyperlink w:anchor="_Toc431915853" w:history="1">
        <w:r w:rsidRPr="002F5111">
          <w:rPr>
            <w:rStyle w:val="Hyperlink"/>
            <w:noProof/>
          </w:rPr>
          <w:t>7.13.5</w:t>
        </w:r>
        <w:r w:rsidRPr="005E7B79">
          <w:rPr>
            <w:rFonts w:ascii="Calibri" w:hAnsi="Calibri"/>
            <w:iCs w:val="0"/>
            <w:noProof/>
          </w:rPr>
          <w:tab/>
        </w:r>
        <w:r w:rsidRPr="002F5111">
          <w:rPr>
            <w:rStyle w:val="Hyperlink"/>
            <w:noProof/>
          </w:rPr>
          <w:t>Package/Container Type</w:t>
        </w:r>
        <w:r>
          <w:rPr>
            <w:noProof/>
            <w:webHidden/>
          </w:rPr>
          <w:tab/>
        </w:r>
        <w:r>
          <w:rPr>
            <w:noProof/>
            <w:webHidden/>
          </w:rPr>
          <w:fldChar w:fldCharType="begin"/>
        </w:r>
        <w:r>
          <w:rPr>
            <w:noProof/>
            <w:webHidden/>
          </w:rPr>
          <w:instrText xml:space="preserve"> PAGEREF _Toc431915853 \h </w:instrText>
        </w:r>
        <w:r>
          <w:rPr>
            <w:noProof/>
            <w:webHidden/>
          </w:rPr>
        </w:r>
        <w:r>
          <w:rPr>
            <w:noProof/>
            <w:webHidden/>
          </w:rPr>
          <w:fldChar w:fldCharType="separate"/>
        </w:r>
        <w:r>
          <w:rPr>
            <w:noProof/>
            <w:webHidden/>
          </w:rPr>
          <w:t>45</w:t>
        </w:r>
        <w:r>
          <w:rPr>
            <w:noProof/>
            <w:webHidden/>
          </w:rPr>
          <w:fldChar w:fldCharType="end"/>
        </w:r>
      </w:hyperlink>
    </w:p>
    <w:p w:rsidR="00455031" w:rsidRPr="005E7B79" w:rsidRDefault="00455031">
      <w:pPr>
        <w:pStyle w:val="TOC2"/>
        <w:rPr>
          <w:rFonts w:ascii="Calibri" w:hAnsi="Calibri"/>
          <w:smallCaps w:val="0"/>
          <w:noProof/>
        </w:rPr>
      </w:pPr>
      <w:hyperlink w:anchor="_Toc431915854" w:history="1">
        <w:r w:rsidRPr="002F5111">
          <w:rPr>
            <w:rStyle w:val="Hyperlink"/>
            <w:noProof/>
          </w:rPr>
          <w:t>7.14</w:t>
        </w:r>
        <w:r w:rsidRPr="005E7B79">
          <w:rPr>
            <w:rFonts w:ascii="Calibri" w:hAnsi="Calibri"/>
            <w:smallCaps w:val="0"/>
            <w:noProof/>
          </w:rPr>
          <w:tab/>
        </w:r>
        <w:r w:rsidRPr="002F5111">
          <w:rPr>
            <w:rStyle w:val="Hyperlink"/>
            <w:noProof/>
          </w:rPr>
          <w:t>E-Mail Notifications</w:t>
        </w:r>
        <w:r>
          <w:rPr>
            <w:noProof/>
            <w:webHidden/>
          </w:rPr>
          <w:tab/>
        </w:r>
        <w:r>
          <w:rPr>
            <w:noProof/>
            <w:webHidden/>
          </w:rPr>
          <w:fldChar w:fldCharType="begin"/>
        </w:r>
        <w:r>
          <w:rPr>
            <w:noProof/>
            <w:webHidden/>
          </w:rPr>
          <w:instrText xml:space="preserve"> PAGEREF _Toc431915854 \h </w:instrText>
        </w:r>
        <w:r>
          <w:rPr>
            <w:noProof/>
            <w:webHidden/>
          </w:rPr>
        </w:r>
        <w:r>
          <w:rPr>
            <w:noProof/>
            <w:webHidden/>
          </w:rPr>
          <w:fldChar w:fldCharType="separate"/>
        </w:r>
        <w:r>
          <w:rPr>
            <w:noProof/>
            <w:webHidden/>
          </w:rPr>
          <w:t>45</w:t>
        </w:r>
        <w:r>
          <w:rPr>
            <w:noProof/>
            <w:webHidden/>
          </w:rPr>
          <w:fldChar w:fldCharType="end"/>
        </w:r>
      </w:hyperlink>
    </w:p>
    <w:p w:rsidR="00455031" w:rsidRPr="005E7B79" w:rsidRDefault="00455031">
      <w:pPr>
        <w:pStyle w:val="TOC1"/>
        <w:tabs>
          <w:tab w:val="left" w:pos="810"/>
          <w:tab w:val="right" w:leader="dot" w:pos="9350"/>
        </w:tabs>
        <w:rPr>
          <w:rFonts w:ascii="Calibri" w:hAnsi="Calibri"/>
          <w:b w:val="0"/>
          <w:bCs w:val="0"/>
          <w:caps w:val="0"/>
          <w:noProof/>
          <w:sz w:val="22"/>
          <w:szCs w:val="22"/>
        </w:rPr>
      </w:pPr>
      <w:hyperlink w:anchor="_Toc431915855" w:history="1">
        <w:r w:rsidRPr="002F5111">
          <w:rPr>
            <w:rStyle w:val="Hyperlink"/>
            <w:noProof/>
          </w:rPr>
          <w:t>8</w:t>
        </w:r>
        <w:r w:rsidRPr="005E7B79">
          <w:rPr>
            <w:rFonts w:ascii="Calibri" w:hAnsi="Calibri"/>
            <w:b w:val="0"/>
            <w:bCs w:val="0"/>
            <w:caps w:val="0"/>
            <w:noProof/>
            <w:sz w:val="22"/>
            <w:szCs w:val="22"/>
          </w:rPr>
          <w:tab/>
        </w:r>
        <w:r w:rsidRPr="002F5111">
          <w:rPr>
            <w:rStyle w:val="Hyperlink"/>
            <w:noProof/>
          </w:rPr>
          <w:t>Reports</w:t>
        </w:r>
        <w:r>
          <w:rPr>
            <w:noProof/>
            <w:webHidden/>
          </w:rPr>
          <w:tab/>
        </w:r>
        <w:r>
          <w:rPr>
            <w:noProof/>
            <w:webHidden/>
          </w:rPr>
          <w:fldChar w:fldCharType="begin"/>
        </w:r>
        <w:r>
          <w:rPr>
            <w:noProof/>
            <w:webHidden/>
          </w:rPr>
          <w:instrText xml:space="preserve"> PAGEREF _Toc431915855 \h </w:instrText>
        </w:r>
        <w:r>
          <w:rPr>
            <w:noProof/>
            <w:webHidden/>
          </w:rPr>
        </w:r>
        <w:r>
          <w:rPr>
            <w:noProof/>
            <w:webHidden/>
          </w:rPr>
          <w:fldChar w:fldCharType="separate"/>
        </w:r>
        <w:r>
          <w:rPr>
            <w:noProof/>
            <w:webHidden/>
          </w:rPr>
          <w:t>47</w:t>
        </w:r>
        <w:r>
          <w:rPr>
            <w:noProof/>
            <w:webHidden/>
          </w:rPr>
          <w:fldChar w:fldCharType="end"/>
        </w:r>
      </w:hyperlink>
    </w:p>
    <w:p w:rsidR="00455031" w:rsidRPr="005E7B79" w:rsidRDefault="00455031">
      <w:pPr>
        <w:pStyle w:val="TOC1"/>
        <w:tabs>
          <w:tab w:val="left" w:pos="810"/>
          <w:tab w:val="right" w:leader="dot" w:pos="9350"/>
        </w:tabs>
        <w:rPr>
          <w:rFonts w:ascii="Calibri" w:hAnsi="Calibri"/>
          <w:b w:val="0"/>
          <w:bCs w:val="0"/>
          <w:caps w:val="0"/>
          <w:noProof/>
          <w:sz w:val="22"/>
          <w:szCs w:val="22"/>
        </w:rPr>
      </w:pPr>
      <w:hyperlink w:anchor="_Toc431915856" w:history="1">
        <w:r w:rsidRPr="002F5111">
          <w:rPr>
            <w:rStyle w:val="Hyperlink"/>
            <w:noProof/>
            <w:u w:color="000000"/>
          </w:rPr>
          <w:t>9</w:t>
        </w:r>
        <w:r w:rsidRPr="005E7B79">
          <w:rPr>
            <w:rFonts w:ascii="Calibri" w:hAnsi="Calibri"/>
            <w:b w:val="0"/>
            <w:bCs w:val="0"/>
            <w:caps w:val="0"/>
            <w:noProof/>
            <w:sz w:val="22"/>
            <w:szCs w:val="22"/>
          </w:rPr>
          <w:tab/>
        </w:r>
        <w:r w:rsidRPr="002F5111">
          <w:rPr>
            <w:rStyle w:val="Hyperlink"/>
            <w:noProof/>
            <w:u w:color="000000"/>
          </w:rPr>
          <w:t>Glossary</w:t>
        </w:r>
        <w:r>
          <w:rPr>
            <w:noProof/>
            <w:webHidden/>
          </w:rPr>
          <w:tab/>
        </w:r>
        <w:r>
          <w:rPr>
            <w:noProof/>
            <w:webHidden/>
          </w:rPr>
          <w:fldChar w:fldCharType="begin"/>
        </w:r>
        <w:r>
          <w:rPr>
            <w:noProof/>
            <w:webHidden/>
          </w:rPr>
          <w:instrText xml:space="preserve"> PAGEREF _Toc431915856 \h </w:instrText>
        </w:r>
        <w:r>
          <w:rPr>
            <w:noProof/>
            <w:webHidden/>
          </w:rPr>
        </w:r>
        <w:r>
          <w:rPr>
            <w:noProof/>
            <w:webHidden/>
          </w:rPr>
          <w:fldChar w:fldCharType="separate"/>
        </w:r>
        <w:r>
          <w:rPr>
            <w:noProof/>
            <w:webHidden/>
          </w:rPr>
          <w:t>47</w:t>
        </w:r>
        <w:r>
          <w:rPr>
            <w:noProof/>
            <w:webHidden/>
          </w:rPr>
          <w:fldChar w:fldCharType="end"/>
        </w:r>
      </w:hyperlink>
    </w:p>
    <w:p w:rsidR="00595E2D" w:rsidRPr="0023363D" w:rsidRDefault="00495848" w:rsidP="00595E2D">
      <w:pPr>
        <w:pStyle w:val="BodyText"/>
        <w:rPr>
          <w:sz w:val="22"/>
          <w:szCs w:val="22"/>
        </w:rPr>
      </w:pPr>
      <w:r>
        <w:rPr>
          <w:sz w:val="22"/>
          <w:szCs w:val="22"/>
        </w:rPr>
        <w:fldChar w:fldCharType="end"/>
      </w:r>
    </w:p>
    <w:p w:rsidR="00455031" w:rsidRDefault="00455031" w:rsidP="00595E2D">
      <w:pPr>
        <w:pStyle w:val="BodyText"/>
        <w:rPr>
          <w:sz w:val="22"/>
          <w:szCs w:val="22"/>
        </w:rPr>
      </w:pPr>
    </w:p>
    <w:p w:rsidR="00455031" w:rsidRPr="00455031" w:rsidRDefault="00455031" w:rsidP="00455031"/>
    <w:p w:rsidR="00455031" w:rsidRPr="00455031" w:rsidRDefault="00455031" w:rsidP="00455031"/>
    <w:p w:rsidR="00455031" w:rsidRPr="00455031" w:rsidRDefault="00455031" w:rsidP="00455031"/>
    <w:p w:rsidR="00455031" w:rsidRPr="00455031" w:rsidRDefault="00455031" w:rsidP="00455031"/>
    <w:p w:rsidR="00455031" w:rsidRPr="00455031" w:rsidRDefault="00455031" w:rsidP="00455031"/>
    <w:p w:rsidR="00455031" w:rsidRPr="00455031" w:rsidRDefault="00455031" w:rsidP="00455031"/>
    <w:p w:rsidR="00455031" w:rsidRPr="00455031" w:rsidRDefault="00455031" w:rsidP="00455031"/>
    <w:p w:rsidR="00455031" w:rsidRPr="00455031" w:rsidRDefault="00455031" w:rsidP="00455031"/>
    <w:p w:rsidR="00455031" w:rsidRPr="00455031" w:rsidRDefault="00455031" w:rsidP="00455031"/>
    <w:p w:rsidR="00455031" w:rsidRPr="00455031" w:rsidRDefault="00455031" w:rsidP="00455031"/>
    <w:p w:rsidR="00455031" w:rsidRPr="00455031" w:rsidRDefault="00455031" w:rsidP="00455031"/>
    <w:p w:rsidR="00455031" w:rsidRPr="00455031" w:rsidRDefault="00455031" w:rsidP="00455031"/>
    <w:p w:rsidR="00455031" w:rsidRPr="00455031" w:rsidRDefault="00455031" w:rsidP="00455031"/>
    <w:p w:rsidR="00455031" w:rsidRPr="00455031" w:rsidRDefault="00455031" w:rsidP="00455031"/>
    <w:p w:rsidR="00455031" w:rsidRPr="00455031" w:rsidRDefault="00455031" w:rsidP="00455031"/>
    <w:p w:rsidR="00455031" w:rsidRPr="00455031" w:rsidRDefault="00455031" w:rsidP="00455031"/>
    <w:p w:rsidR="00455031" w:rsidRPr="00455031" w:rsidRDefault="00455031" w:rsidP="00455031"/>
    <w:p w:rsidR="00455031" w:rsidRPr="00455031" w:rsidRDefault="00455031" w:rsidP="00455031"/>
    <w:p w:rsidR="00455031" w:rsidRPr="00455031" w:rsidRDefault="00455031" w:rsidP="00455031"/>
    <w:p w:rsidR="00455031" w:rsidRPr="00455031" w:rsidRDefault="00455031" w:rsidP="00455031"/>
    <w:p w:rsidR="00455031" w:rsidRPr="00455031" w:rsidRDefault="00455031" w:rsidP="00455031"/>
    <w:p w:rsidR="00455031" w:rsidRPr="00455031" w:rsidRDefault="00455031" w:rsidP="00455031"/>
    <w:p w:rsidR="00455031" w:rsidRPr="00455031" w:rsidRDefault="00455031" w:rsidP="00455031"/>
    <w:p w:rsidR="00455031" w:rsidRPr="00455031" w:rsidRDefault="00455031" w:rsidP="00455031"/>
    <w:p w:rsidR="00455031" w:rsidRPr="00455031" w:rsidRDefault="00455031" w:rsidP="00455031"/>
    <w:p w:rsidR="00455031" w:rsidRPr="00455031" w:rsidRDefault="00455031" w:rsidP="00455031"/>
    <w:p w:rsidR="00455031" w:rsidRPr="00455031" w:rsidRDefault="00455031" w:rsidP="00455031"/>
    <w:p w:rsidR="00455031" w:rsidRPr="00455031" w:rsidRDefault="00455031" w:rsidP="00455031"/>
    <w:p w:rsidR="00455031" w:rsidRPr="00455031" w:rsidRDefault="00455031" w:rsidP="00455031"/>
    <w:p w:rsidR="00455031" w:rsidRPr="00455031" w:rsidRDefault="00455031" w:rsidP="00455031"/>
    <w:p w:rsidR="00455031" w:rsidRPr="00455031" w:rsidRDefault="00455031" w:rsidP="00455031"/>
    <w:p w:rsidR="00455031" w:rsidRPr="00455031" w:rsidRDefault="00455031" w:rsidP="00455031"/>
    <w:p w:rsidR="00455031" w:rsidRPr="00455031" w:rsidRDefault="00455031" w:rsidP="00455031"/>
    <w:p w:rsidR="00455031" w:rsidRPr="00455031" w:rsidRDefault="00455031" w:rsidP="00455031"/>
    <w:p w:rsidR="00455031" w:rsidRPr="00455031" w:rsidRDefault="00455031" w:rsidP="00455031"/>
    <w:p w:rsidR="00455031" w:rsidRPr="00455031" w:rsidRDefault="00455031" w:rsidP="00455031"/>
    <w:p w:rsidR="00455031" w:rsidRPr="00455031" w:rsidRDefault="00455031" w:rsidP="00455031"/>
    <w:p w:rsidR="00455031" w:rsidRPr="00455031" w:rsidRDefault="00455031" w:rsidP="00455031"/>
    <w:p w:rsidR="00455031" w:rsidRPr="00455031" w:rsidRDefault="00455031" w:rsidP="00455031"/>
    <w:p w:rsidR="00455031" w:rsidRDefault="00455031" w:rsidP="00455031"/>
    <w:p w:rsidR="00455031" w:rsidRDefault="00455031" w:rsidP="00455031"/>
    <w:p w:rsidR="00595E2D" w:rsidRPr="00455031" w:rsidRDefault="00455031" w:rsidP="00455031">
      <w:pPr>
        <w:tabs>
          <w:tab w:val="center" w:pos="4680"/>
        </w:tabs>
        <w:sectPr w:rsidR="00595E2D" w:rsidRPr="00455031" w:rsidSect="002B7F75">
          <w:headerReference w:type="default" r:id="rId15"/>
          <w:footerReference w:type="default" r:id="rId16"/>
          <w:pgSz w:w="12240" w:h="15840" w:code="1"/>
          <w:pgMar w:top="1008" w:right="1440" w:bottom="1152" w:left="1440" w:header="504" w:footer="720" w:gutter="0"/>
          <w:pgNumType w:fmt="lowerRoman" w:start="1"/>
          <w:cols w:space="720"/>
          <w:docGrid w:linePitch="272"/>
        </w:sectPr>
      </w:pPr>
      <w:r>
        <w:tab/>
      </w:r>
    </w:p>
    <w:p w:rsidR="00B24750" w:rsidRDefault="00B24750" w:rsidP="00735C3D">
      <w:pPr>
        <w:pStyle w:val="Heading1"/>
      </w:pPr>
      <w:bookmarkStart w:id="1" w:name="_Toc86561014"/>
      <w:bookmarkStart w:id="2" w:name="_Toc86745080"/>
      <w:bookmarkStart w:id="3" w:name="_Toc87064733"/>
      <w:bookmarkStart w:id="4" w:name="_Toc87069158"/>
      <w:bookmarkStart w:id="5" w:name="_Toc87070882"/>
      <w:bookmarkStart w:id="6" w:name="_Toc87237311"/>
      <w:bookmarkStart w:id="7" w:name="_Toc87244573"/>
      <w:bookmarkStart w:id="8" w:name="_Toc87414750"/>
      <w:bookmarkStart w:id="9" w:name="_Toc87439056"/>
      <w:bookmarkStart w:id="10" w:name="_Toc89676390"/>
      <w:bookmarkStart w:id="11" w:name="_Toc89676447"/>
      <w:bookmarkStart w:id="12" w:name="_Toc89676746"/>
      <w:bookmarkStart w:id="13" w:name="_Toc89850025"/>
      <w:bookmarkStart w:id="14" w:name="_Toc91489507"/>
      <w:bookmarkStart w:id="15" w:name="_Toc92594712"/>
      <w:bookmarkStart w:id="16" w:name="_Toc92595129"/>
      <w:bookmarkStart w:id="17" w:name="_Toc92601086"/>
      <w:bookmarkStart w:id="18" w:name="_Toc92601116"/>
      <w:bookmarkStart w:id="19" w:name="_Toc98294530"/>
      <w:bookmarkStart w:id="20" w:name="_Toc98294923"/>
      <w:bookmarkStart w:id="21" w:name="_Toc104087802"/>
      <w:bookmarkStart w:id="22" w:name="_Toc104698330"/>
      <w:bookmarkStart w:id="23" w:name="_Toc105295009"/>
      <w:bookmarkStart w:id="24" w:name="_Toc105295252"/>
      <w:bookmarkStart w:id="25" w:name="_Toc105316625"/>
      <w:bookmarkStart w:id="26" w:name="_Toc107385783"/>
      <w:bookmarkStart w:id="27" w:name="_Toc109095944"/>
      <w:bookmarkStart w:id="28" w:name="_Toc109182978"/>
      <w:bookmarkStart w:id="29" w:name="_Toc109208608"/>
      <w:bookmarkStart w:id="30" w:name="_Toc109444364"/>
      <w:bookmarkStart w:id="31" w:name="_Toc109447046"/>
      <w:bookmarkStart w:id="32" w:name="_Toc109447165"/>
      <w:bookmarkStart w:id="33" w:name="_Toc109447721"/>
      <w:bookmarkStart w:id="34" w:name="_Toc109447981"/>
      <w:bookmarkStart w:id="35" w:name="_Toc109801290"/>
      <w:bookmarkStart w:id="36" w:name="_Toc110049652"/>
      <w:bookmarkStart w:id="37" w:name="_Toc110133802"/>
      <w:bookmarkStart w:id="38" w:name="_Toc111346580"/>
      <w:bookmarkStart w:id="39" w:name="_Toc111349457"/>
      <w:bookmarkStart w:id="40" w:name="_Toc111604003"/>
      <w:bookmarkStart w:id="41" w:name="_Toc111604932"/>
      <w:bookmarkStart w:id="42" w:name="_Toc115664028"/>
      <w:bookmarkStart w:id="43" w:name="_Toc115664281"/>
      <w:bookmarkStart w:id="44" w:name="_Toc115666950"/>
      <w:bookmarkStart w:id="45" w:name="_Toc115669141"/>
      <w:bookmarkStart w:id="46" w:name="_Toc431915803"/>
      <w:r>
        <w:lastRenderedPageBreak/>
        <w:t>Introduction</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rsidR="00C02597" w:rsidRDefault="00A43FE9" w:rsidP="00A43FE9">
      <w:pPr>
        <w:pStyle w:val="BodyText"/>
      </w:pPr>
      <w:r w:rsidRPr="00A43FE9">
        <w:t>Shipping Instruction Request</w:t>
      </w:r>
      <w:r>
        <w:t xml:space="preserve"> </w:t>
      </w:r>
      <w:r w:rsidRPr="00A43FE9">
        <w:rPr>
          <w:b/>
        </w:rPr>
        <w:t>(</w:t>
      </w:r>
      <w:r w:rsidRPr="00A43FE9">
        <w:rPr>
          <w:b/>
          <w:i/>
        </w:rPr>
        <w:t>SIR)</w:t>
      </w:r>
      <w:r>
        <w:t xml:space="preserve"> </w:t>
      </w:r>
      <w:proofErr w:type="spellStart"/>
      <w:r>
        <w:t>eTool</w:t>
      </w:r>
      <w:proofErr w:type="spellEnd"/>
      <w:r>
        <w:t xml:space="preserve"> is used by DCMA Transportation O</w:t>
      </w:r>
      <w:r w:rsidRPr="00A43FE9">
        <w:t xml:space="preserve">fficers to process and keep </w:t>
      </w:r>
      <w:r>
        <w:t>track of</w:t>
      </w:r>
      <w:r w:rsidRPr="00A43FE9">
        <w:t xml:space="preserve"> the shipping instructions requests s</w:t>
      </w:r>
      <w:r>
        <w:t>ubmitted by the contractors</w:t>
      </w:r>
      <w:r w:rsidRPr="00A43FE9">
        <w:t xml:space="preserve">. </w:t>
      </w:r>
    </w:p>
    <w:p w:rsidR="00A43FE9" w:rsidRDefault="00A43FE9" w:rsidP="00735C3D">
      <w:pPr>
        <w:pStyle w:val="Heading1"/>
      </w:pPr>
      <w:bookmarkStart w:id="47" w:name="_Toc431915804"/>
      <w:r>
        <w:t xml:space="preserve">Version 2.5 </w:t>
      </w:r>
      <w:r w:rsidR="00D671D1">
        <w:t xml:space="preserve">(Phase 1) </w:t>
      </w:r>
      <w:r>
        <w:t>Release Notes</w:t>
      </w:r>
      <w:bookmarkEnd w:id="47"/>
    </w:p>
    <w:p w:rsidR="00A43FE9" w:rsidRDefault="00A43FE9" w:rsidP="00A43FE9">
      <w:pPr>
        <w:rPr>
          <w:rFonts w:ascii="Arial" w:hAnsi="Arial"/>
        </w:rPr>
      </w:pPr>
      <w:r w:rsidRPr="00A43FE9">
        <w:rPr>
          <w:rFonts w:ascii="Arial" w:hAnsi="Arial"/>
        </w:rPr>
        <w:t xml:space="preserve">The enhancements focus on improving usability and providing new features and additional reporting capabilities, which were identified by current users of the </w:t>
      </w:r>
      <w:proofErr w:type="spellStart"/>
      <w:r w:rsidRPr="00A43FE9">
        <w:rPr>
          <w:rFonts w:ascii="Arial" w:hAnsi="Arial"/>
        </w:rPr>
        <w:t>eTool</w:t>
      </w:r>
      <w:proofErr w:type="spellEnd"/>
      <w:r w:rsidRPr="00A43FE9">
        <w:rPr>
          <w:rFonts w:ascii="Arial" w:hAnsi="Arial"/>
        </w:rPr>
        <w:t>. All existing SIR functionality will remain unchanged, unless otherwise mentioned in this document.</w:t>
      </w:r>
    </w:p>
    <w:p w:rsidR="00A43FE9" w:rsidRPr="00A43FE9" w:rsidRDefault="00A43FE9" w:rsidP="00A43FE9">
      <w:pPr>
        <w:rPr>
          <w:rFonts w:ascii="Arial" w:hAnsi="Arial"/>
        </w:rPr>
      </w:pPr>
    </w:p>
    <w:p w:rsidR="00C02597" w:rsidRPr="00A43FE9" w:rsidRDefault="00A43FE9" w:rsidP="000A525B">
      <w:pPr>
        <w:numPr>
          <w:ilvl w:val="0"/>
          <w:numId w:val="8"/>
        </w:numPr>
        <w:rPr>
          <w:rFonts w:ascii="Arial" w:hAnsi="Arial"/>
        </w:rPr>
      </w:pPr>
      <w:r w:rsidRPr="00A43FE9">
        <w:rPr>
          <w:rFonts w:ascii="Arial" w:hAnsi="Arial"/>
        </w:rPr>
        <w:t xml:space="preserve">Provide transportation more control and tracking of SIR requests by creating additional internal roles. </w:t>
      </w:r>
    </w:p>
    <w:p w:rsidR="00C02597" w:rsidRPr="00A43FE9" w:rsidRDefault="00A43FE9" w:rsidP="000A525B">
      <w:pPr>
        <w:numPr>
          <w:ilvl w:val="0"/>
          <w:numId w:val="8"/>
        </w:numPr>
        <w:rPr>
          <w:rFonts w:ascii="Arial" w:hAnsi="Arial"/>
        </w:rPr>
      </w:pPr>
      <w:r w:rsidRPr="00A43FE9">
        <w:rPr>
          <w:rFonts w:ascii="Arial" w:hAnsi="Arial"/>
        </w:rPr>
        <w:t>Create an administrator user role to allow management of transportation teams and transportation members.</w:t>
      </w:r>
    </w:p>
    <w:p w:rsidR="00C02597" w:rsidRPr="00A43FE9" w:rsidRDefault="00A43FE9" w:rsidP="000A525B">
      <w:pPr>
        <w:numPr>
          <w:ilvl w:val="0"/>
          <w:numId w:val="8"/>
        </w:numPr>
        <w:rPr>
          <w:rFonts w:ascii="Arial" w:hAnsi="Arial"/>
        </w:rPr>
      </w:pPr>
      <w:r w:rsidRPr="00A43FE9">
        <w:rPr>
          <w:rFonts w:ascii="Arial" w:hAnsi="Arial"/>
        </w:rPr>
        <w:t xml:space="preserve">Provide the Contractor with the ability to view the status of their application/request. </w:t>
      </w:r>
    </w:p>
    <w:p w:rsidR="00C02597" w:rsidRPr="00A43FE9" w:rsidRDefault="00A43FE9" w:rsidP="000A525B">
      <w:pPr>
        <w:numPr>
          <w:ilvl w:val="0"/>
          <w:numId w:val="8"/>
        </w:numPr>
        <w:rPr>
          <w:rFonts w:ascii="Arial" w:hAnsi="Arial"/>
        </w:rPr>
      </w:pPr>
      <w:r w:rsidRPr="00A43FE9">
        <w:rPr>
          <w:rFonts w:ascii="Arial" w:hAnsi="Arial"/>
        </w:rPr>
        <w:t>Modify existing tool to improve usability, provide enhance email capabilities, and provide additional reporting capabilities.</w:t>
      </w:r>
    </w:p>
    <w:p w:rsidR="009C400E" w:rsidRPr="00DB0D6A" w:rsidRDefault="00A43FE9" w:rsidP="000A525B">
      <w:pPr>
        <w:numPr>
          <w:ilvl w:val="0"/>
          <w:numId w:val="8"/>
        </w:numPr>
        <w:rPr>
          <w:rFonts w:ascii="Arial" w:hAnsi="Arial"/>
        </w:rPr>
      </w:pPr>
      <w:r w:rsidRPr="00A43FE9">
        <w:rPr>
          <w:rFonts w:ascii="Arial" w:hAnsi="Arial"/>
        </w:rPr>
        <w:t xml:space="preserve">Establish the SIR </w:t>
      </w:r>
      <w:proofErr w:type="spellStart"/>
      <w:proofErr w:type="gramStart"/>
      <w:r w:rsidRPr="00A43FE9">
        <w:rPr>
          <w:rFonts w:ascii="Arial" w:hAnsi="Arial"/>
        </w:rPr>
        <w:t>eTool</w:t>
      </w:r>
      <w:proofErr w:type="spellEnd"/>
      <w:proofErr w:type="gramEnd"/>
      <w:r w:rsidRPr="00A43FE9">
        <w:rPr>
          <w:rFonts w:ascii="Arial" w:hAnsi="Arial"/>
        </w:rPr>
        <w:t xml:space="preserve"> as the system for transportation records. </w:t>
      </w:r>
    </w:p>
    <w:p w:rsidR="009C400E" w:rsidRDefault="009C400E" w:rsidP="00735C3D">
      <w:pPr>
        <w:pStyle w:val="Heading1"/>
      </w:pPr>
      <w:bookmarkStart w:id="48" w:name="_Toc431915805"/>
      <w:r>
        <w:t>Process Flow</w:t>
      </w:r>
      <w:bookmarkEnd w:id="48"/>
    </w:p>
    <w:p w:rsidR="009C400E" w:rsidRDefault="009C400E" w:rsidP="009C400E">
      <w:pPr>
        <w:rPr>
          <w:rFonts w:ascii="Arial" w:hAnsi="Arial"/>
        </w:rPr>
      </w:pPr>
      <w:r w:rsidRPr="009C400E">
        <w:rPr>
          <w:rFonts w:ascii="Arial" w:hAnsi="Arial"/>
        </w:rPr>
        <w:t>The P</w:t>
      </w:r>
      <w:r>
        <w:rPr>
          <w:rFonts w:ascii="Arial" w:hAnsi="Arial"/>
        </w:rPr>
        <w:t>rocess Flow diagram below illustrates the Shipping Instruction Request process.</w:t>
      </w:r>
    </w:p>
    <w:p w:rsidR="004D0D05" w:rsidRPr="009C400E" w:rsidRDefault="004D0D05" w:rsidP="009C400E">
      <w:pPr>
        <w:rPr>
          <w:rFonts w:ascii="Arial" w:hAnsi="Arial"/>
        </w:rPr>
      </w:pPr>
    </w:p>
    <w:p w:rsidR="009C400E" w:rsidRPr="009C400E" w:rsidRDefault="00B12F60" w:rsidP="009C400E">
      <w:pPr>
        <w:jc w:val="center"/>
      </w:pPr>
      <w:r w:rsidRPr="007261E8">
        <w:rPr>
          <w:noProof/>
        </w:rPr>
        <w:drawing>
          <wp:inline distT="0" distB="0" distL="0" distR="0">
            <wp:extent cx="3838575" cy="3571875"/>
            <wp:effectExtent l="19050" t="19050" r="9525" b="952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8575" cy="3571875"/>
                    </a:xfrm>
                    <a:prstGeom prst="rect">
                      <a:avLst/>
                    </a:prstGeom>
                    <a:solidFill>
                      <a:srgbClr val="FFFFFF"/>
                    </a:solidFill>
                    <a:ln w="9525" cmpd="sng">
                      <a:solidFill>
                        <a:srgbClr val="000000"/>
                      </a:solidFill>
                      <a:miter lim="800000"/>
                      <a:headEnd/>
                      <a:tailEnd/>
                    </a:ln>
                    <a:effectLst/>
                  </pic:spPr>
                </pic:pic>
              </a:graphicData>
            </a:graphic>
          </wp:inline>
        </w:drawing>
      </w:r>
    </w:p>
    <w:p w:rsidR="009C400E" w:rsidRPr="00C12435" w:rsidRDefault="009C400E" w:rsidP="009C400E">
      <w:pPr>
        <w:pStyle w:val="Caption"/>
        <w:tabs>
          <w:tab w:val="clear" w:pos="3600"/>
          <w:tab w:val="clear" w:pos="3960"/>
        </w:tabs>
        <w:ind w:left="0"/>
        <w:jc w:val="center"/>
        <w:rPr>
          <w:b/>
          <w:i w:val="0"/>
          <w:sz w:val="22"/>
        </w:rPr>
      </w:pPr>
      <w:r w:rsidRPr="00C12435">
        <w:rPr>
          <w:b/>
          <w:i w:val="0"/>
        </w:rPr>
        <w:t xml:space="preserve">Figure </w:t>
      </w:r>
      <w:r>
        <w:rPr>
          <w:b/>
          <w:i w:val="0"/>
        </w:rPr>
        <w:t xml:space="preserve">3-1 Process Flow </w:t>
      </w:r>
      <w:r w:rsidRPr="00C12435">
        <w:rPr>
          <w:b/>
          <w:i w:val="0"/>
        </w:rPr>
        <w:t>Diagram</w:t>
      </w:r>
    </w:p>
    <w:p w:rsidR="00A43FE9" w:rsidRDefault="00A43FE9" w:rsidP="00A43FE9"/>
    <w:p w:rsidR="00A43FE9" w:rsidRDefault="00A43FE9" w:rsidP="00735C3D">
      <w:pPr>
        <w:pStyle w:val="Heading1"/>
      </w:pPr>
      <w:bookmarkStart w:id="49" w:name="_Toc104087803"/>
      <w:bookmarkStart w:id="50" w:name="_Toc104698331"/>
      <w:bookmarkStart w:id="51" w:name="_Toc105295010"/>
      <w:bookmarkStart w:id="52" w:name="_Toc105295253"/>
      <w:bookmarkStart w:id="53" w:name="_Toc105316626"/>
      <w:bookmarkStart w:id="54" w:name="_Toc107385784"/>
      <w:bookmarkStart w:id="55" w:name="_Toc109095945"/>
      <w:bookmarkStart w:id="56" w:name="_Toc109182979"/>
      <w:bookmarkStart w:id="57" w:name="_Toc109208609"/>
      <w:bookmarkStart w:id="58" w:name="_Toc109444365"/>
      <w:bookmarkStart w:id="59" w:name="_Toc109447047"/>
      <w:bookmarkStart w:id="60" w:name="_Toc109447166"/>
      <w:bookmarkStart w:id="61" w:name="_Toc109447722"/>
      <w:bookmarkStart w:id="62" w:name="_Toc109447982"/>
      <w:bookmarkStart w:id="63" w:name="_Toc109801291"/>
      <w:bookmarkStart w:id="64" w:name="_Toc110049653"/>
      <w:bookmarkStart w:id="65" w:name="_Toc110133803"/>
      <w:bookmarkStart w:id="66" w:name="_Toc111346581"/>
      <w:bookmarkStart w:id="67" w:name="_Toc111349458"/>
      <w:bookmarkStart w:id="68" w:name="_Toc111604004"/>
      <w:bookmarkStart w:id="69" w:name="_Toc111604933"/>
      <w:bookmarkStart w:id="70" w:name="_Toc115664029"/>
      <w:bookmarkStart w:id="71" w:name="_Toc115664282"/>
      <w:bookmarkStart w:id="72" w:name="_Toc115666951"/>
      <w:bookmarkStart w:id="73" w:name="_Toc115669142"/>
      <w:bookmarkStart w:id="74" w:name="_User_Access"/>
      <w:bookmarkStart w:id="75" w:name="_Toc431915806"/>
      <w:bookmarkEnd w:id="74"/>
      <w:r>
        <w:lastRenderedPageBreak/>
        <w:t xml:space="preserve">User </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t>Access</w:t>
      </w:r>
      <w:bookmarkEnd w:id="75"/>
    </w:p>
    <w:p w:rsidR="00127782" w:rsidRDefault="00A43FE9" w:rsidP="00A43FE9">
      <w:pPr>
        <w:pStyle w:val="BodyText"/>
      </w:pPr>
      <w:r w:rsidRPr="008C707A">
        <w:t>There are five user types for this</w:t>
      </w:r>
      <w:r w:rsidR="00D76815">
        <w:t xml:space="preserve"> application. User permissions are</w:t>
      </w:r>
      <w:r w:rsidRPr="008C707A">
        <w:t xml:space="preserve"> granted via the External Web Access Management (EWAM) application for </w:t>
      </w:r>
      <w:r w:rsidR="00D76815">
        <w:t>e</w:t>
      </w:r>
      <w:r w:rsidRPr="008C707A">
        <w:t>xternal users and Internal Web Access Management (IWAM) application for internal DCMA users.</w:t>
      </w:r>
      <w:r w:rsidR="009C400E" w:rsidRPr="008C707A">
        <w:t xml:space="preserve"> </w:t>
      </w:r>
      <w:r w:rsidR="00127782" w:rsidRPr="008C707A">
        <w:t xml:space="preserve">User tasks are depicted in the </w:t>
      </w:r>
      <w:r w:rsidR="00D76815">
        <w:t>user role</w:t>
      </w:r>
      <w:r w:rsidR="00127782" w:rsidRPr="008C707A">
        <w:t xml:space="preserve"> diagram below.  </w:t>
      </w:r>
      <w:r w:rsidR="009C400E" w:rsidRPr="008C707A">
        <w:t>The user types and functionality are defined in the sections below.</w:t>
      </w:r>
    </w:p>
    <w:p w:rsidR="00BF4A33" w:rsidRPr="008C707A" w:rsidRDefault="00BF4A33" w:rsidP="00A43FE9">
      <w:pPr>
        <w:pStyle w:val="BodyText"/>
      </w:pPr>
    </w:p>
    <w:p w:rsidR="00127782" w:rsidRDefault="00B12F60" w:rsidP="00127782">
      <w:pPr>
        <w:pStyle w:val="BodyText"/>
        <w:jc w:val="center"/>
        <w:rPr>
          <w:noProof/>
        </w:rPr>
      </w:pPr>
      <w:r>
        <w:rPr>
          <w:noProof/>
        </w:rPr>
        <w:drawing>
          <wp:inline distT="0" distB="0" distL="0" distR="0">
            <wp:extent cx="5267325" cy="4095750"/>
            <wp:effectExtent l="19050" t="19050" r="9525" b="0"/>
            <wp:docPr id="4" name="Picture 4" descr="User Rol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 Role Diagr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4095750"/>
                    </a:xfrm>
                    <a:prstGeom prst="rect">
                      <a:avLst/>
                    </a:prstGeom>
                    <a:noFill/>
                    <a:ln w="6350" cmpd="sng">
                      <a:solidFill>
                        <a:srgbClr val="000000"/>
                      </a:solidFill>
                      <a:miter lim="800000"/>
                      <a:headEnd/>
                      <a:tailEnd/>
                    </a:ln>
                    <a:effectLst/>
                  </pic:spPr>
                </pic:pic>
              </a:graphicData>
            </a:graphic>
          </wp:inline>
        </w:drawing>
      </w:r>
    </w:p>
    <w:p w:rsidR="00127782" w:rsidRDefault="00127782" w:rsidP="00127782">
      <w:pPr>
        <w:pStyle w:val="Caption"/>
        <w:tabs>
          <w:tab w:val="clear" w:pos="3600"/>
          <w:tab w:val="clear" w:pos="3960"/>
        </w:tabs>
        <w:ind w:left="0"/>
        <w:jc w:val="center"/>
        <w:rPr>
          <w:b/>
          <w:i w:val="0"/>
        </w:rPr>
      </w:pPr>
      <w:r w:rsidRPr="00C12435">
        <w:rPr>
          <w:b/>
          <w:i w:val="0"/>
        </w:rPr>
        <w:t xml:space="preserve">Figure </w:t>
      </w:r>
      <w:r w:rsidR="009C400E">
        <w:rPr>
          <w:b/>
          <w:i w:val="0"/>
        </w:rPr>
        <w:t>4-1</w:t>
      </w:r>
      <w:r w:rsidRPr="00C12435">
        <w:rPr>
          <w:b/>
          <w:i w:val="0"/>
        </w:rPr>
        <w:t xml:space="preserve">. </w:t>
      </w:r>
      <w:r w:rsidR="009C400E">
        <w:rPr>
          <w:b/>
          <w:i w:val="0"/>
        </w:rPr>
        <w:t xml:space="preserve">User Role </w:t>
      </w:r>
      <w:r w:rsidRPr="00C12435">
        <w:rPr>
          <w:b/>
          <w:i w:val="0"/>
        </w:rPr>
        <w:t>Diagram</w:t>
      </w:r>
    </w:p>
    <w:p w:rsidR="00A43FE9" w:rsidRDefault="006F4759" w:rsidP="00A43FE9">
      <w:pPr>
        <w:pStyle w:val="Heading2"/>
      </w:pPr>
      <w:bookmarkStart w:id="76" w:name="_Toc104698332"/>
      <w:bookmarkStart w:id="77" w:name="_Toc105295011"/>
      <w:bookmarkStart w:id="78" w:name="_Toc105295254"/>
      <w:bookmarkStart w:id="79" w:name="_Toc105316627"/>
      <w:bookmarkStart w:id="80" w:name="_Toc107385785"/>
      <w:bookmarkStart w:id="81" w:name="_Toc109095946"/>
      <w:bookmarkStart w:id="82" w:name="_Toc109182980"/>
      <w:bookmarkStart w:id="83" w:name="_Toc109208610"/>
      <w:bookmarkStart w:id="84" w:name="_Toc109444366"/>
      <w:bookmarkStart w:id="85" w:name="_Toc109447048"/>
      <w:bookmarkStart w:id="86" w:name="_Toc109447167"/>
      <w:bookmarkStart w:id="87" w:name="_Toc109447723"/>
      <w:bookmarkStart w:id="88" w:name="_Toc109447983"/>
      <w:bookmarkStart w:id="89" w:name="_Toc109801292"/>
      <w:bookmarkStart w:id="90" w:name="_Toc110049654"/>
      <w:bookmarkStart w:id="91" w:name="_Toc110133804"/>
      <w:bookmarkStart w:id="92" w:name="_Toc111346582"/>
      <w:bookmarkStart w:id="93" w:name="_Toc111349459"/>
      <w:bookmarkStart w:id="94" w:name="_Toc111604005"/>
      <w:bookmarkStart w:id="95" w:name="_Toc111604934"/>
      <w:bookmarkStart w:id="96" w:name="_Toc115664030"/>
      <w:bookmarkStart w:id="97" w:name="_Toc115664283"/>
      <w:bookmarkStart w:id="98" w:name="_Toc115666952"/>
      <w:bookmarkStart w:id="99" w:name="_Toc115669143"/>
      <w:bookmarkStart w:id="100" w:name="_Toc431915807"/>
      <w:r>
        <w:t>C</w:t>
      </w:r>
      <w:r w:rsidR="00A43FE9">
        <w:t>ontractor</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rsidR="00D65235" w:rsidRDefault="00D76815" w:rsidP="00A43FE9">
      <w:pPr>
        <w:pStyle w:val="BodyText"/>
      </w:pPr>
      <w:r>
        <w:t>These users</w:t>
      </w:r>
      <w:r w:rsidR="00C37CF4" w:rsidRPr="008C707A">
        <w:t xml:space="preserve"> </w:t>
      </w:r>
      <w:r w:rsidR="00A43FE9" w:rsidRPr="008C707A">
        <w:t xml:space="preserve">create the request for shipping instructions and submit it </w:t>
      </w:r>
      <w:r>
        <w:t xml:space="preserve">for review and processing. </w:t>
      </w:r>
      <w:r w:rsidR="00D65235">
        <w:br/>
      </w:r>
      <w:r>
        <w:t>They can</w:t>
      </w:r>
      <w:r w:rsidR="00D65235">
        <w:t>:</w:t>
      </w:r>
    </w:p>
    <w:p w:rsidR="00D65235" w:rsidRDefault="00D65235" w:rsidP="000A525B">
      <w:pPr>
        <w:pStyle w:val="BodyText"/>
        <w:numPr>
          <w:ilvl w:val="0"/>
          <w:numId w:val="48"/>
        </w:numPr>
        <w:ind w:left="720" w:hanging="300"/>
      </w:pPr>
      <w:r>
        <w:t>A</w:t>
      </w:r>
      <w:r w:rsidR="003138DB" w:rsidRPr="008C707A">
        <w:t xml:space="preserve">dd, edit, delete, and copy requests. </w:t>
      </w:r>
      <w:r>
        <w:br/>
      </w:r>
      <w:r w:rsidR="00A53040">
        <w:rPr>
          <w:b/>
          <w:i/>
        </w:rPr>
        <w:t>Note:</w:t>
      </w:r>
      <w:r>
        <w:t xml:space="preserve"> These users will not have access to the NOA, DCMA Transportation Input tab, and the DCMA Shipping Instructions screen.</w:t>
      </w:r>
    </w:p>
    <w:p w:rsidR="00D65235" w:rsidRDefault="00D65235" w:rsidP="000A525B">
      <w:pPr>
        <w:pStyle w:val="BodyText"/>
        <w:numPr>
          <w:ilvl w:val="0"/>
          <w:numId w:val="48"/>
        </w:numPr>
      </w:pPr>
      <w:r>
        <w:t>A</w:t>
      </w:r>
      <w:r w:rsidR="000336CC" w:rsidRPr="008C707A">
        <w:t>dd</w:t>
      </w:r>
      <w:r w:rsidR="003855BD" w:rsidRPr="008C707A">
        <w:t>, delete, and v</w:t>
      </w:r>
      <w:r>
        <w:t>iew attachments.</w:t>
      </w:r>
    </w:p>
    <w:p w:rsidR="00A43FE9" w:rsidRPr="008C707A" w:rsidRDefault="00D65235" w:rsidP="000A525B">
      <w:pPr>
        <w:pStyle w:val="BodyText"/>
        <w:numPr>
          <w:ilvl w:val="0"/>
          <w:numId w:val="48"/>
        </w:numPr>
      </w:pPr>
      <w:r>
        <w:t>A</w:t>
      </w:r>
      <w:r w:rsidR="00D76815">
        <w:t>ccess the C</w:t>
      </w:r>
      <w:r>
        <w:t>orrespondence section.</w:t>
      </w:r>
    </w:p>
    <w:p w:rsidR="00A43FE9" w:rsidRDefault="00A43FE9" w:rsidP="00A43FE9">
      <w:pPr>
        <w:pStyle w:val="Heading2"/>
      </w:pPr>
      <w:bookmarkStart w:id="101" w:name="_Toc104698333"/>
      <w:bookmarkStart w:id="102" w:name="_Toc105295012"/>
      <w:bookmarkStart w:id="103" w:name="_Toc105295255"/>
      <w:bookmarkStart w:id="104" w:name="_Toc105316628"/>
      <w:bookmarkStart w:id="105" w:name="_Toc107385786"/>
      <w:bookmarkStart w:id="106" w:name="_Toc109095947"/>
      <w:bookmarkStart w:id="107" w:name="_Toc109182981"/>
      <w:bookmarkStart w:id="108" w:name="_Toc109208611"/>
      <w:bookmarkStart w:id="109" w:name="_Toc109444367"/>
      <w:bookmarkStart w:id="110" w:name="_Toc109447049"/>
      <w:bookmarkStart w:id="111" w:name="_Toc109447168"/>
      <w:bookmarkStart w:id="112" w:name="_Toc109447724"/>
      <w:bookmarkStart w:id="113" w:name="_Toc109447984"/>
      <w:bookmarkStart w:id="114" w:name="_Toc109801293"/>
      <w:bookmarkStart w:id="115" w:name="_Toc110049655"/>
      <w:bookmarkStart w:id="116" w:name="_Toc110133805"/>
      <w:bookmarkStart w:id="117" w:name="_Toc111346583"/>
      <w:bookmarkStart w:id="118" w:name="_Toc111349460"/>
      <w:bookmarkStart w:id="119" w:name="_Toc111604006"/>
      <w:bookmarkStart w:id="120" w:name="_Toc111604935"/>
      <w:bookmarkStart w:id="121" w:name="_Toc115664031"/>
      <w:bookmarkStart w:id="122" w:name="_Toc115664284"/>
      <w:bookmarkStart w:id="123" w:name="_Toc115666953"/>
      <w:bookmarkStart w:id="124" w:name="_Toc115669144"/>
      <w:bookmarkStart w:id="125" w:name="_Toc431915808"/>
      <w:r>
        <w:lastRenderedPageBreak/>
        <w:t>DCMA Transportation Officer (TO)</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00D65235" w:rsidRDefault="0044503F" w:rsidP="00A43FE9">
      <w:pPr>
        <w:pStyle w:val="BodyText"/>
      </w:pPr>
      <w:r>
        <w:t xml:space="preserve">These users </w:t>
      </w:r>
      <w:r w:rsidRPr="008C707A">
        <w:t>review</w:t>
      </w:r>
      <w:r w:rsidR="00C37CF4" w:rsidRPr="008C707A">
        <w:t xml:space="preserve"> and process</w:t>
      </w:r>
      <w:r w:rsidR="00A43FE9" w:rsidRPr="008C707A">
        <w:t xml:space="preserve"> the Contractor’s Request for Shipping Instructions and determines the necessary shipping documents needed. </w:t>
      </w:r>
      <w:r w:rsidR="00D65235">
        <w:br/>
      </w:r>
      <w:r>
        <w:t>They can</w:t>
      </w:r>
      <w:r w:rsidR="00D65235">
        <w:t>:</w:t>
      </w:r>
    </w:p>
    <w:p w:rsidR="00D65235" w:rsidRDefault="000D572D" w:rsidP="000A525B">
      <w:pPr>
        <w:pStyle w:val="BodyText"/>
        <w:numPr>
          <w:ilvl w:val="0"/>
          <w:numId w:val="49"/>
        </w:numPr>
      </w:pPr>
      <w:r>
        <w:t>A</w:t>
      </w:r>
      <w:r w:rsidRPr="008C707A">
        <w:t xml:space="preserve">dd, edit, search, and cancel requests. </w:t>
      </w:r>
    </w:p>
    <w:p w:rsidR="00D65235" w:rsidRDefault="00D65235" w:rsidP="000A525B">
      <w:pPr>
        <w:pStyle w:val="BodyText"/>
        <w:numPr>
          <w:ilvl w:val="0"/>
          <w:numId w:val="49"/>
        </w:numPr>
      </w:pPr>
      <w:r>
        <w:t>A</w:t>
      </w:r>
      <w:r w:rsidR="003855BD" w:rsidRPr="008C707A">
        <w:t>dd, delete, and v</w:t>
      </w:r>
      <w:r w:rsidR="00D76815">
        <w:t>iew attachments</w:t>
      </w:r>
    </w:p>
    <w:p w:rsidR="000D572D" w:rsidRDefault="000D572D" w:rsidP="000A525B">
      <w:pPr>
        <w:pStyle w:val="BodyText"/>
        <w:numPr>
          <w:ilvl w:val="0"/>
          <w:numId w:val="49"/>
        </w:numPr>
        <w:ind w:left="720" w:hanging="300"/>
      </w:pPr>
      <w:r>
        <w:t xml:space="preserve">View </w:t>
      </w:r>
      <w:r w:rsidRPr="008C707A">
        <w:t>and update NOA</w:t>
      </w:r>
      <w:r>
        <w:t xml:space="preserve"> I</w:t>
      </w:r>
      <w:r w:rsidRPr="008C707A">
        <w:t>n</w:t>
      </w:r>
      <w:r>
        <w:t>formation, DCMA Transportation I</w:t>
      </w:r>
      <w:r w:rsidRPr="008C707A">
        <w:t>nputs, and DCMA Transportation Shipping Instructions.</w:t>
      </w:r>
    </w:p>
    <w:p w:rsidR="00D65235" w:rsidRDefault="00D65235" w:rsidP="000A525B">
      <w:pPr>
        <w:pStyle w:val="BodyText"/>
        <w:numPr>
          <w:ilvl w:val="0"/>
          <w:numId w:val="49"/>
        </w:numPr>
      </w:pPr>
      <w:r>
        <w:t>A</w:t>
      </w:r>
      <w:r w:rsidR="00D76815">
        <w:t>ccess the C</w:t>
      </w:r>
      <w:r w:rsidR="003855BD" w:rsidRPr="008C707A">
        <w:t>orrespondence section.</w:t>
      </w:r>
      <w:r w:rsidR="00C37CF4" w:rsidRPr="008C707A">
        <w:t xml:space="preserve"> </w:t>
      </w:r>
    </w:p>
    <w:p w:rsidR="006540BA" w:rsidRDefault="006540BA" w:rsidP="006540BA">
      <w:pPr>
        <w:pStyle w:val="BodyText"/>
        <w:numPr>
          <w:ilvl w:val="0"/>
          <w:numId w:val="49"/>
        </w:numPr>
      </w:pPr>
      <w:r>
        <w:t xml:space="preserve">View </w:t>
      </w:r>
      <w:r w:rsidRPr="008C707A">
        <w:t>and update NOA</w:t>
      </w:r>
      <w:r>
        <w:t xml:space="preserve"> I</w:t>
      </w:r>
      <w:r w:rsidRPr="008C707A">
        <w:t>n</w:t>
      </w:r>
      <w:r>
        <w:t>formation, DCMA Transportation I</w:t>
      </w:r>
      <w:r w:rsidRPr="008C707A">
        <w:t xml:space="preserve">nputs, and DCMA Transportation Shipping Instructions. </w:t>
      </w:r>
    </w:p>
    <w:p w:rsidR="00D65235" w:rsidRDefault="00D65235" w:rsidP="000A525B">
      <w:pPr>
        <w:pStyle w:val="BodyText"/>
        <w:numPr>
          <w:ilvl w:val="0"/>
          <w:numId w:val="49"/>
        </w:numPr>
      </w:pPr>
      <w:r>
        <w:t>Assign requests to a TMS and transfer requests to another CMO.</w:t>
      </w:r>
    </w:p>
    <w:p w:rsidR="00D65235" w:rsidRDefault="00D65235" w:rsidP="000A525B">
      <w:pPr>
        <w:pStyle w:val="BodyText"/>
        <w:numPr>
          <w:ilvl w:val="0"/>
          <w:numId w:val="49"/>
        </w:numPr>
      </w:pPr>
      <w:r>
        <w:t>Search for requests.</w:t>
      </w:r>
    </w:p>
    <w:p w:rsidR="00CE5F50" w:rsidRDefault="00CE5F50" w:rsidP="000A525B">
      <w:pPr>
        <w:pStyle w:val="BodyText"/>
        <w:numPr>
          <w:ilvl w:val="0"/>
          <w:numId w:val="49"/>
        </w:numPr>
      </w:pPr>
      <w:r>
        <w:t>View Summary screen.</w:t>
      </w:r>
    </w:p>
    <w:p w:rsidR="00A43FE9" w:rsidRPr="008C707A" w:rsidRDefault="00D65235" w:rsidP="000A525B">
      <w:pPr>
        <w:pStyle w:val="BodyText"/>
        <w:numPr>
          <w:ilvl w:val="0"/>
          <w:numId w:val="49"/>
        </w:numPr>
      </w:pPr>
      <w:r>
        <w:t>View reports.</w:t>
      </w:r>
    </w:p>
    <w:p w:rsidR="00A43FE9" w:rsidRPr="00C37CF4" w:rsidRDefault="00A43FE9" w:rsidP="00A43FE9">
      <w:pPr>
        <w:pStyle w:val="Heading2"/>
      </w:pPr>
      <w:bookmarkStart w:id="126" w:name="_Toc431915809"/>
      <w:r w:rsidRPr="00C37CF4">
        <w:t>Tr</w:t>
      </w:r>
      <w:r w:rsidR="009C400E" w:rsidRPr="00C37CF4">
        <w:t xml:space="preserve">affic </w:t>
      </w:r>
      <w:r w:rsidRPr="00C37CF4">
        <w:t>Management Specialist (TMS)</w:t>
      </w:r>
      <w:bookmarkEnd w:id="126"/>
    </w:p>
    <w:p w:rsidR="00D65235" w:rsidRDefault="0044503F" w:rsidP="00A43FE9">
      <w:pPr>
        <w:pStyle w:val="BodyText"/>
      </w:pPr>
      <w:r>
        <w:t xml:space="preserve">These users </w:t>
      </w:r>
      <w:r w:rsidRPr="008C707A">
        <w:t xml:space="preserve">review and process the Contractor’s Request for Shipping Instructions and determines the necessary shipping documents needed. </w:t>
      </w:r>
      <w:r w:rsidR="00D65235">
        <w:br/>
      </w:r>
      <w:r w:rsidR="00D76815">
        <w:t>They can</w:t>
      </w:r>
      <w:r w:rsidR="00D65235">
        <w:t>:</w:t>
      </w:r>
    </w:p>
    <w:p w:rsidR="00D65235" w:rsidRDefault="00D65235" w:rsidP="000A525B">
      <w:pPr>
        <w:pStyle w:val="BodyText"/>
        <w:numPr>
          <w:ilvl w:val="0"/>
          <w:numId w:val="50"/>
        </w:numPr>
      </w:pPr>
      <w:r>
        <w:t>A</w:t>
      </w:r>
      <w:r w:rsidR="00C37CF4" w:rsidRPr="008C707A">
        <w:t xml:space="preserve">dd, edit, search, and </w:t>
      </w:r>
      <w:r w:rsidR="00A71738" w:rsidRPr="008C707A">
        <w:t>cancel requests.</w:t>
      </w:r>
      <w:r w:rsidR="00C37CF4" w:rsidRPr="008C707A">
        <w:t xml:space="preserve"> </w:t>
      </w:r>
    </w:p>
    <w:p w:rsidR="000D572D" w:rsidRDefault="000D572D" w:rsidP="000A525B">
      <w:pPr>
        <w:pStyle w:val="BodyText"/>
        <w:numPr>
          <w:ilvl w:val="0"/>
          <w:numId w:val="50"/>
        </w:numPr>
      </w:pPr>
      <w:r>
        <w:t>A</w:t>
      </w:r>
      <w:r w:rsidR="00A71738" w:rsidRPr="008C707A">
        <w:t>dd, delete, and v</w:t>
      </w:r>
      <w:r w:rsidR="00D76815">
        <w:t>iew attachments</w:t>
      </w:r>
      <w:r>
        <w:t>.</w:t>
      </w:r>
    </w:p>
    <w:p w:rsidR="000D572D" w:rsidRDefault="000D572D" w:rsidP="000A525B">
      <w:pPr>
        <w:pStyle w:val="BodyText"/>
        <w:numPr>
          <w:ilvl w:val="0"/>
          <w:numId w:val="50"/>
        </w:numPr>
      </w:pPr>
      <w:r>
        <w:t>A</w:t>
      </w:r>
      <w:r w:rsidR="00D76815">
        <w:t>ccess the C</w:t>
      </w:r>
      <w:r w:rsidR="00A71738" w:rsidRPr="008C707A">
        <w:t xml:space="preserve">orrespondence section. </w:t>
      </w:r>
    </w:p>
    <w:p w:rsidR="000D572D" w:rsidRDefault="000D572D" w:rsidP="000A525B">
      <w:pPr>
        <w:pStyle w:val="BodyText"/>
        <w:numPr>
          <w:ilvl w:val="0"/>
          <w:numId w:val="50"/>
        </w:numPr>
        <w:ind w:left="720" w:hanging="300"/>
      </w:pPr>
      <w:r>
        <w:t xml:space="preserve">View </w:t>
      </w:r>
      <w:r w:rsidR="00C37CF4" w:rsidRPr="008C707A">
        <w:t xml:space="preserve">and </w:t>
      </w:r>
      <w:r w:rsidR="00C15CB8" w:rsidRPr="008C707A">
        <w:t>update NOA</w:t>
      </w:r>
      <w:r w:rsidR="00D76815">
        <w:t xml:space="preserve"> I</w:t>
      </w:r>
      <w:r w:rsidR="00C37CF4" w:rsidRPr="008C707A">
        <w:t>n</w:t>
      </w:r>
      <w:r w:rsidR="00D76815">
        <w:t>formation, DCMA Transportation I</w:t>
      </w:r>
      <w:r w:rsidR="00C37CF4" w:rsidRPr="008C707A">
        <w:t>npu</w:t>
      </w:r>
      <w:r w:rsidR="00A71738" w:rsidRPr="008C707A">
        <w:t>ts</w:t>
      </w:r>
      <w:r w:rsidR="00C37CF4" w:rsidRPr="008C707A">
        <w:t xml:space="preserve">, and DCMA Transportation Shipping Instructions. </w:t>
      </w:r>
    </w:p>
    <w:p w:rsidR="000D572D" w:rsidRDefault="000D572D" w:rsidP="000A525B">
      <w:pPr>
        <w:pStyle w:val="BodyText"/>
        <w:numPr>
          <w:ilvl w:val="0"/>
          <w:numId w:val="50"/>
        </w:numPr>
      </w:pPr>
      <w:r>
        <w:t>Search for requests.</w:t>
      </w:r>
    </w:p>
    <w:p w:rsidR="00CE5F50" w:rsidRDefault="00CE5F50" w:rsidP="00CE5F50">
      <w:pPr>
        <w:pStyle w:val="BodyText"/>
        <w:numPr>
          <w:ilvl w:val="0"/>
          <w:numId w:val="50"/>
        </w:numPr>
      </w:pPr>
      <w:r>
        <w:t>View Summary screen.</w:t>
      </w:r>
    </w:p>
    <w:p w:rsidR="00A43FE9" w:rsidRPr="00C37CF4" w:rsidRDefault="00A43FE9" w:rsidP="00A43FE9">
      <w:pPr>
        <w:pStyle w:val="Heading2"/>
      </w:pPr>
      <w:bookmarkStart w:id="127" w:name="_Toc431915810"/>
      <w:r w:rsidRPr="00C37CF4">
        <w:t>Team Chief (TC)</w:t>
      </w:r>
      <w:bookmarkEnd w:id="127"/>
    </w:p>
    <w:p w:rsidR="000D572D" w:rsidRDefault="0044503F" w:rsidP="00A43FE9">
      <w:pPr>
        <w:pStyle w:val="BodyText"/>
      </w:pPr>
      <w:r>
        <w:t xml:space="preserve">These users </w:t>
      </w:r>
      <w:r w:rsidRPr="008C707A">
        <w:t xml:space="preserve">review and process the Contractor’s Request for Shipping Instructions and determines the necessary shipping documents needed. </w:t>
      </w:r>
      <w:r w:rsidR="000D572D">
        <w:br/>
      </w:r>
      <w:r w:rsidR="00D76815">
        <w:t>They can</w:t>
      </w:r>
      <w:r w:rsidR="000D572D">
        <w:t>:</w:t>
      </w:r>
    </w:p>
    <w:p w:rsidR="000D572D" w:rsidRDefault="000D572D" w:rsidP="000A525B">
      <w:pPr>
        <w:pStyle w:val="BodyText"/>
        <w:numPr>
          <w:ilvl w:val="0"/>
          <w:numId w:val="51"/>
        </w:numPr>
      </w:pPr>
      <w:r>
        <w:t>A</w:t>
      </w:r>
      <w:r w:rsidRPr="008C707A">
        <w:t xml:space="preserve">dd, edit, search, and cancel requests. </w:t>
      </w:r>
    </w:p>
    <w:p w:rsidR="000D572D" w:rsidRDefault="000D572D" w:rsidP="000A525B">
      <w:pPr>
        <w:pStyle w:val="BodyText"/>
        <w:numPr>
          <w:ilvl w:val="0"/>
          <w:numId w:val="51"/>
        </w:numPr>
      </w:pPr>
      <w:r>
        <w:t>Add</w:t>
      </w:r>
      <w:r w:rsidR="00A71738" w:rsidRPr="008C707A">
        <w:t>, delete, and v</w:t>
      </w:r>
      <w:r w:rsidR="00D76815">
        <w:t>iew attachments</w:t>
      </w:r>
      <w:r>
        <w:t>.</w:t>
      </w:r>
    </w:p>
    <w:p w:rsidR="000D572D" w:rsidRDefault="00D76815" w:rsidP="000A525B">
      <w:pPr>
        <w:pStyle w:val="BodyText"/>
        <w:numPr>
          <w:ilvl w:val="0"/>
          <w:numId w:val="51"/>
        </w:numPr>
      </w:pPr>
      <w:r>
        <w:t xml:space="preserve"> </w:t>
      </w:r>
      <w:r w:rsidR="000D572D">
        <w:t>A</w:t>
      </w:r>
      <w:r>
        <w:t>ccess the C</w:t>
      </w:r>
      <w:r w:rsidR="00A71738" w:rsidRPr="008C707A">
        <w:t xml:space="preserve">orrespondence section. </w:t>
      </w:r>
    </w:p>
    <w:p w:rsidR="000D572D" w:rsidRDefault="000D572D" w:rsidP="000A525B">
      <w:pPr>
        <w:pStyle w:val="BodyText"/>
        <w:numPr>
          <w:ilvl w:val="0"/>
          <w:numId w:val="51"/>
        </w:numPr>
      </w:pPr>
      <w:r>
        <w:t>View</w:t>
      </w:r>
      <w:r w:rsidR="00A71738" w:rsidRPr="008C707A">
        <w:t xml:space="preserve"> and update</w:t>
      </w:r>
      <w:r w:rsidR="00D76815">
        <w:t xml:space="preserve"> NOA I</w:t>
      </w:r>
      <w:r w:rsidR="00A71738" w:rsidRPr="008C707A">
        <w:t xml:space="preserve">nformation, DCMA Transportation inputs, and DCMA Transportation Shipping Instructions. </w:t>
      </w:r>
    </w:p>
    <w:p w:rsidR="000D572D" w:rsidRDefault="000D572D" w:rsidP="000A525B">
      <w:pPr>
        <w:pStyle w:val="BodyText"/>
        <w:numPr>
          <w:ilvl w:val="0"/>
          <w:numId w:val="51"/>
        </w:numPr>
      </w:pPr>
      <w:r>
        <w:t>Assign requests to a TMS and transfer requests to another CMO.</w:t>
      </w:r>
    </w:p>
    <w:p w:rsidR="000D572D" w:rsidRDefault="000D572D" w:rsidP="000A525B">
      <w:pPr>
        <w:pStyle w:val="BodyText"/>
        <w:numPr>
          <w:ilvl w:val="0"/>
          <w:numId w:val="51"/>
        </w:numPr>
      </w:pPr>
      <w:r>
        <w:t>Search for requests.</w:t>
      </w:r>
    </w:p>
    <w:p w:rsidR="00CE5F50" w:rsidRDefault="00CE5F50" w:rsidP="00CE5F50">
      <w:pPr>
        <w:pStyle w:val="BodyText"/>
        <w:numPr>
          <w:ilvl w:val="0"/>
          <w:numId w:val="51"/>
        </w:numPr>
      </w:pPr>
      <w:r>
        <w:lastRenderedPageBreak/>
        <w:t>View Summary screen.</w:t>
      </w:r>
    </w:p>
    <w:p w:rsidR="00A43FE9" w:rsidRPr="008C707A" w:rsidRDefault="000D572D" w:rsidP="000A525B">
      <w:pPr>
        <w:pStyle w:val="BodyText"/>
        <w:numPr>
          <w:ilvl w:val="0"/>
          <w:numId w:val="51"/>
        </w:numPr>
      </w:pPr>
      <w:r>
        <w:t>View reports.</w:t>
      </w:r>
    </w:p>
    <w:p w:rsidR="00A43FE9" w:rsidRPr="00C37CF4" w:rsidRDefault="00A43FE9" w:rsidP="00A43FE9">
      <w:pPr>
        <w:pStyle w:val="Heading2"/>
      </w:pPr>
      <w:bookmarkStart w:id="128" w:name="_Toc431915811"/>
      <w:r w:rsidRPr="00C37CF4">
        <w:t>Admin</w:t>
      </w:r>
      <w:bookmarkEnd w:id="128"/>
    </w:p>
    <w:p w:rsidR="000D572D" w:rsidRDefault="000D572D" w:rsidP="006F4759">
      <w:pPr>
        <w:pStyle w:val="BodyText"/>
      </w:pPr>
      <w:r>
        <w:t xml:space="preserve">These users </w:t>
      </w:r>
      <w:r w:rsidRPr="008C707A">
        <w:t xml:space="preserve">review and process the Contractor’s Request for Shipping Instructions and determines the necessary shipping documents </w:t>
      </w:r>
      <w:r w:rsidR="00BC0093" w:rsidRPr="008C707A">
        <w:t xml:space="preserve">needed </w:t>
      </w:r>
      <w:r w:rsidR="00BC0093">
        <w:t>in</w:t>
      </w:r>
      <w:r>
        <w:t xml:space="preserve"> addition to certain application administrative functions.</w:t>
      </w:r>
    </w:p>
    <w:p w:rsidR="000D572D" w:rsidRDefault="000D572D" w:rsidP="006F4759">
      <w:pPr>
        <w:pStyle w:val="BodyText"/>
      </w:pPr>
      <w:r>
        <w:t>They can:</w:t>
      </w:r>
    </w:p>
    <w:p w:rsidR="000D572D" w:rsidRDefault="000D572D" w:rsidP="000A525B">
      <w:pPr>
        <w:pStyle w:val="BodyText"/>
        <w:numPr>
          <w:ilvl w:val="0"/>
          <w:numId w:val="52"/>
        </w:numPr>
      </w:pPr>
      <w:r>
        <w:t>A</w:t>
      </w:r>
      <w:r w:rsidRPr="008C707A">
        <w:t xml:space="preserve">dd, edit, search, and cancel requests. </w:t>
      </w:r>
    </w:p>
    <w:p w:rsidR="000D572D" w:rsidRDefault="000D572D" w:rsidP="000A525B">
      <w:pPr>
        <w:pStyle w:val="BodyText"/>
        <w:numPr>
          <w:ilvl w:val="0"/>
          <w:numId w:val="52"/>
        </w:numPr>
      </w:pPr>
      <w:r>
        <w:t>A</w:t>
      </w:r>
      <w:r w:rsidR="00A71738" w:rsidRPr="008C707A">
        <w:t>dd, delete, and view attachments</w:t>
      </w:r>
      <w:r>
        <w:t>.</w:t>
      </w:r>
    </w:p>
    <w:p w:rsidR="000D572D" w:rsidRDefault="000D572D" w:rsidP="000A525B">
      <w:pPr>
        <w:pStyle w:val="BodyText"/>
        <w:numPr>
          <w:ilvl w:val="0"/>
          <w:numId w:val="52"/>
        </w:numPr>
      </w:pPr>
      <w:r>
        <w:t>Access</w:t>
      </w:r>
      <w:r w:rsidR="00A71738" w:rsidRPr="008C707A">
        <w:t xml:space="preserve"> the correspondence section. </w:t>
      </w:r>
    </w:p>
    <w:p w:rsidR="000D572D" w:rsidRDefault="000D572D" w:rsidP="000A525B">
      <w:pPr>
        <w:pStyle w:val="BodyText"/>
        <w:numPr>
          <w:ilvl w:val="0"/>
          <w:numId w:val="52"/>
        </w:numPr>
      </w:pPr>
      <w:r>
        <w:t>V</w:t>
      </w:r>
      <w:r w:rsidR="00D76815">
        <w:t>iew and update NOA I</w:t>
      </w:r>
      <w:r w:rsidR="00A71738" w:rsidRPr="008C707A">
        <w:t>n</w:t>
      </w:r>
      <w:r w:rsidR="00D76815">
        <w:t>formation, DCMA Transportation I</w:t>
      </w:r>
      <w:r w:rsidR="00A71738" w:rsidRPr="008C707A">
        <w:t xml:space="preserve">nputs, and DCMA Transportation Shipping Instructions. </w:t>
      </w:r>
    </w:p>
    <w:p w:rsidR="000D572D" w:rsidRDefault="000D572D" w:rsidP="000A525B">
      <w:pPr>
        <w:pStyle w:val="BodyText"/>
        <w:numPr>
          <w:ilvl w:val="0"/>
          <w:numId w:val="52"/>
        </w:numPr>
      </w:pPr>
      <w:r>
        <w:t>Search for requests.</w:t>
      </w:r>
    </w:p>
    <w:p w:rsidR="000D572D" w:rsidRDefault="000D572D" w:rsidP="000A525B">
      <w:pPr>
        <w:pStyle w:val="BodyText"/>
        <w:numPr>
          <w:ilvl w:val="0"/>
          <w:numId w:val="52"/>
        </w:numPr>
      </w:pPr>
      <w:r>
        <w:t>Assign requests to a TMS and transfer requests to another CMO.</w:t>
      </w:r>
    </w:p>
    <w:p w:rsidR="000D572D" w:rsidRDefault="000D572D" w:rsidP="000A525B">
      <w:pPr>
        <w:pStyle w:val="BodyText"/>
        <w:numPr>
          <w:ilvl w:val="0"/>
          <w:numId w:val="52"/>
        </w:numPr>
      </w:pPr>
      <w:r>
        <w:t>A</w:t>
      </w:r>
      <w:r w:rsidR="00A71738" w:rsidRPr="008C707A">
        <w:t>c</w:t>
      </w:r>
      <w:r>
        <w:t xml:space="preserve">cess the </w:t>
      </w:r>
      <w:r w:rsidR="00A53040">
        <w:t>A</w:t>
      </w:r>
      <w:r>
        <w:t>dministration section.</w:t>
      </w:r>
      <w:r w:rsidR="00D76815">
        <w:t xml:space="preserve"> </w:t>
      </w:r>
    </w:p>
    <w:p w:rsidR="00CE5F50" w:rsidRDefault="00CE5F50" w:rsidP="00CE5F50">
      <w:pPr>
        <w:pStyle w:val="BodyText"/>
        <w:numPr>
          <w:ilvl w:val="0"/>
          <w:numId w:val="52"/>
        </w:numPr>
      </w:pPr>
      <w:r>
        <w:t>View Summary screen.</w:t>
      </w:r>
    </w:p>
    <w:p w:rsidR="00BF4A33" w:rsidRPr="00A43FE9" w:rsidRDefault="000D572D" w:rsidP="000A525B">
      <w:pPr>
        <w:pStyle w:val="BodyText"/>
        <w:numPr>
          <w:ilvl w:val="0"/>
          <w:numId w:val="52"/>
        </w:numPr>
      </w:pPr>
      <w:r>
        <w:t>V</w:t>
      </w:r>
      <w:r w:rsidR="00D76815">
        <w:t>i</w:t>
      </w:r>
      <w:r w:rsidR="00926B6D">
        <w:t>ew reports.</w:t>
      </w:r>
    </w:p>
    <w:p w:rsidR="008B0BEC" w:rsidRPr="000B5571" w:rsidRDefault="008B0BEC" w:rsidP="00735C3D">
      <w:pPr>
        <w:pStyle w:val="Heading1"/>
      </w:pPr>
      <w:bookmarkStart w:id="129" w:name="_Toc417660497"/>
      <w:bookmarkStart w:id="130" w:name="_Toc431915812"/>
      <w:r>
        <w:t>Common Elements</w:t>
      </w:r>
      <w:bookmarkEnd w:id="129"/>
      <w:bookmarkEnd w:id="130"/>
    </w:p>
    <w:p w:rsidR="008B0BEC" w:rsidRDefault="008B0BEC" w:rsidP="008C707A">
      <w:pPr>
        <w:pStyle w:val="BodyText"/>
      </w:pPr>
      <w:r>
        <w:t xml:space="preserve">There are several common elements within the </w:t>
      </w:r>
      <w:r w:rsidRPr="008C707A">
        <w:t>SIR</w:t>
      </w:r>
      <w:r w:rsidR="006F4759">
        <w:t xml:space="preserve"> application user interface. </w:t>
      </w:r>
      <w:r>
        <w:t>The sections below describe these common elements.</w:t>
      </w:r>
    </w:p>
    <w:p w:rsidR="008B0BEC" w:rsidRDefault="008B0BEC" w:rsidP="008B0BEC">
      <w:pPr>
        <w:pStyle w:val="Heading2"/>
      </w:pPr>
      <w:bookmarkStart w:id="131" w:name="_Toc417660498"/>
      <w:bookmarkStart w:id="132" w:name="_Toc431915813"/>
      <w:r>
        <w:t>Application Toolbar</w:t>
      </w:r>
      <w:bookmarkEnd w:id="131"/>
      <w:bookmarkEnd w:id="132"/>
    </w:p>
    <w:p w:rsidR="008B0BEC" w:rsidRDefault="008B0BEC" w:rsidP="008B0BEC">
      <w:pPr>
        <w:pStyle w:val="BodyText"/>
      </w:pPr>
      <w:r>
        <w:t xml:space="preserve">The application toolbar contains three links within the </w:t>
      </w:r>
      <w:r w:rsidR="00367E81">
        <w:t>SIR</w:t>
      </w:r>
      <w:r w:rsidRPr="008C707A">
        <w:t xml:space="preserve"> </w:t>
      </w:r>
      <w:r>
        <w:t>application.</w:t>
      </w:r>
      <w:r w:rsidR="00367E81">
        <w:t xml:space="preserve"> Depending on your user role</w:t>
      </w:r>
      <w:r w:rsidR="00A43FE9">
        <w:t xml:space="preserve"> some or all of these links may or may not be available.</w:t>
      </w:r>
    </w:p>
    <w:p w:rsidR="008B0BEC" w:rsidRPr="008C707A" w:rsidRDefault="008B0BEC" w:rsidP="008C707A">
      <w:pPr>
        <w:pStyle w:val="BodyText"/>
      </w:pPr>
      <w:r w:rsidRPr="008C707A">
        <w:rPr>
          <w:b/>
        </w:rPr>
        <w:t>Home</w:t>
      </w:r>
      <w:r w:rsidRPr="008C707A">
        <w:t xml:space="preserve"> </w:t>
      </w:r>
      <w:r w:rsidR="003138DB" w:rsidRPr="008C707A">
        <w:t>–</w:t>
      </w:r>
      <w:r w:rsidRPr="008C707A">
        <w:t xml:space="preserve"> </w:t>
      </w:r>
      <w:r w:rsidR="003138DB" w:rsidRPr="008C707A">
        <w:t xml:space="preserve">Available to all users. </w:t>
      </w:r>
      <w:r w:rsidRPr="008C707A">
        <w:t>Clicking on this link takes users to the application Homepage.</w:t>
      </w:r>
    </w:p>
    <w:p w:rsidR="008B0BEC" w:rsidRPr="008C707A" w:rsidRDefault="008B0BEC" w:rsidP="008C707A">
      <w:pPr>
        <w:pStyle w:val="BodyText"/>
      </w:pPr>
      <w:r w:rsidRPr="008C707A">
        <w:rPr>
          <w:b/>
        </w:rPr>
        <w:t xml:space="preserve">Search </w:t>
      </w:r>
      <w:r w:rsidRPr="008C707A">
        <w:t>–</w:t>
      </w:r>
      <w:r w:rsidR="008C707A" w:rsidRPr="008C707A">
        <w:t xml:space="preserve"> </w:t>
      </w:r>
      <w:r w:rsidR="003138DB" w:rsidRPr="008C707A">
        <w:t xml:space="preserve">Available to all users except for Contractors. </w:t>
      </w:r>
      <w:r w:rsidRPr="008C707A">
        <w:t>Clicking on this link takes users to the application Search page.</w:t>
      </w:r>
    </w:p>
    <w:p w:rsidR="008B0BEC" w:rsidRPr="008C707A" w:rsidRDefault="008B0BEC" w:rsidP="008C707A">
      <w:pPr>
        <w:pStyle w:val="BodyText"/>
      </w:pPr>
      <w:r w:rsidRPr="008C707A">
        <w:rPr>
          <w:b/>
        </w:rPr>
        <w:t>Reports</w:t>
      </w:r>
      <w:r w:rsidR="006F4759">
        <w:rPr>
          <w:b/>
        </w:rPr>
        <w:t xml:space="preserve"> </w:t>
      </w:r>
      <w:r w:rsidR="006F4759" w:rsidRPr="008C707A">
        <w:t>–</w:t>
      </w:r>
      <w:r w:rsidR="00D76815">
        <w:t xml:space="preserve"> </w:t>
      </w:r>
      <w:r w:rsidR="003138DB">
        <w:t xml:space="preserve">Available to </w:t>
      </w:r>
      <w:proofErr w:type="spellStart"/>
      <w:r w:rsidR="003138DB">
        <w:t>TO</w:t>
      </w:r>
      <w:proofErr w:type="spellEnd"/>
      <w:r w:rsidR="003138DB">
        <w:t xml:space="preserve">, TC, and Admin Users. </w:t>
      </w:r>
      <w:r w:rsidRPr="008C707A">
        <w:t xml:space="preserve">Clicking on </w:t>
      </w:r>
      <w:r w:rsidR="006F4759">
        <w:t>this link</w:t>
      </w:r>
      <w:r w:rsidRPr="008C707A">
        <w:t xml:space="preserve"> </w:t>
      </w:r>
      <w:r w:rsidR="006F4759">
        <w:t>takes users to the Reports Portal Page.</w:t>
      </w:r>
    </w:p>
    <w:p w:rsidR="003138DB" w:rsidRPr="008C707A" w:rsidRDefault="006F4759" w:rsidP="008C707A">
      <w:pPr>
        <w:pStyle w:val="BodyText"/>
      </w:pPr>
      <w:r>
        <w:rPr>
          <w:b/>
        </w:rPr>
        <w:t xml:space="preserve">Administration </w:t>
      </w:r>
      <w:r w:rsidRPr="008C707A">
        <w:t>–</w:t>
      </w:r>
      <w:r>
        <w:t xml:space="preserve"> </w:t>
      </w:r>
      <w:r w:rsidR="003138DB">
        <w:t xml:space="preserve">Available to Admin users only.  </w:t>
      </w:r>
      <w:r w:rsidR="003138DB" w:rsidRPr="008C707A">
        <w:t xml:space="preserve">Clicking on the Administration links take users to the Administration Home page. </w:t>
      </w:r>
    </w:p>
    <w:p w:rsidR="008B0BEC" w:rsidRDefault="00B12F60" w:rsidP="008B0BEC">
      <w:pPr>
        <w:pStyle w:val="bodytext1"/>
        <w:spacing w:before="0" w:beforeAutospacing="0" w:after="240" w:afterAutospacing="0"/>
        <w:jc w:val="center"/>
        <w:rPr>
          <w:rFonts w:ascii="Arial" w:hAnsi="Arial"/>
          <w:bCs/>
          <w:sz w:val="20"/>
        </w:rPr>
      </w:pPr>
      <w:r w:rsidRPr="007261E8">
        <w:rPr>
          <w:noProof/>
        </w:rPr>
        <w:drawing>
          <wp:inline distT="0" distB="0" distL="0" distR="0">
            <wp:extent cx="1076325" cy="1428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6325" cy="142875"/>
                    </a:xfrm>
                    <a:prstGeom prst="rect">
                      <a:avLst/>
                    </a:prstGeom>
                    <a:noFill/>
                    <a:ln>
                      <a:noFill/>
                    </a:ln>
                  </pic:spPr>
                </pic:pic>
              </a:graphicData>
            </a:graphic>
          </wp:inline>
        </w:drawing>
      </w:r>
    </w:p>
    <w:p w:rsidR="009C400E" w:rsidRDefault="008B0BEC" w:rsidP="009C400E">
      <w:pPr>
        <w:pStyle w:val="Caption"/>
        <w:tabs>
          <w:tab w:val="clear" w:pos="3600"/>
          <w:tab w:val="clear" w:pos="3960"/>
        </w:tabs>
        <w:ind w:left="0"/>
        <w:jc w:val="center"/>
        <w:rPr>
          <w:b/>
          <w:i w:val="0"/>
        </w:rPr>
      </w:pPr>
      <w:r w:rsidRPr="005B1728">
        <w:rPr>
          <w:b/>
          <w:i w:val="0"/>
        </w:rPr>
        <w:t>Figure</w:t>
      </w:r>
      <w:r w:rsidR="002F6A5E">
        <w:rPr>
          <w:b/>
          <w:i w:val="0"/>
        </w:rPr>
        <w:t xml:space="preserve"> 5</w:t>
      </w:r>
      <w:r>
        <w:rPr>
          <w:b/>
          <w:i w:val="0"/>
        </w:rPr>
        <w:t>-1.</w:t>
      </w:r>
      <w:r w:rsidRPr="005B1728">
        <w:rPr>
          <w:b/>
          <w:i w:val="0"/>
        </w:rPr>
        <w:t xml:space="preserve"> </w:t>
      </w:r>
      <w:r w:rsidR="00A43FE9">
        <w:rPr>
          <w:b/>
          <w:i w:val="0"/>
        </w:rPr>
        <w:t>Contractor</w:t>
      </w:r>
      <w:r>
        <w:rPr>
          <w:b/>
          <w:i w:val="0"/>
        </w:rPr>
        <w:t xml:space="preserve"> Application Toolbar</w:t>
      </w:r>
    </w:p>
    <w:p w:rsidR="009C400E" w:rsidRPr="009C400E" w:rsidRDefault="009C400E" w:rsidP="009C400E">
      <w:pPr>
        <w:pStyle w:val="ListedItem"/>
      </w:pPr>
    </w:p>
    <w:p w:rsidR="00A43FE9" w:rsidRDefault="00B12F60" w:rsidP="00A43FE9">
      <w:pPr>
        <w:pStyle w:val="ListedItem"/>
        <w:jc w:val="center"/>
      </w:pPr>
      <w:r w:rsidRPr="007261E8">
        <w:rPr>
          <w:noProof/>
        </w:rPr>
        <w:drawing>
          <wp:inline distT="0" distB="0" distL="0" distR="0">
            <wp:extent cx="1638300" cy="1333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8300" cy="133350"/>
                    </a:xfrm>
                    <a:prstGeom prst="rect">
                      <a:avLst/>
                    </a:prstGeom>
                    <a:noFill/>
                    <a:ln>
                      <a:noFill/>
                    </a:ln>
                  </pic:spPr>
                </pic:pic>
              </a:graphicData>
            </a:graphic>
          </wp:inline>
        </w:drawing>
      </w:r>
    </w:p>
    <w:p w:rsidR="00A43FE9" w:rsidRDefault="00A43FE9" w:rsidP="00A43FE9">
      <w:pPr>
        <w:pStyle w:val="Caption"/>
        <w:tabs>
          <w:tab w:val="clear" w:pos="3600"/>
          <w:tab w:val="clear" w:pos="3960"/>
        </w:tabs>
        <w:ind w:left="0"/>
        <w:jc w:val="center"/>
        <w:rPr>
          <w:b/>
          <w:i w:val="0"/>
        </w:rPr>
      </w:pPr>
      <w:r w:rsidRPr="005B1728">
        <w:rPr>
          <w:b/>
          <w:i w:val="0"/>
        </w:rPr>
        <w:t>Figure</w:t>
      </w:r>
      <w:r w:rsidR="002F6A5E">
        <w:rPr>
          <w:b/>
          <w:i w:val="0"/>
        </w:rPr>
        <w:t xml:space="preserve"> 5</w:t>
      </w:r>
      <w:r>
        <w:rPr>
          <w:b/>
          <w:i w:val="0"/>
        </w:rPr>
        <w:t>-2.</w:t>
      </w:r>
      <w:r w:rsidRPr="005B1728">
        <w:rPr>
          <w:b/>
          <w:i w:val="0"/>
        </w:rPr>
        <w:t xml:space="preserve"> </w:t>
      </w:r>
      <w:r>
        <w:rPr>
          <w:b/>
          <w:i w:val="0"/>
        </w:rPr>
        <w:t xml:space="preserve">Transportation Officer </w:t>
      </w:r>
      <w:r w:rsidR="009C400E">
        <w:rPr>
          <w:b/>
          <w:i w:val="0"/>
        </w:rPr>
        <w:t>and Team Chief</w:t>
      </w:r>
      <w:r>
        <w:rPr>
          <w:b/>
          <w:i w:val="0"/>
        </w:rPr>
        <w:t xml:space="preserve"> Application Toolbar</w:t>
      </w:r>
    </w:p>
    <w:p w:rsidR="009C400E" w:rsidRPr="009C400E" w:rsidRDefault="009C400E" w:rsidP="009C400E">
      <w:pPr>
        <w:pStyle w:val="ListedItem"/>
      </w:pPr>
    </w:p>
    <w:p w:rsidR="00A43FE9" w:rsidRDefault="00B12F60" w:rsidP="009C400E">
      <w:pPr>
        <w:pStyle w:val="ListedItem"/>
        <w:jc w:val="center"/>
      </w:pPr>
      <w:r w:rsidRPr="007261E8">
        <w:rPr>
          <w:noProof/>
        </w:rPr>
        <w:lastRenderedPageBreak/>
        <w:drawing>
          <wp:inline distT="0" distB="0" distL="0" distR="0">
            <wp:extent cx="1000125" cy="1524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0125" cy="152400"/>
                    </a:xfrm>
                    <a:prstGeom prst="rect">
                      <a:avLst/>
                    </a:prstGeom>
                    <a:noFill/>
                    <a:ln>
                      <a:noFill/>
                    </a:ln>
                  </pic:spPr>
                </pic:pic>
              </a:graphicData>
            </a:graphic>
          </wp:inline>
        </w:drawing>
      </w:r>
    </w:p>
    <w:p w:rsidR="009C400E" w:rsidRDefault="009C400E" w:rsidP="009C400E">
      <w:pPr>
        <w:pStyle w:val="Caption"/>
        <w:tabs>
          <w:tab w:val="clear" w:pos="3600"/>
          <w:tab w:val="clear" w:pos="3960"/>
        </w:tabs>
        <w:ind w:left="0"/>
        <w:jc w:val="center"/>
        <w:rPr>
          <w:b/>
          <w:i w:val="0"/>
        </w:rPr>
      </w:pPr>
      <w:r w:rsidRPr="005B1728">
        <w:rPr>
          <w:b/>
          <w:i w:val="0"/>
        </w:rPr>
        <w:t>Figure</w:t>
      </w:r>
      <w:r w:rsidR="002F6A5E">
        <w:rPr>
          <w:b/>
          <w:i w:val="0"/>
        </w:rPr>
        <w:t xml:space="preserve"> 5-3</w:t>
      </w:r>
      <w:r>
        <w:rPr>
          <w:b/>
          <w:i w:val="0"/>
        </w:rPr>
        <w:t>.</w:t>
      </w:r>
      <w:r w:rsidRPr="005B1728">
        <w:rPr>
          <w:b/>
          <w:i w:val="0"/>
        </w:rPr>
        <w:t xml:space="preserve"> </w:t>
      </w:r>
      <w:r>
        <w:rPr>
          <w:b/>
          <w:i w:val="0"/>
        </w:rPr>
        <w:t>Traffic Management Specialist Application Toolbar</w:t>
      </w:r>
    </w:p>
    <w:p w:rsidR="00A43FE9" w:rsidRDefault="00A43FE9" w:rsidP="00A43FE9">
      <w:pPr>
        <w:pStyle w:val="ListedItem"/>
      </w:pPr>
    </w:p>
    <w:p w:rsidR="00A43FE9" w:rsidRDefault="00B12F60" w:rsidP="00A43FE9">
      <w:pPr>
        <w:pStyle w:val="ListedItem"/>
        <w:jc w:val="center"/>
        <w:rPr>
          <w:noProof/>
        </w:rPr>
      </w:pPr>
      <w:r w:rsidRPr="007261E8">
        <w:rPr>
          <w:noProof/>
        </w:rPr>
        <w:drawing>
          <wp:inline distT="0" distB="0" distL="0" distR="0">
            <wp:extent cx="2590800" cy="1333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0800" cy="133350"/>
                    </a:xfrm>
                    <a:prstGeom prst="rect">
                      <a:avLst/>
                    </a:prstGeom>
                    <a:noFill/>
                    <a:ln>
                      <a:noFill/>
                    </a:ln>
                  </pic:spPr>
                </pic:pic>
              </a:graphicData>
            </a:graphic>
          </wp:inline>
        </w:drawing>
      </w:r>
    </w:p>
    <w:p w:rsidR="006F4759" w:rsidRPr="006F4759" w:rsidRDefault="00A43FE9" w:rsidP="006F4759">
      <w:pPr>
        <w:pStyle w:val="Caption"/>
        <w:tabs>
          <w:tab w:val="clear" w:pos="3600"/>
          <w:tab w:val="clear" w:pos="3960"/>
        </w:tabs>
        <w:ind w:left="0"/>
        <w:jc w:val="center"/>
        <w:rPr>
          <w:b/>
          <w:i w:val="0"/>
        </w:rPr>
      </w:pPr>
      <w:r w:rsidRPr="005B1728">
        <w:rPr>
          <w:b/>
          <w:i w:val="0"/>
        </w:rPr>
        <w:t>Figure</w:t>
      </w:r>
      <w:r>
        <w:rPr>
          <w:b/>
          <w:i w:val="0"/>
        </w:rPr>
        <w:t xml:space="preserve"> </w:t>
      </w:r>
      <w:r w:rsidR="002F6A5E">
        <w:rPr>
          <w:b/>
          <w:i w:val="0"/>
        </w:rPr>
        <w:t>5-4</w:t>
      </w:r>
      <w:r>
        <w:rPr>
          <w:b/>
          <w:i w:val="0"/>
        </w:rPr>
        <w:t>.</w:t>
      </w:r>
      <w:r w:rsidR="009C400E">
        <w:rPr>
          <w:b/>
          <w:i w:val="0"/>
        </w:rPr>
        <w:t xml:space="preserve"> Admin</w:t>
      </w:r>
      <w:r>
        <w:rPr>
          <w:b/>
          <w:i w:val="0"/>
        </w:rPr>
        <w:t xml:space="preserve"> Toolbar</w:t>
      </w:r>
    </w:p>
    <w:p w:rsidR="008B0BEC" w:rsidRDefault="00BF4A33" w:rsidP="008B0BEC">
      <w:pPr>
        <w:pStyle w:val="Heading2"/>
      </w:pPr>
      <w:bookmarkStart w:id="133" w:name="_Toc417660500"/>
      <w:bookmarkStart w:id="134" w:name="_Toc431915814"/>
      <w:r>
        <w:t>I</w:t>
      </w:r>
      <w:r w:rsidR="008B0BEC">
        <w:t>cons</w:t>
      </w:r>
      <w:bookmarkEnd w:id="133"/>
      <w:bookmarkEnd w:id="134"/>
    </w:p>
    <w:p w:rsidR="0085018D" w:rsidRDefault="008B0BEC" w:rsidP="006F4759">
      <w:pPr>
        <w:keepNext/>
        <w:spacing w:before="100" w:beforeAutospacing="1" w:after="240"/>
        <w:rPr>
          <w:rFonts w:ascii="Arial" w:hAnsi="Arial" w:cs="Arial"/>
        </w:rPr>
      </w:pPr>
      <w:r w:rsidRPr="000D6607">
        <w:rPr>
          <w:rFonts w:ascii="Arial" w:hAnsi="Arial" w:cs="Arial"/>
        </w:rPr>
        <w:t>The table below displays all available icons and their description:</w:t>
      </w:r>
      <w:bookmarkStart w:id="135" w:name="_Toc104698335"/>
      <w:bookmarkStart w:id="136" w:name="_Toc105295014"/>
      <w:bookmarkStart w:id="137" w:name="_Toc105295257"/>
      <w:bookmarkStart w:id="138" w:name="_Toc105316630"/>
      <w:bookmarkStart w:id="139" w:name="_Toc107385788"/>
      <w:bookmarkStart w:id="140" w:name="_Toc109095949"/>
      <w:bookmarkStart w:id="141" w:name="_Toc109182983"/>
      <w:bookmarkStart w:id="142" w:name="_Toc109208613"/>
      <w:bookmarkStart w:id="143" w:name="_Toc109444369"/>
      <w:bookmarkStart w:id="144" w:name="_Toc109447052"/>
      <w:bookmarkStart w:id="145" w:name="_Toc109447171"/>
      <w:bookmarkStart w:id="146" w:name="_Toc109447727"/>
      <w:bookmarkStart w:id="147" w:name="_Toc109447987"/>
      <w:bookmarkStart w:id="148" w:name="_Toc109801296"/>
      <w:bookmarkStart w:id="149" w:name="_Toc110049658"/>
      <w:bookmarkStart w:id="150" w:name="_Toc110133808"/>
      <w:bookmarkStart w:id="151" w:name="_Toc111346586"/>
      <w:bookmarkStart w:id="152" w:name="_Toc111349463"/>
      <w:bookmarkStart w:id="153" w:name="_Toc111604009"/>
      <w:bookmarkStart w:id="154" w:name="_Toc111604938"/>
      <w:bookmarkStart w:id="155" w:name="_Toc115664034"/>
      <w:bookmarkStart w:id="156" w:name="_Toc115664287"/>
      <w:bookmarkStart w:id="157" w:name="_Toc115666956"/>
      <w:bookmarkStart w:id="158" w:name="_Toc115669147"/>
    </w:p>
    <w:tbl>
      <w:tblPr>
        <w:tblW w:w="0" w:type="auto"/>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3357"/>
        <w:gridCol w:w="5423"/>
      </w:tblGrid>
      <w:tr w:rsidR="006F4759" w:rsidRPr="000D6607" w:rsidTr="00A55272">
        <w:trPr>
          <w:tblCellSpacing w:w="0" w:type="dxa"/>
          <w:jc w:val="center"/>
        </w:trPr>
        <w:tc>
          <w:tcPr>
            <w:tcW w:w="3357" w:type="dxa"/>
            <w:tcMar>
              <w:top w:w="0" w:type="dxa"/>
              <w:left w:w="0" w:type="dxa"/>
              <w:bottom w:w="0" w:type="dxa"/>
              <w:right w:w="0" w:type="dxa"/>
            </w:tcMar>
          </w:tcPr>
          <w:p w:rsidR="006F4759" w:rsidRPr="0090022A" w:rsidRDefault="006F4759" w:rsidP="00A55272">
            <w:pPr>
              <w:keepNext/>
              <w:spacing w:before="100" w:beforeAutospacing="1" w:after="100" w:afterAutospacing="1"/>
              <w:jc w:val="center"/>
              <w:rPr>
                <w:rFonts w:ascii="Arial" w:hAnsi="Arial" w:cs="Arial"/>
                <w:b/>
              </w:rPr>
            </w:pPr>
            <w:r w:rsidRPr="0090022A">
              <w:rPr>
                <w:rFonts w:ascii="Arial" w:hAnsi="Arial" w:cs="Arial"/>
                <w:b/>
              </w:rPr>
              <w:t>Icons</w:t>
            </w:r>
          </w:p>
        </w:tc>
        <w:tc>
          <w:tcPr>
            <w:tcW w:w="5423" w:type="dxa"/>
            <w:tcMar>
              <w:top w:w="0" w:type="dxa"/>
              <w:left w:w="0" w:type="dxa"/>
              <w:bottom w:w="0" w:type="dxa"/>
              <w:right w:w="0" w:type="dxa"/>
            </w:tcMar>
          </w:tcPr>
          <w:p w:rsidR="006F4759" w:rsidRPr="0090022A" w:rsidRDefault="006F4759" w:rsidP="00A55272">
            <w:pPr>
              <w:keepNext/>
              <w:spacing w:before="100" w:beforeAutospacing="1" w:after="100" w:afterAutospacing="1"/>
              <w:jc w:val="center"/>
              <w:rPr>
                <w:rFonts w:ascii="Arial" w:hAnsi="Arial" w:cs="Arial"/>
                <w:b/>
              </w:rPr>
            </w:pPr>
            <w:r w:rsidRPr="0090022A">
              <w:rPr>
                <w:rFonts w:ascii="Arial" w:hAnsi="Arial" w:cs="Arial"/>
                <w:b/>
              </w:rPr>
              <w:t>Description</w:t>
            </w:r>
          </w:p>
        </w:tc>
      </w:tr>
      <w:tr w:rsidR="006F4759" w:rsidRPr="000D6607" w:rsidTr="00A55272">
        <w:trPr>
          <w:trHeight w:val="597"/>
          <w:tblCellSpacing w:w="0" w:type="dxa"/>
          <w:jc w:val="center"/>
        </w:trPr>
        <w:tc>
          <w:tcPr>
            <w:tcW w:w="3357" w:type="dxa"/>
            <w:tcMar>
              <w:top w:w="0" w:type="dxa"/>
              <w:left w:w="0" w:type="dxa"/>
              <w:bottom w:w="0" w:type="dxa"/>
              <w:right w:w="0" w:type="dxa"/>
            </w:tcMar>
          </w:tcPr>
          <w:p w:rsidR="006F4759" w:rsidRPr="000D6607" w:rsidRDefault="00B12F60" w:rsidP="00A55272">
            <w:pPr>
              <w:spacing w:before="120" w:after="100" w:afterAutospacing="1"/>
              <w:jc w:val="center"/>
              <w:rPr>
                <w:rFonts w:ascii="Arial" w:hAnsi="Arial" w:cs="Arial"/>
              </w:rPr>
            </w:pPr>
            <w:r w:rsidRPr="006F4759">
              <w:rPr>
                <w:rFonts w:ascii="Arial" w:hAnsi="Arial" w:cs="Arial"/>
                <w:noProof/>
              </w:rPr>
              <w:drawing>
                <wp:inline distT="0" distB="0" distL="0" distR="0">
                  <wp:extent cx="209550" cy="190500"/>
                  <wp:effectExtent l="0" t="0" r="0" b="0"/>
                  <wp:docPr id="9" name="Picture 15" descr="Ad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d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p>
        </w:tc>
        <w:tc>
          <w:tcPr>
            <w:tcW w:w="5423" w:type="dxa"/>
            <w:tcMar>
              <w:top w:w="0" w:type="dxa"/>
              <w:left w:w="0" w:type="dxa"/>
              <w:bottom w:w="0" w:type="dxa"/>
              <w:right w:w="0" w:type="dxa"/>
            </w:tcMar>
          </w:tcPr>
          <w:p w:rsidR="006F4759" w:rsidRPr="000D6607" w:rsidRDefault="006F4759" w:rsidP="00A55272">
            <w:pPr>
              <w:spacing w:before="100" w:beforeAutospacing="1" w:after="100" w:afterAutospacing="1"/>
              <w:ind w:left="257"/>
              <w:rPr>
                <w:rFonts w:ascii="Arial" w:hAnsi="Arial" w:cs="Arial"/>
              </w:rPr>
            </w:pPr>
            <w:r>
              <w:rPr>
                <w:rFonts w:ascii="Arial" w:hAnsi="Arial" w:cs="Arial"/>
              </w:rPr>
              <w:t>The Add icon a</w:t>
            </w:r>
            <w:r w:rsidRPr="000D6607">
              <w:rPr>
                <w:rFonts w:ascii="Arial" w:hAnsi="Arial" w:cs="Arial"/>
              </w:rPr>
              <w:t xml:space="preserve">llows users to </w:t>
            </w:r>
            <w:r>
              <w:rPr>
                <w:rFonts w:ascii="Arial" w:hAnsi="Arial" w:cs="Arial"/>
              </w:rPr>
              <w:t>add a new record or additional infor</w:t>
            </w:r>
            <w:r w:rsidR="004D0D05">
              <w:rPr>
                <w:rFonts w:ascii="Arial" w:hAnsi="Arial" w:cs="Arial"/>
              </w:rPr>
              <w:t>mation within the</w:t>
            </w:r>
            <w:r>
              <w:rPr>
                <w:rFonts w:ascii="Arial" w:hAnsi="Arial" w:cs="Arial"/>
              </w:rPr>
              <w:t xml:space="preserve"> record</w:t>
            </w:r>
            <w:r w:rsidRPr="000D6607">
              <w:rPr>
                <w:rFonts w:ascii="Arial" w:hAnsi="Arial" w:cs="Arial"/>
              </w:rPr>
              <w:t>.</w:t>
            </w:r>
          </w:p>
        </w:tc>
      </w:tr>
      <w:tr w:rsidR="006F4759" w:rsidRPr="000D6607" w:rsidTr="00A55272">
        <w:trPr>
          <w:trHeight w:val="525"/>
          <w:tblCellSpacing w:w="0" w:type="dxa"/>
          <w:jc w:val="center"/>
        </w:trPr>
        <w:tc>
          <w:tcPr>
            <w:tcW w:w="3357" w:type="dxa"/>
            <w:tcMar>
              <w:top w:w="0" w:type="dxa"/>
              <w:left w:w="0" w:type="dxa"/>
              <w:bottom w:w="0" w:type="dxa"/>
              <w:right w:w="0" w:type="dxa"/>
            </w:tcMar>
          </w:tcPr>
          <w:p w:rsidR="006F4759" w:rsidRPr="00CC0CB1" w:rsidRDefault="00B12F60" w:rsidP="00A55272">
            <w:pPr>
              <w:spacing w:before="120" w:after="100" w:afterAutospacing="1"/>
              <w:jc w:val="center"/>
              <w:rPr>
                <w:rFonts w:ascii="Arial" w:hAnsi="Arial" w:cs="Arial"/>
                <w:noProof/>
              </w:rPr>
            </w:pPr>
            <w:r w:rsidRPr="00E73A25">
              <w:rPr>
                <w:noProof/>
              </w:rPr>
              <w:drawing>
                <wp:inline distT="0" distB="0" distL="0" distR="0">
                  <wp:extent cx="152400" cy="152400"/>
                  <wp:effectExtent l="0" t="0" r="0" b="0"/>
                  <wp:docPr id="10" name="Picture 14" descr="Vie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ew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423" w:type="dxa"/>
            <w:tcMar>
              <w:top w:w="0" w:type="dxa"/>
              <w:left w:w="0" w:type="dxa"/>
              <w:bottom w:w="0" w:type="dxa"/>
              <w:right w:w="0" w:type="dxa"/>
            </w:tcMar>
          </w:tcPr>
          <w:p w:rsidR="006F4759" w:rsidRPr="000D6607" w:rsidRDefault="006F4759" w:rsidP="00A55272">
            <w:pPr>
              <w:spacing w:before="100" w:beforeAutospacing="1" w:after="100" w:afterAutospacing="1"/>
              <w:ind w:left="257"/>
              <w:rPr>
                <w:rFonts w:ascii="Arial" w:hAnsi="Arial" w:cs="Arial"/>
              </w:rPr>
            </w:pPr>
            <w:r>
              <w:rPr>
                <w:rFonts w:ascii="Arial" w:hAnsi="Arial" w:cs="Arial"/>
              </w:rPr>
              <w:t>The View icon a</w:t>
            </w:r>
            <w:r w:rsidRPr="000D6607">
              <w:rPr>
                <w:rFonts w:ascii="Arial" w:hAnsi="Arial" w:cs="Arial"/>
              </w:rPr>
              <w:t xml:space="preserve">llows users to </w:t>
            </w:r>
            <w:r>
              <w:rPr>
                <w:rFonts w:ascii="Arial" w:hAnsi="Arial" w:cs="Arial"/>
              </w:rPr>
              <w:t>view th</w:t>
            </w:r>
            <w:r w:rsidR="004D0D05">
              <w:rPr>
                <w:rFonts w:ascii="Arial" w:hAnsi="Arial" w:cs="Arial"/>
              </w:rPr>
              <w:t>e record or information within the</w:t>
            </w:r>
            <w:r>
              <w:rPr>
                <w:rFonts w:ascii="Arial" w:hAnsi="Arial" w:cs="Arial"/>
              </w:rPr>
              <w:t xml:space="preserve"> record</w:t>
            </w:r>
            <w:r w:rsidR="004D0D05">
              <w:rPr>
                <w:rFonts w:ascii="Arial" w:hAnsi="Arial" w:cs="Arial"/>
              </w:rPr>
              <w:t xml:space="preserve"> or column</w:t>
            </w:r>
            <w:r>
              <w:rPr>
                <w:rFonts w:ascii="Arial" w:hAnsi="Arial" w:cs="Arial"/>
              </w:rPr>
              <w:t>.</w:t>
            </w:r>
          </w:p>
        </w:tc>
      </w:tr>
      <w:tr w:rsidR="006F4759" w:rsidRPr="000D6607" w:rsidTr="00A55272">
        <w:trPr>
          <w:trHeight w:val="597"/>
          <w:tblCellSpacing w:w="0" w:type="dxa"/>
          <w:jc w:val="center"/>
        </w:trPr>
        <w:tc>
          <w:tcPr>
            <w:tcW w:w="3357" w:type="dxa"/>
            <w:tcMar>
              <w:top w:w="0" w:type="dxa"/>
              <w:left w:w="0" w:type="dxa"/>
              <w:bottom w:w="0" w:type="dxa"/>
              <w:right w:w="0" w:type="dxa"/>
            </w:tcMar>
          </w:tcPr>
          <w:p w:rsidR="006F4759" w:rsidRDefault="00B12F60" w:rsidP="00A55272">
            <w:pPr>
              <w:spacing w:before="120" w:after="100" w:afterAutospacing="1"/>
              <w:jc w:val="center"/>
              <w:rPr>
                <w:noProof/>
              </w:rPr>
            </w:pPr>
            <w:r w:rsidRPr="00E73A25">
              <w:rPr>
                <w:noProof/>
              </w:rPr>
              <w:drawing>
                <wp:inline distT="0" distB="0" distL="0" distR="0">
                  <wp:extent cx="152400" cy="152400"/>
                  <wp:effectExtent l="0" t="0" r="0" b="0"/>
                  <wp:docPr id="11" name="Picture 13" descr="Dele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lete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423" w:type="dxa"/>
            <w:tcMar>
              <w:top w:w="0" w:type="dxa"/>
              <w:left w:w="0" w:type="dxa"/>
              <w:bottom w:w="0" w:type="dxa"/>
              <w:right w:w="0" w:type="dxa"/>
            </w:tcMar>
          </w:tcPr>
          <w:p w:rsidR="006F4759" w:rsidRDefault="006F4759" w:rsidP="00A55272">
            <w:pPr>
              <w:spacing w:before="100" w:beforeAutospacing="1" w:after="100" w:afterAutospacing="1"/>
              <w:ind w:left="257"/>
              <w:rPr>
                <w:rFonts w:ascii="Arial" w:hAnsi="Arial" w:cs="Arial"/>
              </w:rPr>
            </w:pPr>
            <w:r>
              <w:rPr>
                <w:rFonts w:ascii="Arial" w:hAnsi="Arial" w:cs="Arial"/>
              </w:rPr>
              <w:t>The Dele</w:t>
            </w:r>
            <w:r w:rsidR="004D0D05">
              <w:rPr>
                <w:rFonts w:ascii="Arial" w:hAnsi="Arial" w:cs="Arial"/>
              </w:rPr>
              <w:t>te icon allows users to delete the record or information within the</w:t>
            </w:r>
            <w:r>
              <w:rPr>
                <w:rFonts w:ascii="Arial" w:hAnsi="Arial" w:cs="Arial"/>
              </w:rPr>
              <w:t xml:space="preserve"> record.</w:t>
            </w:r>
          </w:p>
        </w:tc>
      </w:tr>
      <w:tr w:rsidR="006F4759" w:rsidRPr="000D6607" w:rsidTr="00A55272">
        <w:trPr>
          <w:trHeight w:val="597"/>
          <w:tblCellSpacing w:w="0" w:type="dxa"/>
          <w:jc w:val="center"/>
        </w:trPr>
        <w:tc>
          <w:tcPr>
            <w:tcW w:w="3357" w:type="dxa"/>
            <w:tcMar>
              <w:top w:w="0" w:type="dxa"/>
              <w:left w:w="0" w:type="dxa"/>
              <w:bottom w:w="0" w:type="dxa"/>
              <w:right w:w="0" w:type="dxa"/>
            </w:tcMar>
          </w:tcPr>
          <w:p w:rsidR="006F4759" w:rsidRPr="007261E8" w:rsidRDefault="00B12F60" w:rsidP="00A55272">
            <w:pPr>
              <w:spacing w:before="120" w:after="100" w:afterAutospacing="1"/>
              <w:jc w:val="center"/>
              <w:rPr>
                <w:noProof/>
              </w:rPr>
            </w:pPr>
            <w:r w:rsidRPr="00E73A25">
              <w:rPr>
                <w:noProof/>
              </w:rPr>
              <w:drawing>
                <wp:inline distT="0" distB="0" distL="0" distR="0">
                  <wp:extent cx="228600" cy="190500"/>
                  <wp:effectExtent l="0" t="0" r="0" b="0"/>
                  <wp:docPr id="12" name="Picture 12" descr="Cop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py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p>
        </w:tc>
        <w:tc>
          <w:tcPr>
            <w:tcW w:w="5423" w:type="dxa"/>
            <w:tcMar>
              <w:top w:w="0" w:type="dxa"/>
              <w:left w:w="0" w:type="dxa"/>
              <w:bottom w:w="0" w:type="dxa"/>
              <w:right w:w="0" w:type="dxa"/>
            </w:tcMar>
          </w:tcPr>
          <w:p w:rsidR="006F4759" w:rsidRDefault="006F4759" w:rsidP="00A55272">
            <w:pPr>
              <w:spacing w:before="100" w:beforeAutospacing="1" w:after="100" w:afterAutospacing="1"/>
              <w:ind w:left="257"/>
              <w:rPr>
                <w:rFonts w:ascii="Arial" w:hAnsi="Arial" w:cs="Arial"/>
              </w:rPr>
            </w:pPr>
            <w:r>
              <w:rPr>
                <w:rFonts w:ascii="Arial" w:hAnsi="Arial" w:cs="Arial"/>
              </w:rPr>
              <w:t xml:space="preserve">The Copy icon allows </w:t>
            </w:r>
            <w:r w:rsidR="004D0D05">
              <w:rPr>
                <w:rFonts w:ascii="Arial" w:hAnsi="Arial" w:cs="Arial"/>
              </w:rPr>
              <w:t>user to copy an existing request.</w:t>
            </w:r>
          </w:p>
        </w:tc>
      </w:tr>
      <w:tr w:rsidR="006F4759" w:rsidRPr="000D6607" w:rsidTr="00A55272">
        <w:trPr>
          <w:trHeight w:val="552"/>
          <w:tblCellSpacing w:w="0" w:type="dxa"/>
          <w:jc w:val="center"/>
        </w:trPr>
        <w:tc>
          <w:tcPr>
            <w:tcW w:w="3357" w:type="dxa"/>
            <w:tcMar>
              <w:top w:w="0" w:type="dxa"/>
              <w:left w:w="0" w:type="dxa"/>
              <w:bottom w:w="0" w:type="dxa"/>
              <w:right w:w="0" w:type="dxa"/>
            </w:tcMar>
          </w:tcPr>
          <w:p w:rsidR="006F4759" w:rsidRPr="000D6607" w:rsidRDefault="00B12F60" w:rsidP="00A55272">
            <w:pPr>
              <w:spacing w:before="120" w:after="120"/>
              <w:jc w:val="center"/>
              <w:rPr>
                <w:rFonts w:ascii="Arial" w:hAnsi="Arial" w:cs="Arial"/>
              </w:rPr>
            </w:pPr>
            <w:r w:rsidRPr="006F4759">
              <w:rPr>
                <w:rFonts w:cs="Arial"/>
                <w:noProof/>
              </w:rPr>
              <w:drawing>
                <wp:inline distT="0" distB="0" distL="0" distR="0">
                  <wp:extent cx="247650" cy="161925"/>
                  <wp:effectExtent l="0" t="0" r="0" b="0"/>
                  <wp:docPr id="13" name="Picture 11" descr="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it Ic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p>
        </w:tc>
        <w:tc>
          <w:tcPr>
            <w:tcW w:w="5423" w:type="dxa"/>
            <w:tcMar>
              <w:top w:w="0" w:type="dxa"/>
              <w:left w:w="0" w:type="dxa"/>
              <w:bottom w:w="0" w:type="dxa"/>
              <w:right w:w="0" w:type="dxa"/>
            </w:tcMar>
          </w:tcPr>
          <w:p w:rsidR="006F4759" w:rsidRPr="000D6607" w:rsidRDefault="006F4759" w:rsidP="00A55272">
            <w:pPr>
              <w:spacing w:before="100" w:beforeAutospacing="1" w:after="100" w:afterAutospacing="1"/>
              <w:ind w:left="251" w:right="219"/>
              <w:rPr>
                <w:rFonts w:ascii="Arial" w:hAnsi="Arial" w:cs="Arial"/>
              </w:rPr>
            </w:pPr>
            <w:r>
              <w:rPr>
                <w:rFonts w:ascii="Arial" w:hAnsi="Arial" w:cs="Arial"/>
              </w:rPr>
              <w:t>The Edit icon allows</w:t>
            </w:r>
            <w:r w:rsidRPr="000D6607">
              <w:rPr>
                <w:rFonts w:ascii="Arial" w:hAnsi="Arial" w:cs="Arial"/>
              </w:rPr>
              <w:t xml:space="preserve"> </w:t>
            </w:r>
            <w:r>
              <w:rPr>
                <w:rFonts w:ascii="Arial" w:hAnsi="Arial" w:cs="Arial"/>
              </w:rPr>
              <w:t>users</w:t>
            </w:r>
            <w:r w:rsidRPr="000D6607">
              <w:rPr>
                <w:rFonts w:ascii="Arial" w:hAnsi="Arial" w:cs="Arial"/>
              </w:rPr>
              <w:t xml:space="preserve"> to </w:t>
            </w:r>
            <w:r w:rsidR="004D0D05">
              <w:rPr>
                <w:rFonts w:ascii="Arial" w:hAnsi="Arial" w:cs="Arial"/>
              </w:rPr>
              <w:t>edit the record or information within the</w:t>
            </w:r>
            <w:r>
              <w:rPr>
                <w:rFonts w:ascii="Arial" w:hAnsi="Arial" w:cs="Arial"/>
              </w:rPr>
              <w:t xml:space="preserve"> record</w:t>
            </w:r>
            <w:r w:rsidRPr="000D6607">
              <w:rPr>
                <w:rFonts w:ascii="Arial" w:hAnsi="Arial" w:cs="Arial"/>
              </w:rPr>
              <w:t>.</w:t>
            </w:r>
          </w:p>
        </w:tc>
      </w:tr>
      <w:tr w:rsidR="006F4759" w:rsidRPr="000D6607" w:rsidTr="00A55272">
        <w:trPr>
          <w:trHeight w:val="750"/>
          <w:tblCellSpacing w:w="0" w:type="dxa"/>
          <w:jc w:val="center"/>
        </w:trPr>
        <w:tc>
          <w:tcPr>
            <w:tcW w:w="3357" w:type="dxa"/>
            <w:tcMar>
              <w:top w:w="0" w:type="dxa"/>
              <w:left w:w="0" w:type="dxa"/>
              <w:bottom w:w="0" w:type="dxa"/>
              <w:right w:w="0" w:type="dxa"/>
            </w:tcMar>
          </w:tcPr>
          <w:p w:rsidR="006F4759" w:rsidRPr="000D6607" w:rsidRDefault="00B12F60" w:rsidP="00A55272">
            <w:pPr>
              <w:spacing w:before="120" w:after="100" w:afterAutospacing="1"/>
              <w:jc w:val="center"/>
              <w:rPr>
                <w:rFonts w:ascii="Arial" w:hAnsi="Arial" w:cs="Arial"/>
              </w:rPr>
            </w:pPr>
            <w:r w:rsidRPr="006F4759">
              <w:rPr>
                <w:rFonts w:cs="Arial"/>
                <w:noProof/>
              </w:rPr>
              <w:drawing>
                <wp:inline distT="0" distB="0" distL="0" distR="0">
                  <wp:extent cx="171450" cy="171450"/>
                  <wp:effectExtent l="0" t="0" r="0" b="0"/>
                  <wp:docPr id="14" name="Picture 10" descr="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lendar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5423" w:type="dxa"/>
            <w:tcMar>
              <w:top w:w="0" w:type="dxa"/>
              <w:left w:w="0" w:type="dxa"/>
              <w:bottom w:w="0" w:type="dxa"/>
              <w:right w:w="0" w:type="dxa"/>
            </w:tcMar>
          </w:tcPr>
          <w:p w:rsidR="006F4759" w:rsidRPr="000D6607" w:rsidRDefault="006F4759" w:rsidP="00A55272">
            <w:pPr>
              <w:spacing w:before="100" w:beforeAutospacing="1" w:after="100" w:afterAutospacing="1"/>
              <w:ind w:left="251" w:right="219"/>
              <w:rPr>
                <w:rFonts w:ascii="Arial" w:hAnsi="Arial" w:cs="Arial"/>
              </w:rPr>
            </w:pPr>
            <w:r>
              <w:rPr>
                <w:rFonts w:ascii="Arial" w:hAnsi="Arial" w:cs="Arial"/>
              </w:rPr>
              <w:t>The Calendar icon b</w:t>
            </w:r>
            <w:r w:rsidRPr="000D6607">
              <w:rPr>
                <w:rFonts w:ascii="Arial" w:hAnsi="Arial" w:cs="Arial"/>
              </w:rPr>
              <w:t xml:space="preserve">rings up the </w:t>
            </w:r>
            <w:r w:rsidR="004D0D05">
              <w:rPr>
                <w:rFonts w:ascii="Arial" w:hAnsi="Arial" w:cs="Arial"/>
              </w:rPr>
              <w:t>‘</w:t>
            </w:r>
            <w:r w:rsidRPr="004D0D05">
              <w:rPr>
                <w:rFonts w:ascii="Arial" w:hAnsi="Arial" w:cs="Arial"/>
              </w:rPr>
              <w:t>Automated Calendar</w:t>
            </w:r>
            <w:r w:rsidR="004D0D05">
              <w:rPr>
                <w:rFonts w:ascii="Arial" w:hAnsi="Arial" w:cs="Arial"/>
              </w:rPr>
              <w:t>’</w:t>
            </w:r>
            <w:r w:rsidRPr="007112FB">
              <w:rPr>
                <w:rFonts w:ascii="Arial" w:hAnsi="Arial" w:cs="Arial"/>
                <w:i/>
              </w:rPr>
              <w:t xml:space="preserve"> </w:t>
            </w:r>
            <w:r w:rsidR="004D0D05">
              <w:rPr>
                <w:rFonts w:ascii="Arial" w:hAnsi="Arial" w:cs="Arial"/>
              </w:rPr>
              <w:t>pop-u</w:t>
            </w:r>
            <w:r w:rsidRPr="004C364B">
              <w:rPr>
                <w:rFonts w:ascii="Arial" w:hAnsi="Arial" w:cs="Arial"/>
              </w:rPr>
              <w:t>p</w:t>
            </w:r>
            <w:r w:rsidRPr="000D6607">
              <w:rPr>
                <w:rFonts w:ascii="Arial" w:hAnsi="Arial" w:cs="Arial"/>
              </w:rPr>
              <w:t xml:space="preserve"> window. Users can</w:t>
            </w:r>
            <w:r w:rsidR="004D0D05">
              <w:rPr>
                <w:rFonts w:ascii="Arial" w:hAnsi="Arial" w:cs="Arial"/>
              </w:rPr>
              <w:t xml:space="preserve"> select the Year, Month and Day to populate corresponding date fields.</w:t>
            </w:r>
          </w:p>
        </w:tc>
      </w:tr>
      <w:tr w:rsidR="006F4759" w:rsidRPr="000D6607" w:rsidTr="00A55272">
        <w:trPr>
          <w:trHeight w:val="552"/>
          <w:tblCellSpacing w:w="0" w:type="dxa"/>
          <w:jc w:val="center"/>
        </w:trPr>
        <w:tc>
          <w:tcPr>
            <w:tcW w:w="3357" w:type="dxa"/>
            <w:tcMar>
              <w:top w:w="0" w:type="dxa"/>
              <w:left w:w="0" w:type="dxa"/>
              <w:bottom w:w="0" w:type="dxa"/>
              <w:right w:w="0" w:type="dxa"/>
            </w:tcMar>
          </w:tcPr>
          <w:p w:rsidR="006F4759" w:rsidRPr="000D6607" w:rsidRDefault="00B12F60" w:rsidP="00A55272">
            <w:pPr>
              <w:spacing w:before="120" w:after="100" w:afterAutospacing="1"/>
              <w:jc w:val="center"/>
              <w:rPr>
                <w:rFonts w:ascii="Arial" w:hAnsi="Arial" w:cs="Arial"/>
              </w:rPr>
            </w:pPr>
            <w:r w:rsidRPr="00E73A25">
              <w:rPr>
                <w:noProof/>
              </w:rPr>
              <w:drawing>
                <wp:inline distT="0" distB="0" distL="0" distR="0">
                  <wp:extent cx="866775" cy="161925"/>
                  <wp:effectExtent l="0" t="0" r="0" b="0"/>
                  <wp:docPr id="15" name="Picture 9" descr="Prin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int Vie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6775" cy="161925"/>
                          </a:xfrm>
                          <a:prstGeom prst="rect">
                            <a:avLst/>
                          </a:prstGeom>
                          <a:noFill/>
                          <a:ln>
                            <a:noFill/>
                          </a:ln>
                        </pic:spPr>
                      </pic:pic>
                    </a:graphicData>
                  </a:graphic>
                </wp:inline>
              </w:drawing>
            </w:r>
          </w:p>
        </w:tc>
        <w:tc>
          <w:tcPr>
            <w:tcW w:w="5423" w:type="dxa"/>
            <w:tcMar>
              <w:top w:w="0" w:type="dxa"/>
              <w:left w:w="0" w:type="dxa"/>
              <w:bottom w:w="0" w:type="dxa"/>
              <w:right w:w="0" w:type="dxa"/>
            </w:tcMar>
          </w:tcPr>
          <w:p w:rsidR="006F4759" w:rsidRPr="000D6607" w:rsidRDefault="006F4759" w:rsidP="00A55272">
            <w:pPr>
              <w:spacing w:before="100" w:beforeAutospacing="1" w:after="100" w:afterAutospacing="1"/>
              <w:ind w:left="251" w:right="219"/>
              <w:rPr>
                <w:rFonts w:ascii="Arial" w:hAnsi="Arial" w:cs="Arial"/>
              </w:rPr>
            </w:pPr>
            <w:r>
              <w:rPr>
                <w:rFonts w:ascii="Arial" w:hAnsi="Arial" w:cs="Arial"/>
              </w:rPr>
              <w:t>The Print View icon a</w:t>
            </w:r>
            <w:r w:rsidRPr="000D6607">
              <w:rPr>
                <w:rFonts w:ascii="Arial" w:hAnsi="Arial" w:cs="Arial"/>
              </w:rPr>
              <w:t>llows users to export the current list of records into an Excel spreadsheet.</w:t>
            </w:r>
          </w:p>
        </w:tc>
      </w:tr>
      <w:tr w:rsidR="006F4759" w:rsidRPr="000D6607" w:rsidTr="00A55272">
        <w:trPr>
          <w:trHeight w:val="327"/>
          <w:tblCellSpacing w:w="0" w:type="dxa"/>
          <w:jc w:val="center"/>
        </w:trPr>
        <w:tc>
          <w:tcPr>
            <w:tcW w:w="3357" w:type="dxa"/>
            <w:tcMar>
              <w:top w:w="0" w:type="dxa"/>
              <w:left w:w="0" w:type="dxa"/>
              <w:bottom w:w="0" w:type="dxa"/>
              <w:right w:w="0" w:type="dxa"/>
            </w:tcMar>
          </w:tcPr>
          <w:p w:rsidR="006F4759" w:rsidRPr="000D6607" w:rsidRDefault="00B12F60" w:rsidP="00A55272">
            <w:pPr>
              <w:keepNext/>
              <w:spacing w:before="120" w:after="100" w:afterAutospacing="1"/>
              <w:jc w:val="center"/>
              <w:rPr>
                <w:rFonts w:ascii="Arial" w:hAnsi="Arial" w:cs="Arial"/>
              </w:rPr>
            </w:pPr>
            <w:r w:rsidRPr="006F4759">
              <w:rPr>
                <w:rFonts w:cs="Arial"/>
                <w:noProof/>
              </w:rPr>
              <w:lastRenderedPageBreak/>
              <w:drawing>
                <wp:inline distT="0" distB="0" distL="0" distR="0">
                  <wp:extent cx="152400" cy="152400"/>
                  <wp:effectExtent l="0" t="0" r="0" b="0"/>
                  <wp:docPr id="16" name="Picture 8" descr="Spell Che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ell Check Ic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5423" w:type="dxa"/>
            <w:tcMar>
              <w:top w:w="0" w:type="dxa"/>
              <w:left w:w="0" w:type="dxa"/>
              <w:bottom w:w="0" w:type="dxa"/>
              <w:right w:w="0" w:type="dxa"/>
            </w:tcMar>
          </w:tcPr>
          <w:p w:rsidR="006F4759" w:rsidRDefault="006F4759" w:rsidP="00A55272">
            <w:pPr>
              <w:keepNext/>
              <w:spacing w:before="100" w:beforeAutospacing="1" w:after="100" w:afterAutospacing="1"/>
              <w:ind w:left="251" w:right="219"/>
              <w:rPr>
                <w:rFonts w:ascii="Arial" w:hAnsi="Arial" w:cs="Arial"/>
              </w:rPr>
            </w:pPr>
            <w:r>
              <w:rPr>
                <w:rFonts w:ascii="Arial" w:hAnsi="Arial" w:cs="Arial"/>
              </w:rPr>
              <w:t>The Spell Check icon a</w:t>
            </w:r>
            <w:r w:rsidRPr="000D6607">
              <w:rPr>
                <w:rFonts w:ascii="Arial" w:hAnsi="Arial" w:cs="Arial"/>
              </w:rPr>
              <w:t xml:space="preserve">llows users to </w:t>
            </w:r>
            <w:r>
              <w:rPr>
                <w:rFonts w:ascii="Arial" w:hAnsi="Arial" w:cs="Arial"/>
              </w:rPr>
              <w:t>run the spell check tool for</w:t>
            </w:r>
            <w:r w:rsidRPr="000D6607">
              <w:rPr>
                <w:rFonts w:ascii="Arial" w:hAnsi="Arial" w:cs="Arial"/>
              </w:rPr>
              <w:t xml:space="preserve"> free text fields.</w:t>
            </w:r>
          </w:p>
          <w:p w:rsidR="006F4759" w:rsidRPr="0090022A" w:rsidRDefault="006F4759" w:rsidP="00A55272">
            <w:pPr>
              <w:keepNext/>
              <w:spacing w:before="100" w:beforeAutospacing="1" w:after="100" w:afterAutospacing="1"/>
              <w:ind w:left="251" w:right="219"/>
              <w:rPr>
                <w:rFonts w:ascii="Arial" w:hAnsi="Arial" w:cs="Arial"/>
              </w:rPr>
            </w:pPr>
            <w:r w:rsidRPr="0090022A">
              <w:rPr>
                <w:rFonts w:ascii="Arial" w:hAnsi="Arial" w:cs="Arial"/>
                <w:b/>
              </w:rPr>
              <w:t>Note:</w:t>
            </w:r>
            <w:r w:rsidRPr="0090022A">
              <w:rPr>
                <w:rFonts w:ascii="Arial" w:hAnsi="Arial" w:cs="Arial"/>
              </w:rPr>
              <w:t xml:space="preserve"> The spell check tool has limitations and will not detect spelling errors as effectively as Microsoft Word or other document editing software.</w:t>
            </w:r>
          </w:p>
        </w:tc>
      </w:tr>
      <w:tr w:rsidR="006F4759" w:rsidRPr="000D6607" w:rsidTr="00A55272">
        <w:trPr>
          <w:trHeight w:val="327"/>
          <w:tblCellSpacing w:w="0" w:type="dxa"/>
          <w:jc w:val="center"/>
        </w:trPr>
        <w:tc>
          <w:tcPr>
            <w:tcW w:w="3357" w:type="dxa"/>
            <w:tcMar>
              <w:top w:w="0" w:type="dxa"/>
              <w:left w:w="0" w:type="dxa"/>
              <w:bottom w:w="0" w:type="dxa"/>
              <w:right w:w="0" w:type="dxa"/>
            </w:tcMar>
          </w:tcPr>
          <w:p w:rsidR="006F4759" w:rsidRPr="008B0BEC" w:rsidRDefault="00B12F60" w:rsidP="00A55272">
            <w:pPr>
              <w:keepNext/>
              <w:spacing w:before="120" w:after="100" w:afterAutospacing="1"/>
              <w:jc w:val="center"/>
              <w:rPr>
                <w:rFonts w:cs="Arial"/>
                <w:noProof/>
              </w:rPr>
            </w:pPr>
            <w:r w:rsidRPr="00E73A25">
              <w:rPr>
                <w:noProof/>
              </w:rPr>
              <w:drawing>
                <wp:inline distT="0" distB="0" distL="0" distR="0">
                  <wp:extent cx="209550" cy="219075"/>
                  <wp:effectExtent l="0" t="0" r="0" b="0"/>
                  <wp:docPr id="17" name="Picture 7" descr="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arch ic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p>
        </w:tc>
        <w:tc>
          <w:tcPr>
            <w:tcW w:w="5423" w:type="dxa"/>
            <w:tcMar>
              <w:top w:w="0" w:type="dxa"/>
              <w:left w:w="0" w:type="dxa"/>
              <w:bottom w:w="0" w:type="dxa"/>
              <w:right w:w="0" w:type="dxa"/>
            </w:tcMar>
          </w:tcPr>
          <w:p w:rsidR="006F4759" w:rsidRPr="008C707A" w:rsidRDefault="006F4759" w:rsidP="00367E81">
            <w:pPr>
              <w:keepNext/>
              <w:spacing w:before="100" w:beforeAutospacing="1" w:after="100" w:afterAutospacing="1"/>
              <w:ind w:left="251" w:right="219"/>
              <w:rPr>
                <w:rFonts w:ascii="Arial" w:hAnsi="Arial" w:cs="Arial"/>
              </w:rPr>
            </w:pPr>
            <w:r>
              <w:rPr>
                <w:rFonts w:ascii="Arial" w:hAnsi="Arial" w:cs="Arial"/>
              </w:rPr>
              <w:t xml:space="preserve">The Search icon allows users to </w:t>
            </w:r>
            <w:r w:rsidRPr="008C707A">
              <w:rPr>
                <w:rFonts w:ascii="Arial" w:hAnsi="Arial" w:cs="Arial"/>
              </w:rPr>
              <w:t xml:space="preserve">Search </w:t>
            </w:r>
            <w:r w:rsidR="00367E81">
              <w:rPr>
                <w:rFonts w:ascii="Arial" w:hAnsi="Arial" w:cs="Arial"/>
              </w:rPr>
              <w:t>for specific data within the application.</w:t>
            </w:r>
          </w:p>
        </w:tc>
      </w:tr>
      <w:tr w:rsidR="006F4759" w:rsidRPr="000D6607" w:rsidTr="00A55272">
        <w:trPr>
          <w:trHeight w:val="327"/>
          <w:tblCellSpacing w:w="0" w:type="dxa"/>
          <w:jc w:val="center"/>
        </w:trPr>
        <w:tc>
          <w:tcPr>
            <w:tcW w:w="3357" w:type="dxa"/>
            <w:tcMar>
              <w:top w:w="0" w:type="dxa"/>
              <w:left w:w="0" w:type="dxa"/>
              <w:bottom w:w="0" w:type="dxa"/>
              <w:right w:w="0" w:type="dxa"/>
            </w:tcMar>
          </w:tcPr>
          <w:p w:rsidR="006F4759" w:rsidRPr="007261E8" w:rsidRDefault="00B12F60" w:rsidP="00A55272">
            <w:pPr>
              <w:keepNext/>
              <w:spacing w:before="120" w:after="100" w:afterAutospacing="1"/>
              <w:jc w:val="center"/>
              <w:rPr>
                <w:noProof/>
              </w:rPr>
            </w:pPr>
            <w:r w:rsidRPr="00E73A25">
              <w:rPr>
                <w:noProof/>
              </w:rPr>
              <w:drawing>
                <wp:inline distT="0" distB="0" distL="0" distR="0">
                  <wp:extent cx="209550" cy="171450"/>
                  <wp:effectExtent l="0" t="0" r="0" b="0"/>
                  <wp:docPr id="18" name="Picture 6" descr="Refre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fresh ic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p>
        </w:tc>
        <w:tc>
          <w:tcPr>
            <w:tcW w:w="5423" w:type="dxa"/>
            <w:tcMar>
              <w:top w:w="0" w:type="dxa"/>
              <w:left w:w="0" w:type="dxa"/>
              <w:bottom w:w="0" w:type="dxa"/>
              <w:right w:w="0" w:type="dxa"/>
            </w:tcMar>
          </w:tcPr>
          <w:p w:rsidR="006F4759" w:rsidRPr="008C707A" w:rsidRDefault="006F4759" w:rsidP="00A55272">
            <w:pPr>
              <w:keepNext/>
              <w:spacing w:before="100" w:beforeAutospacing="1" w:after="100" w:afterAutospacing="1"/>
              <w:ind w:left="251" w:right="219"/>
              <w:rPr>
                <w:rFonts w:ascii="Arial" w:hAnsi="Arial" w:cs="Arial"/>
              </w:rPr>
            </w:pPr>
            <w:r>
              <w:rPr>
                <w:rFonts w:ascii="Arial" w:hAnsi="Arial" w:cs="Arial"/>
              </w:rPr>
              <w:t>The Refresh icon r</w:t>
            </w:r>
            <w:r w:rsidRPr="008C707A">
              <w:rPr>
                <w:rFonts w:ascii="Arial" w:hAnsi="Arial" w:cs="Arial"/>
              </w:rPr>
              <w:t>efresh</w:t>
            </w:r>
            <w:r>
              <w:rPr>
                <w:rFonts w:ascii="Arial" w:hAnsi="Arial" w:cs="Arial"/>
              </w:rPr>
              <w:t>es the data table.</w:t>
            </w:r>
          </w:p>
        </w:tc>
      </w:tr>
      <w:tr w:rsidR="006F4759" w:rsidRPr="000D6607" w:rsidTr="00A55272">
        <w:trPr>
          <w:trHeight w:val="327"/>
          <w:tblCellSpacing w:w="0" w:type="dxa"/>
          <w:jc w:val="center"/>
        </w:trPr>
        <w:tc>
          <w:tcPr>
            <w:tcW w:w="3357" w:type="dxa"/>
            <w:tcMar>
              <w:top w:w="0" w:type="dxa"/>
              <w:left w:w="0" w:type="dxa"/>
              <w:bottom w:w="0" w:type="dxa"/>
              <w:right w:w="0" w:type="dxa"/>
            </w:tcMar>
          </w:tcPr>
          <w:p w:rsidR="006F4759" w:rsidRPr="007261E8" w:rsidRDefault="00B12F60" w:rsidP="00A55272">
            <w:pPr>
              <w:keepNext/>
              <w:spacing w:before="120" w:after="100" w:afterAutospacing="1"/>
              <w:jc w:val="center"/>
              <w:rPr>
                <w:noProof/>
              </w:rPr>
            </w:pPr>
            <w:r w:rsidRPr="00E73A25">
              <w:rPr>
                <w:noProof/>
              </w:rPr>
              <w:drawing>
                <wp:inline distT="0" distB="0" distL="0" distR="0">
                  <wp:extent cx="238125" cy="171450"/>
                  <wp:effectExtent l="0" t="0" r="0" b="0"/>
                  <wp:docPr id="19" name="Picture 5" descr="Transf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nsfer ic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p>
        </w:tc>
        <w:tc>
          <w:tcPr>
            <w:tcW w:w="5423" w:type="dxa"/>
            <w:tcMar>
              <w:top w:w="0" w:type="dxa"/>
              <w:left w:w="0" w:type="dxa"/>
              <w:bottom w:w="0" w:type="dxa"/>
              <w:right w:w="0" w:type="dxa"/>
            </w:tcMar>
          </w:tcPr>
          <w:p w:rsidR="006F4759" w:rsidRPr="008C707A" w:rsidRDefault="006F4759" w:rsidP="00A55272">
            <w:pPr>
              <w:keepNext/>
              <w:spacing w:before="100" w:beforeAutospacing="1" w:after="100" w:afterAutospacing="1"/>
              <w:ind w:left="251" w:right="219"/>
              <w:rPr>
                <w:rFonts w:ascii="Arial" w:hAnsi="Arial" w:cs="Arial"/>
              </w:rPr>
            </w:pPr>
            <w:r>
              <w:rPr>
                <w:rFonts w:ascii="Arial" w:hAnsi="Arial" w:cs="Arial"/>
              </w:rPr>
              <w:t>The Transfer icon allows users to transfer requests to another CMO.</w:t>
            </w:r>
          </w:p>
        </w:tc>
      </w:tr>
      <w:tr w:rsidR="006F4759" w:rsidRPr="000D6607" w:rsidTr="00A55272">
        <w:trPr>
          <w:trHeight w:val="327"/>
          <w:tblCellSpacing w:w="0" w:type="dxa"/>
          <w:jc w:val="center"/>
        </w:trPr>
        <w:tc>
          <w:tcPr>
            <w:tcW w:w="3357" w:type="dxa"/>
            <w:tcMar>
              <w:top w:w="0" w:type="dxa"/>
              <w:left w:w="0" w:type="dxa"/>
              <w:bottom w:w="0" w:type="dxa"/>
              <w:right w:w="0" w:type="dxa"/>
            </w:tcMar>
          </w:tcPr>
          <w:p w:rsidR="006F4759" w:rsidRPr="007261E8" w:rsidRDefault="00B12F60" w:rsidP="00A55272">
            <w:pPr>
              <w:keepNext/>
              <w:spacing w:before="120" w:after="100" w:afterAutospacing="1"/>
              <w:jc w:val="center"/>
              <w:rPr>
                <w:noProof/>
              </w:rPr>
            </w:pPr>
            <w:r w:rsidRPr="00E73A25">
              <w:rPr>
                <w:noProof/>
              </w:rPr>
              <w:drawing>
                <wp:inline distT="0" distB="0" distL="0" distR="0">
                  <wp:extent cx="561975" cy="152400"/>
                  <wp:effectExtent l="0" t="0" r="0" b="0"/>
                  <wp:docPr id="20" name="Picture 4" descr="Expand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pand Hyperlin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975" cy="152400"/>
                          </a:xfrm>
                          <a:prstGeom prst="rect">
                            <a:avLst/>
                          </a:prstGeom>
                          <a:noFill/>
                          <a:ln>
                            <a:noFill/>
                          </a:ln>
                        </pic:spPr>
                      </pic:pic>
                    </a:graphicData>
                  </a:graphic>
                </wp:inline>
              </w:drawing>
            </w:r>
            <w:r w:rsidR="006F4759">
              <w:rPr>
                <w:noProof/>
              </w:rPr>
              <w:br/>
            </w:r>
            <w:r w:rsidRPr="00E73A25">
              <w:rPr>
                <w:noProof/>
              </w:rPr>
              <w:drawing>
                <wp:inline distT="0" distB="0" distL="0" distR="0">
                  <wp:extent cx="476250" cy="133350"/>
                  <wp:effectExtent l="0" t="0" r="0" b="0"/>
                  <wp:docPr id="21" name="Picture 3" descr="Collapse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lapse Hyperlin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p>
        </w:tc>
        <w:tc>
          <w:tcPr>
            <w:tcW w:w="5423" w:type="dxa"/>
            <w:tcMar>
              <w:top w:w="0" w:type="dxa"/>
              <w:left w:w="0" w:type="dxa"/>
              <w:bottom w:w="0" w:type="dxa"/>
              <w:right w:w="0" w:type="dxa"/>
            </w:tcMar>
          </w:tcPr>
          <w:p w:rsidR="006F4759" w:rsidRPr="002F6A5E" w:rsidRDefault="006F4759" w:rsidP="00A55272">
            <w:pPr>
              <w:keepNext/>
              <w:spacing w:before="100" w:beforeAutospacing="1" w:after="100" w:afterAutospacing="1"/>
              <w:ind w:left="251" w:right="219"/>
              <w:rPr>
                <w:rFonts w:ascii="Arial" w:hAnsi="Arial" w:cs="Arial"/>
                <w:highlight w:val="yellow"/>
              </w:rPr>
            </w:pPr>
            <w:r>
              <w:rPr>
                <w:rFonts w:ascii="Arial" w:hAnsi="Arial" w:cs="Arial"/>
              </w:rPr>
              <w:t xml:space="preserve">The Expand and Collapse links </w:t>
            </w:r>
            <w:r w:rsidRPr="008C707A">
              <w:rPr>
                <w:rFonts w:ascii="Arial" w:hAnsi="Arial" w:cs="Arial"/>
              </w:rPr>
              <w:t>expands or collapses information presented in the table.</w:t>
            </w:r>
          </w:p>
        </w:tc>
      </w:tr>
      <w:tr w:rsidR="006F4759" w:rsidRPr="000D6607" w:rsidTr="00A55272">
        <w:trPr>
          <w:trHeight w:val="327"/>
          <w:tblCellSpacing w:w="0" w:type="dxa"/>
          <w:jc w:val="center"/>
        </w:trPr>
        <w:tc>
          <w:tcPr>
            <w:tcW w:w="3357" w:type="dxa"/>
            <w:tcMar>
              <w:top w:w="0" w:type="dxa"/>
              <w:left w:w="0" w:type="dxa"/>
              <w:bottom w:w="0" w:type="dxa"/>
              <w:right w:w="0" w:type="dxa"/>
            </w:tcMar>
          </w:tcPr>
          <w:p w:rsidR="006F4759" w:rsidRPr="007261E8" w:rsidRDefault="00B12F60" w:rsidP="00A55272">
            <w:pPr>
              <w:keepNext/>
              <w:spacing w:before="120" w:after="100" w:afterAutospacing="1"/>
              <w:jc w:val="center"/>
              <w:rPr>
                <w:noProof/>
              </w:rPr>
            </w:pPr>
            <w:r w:rsidRPr="00E73A25">
              <w:rPr>
                <w:noProof/>
              </w:rPr>
              <w:drawing>
                <wp:inline distT="0" distB="0" distL="0" distR="0">
                  <wp:extent cx="180975" cy="200025"/>
                  <wp:effectExtent l="0" t="0" r="0" b="0"/>
                  <wp:docPr id="22" name="Picture 2" descr="Correspond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respondence Ic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tc>
        <w:tc>
          <w:tcPr>
            <w:tcW w:w="5423" w:type="dxa"/>
            <w:tcMar>
              <w:top w:w="0" w:type="dxa"/>
              <w:left w:w="0" w:type="dxa"/>
              <w:bottom w:w="0" w:type="dxa"/>
              <w:right w:w="0" w:type="dxa"/>
            </w:tcMar>
          </w:tcPr>
          <w:p w:rsidR="006F4759" w:rsidRPr="008C707A" w:rsidRDefault="006F4759" w:rsidP="00A55272">
            <w:pPr>
              <w:keepNext/>
              <w:spacing w:before="100" w:beforeAutospacing="1" w:after="100" w:afterAutospacing="1"/>
              <w:ind w:left="251" w:right="219"/>
              <w:rPr>
                <w:rFonts w:ascii="Arial" w:hAnsi="Arial" w:cs="Arial"/>
              </w:rPr>
            </w:pPr>
            <w:r>
              <w:rPr>
                <w:rFonts w:ascii="Arial" w:hAnsi="Arial" w:cs="Arial"/>
              </w:rPr>
              <w:t xml:space="preserve">The Correspondence icon </w:t>
            </w:r>
            <w:r w:rsidR="00D76815">
              <w:rPr>
                <w:rFonts w:ascii="Arial" w:hAnsi="Arial" w:cs="Arial"/>
              </w:rPr>
              <w:t>takes users to the Correspondence Tab.</w:t>
            </w:r>
          </w:p>
        </w:tc>
      </w:tr>
      <w:tr w:rsidR="00515D7F" w:rsidRPr="000D6607" w:rsidTr="00A55272">
        <w:trPr>
          <w:trHeight w:val="327"/>
          <w:tblCellSpacing w:w="0" w:type="dxa"/>
          <w:jc w:val="center"/>
        </w:trPr>
        <w:tc>
          <w:tcPr>
            <w:tcW w:w="3357" w:type="dxa"/>
            <w:tcMar>
              <w:top w:w="0" w:type="dxa"/>
              <w:left w:w="0" w:type="dxa"/>
              <w:bottom w:w="0" w:type="dxa"/>
              <w:right w:w="0" w:type="dxa"/>
            </w:tcMar>
          </w:tcPr>
          <w:p w:rsidR="00515D7F" w:rsidRPr="00E73A25" w:rsidRDefault="00B12F60" w:rsidP="00A55272">
            <w:pPr>
              <w:keepNext/>
              <w:spacing w:before="120" w:after="100" w:afterAutospacing="1"/>
              <w:jc w:val="center"/>
              <w:rPr>
                <w:noProof/>
              </w:rPr>
            </w:pPr>
            <w:r w:rsidRPr="0051285D">
              <w:rPr>
                <w:noProof/>
              </w:rPr>
              <w:drawing>
                <wp:inline distT="0" distB="0" distL="0" distR="0">
                  <wp:extent cx="200025" cy="180975"/>
                  <wp:effectExtent l="0" t="0" r="0" b="0"/>
                  <wp:docPr id="23" name="Picture 1" descr="Pr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Ic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tc>
        <w:tc>
          <w:tcPr>
            <w:tcW w:w="5423" w:type="dxa"/>
            <w:tcMar>
              <w:top w:w="0" w:type="dxa"/>
              <w:left w:w="0" w:type="dxa"/>
              <w:bottom w:w="0" w:type="dxa"/>
              <w:right w:w="0" w:type="dxa"/>
            </w:tcMar>
          </w:tcPr>
          <w:p w:rsidR="00515D7F" w:rsidRDefault="00515D7F" w:rsidP="00A55272">
            <w:pPr>
              <w:keepNext/>
              <w:spacing w:before="100" w:beforeAutospacing="1" w:after="100" w:afterAutospacing="1"/>
              <w:ind w:left="251" w:right="219"/>
              <w:rPr>
                <w:rFonts w:ascii="Arial" w:hAnsi="Arial" w:cs="Arial"/>
              </w:rPr>
            </w:pPr>
            <w:r>
              <w:rPr>
                <w:rFonts w:ascii="Arial" w:hAnsi="Arial" w:cs="Arial"/>
              </w:rPr>
              <w:t>The Print icon allows user to print a particular record.</w:t>
            </w:r>
          </w:p>
        </w:tc>
      </w:tr>
      <w:tr w:rsidR="006F4759" w:rsidRPr="000D6607" w:rsidTr="00A55272">
        <w:trPr>
          <w:trHeight w:val="327"/>
          <w:tblCellSpacing w:w="0" w:type="dxa"/>
          <w:jc w:val="center"/>
        </w:trPr>
        <w:tc>
          <w:tcPr>
            <w:tcW w:w="3357" w:type="dxa"/>
            <w:tcMar>
              <w:top w:w="0" w:type="dxa"/>
              <w:left w:w="0" w:type="dxa"/>
              <w:bottom w:w="0" w:type="dxa"/>
              <w:right w:w="0" w:type="dxa"/>
            </w:tcMar>
          </w:tcPr>
          <w:p w:rsidR="006F4759" w:rsidRPr="00E73A25" w:rsidRDefault="00B12F60" w:rsidP="00A55272">
            <w:pPr>
              <w:keepNext/>
              <w:spacing w:before="120" w:after="100" w:afterAutospacing="1"/>
              <w:jc w:val="center"/>
              <w:rPr>
                <w:noProof/>
              </w:rPr>
            </w:pPr>
            <w:r w:rsidRPr="00E73A25">
              <w:rPr>
                <w:noProof/>
              </w:rPr>
              <w:drawing>
                <wp:inline distT="0" distB="0" distL="0" distR="0">
                  <wp:extent cx="1905000" cy="209550"/>
                  <wp:effectExtent l="0" t="0" r="0" b="0"/>
                  <wp:docPr id="24" name="Picture 1" descr="Record Set Nav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ord Set Navigati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209550"/>
                          </a:xfrm>
                          <a:prstGeom prst="rect">
                            <a:avLst/>
                          </a:prstGeom>
                          <a:noFill/>
                          <a:ln>
                            <a:noFill/>
                          </a:ln>
                        </pic:spPr>
                      </pic:pic>
                    </a:graphicData>
                  </a:graphic>
                </wp:inline>
              </w:drawing>
            </w:r>
          </w:p>
        </w:tc>
        <w:tc>
          <w:tcPr>
            <w:tcW w:w="5423" w:type="dxa"/>
            <w:tcMar>
              <w:top w:w="0" w:type="dxa"/>
              <w:left w:w="0" w:type="dxa"/>
              <w:bottom w:w="0" w:type="dxa"/>
              <w:right w:w="0" w:type="dxa"/>
            </w:tcMar>
          </w:tcPr>
          <w:p w:rsidR="006F4759" w:rsidRDefault="006F4759" w:rsidP="00423645">
            <w:pPr>
              <w:keepNext/>
              <w:spacing w:before="100" w:beforeAutospacing="1" w:after="100" w:afterAutospacing="1"/>
              <w:ind w:left="251" w:right="219"/>
              <w:rPr>
                <w:rFonts w:ascii="Arial" w:hAnsi="Arial" w:cs="Arial"/>
              </w:rPr>
            </w:pPr>
            <w:r>
              <w:rPr>
                <w:rFonts w:ascii="Arial" w:hAnsi="Arial" w:cs="Arial"/>
              </w:rPr>
              <w:t>The Record</w:t>
            </w:r>
            <w:r w:rsidR="00423645">
              <w:rPr>
                <w:rFonts w:ascii="Arial" w:hAnsi="Arial" w:cs="Arial"/>
              </w:rPr>
              <w:t>s</w:t>
            </w:r>
            <w:r>
              <w:rPr>
                <w:rFonts w:ascii="Arial" w:hAnsi="Arial" w:cs="Arial"/>
              </w:rPr>
              <w:t xml:space="preserve"> Navigation </w:t>
            </w:r>
            <w:r w:rsidR="00423645">
              <w:rPr>
                <w:rFonts w:ascii="Arial" w:hAnsi="Arial" w:cs="Arial"/>
              </w:rPr>
              <w:t xml:space="preserve">Bar </w:t>
            </w:r>
            <w:r>
              <w:rPr>
                <w:rFonts w:ascii="Arial" w:hAnsi="Arial" w:cs="Arial"/>
              </w:rPr>
              <w:t xml:space="preserve">located below </w:t>
            </w:r>
            <w:r w:rsidR="00423645">
              <w:rPr>
                <w:rFonts w:ascii="Arial" w:hAnsi="Arial" w:cs="Arial"/>
              </w:rPr>
              <w:t>the data table</w:t>
            </w:r>
            <w:r>
              <w:rPr>
                <w:rFonts w:ascii="Arial" w:hAnsi="Arial" w:cs="Arial"/>
              </w:rPr>
              <w:t xml:space="preserve"> allows users to select </w:t>
            </w:r>
            <w:r w:rsidR="00423645">
              <w:rPr>
                <w:rFonts w:ascii="Arial" w:hAnsi="Arial" w:cs="Arial"/>
              </w:rPr>
              <w:t xml:space="preserve">the number of </w:t>
            </w:r>
            <w:r>
              <w:rPr>
                <w:rFonts w:ascii="Arial" w:hAnsi="Arial" w:cs="Arial"/>
              </w:rPr>
              <w:t>records they would like to see on the screen at one time</w:t>
            </w:r>
            <w:r w:rsidR="00423645">
              <w:rPr>
                <w:rFonts w:ascii="Arial" w:hAnsi="Arial" w:cs="Arial"/>
              </w:rPr>
              <w:t>.</w:t>
            </w:r>
            <w:r>
              <w:rPr>
                <w:rFonts w:ascii="Arial" w:hAnsi="Arial" w:cs="Arial"/>
              </w:rPr>
              <w:t xml:space="preserve"> Clicking on the single left and right arrows takes users back or forward to view the record set</w:t>
            </w:r>
            <w:r w:rsidR="00423645">
              <w:rPr>
                <w:rFonts w:ascii="Arial" w:hAnsi="Arial" w:cs="Arial"/>
              </w:rPr>
              <w:t>s</w:t>
            </w:r>
            <w:r>
              <w:rPr>
                <w:rFonts w:ascii="Arial" w:hAnsi="Arial" w:cs="Arial"/>
              </w:rPr>
              <w:t>. The double back and forward arrows takes users to the first and last pages of the record sets.</w:t>
            </w:r>
          </w:p>
        </w:tc>
      </w:tr>
    </w:tbl>
    <w:p w:rsidR="006F4759" w:rsidRPr="006F4759" w:rsidRDefault="006F4759" w:rsidP="006F4759">
      <w:pPr>
        <w:keepNext/>
        <w:spacing w:before="100" w:beforeAutospacing="1" w:after="240"/>
        <w:rPr>
          <w:rFonts w:ascii="Arial" w:hAnsi="Arial" w:cs="Arial"/>
        </w:rPr>
      </w:pPr>
    </w:p>
    <w:p w:rsidR="006F4759" w:rsidRDefault="006F4759" w:rsidP="00735C3D">
      <w:pPr>
        <w:pStyle w:val="Heading1"/>
        <w:rPr>
          <w:snapToGrid w:val="0"/>
        </w:rPr>
      </w:pPr>
      <w:bookmarkStart w:id="159" w:name="_Toc431915815"/>
      <w:r>
        <w:rPr>
          <w:snapToGrid w:val="0"/>
        </w:rPr>
        <w:t>Launching SIR</w:t>
      </w:r>
      <w:bookmarkEnd w:id="159"/>
    </w:p>
    <w:p w:rsidR="0085018D" w:rsidRPr="006F4759" w:rsidRDefault="0085018D" w:rsidP="0085018D">
      <w:pPr>
        <w:pStyle w:val="BodyText"/>
        <w:keepNext/>
        <w:rPr>
          <w:snapToGrid w:val="0"/>
        </w:rPr>
      </w:pPr>
      <w:r>
        <w:rPr>
          <w:snapToGrid w:val="0"/>
        </w:rPr>
        <w:t xml:space="preserve">To access the </w:t>
      </w:r>
      <w:r>
        <w:rPr>
          <w:b/>
          <w:i/>
        </w:rPr>
        <w:t>SIR</w:t>
      </w:r>
      <w:r w:rsidR="006F4759">
        <w:rPr>
          <w:snapToGrid w:val="0"/>
        </w:rPr>
        <w:t xml:space="preserve"> application:</w:t>
      </w:r>
    </w:p>
    <w:p w:rsidR="0085018D" w:rsidRDefault="0085018D" w:rsidP="00A15F7B">
      <w:pPr>
        <w:pStyle w:val="ListedItem"/>
        <w:keepNext/>
        <w:numPr>
          <w:ilvl w:val="0"/>
          <w:numId w:val="4"/>
        </w:numPr>
        <w:rPr>
          <w:snapToGrid w:val="0"/>
          <w:sz w:val="20"/>
        </w:rPr>
      </w:pPr>
      <w:r>
        <w:rPr>
          <w:snapToGrid w:val="0"/>
          <w:sz w:val="20"/>
        </w:rPr>
        <w:t xml:space="preserve">Login to the </w:t>
      </w:r>
      <w:proofErr w:type="spellStart"/>
      <w:r>
        <w:rPr>
          <w:snapToGrid w:val="0"/>
          <w:sz w:val="20"/>
        </w:rPr>
        <w:t>eTools</w:t>
      </w:r>
      <w:proofErr w:type="spellEnd"/>
      <w:r>
        <w:rPr>
          <w:snapToGrid w:val="0"/>
          <w:sz w:val="20"/>
        </w:rPr>
        <w:t xml:space="preserve"> Web Applications page. </w:t>
      </w:r>
    </w:p>
    <w:p w:rsidR="0085018D" w:rsidRDefault="0085018D" w:rsidP="0085018D">
      <w:pPr>
        <w:pStyle w:val="ListedItem"/>
        <w:keepNext/>
        <w:numPr>
          <w:ilvl w:val="0"/>
          <w:numId w:val="4"/>
        </w:numPr>
        <w:tabs>
          <w:tab w:val="num" w:pos="720"/>
        </w:tabs>
      </w:pPr>
      <w:r>
        <w:rPr>
          <w:snapToGrid w:val="0"/>
          <w:sz w:val="20"/>
        </w:rPr>
        <w:t xml:space="preserve">Click the </w:t>
      </w:r>
      <w:r>
        <w:rPr>
          <w:b/>
          <w:i/>
          <w:sz w:val="20"/>
        </w:rPr>
        <w:t xml:space="preserve">SIR </w:t>
      </w:r>
      <w:r>
        <w:rPr>
          <w:snapToGrid w:val="0"/>
          <w:sz w:val="20"/>
        </w:rPr>
        <w:t>application icon from the Web Access Manager (WAM) screen</w:t>
      </w:r>
      <w:r w:rsidR="00667CC1">
        <w:t xml:space="preserve">. </w:t>
      </w:r>
    </w:p>
    <w:p w:rsidR="0085018D" w:rsidRDefault="00B12F60" w:rsidP="0085018D">
      <w:pPr>
        <w:pStyle w:val="ListedItem"/>
        <w:keepNext/>
        <w:tabs>
          <w:tab w:val="left" w:pos="720"/>
        </w:tabs>
        <w:ind w:left="360"/>
        <w:jc w:val="center"/>
      </w:pPr>
      <w:r>
        <w:rPr>
          <w:noProof/>
        </w:rPr>
        <w:drawing>
          <wp:inline distT="0" distB="0" distL="0" distR="0">
            <wp:extent cx="2714625" cy="809625"/>
            <wp:effectExtent l="19050" t="19050" r="9525" b="9525"/>
            <wp:docPr id="25" name="Picture 25" descr="SIR Appli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IR Application Ic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14625" cy="809625"/>
                    </a:xfrm>
                    <a:prstGeom prst="rect">
                      <a:avLst/>
                    </a:prstGeom>
                    <a:noFill/>
                    <a:ln w="6350" cmpd="sng">
                      <a:solidFill>
                        <a:srgbClr val="000000"/>
                      </a:solidFill>
                      <a:miter lim="800000"/>
                      <a:headEnd/>
                      <a:tailEnd/>
                    </a:ln>
                    <a:effectLst/>
                  </pic:spPr>
                </pic:pic>
              </a:graphicData>
            </a:graphic>
          </wp:inline>
        </w:drawing>
      </w:r>
    </w:p>
    <w:p w:rsidR="0085018D" w:rsidRDefault="00BA1491" w:rsidP="0085018D">
      <w:pPr>
        <w:pStyle w:val="Caption"/>
        <w:tabs>
          <w:tab w:val="left" w:pos="720"/>
        </w:tabs>
        <w:ind w:left="0"/>
        <w:jc w:val="center"/>
        <w:rPr>
          <w:b/>
          <w:i w:val="0"/>
        </w:rPr>
      </w:pPr>
      <w:r>
        <w:rPr>
          <w:b/>
          <w:i w:val="0"/>
        </w:rPr>
        <w:t>Figure 6</w:t>
      </w:r>
      <w:r w:rsidR="0085018D">
        <w:rPr>
          <w:b/>
          <w:i w:val="0"/>
        </w:rPr>
        <w:t xml:space="preserve">-1. </w:t>
      </w:r>
      <w:r w:rsidR="008D2646">
        <w:rPr>
          <w:b/>
          <w:i w:val="0"/>
        </w:rPr>
        <w:t>SIR</w:t>
      </w:r>
      <w:r w:rsidR="0085018D">
        <w:rPr>
          <w:b/>
          <w:i w:val="0"/>
        </w:rPr>
        <w:t xml:space="preserve"> Application Icon</w:t>
      </w:r>
    </w:p>
    <w:p w:rsidR="006F4759" w:rsidRPr="006F4759" w:rsidRDefault="00317F51" w:rsidP="006F4759">
      <w:pPr>
        <w:pStyle w:val="ListedItem"/>
        <w:keepNext/>
        <w:numPr>
          <w:ilvl w:val="0"/>
          <w:numId w:val="4"/>
        </w:numPr>
        <w:tabs>
          <w:tab w:val="num" w:pos="720"/>
        </w:tabs>
        <w:rPr>
          <w:snapToGrid w:val="0"/>
          <w:sz w:val="20"/>
        </w:rPr>
      </w:pPr>
      <w:r>
        <w:rPr>
          <w:snapToGrid w:val="0"/>
          <w:sz w:val="20"/>
        </w:rPr>
        <w:t>The Home page screen displays.</w:t>
      </w:r>
      <w:bookmarkStart w:id="160" w:name="_Toc104087805"/>
      <w:bookmarkStart w:id="161" w:name="_Toc104698336"/>
      <w:bookmarkStart w:id="162" w:name="_Toc105295015"/>
      <w:bookmarkStart w:id="163" w:name="_Toc105295258"/>
      <w:bookmarkStart w:id="164" w:name="_Toc105316631"/>
      <w:bookmarkStart w:id="165" w:name="_Toc107385789"/>
      <w:bookmarkStart w:id="166" w:name="_Toc109095950"/>
      <w:bookmarkStart w:id="167" w:name="_Toc109182984"/>
      <w:bookmarkStart w:id="168" w:name="_Toc109208614"/>
      <w:bookmarkStart w:id="169" w:name="_Toc109444370"/>
      <w:bookmarkStart w:id="170" w:name="_Toc109447053"/>
      <w:bookmarkStart w:id="171" w:name="_Toc109447172"/>
      <w:bookmarkStart w:id="172" w:name="_Toc109447728"/>
      <w:bookmarkStart w:id="173" w:name="_Toc109447988"/>
      <w:bookmarkStart w:id="174" w:name="_Toc109801297"/>
      <w:bookmarkStart w:id="175" w:name="_Toc110049659"/>
      <w:bookmarkStart w:id="176" w:name="_Toc110133809"/>
      <w:bookmarkStart w:id="177" w:name="_Toc111346587"/>
      <w:bookmarkStart w:id="178" w:name="_Toc111349464"/>
      <w:bookmarkStart w:id="179" w:name="_Toc111604010"/>
      <w:bookmarkStart w:id="180" w:name="_Toc111604939"/>
      <w:bookmarkStart w:id="181" w:name="_Toc115664035"/>
      <w:bookmarkStart w:id="182" w:name="_Toc115664288"/>
      <w:bookmarkStart w:id="183" w:name="_Toc115666957"/>
      <w:bookmarkStart w:id="184" w:name="_Toc115669148"/>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rsidR="001D59CA" w:rsidRDefault="006F4759" w:rsidP="00735C3D">
      <w:pPr>
        <w:pStyle w:val="Heading1"/>
      </w:pPr>
      <w:r>
        <w:br w:type="page"/>
      </w:r>
      <w:bookmarkStart w:id="185" w:name="_Toc431915816"/>
      <w:r w:rsidR="001D59CA">
        <w:lastRenderedPageBreak/>
        <w:t>Functionality</w:t>
      </w:r>
      <w:bookmarkEnd w:id="185"/>
    </w:p>
    <w:p w:rsidR="001D59CA" w:rsidRPr="001D59CA" w:rsidRDefault="008D2646" w:rsidP="001D59CA">
      <w:pPr>
        <w:rPr>
          <w:rFonts w:ascii="Arial" w:hAnsi="Arial" w:cs="Arial"/>
        </w:rPr>
      </w:pPr>
      <w:r>
        <w:rPr>
          <w:rFonts w:ascii="Arial" w:hAnsi="Arial" w:cs="Arial"/>
        </w:rPr>
        <w:t xml:space="preserve">This section </w:t>
      </w:r>
      <w:r w:rsidRPr="001D59CA">
        <w:rPr>
          <w:rFonts w:ascii="Arial" w:hAnsi="Arial" w:cs="Arial"/>
        </w:rPr>
        <w:t>illustrates</w:t>
      </w:r>
      <w:r w:rsidR="001D59CA" w:rsidRPr="001D59CA">
        <w:rPr>
          <w:rFonts w:ascii="Arial" w:hAnsi="Arial" w:cs="Arial"/>
        </w:rPr>
        <w:t xml:space="preserve"> the functionality </w:t>
      </w:r>
      <w:r>
        <w:rPr>
          <w:rFonts w:ascii="Arial" w:hAnsi="Arial" w:cs="Arial"/>
        </w:rPr>
        <w:t>and user interface of the SIR application</w:t>
      </w:r>
      <w:r w:rsidR="001D59CA" w:rsidRPr="001D59CA">
        <w:rPr>
          <w:rFonts w:ascii="Arial" w:hAnsi="Arial" w:cs="Arial"/>
        </w:rPr>
        <w:t xml:space="preserve">. Please refer to </w:t>
      </w:r>
      <w:hyperlink w:anchor="_User_Access" w:history="1">
        <w:r w:rsidR="001D59CA" w:rsidRPr="00C74465">
          <w:rPr>
            <w:rStyle w:val="Hyperlink"/>
            <w:rFonts w:ascii="Arial" w:hAnsi="Arial" w:cs="Arial"/>
          </w:rPr>
          <w:t>Sectio</w:t>
        </w:r>
        <w:r w:rsidR="00C74465" w:rsidRPr="00C74465">
          <w:rPr>
            <w:rStyle w:val="Hyperlink"/>
            <w:rFonts w:ascii="Arial" w:hAnsi="Arial" w:cs="Arial"/>
          </w:rPr>
          <w:t>n 4</w:t>
        </w:r>
      </w:hyperlink>
      <w:r w:rsidR="001D59CA" w:rsidRPr="001D59CA">
        <w:rPr>
          <w:rFonts w:ascii="Arial" w:hAnsi="Arial" w:cs="Arial"/>
        </w:rPr>
        <w:t xml:space="preserve"> to determine the functionality </w:t>
      </w:r>
      <w:r w:rsidR="00C74465">
        <w:rPr>
          <w:rFonts w:ascii="Arial" w:hAnsi="Arial" w:cs="Arial"/>
        </w:rPr>
        <w:t>and access based on the user roles</w:t>
      </w:r>
      <w:r>
        <w:rPr>
          <w:rFonts w:ascii="Arial" w:hAnsi="Arial" w:cs="Arial"/>
        </w:rPr>
        <w:t>.</w:t>
      </w:r>
    </w:p>
    <w:p w:rsidR="001D59CA" w:rsidRDefault="001D59CA" w:rsidP="001D59CA">
      <w:pPr>
        <w:pStyle w:val="Heading2"/>
      </w:pPr>
      <w:bookmarkStart w:id="186" w:name="_Toc431915817"/>
      <w:r>
        <w:t>Homepage</w:t>
      </w:r>
      <w:bookmarkEnd w:id="186"/>
    </w:p>
    <w:p w:rsidR="0088534A" w:rsidRPr="0088534A" w:rsidRDefault="0088534A" w:rsidP="0088534A">
      <w:pPr>
        <w:rPr>
          <w:rFonts w:ascii="Arial" w:hAnsi="Arial" w:cs="Arial"/>
        </w:rPr>
      </w:pPr>
      <w:r w:rsidRPr="0088534A">
        <w:rPr>
          <w:rFonts w:ascii="Arial" w:hAnsi="Arial" w:cs="Arial"/>
        </w:rPr>
        <w:t xml:space="preserve">The </w:t>
      </w:r>
      <w:r w:rsidR="00BA1491" w:rsidRPr="0088534A">
        <w:rPr>
          <w:rFonts w:ascii="Arial" w:hAnsi="Arial" w:cs="Arial"/>
        </w:rPr>
        <w:t>sections below describe</w:t>
      </w:r>
      <w:r w:rsidRPr="0088534A">
        <w:rPr>
          <w:rFonts w:ascii="Arial" w:hAnsi="Arial" w:cs="Arial"/>
        </w:rPr>
        <w:t xml:space="preserve"> the inte</w:t>
      </w:r>
      <w:r w:rsidR="00BA1491">
        <w:rPr>
          <w:rFonts w:ascii="Arial" w:hAnsi="Arial" w:cs="Arial"/>
        </w:rPr>
        <w:t>rnal and external user Homepage</w:t>
      </w:r>
      <w:r w:rsidRPr="0088534A">
        <w:rPr>
          <w:rFonts w:ascii="Arial" w:hAnsi="Arial" w:cs="Arial"/>
        </w:rPr>
        <w:t>.</w:t>
      </w:r>
    </w:p>
    <w:p w:rsidR="00DE666E" w:rsidRDefault="00DE666E" w:rsidP="00EB3B72">
      <w:pPr>
        <w:pStyle w:val="Heading3"/>
      </w:pPr>
      <w:bookmarkStart w:id="187" w:name="_Toc431915818"/>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t>External Users</w:t>
      </w:r>
      <w:bookmarkEnd w:id="187"/>
    </w:p>
    <w:p w:rsidR="00370AC8" w:rsidRDefault="005B1728" w:rsidP="00B24750">
      <w:pPr>
        <w:pStyle w:val="BodyText"/>
        <w:rPr>
          <w:rFonts w:cs="Arial"/>
        </w:rPr>
      </w:pPr>
      <w:r w:rsidRPr="008C707A">
        <w:rPr>
          <w:rFonts w:cs="Arial"/>
        </w:rPr>
        <w:t>The External User Homepage displays</w:t>
      </w:r>
      <w:r w:rsidR="00370AC8">
        <w:rPr>
          <w:rFonts w:cs="Arial"/>
        </w:rPr>
        <w:t xml:space="preserve"> </w:t>
      </w:r>
      <w:r w:rsidR="00A03FFB">
        <w:rPr>
          <w:rFonts w:cs="Arial"/>
        </w:rPr>
        <w:t>when</w:t>
      </w:r>
      <w:r w:rsidR="00370AC8">
        <w:rPr>
          <w:rFonts w:cs="Arial"/>
        </w:rPr>
        <w:t xml:space="preserve"> users log</w:t>
      </w:r>
      <w:r w:rsidR="00F02226">
        <w:rPr>
          <w:rFonts w:cs="Arial"/>
        </w:rPr>
        <w:t xml:space="preserve"> </w:t>
      </w:r>
      <w:r w:rsidR="00370AC8">
        <w:rPr>
          <w:rFonts w:cs="Arial"/>
        </w:rPr>
        <w:t>in to the application</w:t>
      </w:r>
      <w:r w:rsidRPr="008C707A">
        <w:rPr>
          <w:rFonts w:cs="Arial"/>
        </w:rPr>
        <w:t xml:space="preserve">. </w:t>
      </w:r>
      <w:r w:rsidR="00370AC8">
        <w:rPr>
          <w:rFonts w:cs="Arial"/>
        </w:rPr>
        <w:t>This screen</w:t>
      </w:r>
      <w:r w:rsidR="0087284C" w:rsidRPr="008C707A">
        <w:rPr>
          <w:rFonts w:cs="Arial"/>
        </w:rPr>
        <w:t xml:space="preserve"> </w:t>
      </w:r>
      <w:r w:rsidR="00DE57B2">
        <w:rPr>
          <w:rFonts w:cs="Arial"/>
        </w:rPr>
        <w:t>displays a list of draft and submitted requests.</w:t>
      </w:r>
    </w:p>
    <w:p w:rsidR="005B1728" w:rsidRDefault="00F85D7F" w:rsidP="00B24750">
      <w:pPr>
        <w:pStyle w:val="BodyText"/>
        <w:rPr>
          <w:rFonts w:cs="Arial"/>
        </w:rPr>
      </w:pPr>
      <w:r w:rsidRPr="008C707A">
        <w:rPr>
          <w:rFonts w:cs="Arial"/>
        </w:rPr>
        <w:t>Click on the Column Header</w:t>
      </w:r>
      <w:r w:rsidR="00370AC8">
        <w:rPr>
          <w:rFonts w:cs="Arial"/>
        </w:rPr>
        <w:t>s</w:t>
      </w:r>
      <w:r w:rsidRPr="008C707A">
        <w:rPr>
          <w:rFonts w:cs="Arial"/>
        </w:rPr>
        <w:t xml:space="preserve"> to sort </w:t>
      </w:r>
      <w:r w:rsidR="00370AC8">
        <w:rPr>
          <w:rFonts w:cs="Arial"/>
        </w:rPr>
        <w:t>the data in ascending or descending order.</w:t>
      </w:r>
      <w:r w:rsidRPr="008C707A">
        <w:rPr>
          <w:rFonts w:cs="Arial"/>
        </w:rPr>
        <w:t xml:space="preserve"> An arrow to the left side of the column name indicates the sorting order.</w:t>
      </w:r>
    </w:p>
    <w:p w:rsidR="00051B26" w:rsidRDefault="00051B26" w:rsidP="00B24750">
      <w:pPr>
        <w:pStyle w:val="BodyText"/>
        <w:rPr>
          <w:rFonts w:cs="Arial"/>
        </w:rPr>
      </w:pPr>
      <w:r>
        <w:rPr>
          <w:rFonts w:cs="Arial"/>
        </w:rPr>
        <w:t>There are three available tabs:</w:t>
      </w:r>
    </w:p>
    <w:p w:rsidR="00051B26" w:rsidRPr="00051B26" w:rsidRDefault="00051B26" w:rsidP="00B24750">
      <w:pPr>
        <w:pStyle w:val="BodyText"/>
        <w:rPr>
          <w:rFonts w:cs="Arial"/>
          <w:b/>
        </w:rPr>
      </w:pPr>
      <w:r w:rsidRPr="00051B26">
        <w:rPr>
          <w:rFonts w:cs="Arial"/>
          <w:b/>
        </w:rPr>
        <w:t xml:space="preserve">Available Actions – </w:t>
      </w:r>
      <w:r w:rsidR="00BA1491" w:rsidRPr="00BA1491">
        <w:rPr>
          <w:rFonts w:cs="Arial"/>
        </w:rPr>
        <w:t xml:space="preserve">Contains a link to </w:t>
      </w:r>
      <w:r w:rsidR="00A369E2">
        <w:rPr>
          <w:rFonts w:cs="Arial"/>
        </w:rPr>
        <w:t>add a new S</w:t>
      </w:r>
      <w:r w:rsidR="00BA1491">
        <w:rPr>
          <w:rFonts w:cs="Arial"/>
        </w:rPr>
        <w:t>hipping Instruction R</w:t>
      </w:r>
      <w:r w:rsidR="00BA1491" w:rsidRPr="00BA1491">
        <w:rPr>
          <w:rFonts w:cs="Arial"/>
        </w:rPr>
        <w:t>equest</w:t>
      </w:r>
      <w:r w:rsidR="00BA1491">
        <w:rPr>
          <w:rFonts w:cs="Arial"/>
        </w:rPr>
        <w:t>.</w:t>
      </w:r>
    </w:p>
    <w:p w:rsidR="00051B26" w:rsidRPr="00051B26" w:rsidRDefault="00051B26" w:rsidP="00B24750">
      <w:pPr>
        <w:pStyle w:val="BodyText"/>
        <w:rPr>
          <w:rFonts w:cs="Arial"/>
          <w:b/>
        </w:rPr>
      </w:pPr>
      <w:r w:rsidRPr="00051B26">
        <w:rPr>
          <w:rFonts w:cs="Arial"/>
          <w:b/>
        </w:rPr>
        <w:t xml:space="preserve">Draft Requests – </w:t>
      </w:r>
      <w:r w:rsidR="00BA1491" w:rsidRPr="00BA1491">
        <w:rPr>
          <w:rFonts w:cs="Arial"/>
        </w:rPr>
        <w:t>Displays all requests that the user has saved.</w:t>
      </w:r>
    </w:p>
    <w:p w:rsidR="00051B26" w:rsidRPr="00051B26" w:rsidRDefault="00051B26" w:rsidP="00B24750">
      <w:pPr>
        <w:pStyle w:val="BodyText"/>
        <w:rPr>
          <w:rFonts w:cs="Arial"/>
          <w:b/>
        </w:rPr>
      </w:pPr>
      <w:r w:rsidRPr="00051B26">
        <w:rPr>
          <w:rFonts w:cs="Arial"/>
          <w:b/>
        </w:rPr>
        <w:t xml:space="preserve">Submitted Requests </w:t>
      </w:r>
      <w:r w:rsidR="00BA1491">
        <w:rPr>
          <w:rFonts w:cs="Arial"/>
          <w:b/>
        </w:rPr>
        <w:t>–</w:t>
      </w:r>
      <w:r w:rsidRPr="00051B26">
        <w:rPr>
          <w:rFonts w:cs="Arial"/>
          <w:b/>
        </w:rPr>
        <w:t xml:space="preserve"> </w:t>
      </w:r>
      <w:r w:rsidR="00BA1491" w:rsidRPr="00BA1491">
        <w:rPr>
          <w:rFonts w:cs="Arial"/>
        </w:rPr>
        <w:t>Displays all requests that the user has submitted.</w:t>
      </w:r>
    </w:p>
    <w:p w:rsidR="00370AC8" w:rsidRDefault="00370AC8" w:rsidP="00B24750">
      <w:pPr>
        <w:pStyle w:val="BodyText"/>
        <w:rPr>
          <w:rFonts w:cs="Arial"/>
        </w:rPr>
      </w:pPr>
    </w:p>
    <w:p w:rsidR="00DE666E" w:rsidRDefault="00B12F60" w:rsidP="00DE666E">
      <w:pPr>
        <w:pStyle w:val="BodyText"/>
        <w:jc w:val="center"/>
        <w:rPr>
          <w:sz w:val="22"/>
          <w:u w:color="000000"/>
        </w:rPr>
      </w:pPr>
      <w:r w:rsidRPr="002A7F67">
        <w:rPr>
          <w:noProof/>
        </w:rPr>
        <w:drawing>
          <wp:inline distT="0" distB="0" distL="0" distR="0">
            <wp:extent cx="6162675" cy="2676525"/>
            <wp:effectExtent l="19050" t="19050" r="9525" b="9525"/>
            <wp:docPr id="26" name="Picture 1" descr="External User (Contractor)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ernal User (Contractor) Homep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62675" cy="2676525"/>
                    </a:xfrm>
                    <a:prstGeom prst="rect">
                      <a:avLst/>
                    </a:prstGeom>
                    <a:noFill/>
                    <a:ln w="6350" cmpd="sng">
                      <a:solidFill>
                        <a:srgbClr val="000000"/>
                      </a:solidFill>
                      <a:miter lim="800000"/>
                      <a:headEnd/>
                      <a:tailEnd/>
                    </a:ln>
                    <a:effectLst/>
                  </pic:spPr>
                </pic:pic>
              </a:graphicData>
            </a:graphic>
          </wp:inline>
        </w:drawing>
      </w:r>
    </w:p>
    <w:p w:rsidR="00DE666E" w:rsidRDefault="00DE666E" w:rsidP="00DE666E">
      <w:pPr>
        <w:pStyle w:val="Caption"/>
        <w:tabs>
          <w:tab w:val="clear" w:pos="3600"/>
          <w:tab w:val="clear" w:pos="3960"/>
        </w:tabs>
        <w:ind w:left="0"/>
        <w:jc w:val="center"/>
        <w:rPr>
          <w:b/>
          <w:i w:val="0"/>
        </w:rPr>
      </w:pPr>
      <w:r w:rsidRPr="005B1728">
        <w:rPr>
          <w:b/>
          <w:i w:val="0"/>
        </w:rPr>
        <w:t xml:space="preserve">Figure </w:t>
      </w:r>
      <w:r w:rsidR="00F02226">
        <w:rPr>
          <w:b/>
          <w:i w:val="0"/>
        </w:rPr>
        <w:t>7-1</w:t>
      </w:r>
      <w:r>
        <w:rPr>
          <w:b/>
          <w:i w:val="0"/>
        </w:rPr>
        <w:t>.</w:t>
      </w:r>
      <w:r w:rsidRPr="005B1728">
        <w:rPr>
          <w:b/>
          <w:i w:val="0"/>
        </w:rPr>
        <w:t xml:space="preserve"> External User</w:t>
      </w:r>
      <w:r w:rsidR="00F02226">
        <w:rPr>
          <w:b/>
          <w:i w:val="0"/>
        </w:rPr>
        <w:t xml:space="preserve"> (Contractor)</w:t>
      </w:r>
      <w:r w:rsidRPr="005B1728">
        <w:rPr>
          <w:b/>
          <w:i w:val="0"/>
        </w:rPr>
        <w:t xml:space="preserve"> Homepage</w:t>
      </w:r>
    </w:p>
    <w:p w:rsidR="00DE57B2" w:rsidRPr="00A31F78" w:rsidRDefault="00DE57B2" w:rsidP="00DE57B2">
      <w:pPr>
        <w:pStyle w:val="ListedItem"/>
        <w:rPr>
          <w:rFonts w:cs="Arial"/>
          <w:sz w:val="20"/>
        </w:rPr>
      </w:pPr>
      <w:r w:rsidRPr="00A31F78">
        <w:rPr>
          <w:rFonts w:cs="Arial"/>
          <w:sz w:val="20"/>
        </w:rPr>
        <w:t xml:space="preserve">The </w:t>
      </w:r>
      <w:r w:rsidR="00620414">
        <w:rPr>
          <w:rFonts w:cs="Arial"/>
          <w:sz w:val="20"/>
        </w:rPr>
        <w:t>‘</w:t>
      </w:r>
      <w:r w:rsidRPr="00A31F78">
        <w:rPr>
          <w:rFonts w:cs="Arial"/>
          <w:sz w:val="20"/>
        </w:rPr>
        <w:t>Edit</w:t>
      </w:r>
      <w:r w:rsidR="00620414">
        <w:rPr>
          <w:rFonts w:cs="Arial"/>
          <w:sz w:val="20"/>
        </w:rPr>
        <w:t>’</w:t>
      </w:r>
      <w:r w:rsidRPr="00A31F78">
        <w:rPr>
          <w:rFonts w:cs="Arial"/>
          <w:sz w:val="20"/>
        </w:rPr>
        <w:t xml:space="preserve"> icon</w:t>
      </w:r>
      <w:r w:rsidR="00A31F78" w:rsidRPr="00A31F78">
        <w:rPr>
          <w:rFonts w:cs="Arial"/>
          <w:sz w:val="20"/>
        </w:rPr>
        <w:t xml:space="preserve"> </w:t>
      </w:r>
      <w:r w:rsidR="00B12F60" w:rsidRPr="00A31F78">
        <w:rPr>
          <w:rFonts w:cs="Arial"/>
          <w:noProof/>
          <w:sz w:val="20"/>
        </w:rPr>
        <w:drawing>
          <wp:inline distT="0" distB="0" distL="0" distR="0">
            <wp:extent cx="247650" cy="161925"/>
            <wp:effectExtent l="0" t="0" r="0" b="0"/>
            <wp:docPr id="27" name="Picture 14" descr="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it Ic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A31F78">
        <w:rPr>
          <w:rFonts w:cs="Arial"/>
          <w:sz w:val="20"/>
        </w:rPr>
        <w:t xml:space="preserve"> allows users to edit the requests.</w:t>
      </w:r>
    </w:p>
    <w:p w:rsidR="00DE57B2" w:rsidRPr="00A31F78" w:rsidRDefault="00DE57B2" w:rsidP="00DE57B2">
      <w:pPr>
        <w:pStyle w:val="ListedItem"/>
        <w:rPr>
          <w:rFonts w:cs="Arial"/>
          <w:sz w:val="20"/>
        </w:rPr>
      </w:pPr>
      <w:r w:rsidRPr="00A31F78">
        <w:rPr>
          <w:rFonts w:cs="Arial"/>
          <w:sz w:val="20"/>
        </w:rPr>
        <w:t xml:space="preserve">The </w:t>
      </w:r>
      <w:r w:rsidR="00620414">
        <w:rPr>
          <w:rFonts w:cs="Arial"/>
          <w:sz w:val="20"/>
        </w:rPr>
        <w:t>‘</w:t>
      </w:r>
      <w:r w:rsidRPr="00A31F78">
        <w:rPr>
          <w:rFonts w:cs="Arial"/>
          <w:sz w:val="20"/>
        </w:rPr>
        <w:t>Copy</w:t>
      </w:r>
      <w:r w:rsidR="00620414">
        <w:rPr>
          <w:rFonts w:cs="Arial"/>
          <w:sz w:val="20"/>
        </w:rPr>
        <w:t>’</w:t>
      </w:r>
      <w:r w:rsidRPr="00A31F78">
        <w:rPr>
          <w:rFonts w:cs="Arial"/>
          <w:sz w:val="20"/>
        </w:rPr>
        <w:t xml:space="preserve"> icon </w:t>
      </w:r>
      <w:r w:rsidR="00B12F60" w:rsidRPr="00A31F78">
        <w:rPr>
          <w:rFonts w:cs="Arial"/>
          <w:noProof/>
          <w:sz w:val="20"/>
        </w:rPr>
        <w:drawing>
          <wp:inline distT="0" distB="0" distL="0" distR="0">
            <wp:extent cx="228600" cy="190500"/>
            <wp:effectExtent l="0" t="0" r="0" b="0"/>
            <wp:docPr id="28" name="Picture 1" descr="Cop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y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A31F78">
        <w:rPr>
          <w:rFonts w:cs="Arial"/>
          <w:sz w:val="20"/>
        </w:rPr>
        <w:t>allows user to copy information from an existing request to a new request.</w:t>
      </w:r>
    </w:p>
    <w:p w:rsidR="00DE57B2" w:rsidRPr="00A31F78" w:rsidRDefault="00DE57B2" w:rsidP="00DE57B2">
      <w:pPr>
        <w:pStyle w:val="ListedItem"/>
        <w:rPr>
          <w:rFonts w:cs="Arial"/>
          <w:sz w:val="20"/>
        </w:rPr>
      </w:pPr>
      <w:r w:rsidRPr="00A31F78">
        <w:rPr>
          <w:rFonts w:cs="Arial"/>
          <w:sz w:val="20"/>
        </w:rPr>
        <w:t xml:space="preserve">The </w:t>
      </w:r>
      <w:r w:rsidR="00620414">
        <w:rPr>
          <w:rFonts w:cs="Arial"/>
          <w:sz w:val="20"/>
        </w:rPr>
        <w:t>‘</w:t>
      </w:r>
      <w:r w:rsidRPr="00A31F78">
        <w:rPr>
          <w:rFonts w:cs="Arial"/>
          <w:sz w:val="20"/>
        </w:rPr>
        <w:t>Delete</w:t>
      </w:r>
      <w:r w:rsidR="00620414">
        <w:rPr>
          <w:rFonts w:cs="Arial"/>
          <w:sz w:val="20"/>
        </w:rPr>
        <w:t>’</w:t>
      </w:r>
      <w:r w:rsidRPr="00A31F78">
        <w:rPr>
          <w:rFonts w:cs="Arial"/>
          <w:sz w:val="20"/>
        </w:rPr>
        <w:t xml:space="preserve"> icon </w:t>
      </w:r>
      <w:r w:rsidR="00B12F60" w:rsidRPr="00A31F78">
        <w:rPr>
          <w:rFonts w:cs="Arial"/>
          <w:noProof/>
          <w:sz w:val="20"/>
        </w:rPr>
        <w:drawing>
          <wp:inline distT="0" distB="0" distL="0" distR="0">
            <wp:extent cx="152400" cy="152400"/>
            <wp:effectExtent l="0" t="0" r="0" b="0"/>
            <wp:docPr id="29" name="Picture 15" descr="Dele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lete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31F78" w:rsidRPr="00A31F78">
        <w:rPr>
          <w:rFonts w:cs="Arial"/>
          <w:sz w:val="20"/>
        </w:rPr>
        <w:t xml:space="preserve"> </w:t>
      </w:r>
      <w:r w:rsidRPr="00A31F78">
        <w:rPr>
          <w:rFonts w:cs="Arial"/>
          <w:sz w:val="20"/>
        </w:rPr>
        <w:t>allows users to delete request</w:t>
      </w:r>
      <w:r w:rsidR="005126E2">
        <w:rPr>
          <w:rFonts w:cs="Arial"/>
          <w:sz w:val="20"/>
        </w:rPr>
        <w:t>s</w:t>
      </w:r>
      <w:r w:rsidRPr="00A31F78">
        <w:rPr>
          <w:rFonts w:cs="Arial"/>
          <w:sz w:val="20"/>
        </w:rPr>
        <w:t>.</w:t>
      </w:r>
    </w:p>
    <w:p w:rsidR="004054C1" w:rsidRDefault="00DE57B2" w:rsidP="00DE57B2">
      <w:pPr>
        <w:pStyle w:val="ListedItem"/>
        <w:rPr>
          <w:rFonts w:cs="Arial"/>
          <w:sz w:val="20"/>
        </w:rPr>
      </w:pPr>
      <w:r w:rsidRPr="00A31F78">
        <w:rPr>
          <w:rFonts w:cs="Arial"/>
          <w:sz w:val="20"/>
        </w:rPr>
        <w:t xml:space="preserve">The </w:t>
      </w:r>
      <w:r w:rsidR="00620414">
        <w:rPr>
          <w:rFonts w:cs="Arial"/>
          <w:sz w:val="20"/>
        </w:rPr>
        <w:t>‘</w:t>
      </w:r>
      <w:r w:rsidRPr="00A31F78">
        <w:rPr>
          <w:rFonts w:cs="Arial"/>
          <w:sz w:val="20"/>
        </w:rPr>
        <w:t>View</w:t>
      </w:r>
      <w:r w:rsidR="00620414">
        <w:rPr>
          <w:rFonts w:cs="Arial"/>
          <w:sz w:val="20"/>
        </w:rPr>
        <w:t>’</w:t>
      </w:r>
      <w:r w:rsidRPr="00A31F78">
        <w:rPr>
          <w:rFonts w:cs="Arial"/>
          <w:sz w:val="20"/>
        </w:rPr>
        <w:t xml:space="preserve"> icon </w:t>
      </w:r>
      <w:r w:rsidR="00B12F60" w:rsidRPr="00A31F78">
        <w:rPr>
          <w:rFonts w:cs="Arial"/>
          <w:noProof/>
          <w:sz w:val="20"/>
        </w:rPr>
        <w:drawing>
          <wp:inline distT="0" distB="0" distL="0" distR="0">
            <wp:extent cx="152400" cy="152400"/>
            <wp:effectExtent l="0" t="0" r="0" b="0"/>
            <wp:docPr id="30" name="Picture 12" descr="Vie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ew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31F78" w:rsidRPr="00A31F78">
        <w:rPr>
          <w:rFonts w:cs="Arial"/>
          <w:sz w:val="20"/>
        </w:rPr>
        <w:t xml:space="preserve"> </w:t>
      </w:r>
      <w:r w:rsidRPr="00A31F78">
        <w:rPr>
          <w:rFonts w:cs="Arial"/>
          <w:sz w:val="20"/>
        </w:rPr>
        <w:t>allows users to view requests that have been submitted.</w:t>
      </w:r>
    </w:p>
    <w:p w:rsidR="00667ECA" w:rsidRDefault="00667ECA" w:rsidP="00DE57B2">
      <w:pPr>
        <w:pStyle w:val="ListedItem"/>
        <w:rPr>
          <w:rFonts w:cs="Arial"/>
          <w:sz w:val="20"/>
        </w:rPr>
      </w:pPr>
      <w:r w:rsidRPr="00667ECA">
        <w:rPr>
          <w:rFonts w:cs="Arial"/>
          <w:sz w:val="20"/>
        </w:rPr>
        <w:t>The ‘Print’ icon</w:t>
      </w:r>
      <w:r w:rsidR="00B12F60" w:rsidRPr="00667ECA">
        <w:rPr>
          <w:rFonts w:cs="Arial"/>
          <w:noProof/>
          <w:sz w:val="20"/>
        </w:rPr>
        <w:drawing>
          <wp:inline distT="0" distB="0" distL="0" distR="0">
            <wp:extent cx="200025" cy="180975"/>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rFonts w:cs="Arial"/>
          <w:sz w:val="20"/>
        </w:rPr>
        <w:t>brings up the request in a pdf format.</w:t>
      </w:r>
    </w:p>
    <w:p w:rsidR="004054C1" w:rsidRDefault="004054C1" w:rsidP="00DE57B2">
      <w:pPr>
        <w:pStyle w:val="ListedItem"/>
        <w:rPr>
          <w:rFonts w:cs="Arial"/>
          <w:sz w:val="20"/>
        </w:rPr>
      </w:pPr>
      <w:r>
        <w:rPr>
          <w:rFonts w:cs="Arial"/>
          <w:sz w:val="20"/>
        </w:rPr>
        <w:t xml:space="preserve">Clicking on the </w:t>
      </w:r>
      <w:r w:rsidRPr="004054C1">
        <w:rPr>
          <w:rFonts w:cs="Arial"/>
          <w:b/>
          <w:i/>
          <w:sz w:val="20"/>
        </w:rPr>
        <w:t>SIR Number</w:t>
      </w:r>
      <w:r>
        <w:rPr>
          <w:rFonts w:cs="Arial"/>
          <w:sz w:val="20"/>
        </w:rPr>
        <w:t xml:space="preserve"> link takes users to the request screen.</w:t>
      </w:r>
    </w:p>
    <w:p w:rsidR="004054C1" w:rsidRDefault="004054C1" w:rsidP="00DE57B2">
      <w:pPr>
        <w:pStyle w:val="ListedItem"/>
        <w:rPr>
          <w:rFonts w:cs="Arial"/>
          <w:sz w:val="20"/>
        </w:rPr>
      </w:pPr>
      <w:r>
        <w:rPr>
          <w:rFonts w:cs="Arial"/>
          <w:sz w:val="20"/>
        </w:rPr>
        <w:lastRenderedPageBreak/>
        <w:t xml:space="preserve">Clicking on the </w:t>
      </w:r>
      <w:r w:rsidRPr="004054C1">
        <w:rPr>
          <w:rFonts w:cs="Arial"/>
          <w:b/>
          <w:i/>
          <w:sz w:val="20"/>
        </w:rPr>
        <w:t>Contract Number</w:t>
      </w:r>
      <w:r>
        <w:rPr>
          <w:rFonts w:cs="Arial"/>
          <w:sz w:val="20"/>
        </w:rPr>
        <w:t xml:space="preserve"> </w:t>
      </w:r>
      <w:r w:rsidR="001227ED">
        <w:rPr>
          <w:rFonts w:cs="Arial"/>
          <w:sz w:val="20"/>
        </w:rPr>
        <w:t xml:space="preserve">link </w:t>
      </w:r>
      <w:r w:rsidR="00BC65A9">
        <w:rPr>
          <w:rFonts w:cs="Arial"/>
          <w:sz w:val="20"/>
        </w:rPr>
        <w:t>takes users to the Contract View application to view details about the selected contract.</w:t>
      </w:r>
    </w:p>
    <w:p w:rsidR="00BC65A9" w:rsidRDefault="00BC65A9" w:rsidP="00DE57B2">
      <w:pPr>
        <w:pStyle w:val="ListedItem"/>
        <w:rPr>
          <w:rFonts w:cs="Arial"/>
          <w:sz w:val="20"/>
        </w:rPr>
      </w:pPr>
    </w:p>
    <w:p w:rsidR="00DE666E" w:rsidRDefault="00DE666E" w:rsidP="00EB3B72">
      <w:pPr>
        <w:pStyle w:val="Heading3"/>
      </w:pPr>
      <w:bookmarkStart w:id="188" w:name="_Toc431915819"/>
      <w:r>
        <w:t>Internal Users</w:t>
      </w:r>
      <w:r w:rsidR="00807515">
        <w:t xml:space="preserve"> </w:t>
      </w:r>
      <w:r w:rsidR="00F02226">
        <w:t>–</w:t>
      </w:r>
      <w:r w:rsidR="00807515">
        <w:t xml:space="preserve"> TO</w:t>
      </w:r>
      <w:r w:rsidR="00F02226">
        <w:t>, TMS, TC, &amp; Admin</w:t>
      </w:r>
      <w:bookmarkEnd w:id="188"/>
    </w:p>
    <w:p w:rsidR="004E77B2" w:rsidRDefault="00807515" w:rsidP="004E77B2">
      <w:pPr>
        <w:pStyle w:val="BodyText"/>
        <w:rPr>
          <w:rFonts w:cs="Arial"/>
        </w:rPr>
      </w:pPr>
      <w:r w:rsidRPr="008C707A">
        <w:rPr>
          <w:rFonts w:cs="Arial"/>
        </w:rPr>
        <w:t xml:space="preserve">The </w:t>
      </w:r>
      <w:r>
        <w:rPr>
          <w:rFonts w:cs="Arial"/>
        </w:rPr>
        <w:t>Internal</w:t>
      </w:r>
      <w:r w:rsidRPr="008C707A">
        <w:rPr>
          <w:rFonts w:cs="Arial"/>
        </w:rPr>
        <w:t xml:space="preserve"> User Homepage displays</w:t>
      </w:r>
      <w:r w:rsidR="00F02226">
        <w:rPr>
          <w:rFonts w:cs="Arial"/>
        </w:rPr>
        <w:t xml:space="preserve"> </w:t>
      </w:r>
      <w:r w:rsidR="00A03FFB">
        <w:rPr>
          <w:rFonts w:cs="Arial"/>
        </w:rPr>
        <w:t>when</w:t>
      </w:r>
      <w:r w:rsidR="00F02226">
        <w:rPr>
          <w:rFonts w:cs="Arial"/>
        </w:rPr>
        <w:t xml:space="preserve"> users log in</w:t>
      </w:r>
      <w:r>
        <w:rPr>
          <w:rFonts w:cs="Arial"/>
        </w:rPr>
        <w:t xml:space="preserve"> to the application</w:t>
      </w:r>
      <w:r w:rsidRPr="008C707A">
        <w:rPr>
          <w:rFonts w:cs="Arial"/>
        </w:rPr>
        <w:t xml:space="preserve">. </w:t>
      </w:r>
      <w:r>
        <w:rPr>
          <w:rFonts w:cs="Arial"/>
        </w:rPr>
        <w:t>This screen</w:t>
      </w:r>
      <w:r w:rsidRPr="008C707A">
        <w:rPr>
          <w:rFonts w:cs="Arial"/>
        </w:rPr>
        <w:t xml:space="preserve"> </w:t>
      </w:r>
      <w:r>
        <w:rPr>
          <w:rFonts w:cs="Arial"/>
        </w:rPr>
        <w:t xml:space="preserve">displays a </w:t>
      </w:r>
      <w:r w:rsidR="00DE666E" w:rsidRPr="00F02226">
        <w:rPr>
          <w:rFonts w:cs="Arial"/>
        </w:rPr>
        <w:t xml:space="preserve">list of </w:t>
      </w:r>
      <w:r w:rsidR="00BF53BF">
        <w:rPr>
          <w:rFonts w:cs="Arial"/>
        </w:rPr>
        <w:t xml:space="preserve">Customer Requests and Completed </w:t>
      </w:r>
      <w:r w:rsidR="00DE666E" w:rsidRPr="00F02226">
        <w:rPr>
          <w:rFonts w:cs="Arial"/>
        </w:rPr>
        <w:t>Requests</w:t>
      </w:r>
      <w:r w:rsidR="00BF53BF">
        <w:rPr>
          <w:rFonts w:cs="Arial"/>
        </w:rPr>
        <w:t>.</w:t>
      </w:r>
      <w:r w:rsidR="00DE666E" w:rsidRPr="00F02226">
        <w:rPr>
          <w:rFonts w:cs="Arial"/>
        </w:rPr>
        <w:t xml:space="preserve"> </w:t>
      </w:r>
    </w:p>
    <w:p w:rsidR="004E77B2" w:rsidRDefault="00620414" w:rsidP="004E77B2">
      <w:pPr>
        <w:pStyle w:val="BodyText"/>
        <w:rPr>
          <w:rFonts w:cs="Arial"/>
        </w:rPr>
      </w:pPr>
      <w:r>
        <w:rPr>
          <w:rFonts w:cs="Arial"/>
        </w:rPr>
        <w:t>Click on the column h</w:t>
      </w:r>
      <w:r w:rsidR="004E77B2" w:rsidRPr="008C707A">
        <w:rPr>
          <w:rFonts w:cs="Arial"/>
        </w:rPr>
        <w:t>eader</w:t>
      </w:r>
      <w:r w:rsidR="004E77B2">
        <w:rPr>
          <w:rFonts w:cs="Arial"/>
        </w:rPr>
        <w:t>s</w:t>
      </w:r>
      <w:r w:rsidR="004E77B2" w:rsidRPr="008C707A">
        <w:rPr>
          <w:rFonts w:cs="Arial"/>
        </w:rPr>
        <w:t xml:space="preserve"> to sort </w:t>
      </w:r>
      <w:r w:rsidR="004E77B2">
        <w:rPr>
          <w:rFonts w:cs="Arial"/>
        </w:rPr>
        <w:t>the data in ascending or descending order.</w:t>
      </w:r>
      <w:r w:rsidR="004E77B2" w:rsidRPr="008C707A">
        <w:rPr>
          <w:rFonts w:cs="Arial"/>
        </w:rPr>
        <w:t xml:space="preserve"> An arrow to the left side of the column name indicates the sorting order.</w:t>
      </w:r>
    </w:p>
    <w:p w:rsidR="004E77B2" w:rsidRDefault="004E77B2" w:rsidP="004E77B2">
      <w:pPr>
        <w:pStyle w:val="BodyText"/>
        <w:rPr>
          <w:rFonts w:cs="Arial"/>
        </w:rPr>
      </w:pPr>
      <w:r>
        <w:rPr>
          <w:rFonts w:cs="Arial"/>
        </w:rPr>
        <w:t>There are two available tabs:</w:t>
      </w:r>
    </w:p>
    <w:p w:rsidR="004E77B2" w:rsidRPr="00051B26" w:rsidRDefault="004E77B2" w:rsidP="004E77B2">
      <w:pPr>
        <w:pStyle w:val="BodyText"/>
        <w:rPr>
          <w:rFonts w:cs="Arial"/>
          <w:b/>
        </w:rPr>
      </w:pPr>
      <w:r>
        <w:rPr>
          <w:rFonts w:cs="Arial"/>
          <w:b/>
        </w:rPr>
        <w:t>Customer</w:t>
      </w:r>
      <w:r w:rsidRPr="00051B26">
        <w:rPr>
          <w:rFonts w:cs="Arial"/>
          <w:b/>
        </w:rPr>
        <w:t xml:space="preserve"> </w:t>
      </w:r>
      <w:r>
        <w:rPr>
          <w:rFonts w:cs="Arial"/>
          <w:b/>
        </w:rPr>
        <w:t xml:space="preserve">Requests </w:t>
      </w:r>
      <w:r w:rsidRPr="00051B26">
        <w:rPr>
          <w:rFonts w:cs="Arial"/>
          <w:b/>
        </w:rPr>
        <w:t xml:space="preserve">– </w:t>
      </w:r>
      <w:r>
        <w:rPr>
          <w:rFonts w:cs="Arial"/>
        </w:rPr>
        <w:t>Displays requests that have been submitted for processing.</w:t>
      </w:r>
      <w:r w:rsidR="00CB419D">
        <w:rPr>
          <w:rFonts w:cs="Arial"/>
        </w:rPr>
        <w:t xml:space="preserve"> Requests that do not have a ‘Completed’ status in 3 or more days will highlighted in red and bold font. When a record is sent to the user for processing the status of the record is ‘Received. When the TMS has been assigned to the request, the status will change to ‘In Progress’.</w:t>
      </w:r>
    </w:p>
    <w:p w:rsidR="00DE666E" w:rsidRPr="008D197B" w:rsidRDefault="004E77B2" w:rsidP="00DE666E">
      <w:pPr>
        <w:pStyle w:val="BodyText"/>
        <w:rPr>
          <w:rFonts w:cs="Arial"/>
          <w:b/>
        </w:rPr>
      </w:pPr>
      <w:r>
        <w:rPr>
          <w:rFonts w:cs="Arial"/>
          <w:b/>
        </w:rPr>
        <w:t xml:space="preserve">Completed </w:t>
      </w:r>
      <w:r w:rsidRPr="00051B26">
        <w:rPr>
          <w:rFonts w:cs="Arial"/>
          <w:b/>
        </w:rPr>
        <w:t xml:space="preserve">Requests – </w:t>
      </w:r>
      <w:r w:rsidRPr="00BA1491">
        <w:rPr>
          <w:rFonts w:cs="Arial"/>
        </w:rPr>
        <w:t xml:space="preserve">Displays </w:t>
      </w:r>
      <w:r>
        <w:rPr>
          <w:rFonts w:cs="Arial"/>
        </w:rPr>
        <w:t>requests that have been completed.</w:t>
      </w:r>
      <w:r w:rsidR="00017F83">
        <w:rPr>
          <w:rFonts w:cs="Arial"/>
        </w:rPr>
        <w:t xml:space="preserve"> When the TMS completes/finishes the request the status of the request is ‘Complete’. When the TMS cancels a request the status will be marked as ‘Cancelled’.</w:t>
      </w:r>
      <w:r w:rsidR="006000D3" w:rsidRPr="006000D3">
        <w:rPr>
          <w:rFonts w:ascii="Verdana" w:hAnsi="Verdana"/>
          <w:color w:val="000000"/>
        </w:rPr>
        <w:t xml:space="preserve"> </w:t>
      </w:r>
      <w:r w:rsidR="006000D3" w:rsidRPr="006000D3">
        <w:rPr>
          <w:rFonts w:cs="Arial"/>
        </w:rPr>
        <w:t xml:space="preserve">When a shipment’s record status is completed, the shipment record </w:t>
      </w:r>
      <w:r w:rsidR="00A77B95">
        <w:rPr>
          <w:rFonts w:cs="Arial"/>
        </w:rPr>
        <w:t>moves</w:t>
      </w:r>
      <w:r w:rsidR="006000D3" w:rsidRPr="006000D3">
        <w:rPr>
          <w:rFonts w:cs="Arial"/>
        </w:rPr>
        <w:t xml:space="preserve"> to </w:t>
      </w:r>
      <w:r w:rsidR="00A77B95">
        <w:rPr>
          <w:rFonts w:cs="Arial"/>
        </w:rPr>
        <w:t xml:space="preserve">this tab. It can be viewed </w:t>
      </w:r>
      <w:r w:rsidR="006000D3" w:rsidRPr="006000D3">
        <w:rPr>
          <w:rFonts w:cs="Arial"/>
        </w:rPr>
        <w:t>for ten</w:t>
      </w:r>
      <w:r w:rsidR="00A77B95">
        <w:rPr>
          <w:rFonts w:cs="Arial"/>
        </w:rPr>
        <w:t xml:space="preserve"> </w:t>
      </w:r>
      <w:r w:rsidR="006000D3" w:rsidRPr="006000D3">
        <w:rPr>
          <w:rFonts w:cs="Arial"/>
        </w:rPr>
        <w:t xml:space="preserve">business days excluding Holidays and Weekends. </w:t>
      </w:r>
      <w:r w:rsidR="00A77B95">
        <w:rPr>
          <w:rFonts w:cs="Arial"/>
        </w:rPr>
        <w:t>After this period</w:t>
      </w:r>
      <w:r w:rsidR="006000D3" w:rsidRPr="006000D3">
        <w:rPr>
          <w:rFonts w:cs="Arial"/>
        </w:rPr>
        <w:t xml:space="preserve"> it </w:t>
      </w:r>
      <w:r w:rsidR="00A77B95">
        <w:rPr>
          <w:rFonts w:cs="Arial"/>
        </w:rPr>
        <w:t>can be viewed using the Search functionality.</w:t>
      </w:r>
      <w:r w:rsidR="006000D3">
        <w:rPr>
          <w:rFonts w:ascii="Verdana" w:hAnsi="Verdana"/>
          <w:color w:val="000000"/>
        </w:rPr>
        <w:t> </w:t>
      </w:r>
    </w:p>
    <w:p w:rsidR="00DE666E" w:rsidRDefault="00B12F60" w:rsidP="00DE666E">
      <w:pPr>
        <w:pStyle w:val="BodyText"/>
        <w:jc w:val="center"/>
        <w:rPr>
          <w:sz w:val="22"/>
          <w:u w:color="000000"/>
        </w:rPr>
      </w:pPr>
      <w:r w:rsidRPr="00E73A25">
        <w:rPr>
          <w:noProof/>
        </w:rPr>
        <w:drawing>
          <wp:inline distT="0" distB="0" distL="0" distR="0">
            <wp:extent cx="5934075" cy="2705100"/>
            <wp:effectExtent l="19050" t="19050" r="9525" b="0"/>
            <wp:docPr id="32" name="Picture 1" descr="Internal User Homepage (Admin Use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 User Homepage (Admin User Exampl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2705100"/>
                    </a:xfrm>
                    <a:prstGeom prst="rect">
                      <a:avLst/>
                    </a:prstGeom>
                    <a:noFill/>
                    <a:ln w="6350" cmpd="sng">
                      <a:solidFill>
                        <a:srgbClr val="000000"/>
                      </a:solidFill>
                      <a:miter lim="800000"/>
                      <a:headEnd/>
                      <a:tailEnd/>
                    </a:ln>
                    <a:effectLst/>
                  </pic:spPr>
                </pic:pic>
              </a:graphicData>
            </a:graphic>
          </wp:inline>
        </w:drawing>
      </w:r>
    </w:p>
    <w:p w:rsidR="00DE666E" w:rsidRDefault="00DE666E" w:rsidP="004E77B2">
      <w:pPr>
        <w:pStyle w:val="Caption"/>
        <w:tabs>
          <w:tab w:val="clear" w:pos="3600"/>
          <w:tab w:val="clear" w:pos="3960"/>
        </w:tabs>
        <w:ind w:left="0"/>
        <w:jc w:val="center"/>
        <w:rPr>
          <w:b/>
          <w:i w:val="0"/>
        </w:rPr>
      </w:pPr>
      <w:r>
        <w:rPr>
          <w:b/>
          <w:i w:val="0"/>
        </w:rPr>
        <w:t xml:space="preserve">Figure </w:t>
      </w:r>
      <w:r w:rsidR="0008707A">
        <w:rPr>
          <w:b/>
          <w:i w:val="0"/>
        </w:rPr>
        <w:t>7</w:t>
      </w:r>
      <w:r w:rsidR="00BF53BF">
        <w:rPr>
          <w:b/>
          <w:i w:val="0"/>
        </w:rPr>
        <w:t>-2</w:t>
      </w:r>
      <w:r w:rsidRPr="00D6778C">
        <w:rPr>
          <w:b/>
          <w:i w:val="0"/>
        </w:rPr>
        <w:t>. Internal User Homepage</w:t>
      </w:r>
      <w:r w:rsidR="00A03FFB">
        <w:rPr>
          <w:b/>
          <w:i w:val="0"/>
        </w:rPr>
        <w:t xml:space="preserve"> (Admin User Example)</w:t>
      </w:r>
    </w:p>
    <w:p w:rsidR="009F24A7" w:rsidRPr="009F24A7" w:rsidRDefault="009F24A7" w:rsidP="009F24A7">
      <w:pPr>
        <w:pStyle w:val="ListedItem"/>
        <w:rPr>
          <w:rFonts w:cs="Arial"/>
          <w:sz w:val="20"/>
        </w:rPr>
      </w:pPr>
      <w:r w:rsidRPr="009F24A7">
        <w:rPr>
          <w:rFonts w:cs="Arial"/>
          <w:sz w:val="20"/>
        </w:rPr>
        <w:t xml:space="preserve">The </w:t>
      </w:r>
      <w:r w:rsidR="00620414">
        <w:rPr>
          <w:rFonts w:cs="Arial"/>
          <w:sz w:val="20"/>
        </w:rPr>
        <w:t>‘</w:t>
      </w:r>
      <w:r w:rsidRPr="009F24A7">
        <w:rPr>
          <w:rFonts w:cs="Arial"/>
          <w:sz w:val="20"/>
        </w:rPr>
        <w:t>Edit</w:t>
      </w:r>
      <w:r w:rsidR="00620414">
        <w:rPr>
          <w:rFonts w:cs="Arial"/>
          <w:sz w:val="20"/>
        </w:rPr>
        <w:t>’</w:t>
      </w:r>
      <w:r w:rsidRPr="009F24A7">
        <w:rPr>
          <w:rFonts w:cs="Arial"/>
          <w:sz w:val="20"/>
        </w:rPr>
        <w:t xml:space="preserve"> icon </w:t>
      </w:r>
      <w:r w:rsidR="00B12F60" w:rsidRPr="00A31F78">
        <w:rPr>
          <w:rFonts w:cs="Arial"/>
          <w:noProof/>
          <w:sz w:val="20"/>
        </w:rPr>
        <w:drawing>
          <wp:inline distT="0" distB="0" distL="0" distR="0">
            <wp:extent cx="247650" cy="161925"/>
            <wp:effectExtent l="0" t="0" r="0" b="0"/>
            <wp:docPr id="33" name="Picture 14" descr="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it Ic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9F24A7">
        <w:rPr>
          <w:rFonts w:cs="Arial"/>
          <w:sz w:val="20"/>
        </w:rPr>
        <w:t xml:space="preserve"> allows users to edit requests.</w:t>
      </w:r>
    </w:p>
    <w:p w:rsidR="009F24A7" w:rsidRPr="009F24A7" w:rsidRDefault="009F24A7" w:rsidP="009F24A7">
      <w:pPr>
        <w:pStyle w:val="ListedItem"/>
        <w:rPr>
          <w:rFonts w:cs="Arial"/>
          <w:sz w:val="20"/>
        </w:rPr>
      </w:pPr>
      <w:r w:rsidRPr="009F24A7">
        <w:rPr>
          <w:rFonts w:cs="Arial"/>
          <w:sz w:val="20"/>
        </w:rPr>
        <w:t xml:space="preserve">The </w:t>
      </w:r>
      <w:r w:rsidR="00620414">
        <w:rPr>
          <w:rFonts w:cs="Arial"/>
          <w:sz w:val="20"/>
        </w:rPr>
        <w:t>‘</w:t>
      </w:r>
      <w:r w:rsidRPr="009F24A7">
        <w:rPr>
          <w:rFonts w:cs="Arial"/>
          <w:sz w:val="20"/>
        </w:rPr>
        <w:t>View</w:t>
      </w:r>
      <w:r w:rsidR="00620414">
        <w:rPr>
          <w:rFonts w:cs="Arial"/>
          <w:sz w:val="20"/>
        </w:rPr>
        <w:t>’</w:t>
      </w:r>
      <w:r w:rsidRPr="009F24A7">
        <w:rPr>
          <w:rFonts w:cs="Arial"/>
          <w:sz w:val="20"/>
        </w:rPr>
        <w:t xml:space="preserve"> icon </w:t>
      </w:r>
      <w:r w:rsidR="00B12F60" w:rsidRPr="00A31F78">
        <w:rPr>
          <w:rFonts w:cs="Arial"/>
          <w:noProof/>
          <w:sz w:val="20"/>
        </w:rPr>
        <w:drawing>
          <wp:inline distT="0" distB="0" distL="0" distR="0">
            <wp:extent cx="152400" cy="152400"/>
            <wp:effectExtent l="0" t="0" r="0" b="0"/>
            <wp:docPr id="34" name="Picture 12" descr="Vie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ew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cs="Arial"/>
          <w:sz w:val="20"/>
        </w:rPr>
        <w:t xml:space="preserve"> </w:t>
      </w:r>
      <w:r w:rsidRPr="009F24A7">
        <w:rPr>
          <w:rFonts w:cs="Arial"/>
          <w:sz w:val="20"/>
        </w:rPr>
        <w:t xml:space="preserve">on the </w:t>
      </w:r>
      <w:r w:rsidR="00620414">
        <w:rPr>
          <w:rFonts w:cs="Arial"/>
          <w:sz w:val="20"/>
        </w:rPr>
        <w:t>‘</w:t>
      </w:r>
      <w:r w:rsidRPr="009F24A7">
        <w:rPr>
          <w:rFonts w:cs="Arial"/>
          <w:sz w:val="20"/>
        </w:rPr>
        <w:t>TP</w:t>
      </w:r>
      <w:r w:rsidR="00620414">
        <w:rPr>
          <w:rFonts w:cs="Arial"/>
          <w:sz w:val="20"/>
        </w:rPr>
        <w:t>’</w:t>
      </w:r>
      <w:r w:rsidRPr="009F24A7">
        <w:rPr>
          <w:rFonts w:cs="Arial"/>
          <w:sz w:val="20"/>
        </w:rPr>
        <w:t xml:space="preserve"> column displays information about data presented in that column. On the </w:t>
      </w:r>
      <w:r w:rsidR="00620414">
        <w:rPr>
          <w:rFonts w:cs="Arial"/>
          <w:sz w:val="20"/>
        </w:rPr>
        <w:t>‘</w:t>
      </w:r>
      <w:r w:rsidRPr="009F24A7">
        <w:rPr>
          <w:rFonts w:cs="Arial"/>
          <w:sz w:val="20"/>
        </w:rPr>
        <w:t>Completed Requests</w:t>
      </w:r>
      <w:r w:rsidR="00620414">
        <w:rPr>
          <w:rFonts w:cs="Arial"/>
          <w:sz w:val="20"/>
        </w:rPr>
        <w:t>’</w:t>
      </w:r>
      <w:r w:rsidRPr="009F24A7">
        <w:rPr>
          <w:rFonts w:cs="Arial"/>
          <w:sz w:val="20"/>
        </w:rPr>
        <w:t xml:space="preserve"> tab users can click on this icon to view the completed request.</w:t>
      </w:r>
    </w:p>
    <w:p w:rsidR="009F24A7" w:rsidRDefault="009F24A7" w:rsidP="009F24A7">
      <w:pPr>
        <w:pStyle w:val="ListedItem"/>
        <w:rPr>
          <w:rFonts w:cs="Arial"/>
          <w:sz w:val="20"/>
        </w:rPr>
      </w:pPr>
      <w:r w:rsidRPr="009F24A7">
        <w:rPr>
          <w:rFonts w:cs="Arial"/>
          <w:sz w:val="20"/>
        </w:rPr>
        <w:t xml:space="preserve">The </w:t>
      </w:r>
      <w:r w:rsidR="00620414">
        <w:rPr>
          <w:rFonts w:cs="Arial"/>
          <w:sz w:val="20"/>
        </w:rPr>
        <w:t>‘</w:t>
      </w:r>
      <w:r w:rsidRPr="009F24A7">
        <w:rPr>
          <w:rFonts w:cs="Arial"/>
          <w:sz w:val="20"/>
        </w:rPr>
        <w:t>Add New Request</w:t>
      </w:r>
      <w:r w:rsidR="00620414">
        <w:rPr>
          <w:rFonts w:cs="Arial"/>
          <w:sz w:val="20"/>
        </w:rPr>
        <w:t>’</w:t>
      </w:r>
      <w:r w:rsidRPr="009F24A7">
        <w:rPr>
          <w:rFonts w:cs="Arial"/>
          <w:sz w:val="20"/>
        </w:rPr>
        <w:t xml:space="preserve"> icon </w:t>
      </w:r>
      <w:r w:rsidR="00B12F60" w:rsidRPr="009F24A7">
        <w:rPr>
          <w:rFonts w:cs="Arial"/>
          <w:noProof/>
          <w:sz w:val="20"/>
        </w:rPr>
        <w:drawing>
          <wp:inline distT="0" distB="0" distL="0" distR="0">
            <wp:extent cx="209550" cy="190500"/>
            <wp:effectExtent l="0" t="0" r="0" b="0"/>
            <wp:docPr id="35" name="Picture 10" descr="Ad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d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9F24A7">
        <w:rPr>
          <w:rFonts w:cs="Arial"/>
          <w:sz w:val="20"/>
        </w:rPr>
        <w:t xml:space="preserve"> allows users to add a new Shipping Instruction Request.</w:t>
      </w:r>
    </w:p>
    <w:p w:rsidR="009F24A7" w:rsidRPr="009F24A7" w:rsidRDefault="009F24A7" w:rsidP="009F24A7">
      <w:pPr>
        <w:pStyle w:val="ListedItem"/>
        <w:rPr>
          <w:rFonts w:cs="Arial"/>
          <w:sz w:val="20"/>
        </w:rPr>
      </w:pPr>
      <w:r w:rsidRPr="009F24A7">
        <w:rPr>
          <w:rFonts w:cs="Arial"/>
          <w:sz w:val="20"/>
        </w:rPr>
        <w:t xml:space="preserve">Clicking on the </w:t>
      </w:r>
      <w:r w:rsidR="00620414">
        <w:rPr>
          <w:rFonts w:cs="Arial"/>
          <w:sz w:val="20"/>
        </w:rPr>
        <w:t>‘</w:t>
      </w:r>
      <w:r w:rsidRPr="009F24A7">
        <w:rPr>
          <w:rFonts w:cs="Arial"/>
          <w:sz w:val="20"/>
        </w:rPr>
        <w:t>Refresh</w:t>
      </w:r>
      <w:r w:rsidR="00620414">
        <w:rPr>
          <w:rFonts w:cs="Arial"/>
          <w:sz w:val="20"/>
        </w:rPr>
        <w:t>’</w:t>
      </w:r>
      <w:r w:rsidRPr="009F24A7">
        <w:rPr>
          <w:rFonts w:cs="Arial"/>
          <w:sz w:val="20"/>
        </w:rPr>
        <w:t xml:space="preserve"> icon </w:t>
      </w:r>
      <w:r w:rsidR="00B12F60" w:rsidRPr="009F24A7">
        <w:rPr>
          <w:rFonts w:cs="Arial"/>
          <w:noProof/>
          <w:sz w:val="20"/>
        </w:rPr>
        <w:drawing>
          <wp:inline distT="0" distB="0" distL="0" distR="0">
            <wp:extent cx="209550" cy="171450"/>
            <wp:effectExtent l="0" t="0" r="0" b="0"/>
            <wp:docPr id="36" name="Picture 1" descr="Refre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resh ic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9F24A7">
        <w:rPr>
          <w:rFonts w:cs="Arial"/>
          <w:sz w:val="20"/>
        </w:rPr>
        <w:t xml:space="preserve"> refreshes the data table with the most recent requests.</w:t>
      </w:r>
    </w:p>
    <w:p w:rsidR="009F24A7" w:rsidRDefault="009F24A7" w:rsidP="009F24A7">
      <w:pPr>
        <w:pStyle w:val="ListedItem"/>
        <w:rPr>
          <w:rFonts w:cs="Arial"/>
          <w:sz w:val="20"/>
        </w:rPr>
      </w:pPr>
      <w:r w:rsidRPr="009F24A7">
        <w:rPr>
          <w:rFonts w:cs="Arial"/>
          <w:sz w:val="20"/>
        </w:rPr>
        <w:t xml:space="preserve">The </w:t>
      </w:r>
      <w:r w:rsidR="00620414">
        <w:rPr>
          <w:rFonts w:cs="Arial"/>
          <w:sz w:val="20"/>
        </w:rPr>
        <w:t>‘</w:t>
      </w:r>
      <w:r w:rsidRPr="009F24A7">
        <w:rPr>
          <w:rFonts w:cs="Arial"/>
          <w:sz w:val="20"/>
        </w:rPr>
        <w:t>Transfer</w:t>
      </w:r>
      <w:r w:rsidR="00620414">
        <w:rPr>
          <w:rFonts w:cs="Arial"/>
          <w:sz w:val="20"/>
        </w:rPr>
        <w:t>’</w:t>
      </w:r>
      <w:r w:rsidRPr="009F24A7">
        <w:rPr>
          <w:rFonts w:cs="Arial"/>
          <w:sz w:val="20"/>
        </w:rPr>
        <w:t xml:space="preserve"> icon </w:t>
      </w:r>
      <w:r w:rsidR="00B12F60" w:rsidRPr="007261E8">
        <w:rPr>
          <w:noProof/>
        </w:rPr>
        <w:drawing>
          <wp:inline distT="0" distB="0" distL="0" distR="0">
            <wp:extent cx="238125" cy="171450"/>
            <wp:effectExtent l="0" t="0" r="0" b="0"/>
            <wp:docPr id="37" name="Picture 1" descr="Transf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 ic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005173B9">
        <w:rPr>
          <w:noProof/>
        </w:rPr>
        <w:t xml:space="preserve"> </w:t>
      </w:r>
      <w:r w:rsidRPr="009F24A7">
        <w:rPr>
          <w:rFonts w:cs="Arial"/>
          <w:sz w:val="20"/>
        </w:rPr>
        <w:t xml:space="preserve">allows to transfers requests to another </w:t>
      </w:r>
      <w:r w:rsidR="005173B9">
        <w:rPr>
          <w:rFonts w:cs="Arial"/>
          <w:sz w:val="20"/>
        </w:rPr>
        <w:t>CMO</w:t>
      </w:r>
      <w:r w:rsidRPr="009F24A7">
        <w:rPr>
          <w:rFonts w:cs="Arial"/>
          <w:sz w:val="20"/>
        </w:rPr>
        <w:t>.</w:t>
      </w:r>
      <w:r w:rsidRPr="009F24A7">
        <w:rPr>
          <w:rFonts w:cs="Arial"/>
          <w:sz w:val="20"/>
        </w:rPr>
        <w:br/>
      </w:r>
      <w:r w:rsidRPr="00AB7E1D">
        <w:rPr>
          <w:rFonts w:cs="Arial"/>
          <w:b/>
          <w:i/>
          <w:sz w:val="20"/>
        </w:rPr>
        <w:t>Note:</w:t>
      </w:r>
      <w:r w:rsidRPr="009F24A7">
        <w:rPr>
          <w:rFonts w:cs="Arial"/>
          <w:sz w:val="20"/>
        </w:rPr>
        <w:t xml:space="preserve"> This icon and functionality is only available to Admin users.</w:t>
      </w:r>
    </w:p>
    <w:p w:rsidR="00620414" w:rsidRPr="009F24A7" w:rsidRDefault="00620414" w:rsidP="009F24A7">
      <w:pPr>
        <w:pStyle w:val="ListedItem"/>
        <w:rPr>
          <w:rFonts w:cs="Arial"/>
          <w:sz w:val="20"/>
        </w:rPr>
      </w:pPr>
      <w:r>
        <w:rPr>
          <w:rFonts w:cs="Arial"/>
          <w:sz w:val="20"/>
        </w:rPr>
        <w:lastRenderedPageBreak/>
        <w:t xml:space="preserve">Clicking on the ‘Correspondence’ icon </w:t>
      </w:r>
      <w:r w:rsidR="00B12F60" w:rsidRPr="009D5D00">
        <w:rPr>
          <w:noProof/>
        </w:rPr>
        <w:drawing>
          <wp:inline distT="0" distB="0" distL="0" distR="0">
            <wp:extent cx="219075" cy="171450"/>
            <wp:effectExtent l="0" t="0" r="0" b="0"/>
            <wp:docPr id="38" name="Picture 1" descr="Correspond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respondence Ic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620414">
        <w:rPr>
          <w:rFonts w:cs="Arial"/>
          <w:sz w:val="20"/>
        </w:rPr>
        <w:t xml:space="preserve">from the </w:t>
      </w:r>
      <w:r>
        <w:rPr>
          <w:rFonts w:cs="Arial"/>
          <w:sz w:val="20"/>
        </w:rPr>
        <w:t>‘</w:t>
      </w:r>
      <w:r w:rsidRPr="00620414">
        <w:rPr>
          <w:rFonts w:cs="Arial"/>
          <w:sz w:val="20"/>
        </w:rPr>
        <w:t>Completed Request</w:t>
      </w:r>
      <w:r>
        <w:rPr>
          <w:rFonts w:cs="Arial"/>
          <w:sz w:val="20"/>
        </w:rPr>
        <w:t>’</w:t>
      </w:r>
      <w:r w:rsidRPr="00620414">
        <w:rPr>
          <w:rFonts w:cs="Arial"/>
          <w:sz w:val="20"/>
        </w:rPr>
        <w:t xml:space="preserve"> tab </w:t>
      </w:r>
      <w:r>
        <w:rPr>
          <w:rFonts w:cs="Arial"/>
          <w:sz w:val="20"/>
        </w:rPr>
        <w:t>takes users to the ‘Correspondence’ Tab for the selected request.</w:t>
      </w:r>
    </w:p>
    <w:p w:rsidR="00BC65A9" w:rsidRDefault="00BC65A9" w:rsidP="00BC65A9">
      <w:pPr>
        <w:pStyle w:val="ListedItem"/>
        <w:rPr>
          <w:rFonts w:cs="Arial"/>
          <w:sz w:val="20"/>
        </w:rPr>
      </w:pPr>
      <w:r>
        <w:rPr>
          <w:rFonts w:cs="Arial"/>
          <w:sz w:val="20"/>
        </w:rPr>
        <w:t xml:space="preserve">Clicking on the </w:t>
      </w:r>
      <w:r w:rsidRPr="001227ED">
        <w:rPr>
          <w:rFonts w:cs="Arial"/>
          <w:b/>
          <w:i/>
          <w:sz w:val="20"/>
        </w:rPr>
        <w:t>SIR Number</w:t>
      </w:r>
      <w:r>
        <w:rPr>
          <w:rFonts w:cs="Arial"/>
          <w:sz w:val="20"/>
        </w:rPr>
        <w:t xml:space="preserve"> link takes users to the request screen.</w:t>
      </w:r>
    </w:p>
    <w:p w:rsidR="001227ED" w:rsidRDefault="001227ED" w:rsidP="00BC65A9">
      <w:pPr>
        <w:pStyle w:val="ListedItem"/>
        <w:rPr>
          <w:rFonts w:cs="Arial"/>
          <w:sz w:val="20"/>
        </w:rPr>
      </w:pPr>
      <w:r w:rsidRPr="001227ED">
        <w:rPr>
          <w:rFonts w:cs="Arial"/>
          <w:sz w:val="20"/>
        </w:rPr>
        <w:t xml:space="preserve">Clicking on the </w:t>
      </w:r>
      <w:r w:rsidRPr="001227ED">
        <w:rPr>
          <w:rFonts w:cs="Arial"/>
          <w:b/>
          <w:i/>
          <w:sz w:val="20"/>
        </w:rPr>
        <w:t>Requestor</w:t>
      </w:r>
      <w:r w:rsidRPr="001227ED">
        <w:rPr>
          <w:rFonts w:cs="Arial"/>
          <w:sz w:val="20"/>
        </w:rPr>
        <w:t xml:space="preserve"> link opens up an outlook message addressed to the selected requestor</w:t>
      </w:r>
    </w:p>
    <w:p w:rsidR="00BC65A9" w:rsidRDefault="00BC65A9" w:rsidP="00BC65A9">
      <w:pPr>
        <w:pStyle w:val="ListedItem"/>
        <w:rPr>
          <w:rFonts w:cs="Arial"/>
          <w:sz w:val="20"/>
        </w:rPr>
      </w:pPr>
      <w:r>
        <w:rPr>
          <w:rFonts w:cs="Arial"/>
          <w:sz w:val="20"/>
        </w:rPr>
        <w:t xml:space="preserve">Clicking on the </w:t>
      </w:r>
      <w:r w:rsidR="001227ED" w:rsidRPr="001227ED">
        <w:rPr>
          <w:rFonts w:cs="Arial"/>
          <w:b/>
          <w:i/>
          <w:sz w:val="20"/>
        </w:rPr>
        <w:t>Contract</w:t>
      </w:r>
      <w:r w:rsidR="001227ED" w:rsidRPr="001227ED">
        <w:rPr>
          <w:rFonts w:cs="Arial"/>
          <w:sz w:val="20"/>
        </w:rPr>
        <w:t xml:space="preserve"> link </w:t>
      </w:r>
      <w:r>
        <w:rPr>
          <w:rFonts w:cs="Arial"/>
          <w:sz w:val="20"/>
        </w:rPr>
        <w:t>takes users to the Contract View application to view details about the selected contract.</w:t>
      </w:r>
    </w:p>
    <w:p w:rsidR="001227ED" w:rsidRDefault="001227ED" w:rsidP="00BC65A9">
      <w:pPr>
        <w:pStyle w:val="ListedItem"/>
        <w:rPr>
          <w:rFonts w:cs="Arial"/>
          <w:sz w:val="20"/>
        </w:rPr>
      </w:pPr>
      <w:r>
        <w:rPr>
          <w:rFonts w:cs="Arial"/>
          <w:sz w:val="20"/>
        </w:rPr>
        <w:t xml:space="preserve">Clicking on the </w:t>
      </w:r>
      <w:r w:rsidRPr="001227ED">
        <w:rPr>
          <w:rFonts w:cs="Arial"/>
          <w:b/>
          <w:i/>
          <w:sz w:val="20"/>
        </w:rPr>
        <w:t>TMS Assigned</w:t>
      </w:r>
      <w:r>
        <w:rPr>
          <w:rFonts w:cs="Arial"/>
          <w:sz w:val="20"/>
        </w:rPr>
        <w:t xml:space="preserve"> link opens</w:t>
      </w:r>
      <w:r w:rsidR="000154C5">
        <w:rPr>
          <w:rFonts w:cs="Arial"/>
          <w:sz w:val="20"/>
        </w:rPr>
        <w:t xml:space="preserve"> up the TMS assignment pop-up screen. U</w:t>
      </w:r>
      <w:r>
        <w:rPr>
          <w:rFonts w:cs="Arial"/>
          <w:sz w:val="20"/>
        </w:rPr>
        <w:t xml:space="preserve">sers </w:t>
      </w:r>
      <w:r w:rsidR="000154C5">
        <w:rPr>
          <w:rFonts w:cs="Arial"/>
          <w:sz w:val="20"/>
        </w:rPr>
        <w:t xml:space="preserve">can </w:t>
      </w:r>
      <w:r>
        <w:rPr>
          <w:rFonts w:cs="Arial"/>
          <w:sz w:val="20"/>
        </w:rPr>
        <w:t xml:space="preserve">select a TMS to assign </w:t>
      </w:r>
      <w:r w:rsidR="000154C5">
        <w:rPr>
          <w:rFonts w:cs="Arial"/>
          <w:sz w:val="20"/>
        </w:rPr>
        <w:t>the request to.</w:t>
      </w:r>
    </w:p>
    <w:p w:rsidR="00CE5F50" w:rsidRDefault="00CE5F50" w:rsidP="00BC65A9">
      <w:pPr>
        <w:pStyle w:val="ListedItem"/>
        <w:rPr>
          <w:rFonts w:cs="Arial"/>
          <w:sz w:val="20"/>
        </w:rPr>
      </w:pPr>
    </w:p>
    <w:p w:rsidR="00DE666E" w:rsidRDefault="0008707A" w:rsidP="00DE666E">
      <w:pPr>
        <w:pStyle w:val="Heading2"/>
      </w:pPr>
      <w:bookmarkStart w:id="189" w:name="_Add_New_Shipping"/>
      <w:bookmarkStart w:id="190" w:name="_Toc431915820"/>
      <w:bookmarkEnd w:id="189"/>
      <w:r>
        <w:t xml:space="preserve">Add New </w:t>
      </w:r>
      <w:r w:rsidR="003C21BD">
        <w:t xml:space="preserve">Shipping Instructions </w:t>
      </w:r>
      <w:r w:rsidR="00DE666E">
        <w:t>Request</w:t>
      </w:r>
      <w:bookmarkEnd w:id="190"/>
      <w:r w:rsidR="00DE666E">
        <w:t xml:space="preserve"> </w:t>
      </w:r>
    </w:p>
    <w:p w:rsidR="00E56944" w:rsidRDefault="00E56944" w:rsidP="00B02D80">
      <w:pPr>
        <w:pStyle w:val="BodyText"/>
        <w:rPr>
          <w:rFonts w:cs="Arial"/>
        </w:rPr>
      </w:pPr>
      <w:r>
        <w:rPr>
          <w:rFonts w:cs="Arial"/>
        </w:rPr>
        <w:t xml:space="preserve">Requests can be initiated by </w:t>
      </w:r>
      <w:r w:rsidR="008333AC">
        <w:rPr>
          <w:rFonts w:cs="Arial"/>
        </w:rPr>
        <w:t>External (Contractors) users</w:t>
      </w:r>
      <w:r>
        <w:rPr>
          <w:rFonts w:cs="Arial"/>
        </w:rPr>
        <w:t xml:space="preserve"> or by Internal Users</w:t>
      </w:r>
      <w:r w:rsidR="008333AC">
        <w:rPr>
          <w:rFonts w:cs="Arial"/>
        </w:rPr>
        <w:t xml:space="preserve"> (TO, TMS, TC, Admin) on behalf of C</w:t>
      </w:r>
      <w:r>
        <w:rPr>
          <w:rFonts w:cs="Arial"/>
        </w:rPr>
        <w:t>ontractors.</w:t>
      </w:r>
    </w:p>
    <w:p w:rsidR="00E56944" w:rsidRDefault="00E56944" w:rsidP="00B02D80">
      <w:pPr>
        <w:pStyle w:val="BodyText"/>
        <w:rPr>
          <w:rFonts w:cs="Arial"/>
        </w:rPr>
      </w:pPr>
      <w:r>
        <w:rPr>
          <w:rFonts w:cs="Arial"/>
        </w:rPr>
        <w:t xml:space="preserve">To add </w:t>
      </w:r>
      <w:r w:rsidR="00423645">
        <w:rPr>
          <w:rFonts w:cs="Arial"/>
        </w:rPr>
        <w:t>new</w:t>
      </w:r>
      <w:r>
        <w:rPr>
          <w:rFonts w:cs="Arial"/>
        </w:rPr>
        <w:t xml:space="preserve"> Shipping Instruction Request</w:t>
      </w:r>
      <w:r w:rsidR="00423645">
        <w:rPr>
          <w:rFonts w:cs="Arial"/>
        </w:rPr>
        <w:t>s</w:t>
      </w:r>
      <w:r>
        <w:rPr>
          <w:rFonts w:cs="Arial"/>
        </w:rPr>
        <w:t>:</w:t>
      </w:r>
    </w:p>
    <w:p w:rsidR="00E56944" w:rsidRDefault="003C21BD" w:rsidP="00A15F7B">
      <w:pPr>
        <w:pStyle w:val="BodyText"/>
        <w:numPr>
          <w:ilvl w:val="0"/>
          <w:numId w:val="9"/>
        </w:numPr>
        <w:ind w:left="720"/>
        <w:rPr>
          <w:rFonts w:cs="Arial"/>
        </w:rPr>
      </w:pPr>
      <w:r>
        <w:rPr>
          <w:rFonts w:cs="Arial"/>
        </w:rPr>
        <w:t>F</w:t>
      </w:r>
      <w:r w:rsidR="00E56944">
        <w:rPr>
          <w:rFonts w:cs="Arial"/>
        </w:rPr>
        <w:t xml:space="preserve">rom the </w:t>
      </w:r>
      <w:r w:rsidR="008333AC">
        <w:rPr>
          <w:rFonts w:cs="Arial"/>
        </w:rPr>
        <w:t>‘External User</w:t>
      </w:r>
      <w:r w:rsidR="00E56944">
        <w:rPr>
          <w:rFonts w:cs="Arial"/>
        </w:rPr>
        <w:t xml:space="preserve"> Homepage</w:t>
      </w:r>
      <w:r w:rsidR="008333AC">
        <w:rPr>
          <w:rFonts w:cs="Arial"/>
        </w:rPr>
        <w:t>’</w:t>
      </w:r>
      <w:r w:rsidR="00E56944">
        <w:rPr>
          <w:rFonts w:cs="Arial"/>
        </w:rPr>
        <w:t>, click on the ‘Request for Shipping Instructions</w:t>
      </w:r>
      <w:r>
        <w:rPr>
          <w:rFonts w:cs="Arial"/>
        </w:rPr>
        <w:t>’</w:t>
      </w:r>
      <w:r w:rsidR="00E56944">
        <w:rPr>
          <w:rFonts w:cs="Arial"/>
        </w:rPr>
        <w:t xml:space="preserve"> link from the </w:t>
      </w:r>
      <w:r w:rsidR="008333AC">
        <w:rPr>
          <w:rFonts w:cs="Arial"/>
        </w:rPr>
        <w:t>‘</w:t>
      </w:r>
      <w:r w:rsidR="00E56944">
        <w:rPr>
          <w:rFonts w:cs="Arial"/>
        </w:rPr>
        <w:t>Available Actions</w:t>
      </w:r>
      <w:r w:rsidR="008333AC">
        <w:rPr>
          <w:rFonts w:cs="Arial"/>
        </w:rPr>
        <w:t>’</w:t>
      </w:r>
      <w:r w:rsidR="00E56944">
        <w:rPr>
          <w:rFonts w:cs="Arial"/>
        </w:rPr>
        <w:t xml:space="preserve"> Tab. </w:t>
      </w:r>
    </w:p>
    <w:p w:rsidR="00AA1D4A" w:rsidRDefault="00B12F60" w:rsidP="009610B6">
      <w:pPr>
        <w:pStyle w:val="BodyText"/>
        <w:jc w:val="center"/>
        <w:rPr>
          <w:noProof/>
        </w:rPr>
      </w:pPr>
      <w:r w:rsidRPr="002A7F67">
        <w:rPr>
          <w:noProof/>
        </w:rPr>
        <w:drawing>
          <wp:inline distT="0" distB="0" distL="0" distR="0">
            <wp:extent cx="6172200" cy="2686050"/>
            <wp:effectExtent l="19050" t="19050" r="0" b="0"/>
            <wp:docPr id="39" name="Picture 1" descr="External User Homepage – Add New Reques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ernal User Homepage – Add New Request Lin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72200" cy="2686050"/>
                    </a:xfrm>
                    <a:prstGeom prst="rect">
                      <a:avLst/>
                    </a:prstGeom>
                    <a:noFill/>
                    <a:ln w="6350" cmpd="sng">
                      <a:solidFill>
                        <a:srgbClr val="000000"/>
                      </a:solidFill>
                      <a:miter lim="800000"/>
                      <a:headEnd/>
                      <a:tailEnd/>
                    </a:ln>
                    <a:effectLst/>
                  </pic:spPr>
                </pic:pic>
              </a:graphicData>
            </a:graphic>
          </wp:inline>
        </w:drawing>
      </w:r>
    </w:p>
    <w:p w:rsidR="00CE5F50" w:rsidRDefault="00AA1D4A" w:rsidP="00AA1D4A">
      <w:pPr>
        <w:pStyle w:val="Caption"/>
        <w:tabs>
          <w:tab w:val="clear" w:pos="3600"/>
          <w:tab w:val="clear" w:pos="3960"/>
        </w:tabs>
        <w:ind w:left="0"/>
        <w:jc w:val="center"/>
        <w:rPr>
          <w:b/>
          <w:i w:val="0"/>
        </w:rPr>
      </w:pPr>
      <w:r>
        <w:rPr>
          <w:b/>
          <w:i w:val="0"/>
        </w:rPr>
        <w:t>Figure 7-3</w:t>
      </w:r>
      <w:r w:rsidRPr="00D6778C">
        <w:rPr>
          <w:b/>
          <w:i w:val="0"/>
        </w:rPr>
        <w:t xml:space="preserve">. </w:t>
      </w:r>
      <w:r>
        <w:rPr>
          <w:b/>
          <w:i w:val="0"/>
        </w:rPr>
        <w:t xml:space="preserve">External </w:t>
      </w:r>
      <w:r w:rsidRPr="00D6778C">
        <w:rPr>
          <w:b/>
          <w:i w:val="0"/>
        </w:rPr>
        <w:t>User Homepage</w:t>
      </w:r>
      <w:r>
        <w:rPr>
          <w:b/>
          <w:i w:val="0"/>
        </w:rPr>
        <w:t xml:space="preserve"> – Add New Request Link</w:t>
      </w:r>
    </w:p>
    <w:p w:rsidR="00CE5F50" w:rsidRDefault="00CE5F50" w:rsidP="00AA1D4A">
      <w:pPr>
        <w:pStyle w:val="Caption"/>
        <w:tabs>
          <w:tab w:val="clear" w:pos="3600"/>
          <w:tab w:val="clear" w:pos="3960"/>
        </w:tabs>
        <w:ind w:left="0"/>
        <w:jc w:val="center"/>
        <w:rPr>
          <w:b/>
          <w:i w:val="0"/>
        </w:rPr>
      </w:pPr>
    </w:p>
    <w:p w:rsidR="00CE5F50" w:rsidRDefault="00CE5F50" w:rsidP="00AA1D4A">
      <w:pPr>
        <w:pStyle w:val="Caption"/>
        <w:tabs>
          <w:tab w:val="clear" w:pos="3600"/>
          <w:tab w:val="clear" w:pos="3960"/>
        </w:tabs>
        <w:ind w:left="0"/>
        <w:jc w:val="center"/>
        <w:rPr>
          <w:b/>
          <w:i w:val="0"/>
        </w:rPr>
      </w:pPr>
    </w:p>
    <w:p w:rsidR="00CE5F50" w:rsidRDefault="00CE5F50" w:rsidP="00AA1D4A">
      <w:pPr>
        <w:pStyle w:val="Caption"/>
        <w:tabs>
          <w:tab w:val="clear" w:pos="3600"/>
          <w:tab w:val="clear" w:pos="3960"/>
        </w:tabs>
        <w:ind w:left="0"/>
        <w:jc w:val="center"/>
        <w:rPr>
          <w:b/>
          <w:i w:val="0"/>
        </w:rPr>
      </w:pPr>
    </w:p>
    <w:p w:rsidR="00CE5F50" w:rsidRDefault="00CE5F50" w:rsidP="00AA1D4A">
      <w:pPr>
        <w:pStyle w:val="Caption"/>
        <w:tabs>
          <w:tab w:val="clear" w:pos="3600"/>
          <w:tab w:val="clear" w:pos="3960"/>
        </w:tabs>
        <w:ind w:left="0"/>
        <w:jc w:val="center"/>
        <w:rPr>
          <w:b/>
          <w:i w:val="0"/>
        </w:rPr>
      </w:pPr>
    </w:p>
    <w:p w:rsidR="00CE5F50" w:rsidRDefault="00CE5F50" w:rsidP="00AA1D4A">
      <w:pPr>
        <w:pStyle w:val="Caption"/>
        <w:tabs>
          <w:tab w:val="clear" w:pos="3600"/>
          <w:tab w:val="clear" w:pos="3960"/>
        </w:tabs>
        <w:ind w:left="0"/>
        <w:jc w:val="center"/>
        <w:rPr>
          <w:b/>
          <w:i w:val="0"/>
        </w:rPr>
      </w:pPr>
    </w:p>
    <w:p w:rsidR="00CE5F50" w:rsidRDefault="00CE5F50" w:rsidP="00AA1D4A">
      <w:pPr>
        <w:pStyle w:val="Caption"/>
        <w:tabs>
          <w:tab w:val="clear" w:pos="3600"/>
          <w:tab w:val="clear" w:pos="3960"/>
        </w:tabs>
        <w:ind w:left="0"/>
        <w:jc w:val="center"/>
        <w:rPr>
          <w:b/>
          <w:i w:val="0"/>
        </w:rPr>
      </w:pPr>
    </w:p>
    <w:p w:rsidR="00AA1D4A" w:rsidRDefault="00AA1D4A" w:rsidP="00AA1D4A">
      <w:pPr>
        <w:pStyle w:val="Caption"/>
        <w:tabs>
          <w:tab w:val="clear" w:pos="3600"/>
          <w:tab w:val="clear" w:pos="3960"/>
        </w:tabs>
        <w:ind w:left="0"/>
        <w:jc w:val="center"/>
        <w:rPr>
          <w:b/>
          <w:i w:val="0"/>
        </w:rPr>
      </w:pPr>
      <w:r>
        <w:rPr>
          <w:b/>
          <w:i w:val="0"/>
        </w:rPr>
        <w:br/>
      </w:r>
    </w:p>
    <w:p w:rsidR="00AA1D4A" w:rsidRPr="00AA1D4A" w:rsidRDefault="008333AC" w:rsidP="00A15F7B">
      <w:pPr>
        <w:pStyle w:val="ListedItem"/>
        <w:numPr>
          <w:ilvl w:val="0"/>
          <w:numId w:val="9"/>
        </w:numPr>
        <w:ind w:left="720"/>
        <w:rPr>
          <w:rFonts w:cs="Arial"/>
          <w:sz w:val="20"/>
        </w:rPr>
      </w:pPr>
      <w:r>
        <w:rPr>
          <w:rFonts w:cs="Arial"/>
          <w:sz w:val="20"/>
        </w:rPr>
        <w:lastRenderedPageBreak/>
        <w:t>For i</w:t>
      </w:r>
      <w:r w:rsidR="00AB1F7A">
        <w:rPr>
          <w:rFonts w:cs="Arial"/>
          <w:sz w:val="20"/>
        </w:rPr>
        <w:t>nternal</w:t>
      </w:r>
      <w:r w:rsidR="00AA1D4A" w:rsidRPr="00AA1D4A">
        <w:rPr>
          <w:rFonts w:cs="Arial"/>
          <w:sz w:val="20"/>
        </w:rPr>
        <w:t xml:space="preserve"> users, click on the </w:t>
      </w:r>
      <w:r w:rsidR="00A369E2">
        <w:rPr>
          <w:rFonts w:cs="Arial"/>
          <w:sz w:val="20"/>
        </w:rPr>
        <w:t>‘</w:t>
      </w:r>
      <w:r w:rsidR="00AA1D4A" w:rsidRPr="00AA1D4A">
        <w:rPr>
          <w:rFonts w:cs="Arial"/>
          <w:sz w:val="20"/>
        </w:rPr>
        <w:t>Add New Request</w:t>
      </w:r>
      <w:r w:rsidR="00A369E2">
        <w:rPr>
          <w:rFonts w:cs="Arial"/>
          <w:sz w:val="20"/>
        </w:rPr>
        <w:t>’</w:t>
      </w:r>
      <w:r w:rsidR="00AA1D4A" w:rsidRPr="00AA1D4A">
        <w:rPr>
          <w:rFonts w:cs="Arial"/>
          <w:sz w:val="20"/>
        </w:rPr>
        <w:t xml:space="preserve"> icon from the </w:t>
      </w:r>
      <w:r>
        <w:rPr>
          <w:rFonts w:cs="Arial"/>
          <w:sz w:val="20"/>
        </w:rPr>
        <w:t>‘</w:t>
      </w:r>
      <w:r w:rsidR="00AB1F7A">
        <w:rPr>
          <w:rFonts w:cs="Arial"/>
          <w:sz w:val="20"/>
        </w:rPr>
        <w:t xml:space="preserve">Internal User </w:t>
      </w:r>
      <w:r w:rsidR="00AA1D4A" w:rsidRPr="00AA1D4A">
        <w:rPr>
          <w:rFonts w:cs="Arial"/>
          <w:sz w:val="20"/>
        </w:rPr>
        <w:t>Homepage</w:t>
      </w:r>
      <w:r>
        <w:rPr>
          <w:rFonts w:cs="Arial"/>
          <w:sz w:val="20"/>
        </w:rPr>
        <w:t>’</w:t>
      </w:r>
      <w:r w:rsidR="00AA1D4A">
        <w:rPr>
          <w:rFonts w:cs="Arial"/>
          <w:sz w:val="20"/>
        </w:rPr>
        <w:t>.</w:t>
      </w:r>
    </w:p>
    <w:p w:rsidR="003C21BD" w:rsidRDefault="00B12F60" w:rsidP="009610B6">
      <w:pPr>
        <w:pStyle w:val="BodyText"/>
        <w:jc w:val="center"/>
        <w:rPr>
          <w:noProof/>
        </w:rPr>
      </w:pPr>
      <w:r w:rsidRPr="00E73A25">
        <w:rPr>
          <w:noProof/>
        </w:rPr>
        <w:drawing>
          <wp:inline distT="0" distB="0" distL="0" distR="0">
            <wp:extent cx="5800725" cy="2581275"/>
            <wp:effectExtent l="19050" t="19050" r="9525" b="9525"/>
            <wp:docPr id="40" name="Picture 1" descr="Internal User Homepage (Admin User Example) – Add New Requ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 User Homepage (Admin User Example) – Add New Request Ic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00725" cy="2581275"/>
                    </a:xfrm>
                    <a:prstGeom prst="rect">
                      <a:avLst/>
                    </a:prstGeom>
                    <a:noFill/>
                    <a:ln w="6350" cmpd="sng">
                      <a:solidFill>
                        <a:srgbClr val="000000"/>
                      </a:solidFill>
                      <a:miter lim="800000"/>
                      <a:headEnd/>
                      <a:tailEnd/>
                    </a:ln>
                    <a:effectLst/>
                  </pic:spPr>
                </pic:pic>
              </a:graphicData>
            </a:graphic>
          </wp:inline>
        </w:drawing>
      </w:r>
    </w:p>
    <w:p w:rsidR="00AA1D4A" w:rsidRDefault="00AA1D4A" w:rsidP="00AA1D4A">
      <w:pPr>
        <w:pStyle w:val="Caption"/>
        <w:tabs>
          <w:tab w:val="clear" w:pos="3600"/>
          <w:tab w:val="clear" w:pos="3960"/>
        </w:tabs>
        <w:ind w:left="0"/>
        <w:jc w:val="center"/>
        <w:rPr>
          <w:b/>
          <w:i w:val="0"/>
        </w:rPr>
      </w:pPr>
      <w:r>
        <w:rPr>
          <w:b/>
          <w:i w:val="0"/>
        </w:rPr>
        <w:t>Figure 7-4</w:t>
      </w:r>
      <w:r w:rsidRPr="00D6778C">
        <w:rPr>
          <w:b/>
          <w:i w:val="0"/>
        </w:rPr>
        <w:t>. Internal User Homepage</w:t>
      </w:r>
      <w:r>
        <w:rPr>
          <w:b/>
          <w:i w:val="0"/>
        </w:rPr>
        <w:t xml:space="preserve"> (Admin User Example) – Add New Request Icon</w:t>
      </w:r>
    </w:p>
    <w:p w:rsidR="003C21BD" w:rsidRPr="003C21BD" w:rsidRDefault="003C21BD" w:rsidP="00AA1D4A">
      <w:pPr>
        <w:pStyle w:val="BodyText"/>
        <w:rPr>
          <w:rFonts w:cs="Arial"/>
        </w:rPr>
      </w:pPr>
    </w:p>
    <w:p w:rsidR="00AA1D4A" w:rsidRPr="00AB1F7A" w:rsidRDefault="002B23C9" w:rsidP="00A15F7B">
      <w:pPr>
        <w:pStyle w:val="BodyText"/>
        <w:numPr>
          <w:ilvl w:val="0"/>
          <w:numId w:val="9"/>
        </w:numPr>
        <w:ind w:left="720"/>
        <w:rPr>
          <w:rFonts w:cs="Arial"/>
        </w:rPr>
      </w:pPr>
      <w:r>
        <w:rPr>
          <w:rFonts w:cs="Arial"/>
        </w:rPr>
        <w:t xml:space="preserve">The </w:t>
      </w:r>
      <w:r w:rsidR="00AB1F7A">
        <w:rPr>
          <w:rFonts w:cs="Arial"/>
        </w:rPr>
        <w:t>‘</w:t>
      </w:r>
      <w:r>
        <w:rPr>
          <w:rFonts w:cs="Arial"/>
        </w:rPr>
        <w:t>Contract Number</w:t>
      </w:r>
      <w:r w:rsidR="00AB1F7A">
        <w:rPr>
          <w:rFonts w:cs="Arial"/>
        </w:rPr>
        <w:t>’</w:t>
      </w:r>
      <w:r>
        <w:rPr>
          <w:rFonts w:cs="Arial"/>
        </w:rPr>
        <w:t xml:space="preserve"> screen appears. Enter the Contract Number in the field provided and click on the </w:t>
      </w:r>
      <w:r w:rsidR="00AB1F7A">
        <w:rPr>
          <w:rFonts w:cs="Arial"/>
        </w:rPr>
        <w:t>‘</w:t>
      </w:r>
      <w:r>
        <w:rPr>
          <w:rFonts w:cs="Arial"/>
        </w:rPr>
        <w:t>Request Shipping Instructions</w:t>
      </w:r>
      <w:r w:rsidR="00AB1F7A">
        <w:rPr>
          <w:rFonts w:cs="Arial"/>
        </w:rPr>
        <w:t>’</w:t>
      </w:r>
      <w:r>
        <w:rPr>
          <w:rFonts w:cs="Arial"/>
        </w:rPr>
        <w:t xml:space="preserve"> </w:t>
      </w:r>
      <w:proofErr w:type="gramStart"/>
      <w:r>
        <w:rPr>
          <w:rFonts w:cs="Arial"/>
        </w:rPr>
        <w:t xml:space="preserve">button </w:t>
      </w:r>
      <w:proofErr w:type="gramEnd"/>
      <w:r w:rsidR="00B12F60" w:rsidRPr="00E73A25">
        <w:rPr>
          <w:noProof/>
        </w:rPr>
        <w:drawing>
          <wp:inline distT="0" distB="0" distL="0" distR="0">
            <wp:extent cx="1819275" cy="190500"/>
            <wp:effectExtent l="0" t="0" r="0" b="0"/>
            <wp:docPr id="41" name="Picture 1" descr="Request Shipping Instruction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quest Shipping Instructions Button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19275" cy="190500"/>
                    </a:xfrm>
                    <a:prstGeom prst="rect">
                      <a:avLst/>
                    </a:prstGeom>
                    <a:noFill/>
                    <a:ln>
                      <a:noFill/>
                    </a:ln>
                  </pic:spPr>
                </pic:pic>
              </a:graphicData>
            </a:graphic>
          </wp:inline>
        </w:drawing>
      </w:r>
      <w:r>
        <w:rPr>
          <w:rFonts w:cs="Arial"/>
        </w:rPr>
        <w:t xml:space="preserve">. </w:t>
      </w:r>
      <w:r>
        <w:rPr>
          <w:rFonts w:cs="Arial"/>
        </w:rPr>
        <w:br/>
      </w:r>
      <w:r w:rsidRPr="00AB7E1D">
        <w:rPr>
          <w:rFonts w:cs="Arial"/>
          <w:b/>
          <w:i/>
        </w:rPr>
        <w:t>Note:</w:t>
      </w:r>
      <w:r>
        <w:rPr>
          <w:rFonts w:cs="Arial"/>
        </w:rPr>
        <w:t xml:space="preserve"> The Contract Number is associated with the Commercial and Government Entity (CAGE) Number.</w:t>
      </w:r>
    </w:p>
    <w:p w:rsidR="00DB35E9" w:rsidRPr="00E76B5F" w:rsidRDefault="00B12F60" w:rsidP="006C6F1C">
      <w:pPr>
        <w:pStyle w:val="BodyText"/>
        <w:jc w:val="center"/>
        <w:rPr>
          <w:sz w:val="22"/>
          <w:szCs w:val="22"/>
          <w:u w:color="000000"/>
        </w:rPr>
      </w:pPr>
      <w:r w:rsidRPr="00E73A25">
        <w:rPr>
          <w:noProof/>
        </w:rPr>
        <w:drawing>
          <wp:inline distT="0" distB="0" distL="0" distR="0">
            <wp:extent cx="5867400" cy="1543050"/>
            <wp:effectExtent l="19050" t="19050" r="0" b="0"/>
            <wp:docPr id="42" name="Picture 1" descr="Contrac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Numbe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67400" cy="1543050"/>
                    </a:xfrm>
                    <a:prstGeom prst="rect">
                      <a:avLst/>
                    </a:prstGeom>
                    <a:noFill/>
                    <a:ln w="6350" cmpd="sng">
                      <a:solidFill>
                        <a:srgbClr val="000000"/>
                      </a:solidFill>
                      <a:miter lim="800000"/>
                      <a:headEnd/>
                      <a:tailEnd/>
                    </a:ln>
                    <a:effectLst/>
                  </pic:spPr>
                </pic:pic>
              </a:graphicData>
            </a:graphic>
          </wp:inline>
        </w:drawing>
      </w:r>
    </w:p>
    <w:p w:rsidR="005F6043" w:rsidRDefault="002B23C9" w:rsidP="005F6043">
      <w:pPr>
        <w:pStyle w:val="Caption"/>
        <w:tabs>
          <w:tab w:val="clear" w:pos="3600"/>
          <w:tab w:val="clear" w:pos="3960"/>
        </w:tabs>
        <w:ind w:left="0"/>
        <w:jc w:val="center"/>
        <w:rPr>
          <w:b/>
          <w:i w:val="0"/>
        </w:rPr>
      </w:pPr>
      <w:r>
        <w:rPr>
          <w:b/>
          <w:i w:val="0"/>
        </w:rPr>
        <w:t>Figure 7-5</w:t>
      </w:r>
      <w:r w:rsidRPr="00D6778C">
        <w:rPr>
          <w:b/>
          <w:i w:val="0"/>
        </w:rPr>
        <w:t xml:space="preserve">. </w:t>
      </w:r>
      <w:r w:rsidR="005F6043" w:rsidRPr="005F6043">
        <w:rPr>
          <w:b/>
          <w:i w:val="0"/>
        </w:rPr>
        <w:t>Contract Number</w:t>
      </w:r>
    </w:p>
    <w:p w:rsidR="002B23C9" w:rsidRPr="009C1DA0" w:rsidRDefault="009C1DA0" w:rsidP="00423645">
      <w:pPr>
        <w:pStyle w:val="ListedItem"/>
        <w:numPr>
          <w:ilvl w:val="0"/>
          <w:numId w:val="4"/>
        </w:numPr>
        <w:rPr>
          <w:rFonts w:cs="Arial"/>
          <w:sz w:val="20"/>
        </w:rPr>
      </w:pPr>
      <w:r>
        <w:rPr>
          <w:rFonts w:cs="Arial"/>
          <w:sz w:val="20"/>
        </w:rPr>
        <w:t>If the Contract Number is not found the ‘Contract Not Found’</w:t>
      </w:r>
      <w:r w:rsidR="002B23C9" w:rsidRPr="009C1DA0">
        <w:rPr>
          <w:rFonts w:cs="Arial"/>
          <w:sz w:val="20"/>
        </w:rPr>
        <w:t xml:space="preserve"> screen </w:t>
      </w:r>
      <w:r w:rsidR="00217EE3" w:rsidRPr="009C1DA0">
        <w:rPr>
          <w:rFonts w:cs="Arial"/>
          <w:sz w:val="20"/>
        </w:rPr>
        <w:t xml:space="preserve">appears. Users have the option to either click on the ‘Continue’ button to proceed using the </w:t>
      </w:r>
      <w:r w:rsidR="00AE0B3F">
        <w:rPr>
          <w:rFonts w:cs="Arial"/>
          <w:sz w:val="20"/>
        </w:rPr>
        <w:t xml:space="preserve">existing </w:t>
      </w:r>
      <w:r w:rsidR="00217EE3" w:rsidRPr="009C1DA0">
        <w:rPr>
          <w:rFonts w:cs="Arial"/>
          <w:sz w:val="20"/>
        </w:rPr>
        <w:t xml:space="preserve">contract number or search for a different Contract Number from the Re-Enter Contract Number field. </w:t>
      </w:r>
    </w:p>
    <w:p w:rsidR="00AA1D4A" w:rsidRDefault="00B12F60" w:rsidP="00362474">
      <w:pPr>
        <w:pStyle w:val="ListedItem"/>
        <w:ind w:left="360" w:hanging="360"/>
        <w:jc w:val="center"/>
        <w:rPr>
          <w:noProof/>
        </w:rPr>
      </w:pPr>
      <w:r w:rsidRPr="00E73A25">
        <w:rPr>
          <w:noProof/>
        </w:rPr>
        <w:drawing>
          <wp:inline distT="0" distB="0" distL="0" distR="0">
            <wp:extent cx="5943600" cy="1419225"/>
            <wp:effectExtent l="19050" t="19050" r="0" b="9525"/>
            <wp:docPr id="43" name="Picture 1" descr="Contract Not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 Not Foun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419225"/>
                    </a:xfrm>
                    <a:prstGeom prst="rect">
                      <a:avLst/>
                    </a:prstGeom>
                    <a:noFill/>
                    <a:ln w="6350" cmpd="sng">
                      <a:solidFill>
                        <a:srgbClr val="000000"/>
                      </a:solidFill>
                      <a:miter lim="800000"/>
                      <a:headEnd/>
                      <a:tailEnd/>
                    </a:ln>
                    <a:effectLst/>
                  </pic:spPr>
                </pic:pic>
              </a:graphicData>
            </a:graphic>
          </wp:inline>
        </w:drawing>
      </w:r>
    </w:p>
    <w:p w:rsidR="00AD385A" w:rsidRDefault="00AD385A" w:rsidP="00AD385A">
      <w:pPr>
        <w:pStyle w:val="Caption"/>
        <w:tabs>
          <w:tab w:val="clear" w:pos="3600"/>
          <w:tab w:val="clear" w:pos="3960"/>
        </w:tabs>
        <w:ind w:left="0"/>
        <w:jc w:val="center"/>
        <w:rPr>
          <w:b/>
          <w:i w:val="0"/>
        </w:rPr>
      </w:pPr>
      <w:r>
        <w:rPr>
          <w:b/>
          <w:i w:val="0"/>
        </w:rPr>
        <w:lastRenderedPageBreak/>
        <w:t>Figure 7-6</w:t>
      </w:r>
      <w:r w:rsidRPr="00D6778C">
        <w:rPr>
          <w:b/>
          <w:i w:val="0"/>
        </w:rPr>
        <w:t xml:space="preserve">. </w:t>
      </w:r>
      <w:r w:rsidRPr="005F6043">
        <w:rPr>
          <w:b/>
          <w:i w:val="0"/>
        </w:rPr>
        <w:t xml:space="preserve">Contract </w:t>
      </w:r>
      <w:r>
        <w:rPr>
          <w:b/>
          <w:i w:val="0"/>
        </w:rPr>
        <w:t>Not Found</w:t>
      </w:r>
    </w:p>
    <w:p w:rsidR="00AE0B3F" w:rsidRPr="00735C3D" w:rsidRDefault="00AE0B3F" w:rsidP="00A15F7B">
      <w:pPr>
        <w:pStyle w:val="ListedItem"/>
        <w:numPr>
          <w:ilvl w:val="0"/>
          <w:numId w:val="4"/>
        </w:numPr>
        <w:rPr>
          <w:rFonts w:cs="Arial"/>
          <w:sz w:val="20"/>
        </w:rPr>
      </w:pPr>
      <w:r>
        <w:rPr>
          <w:rFonts w:cs="Arial"/>
          <w:sz w:val="20"/>
        </w:rPr>
        <w:t>Once</w:t>
      </w:r>
      <w:r w:rsidR="00362474">
        <w:rPr>
          <w:rFonts w:cs="Arial"/>
          <w:sz w:val="20"/>
        </w:rPr>
        <w:t xml:space="preserve"> the</w:t>
      </w:r>
      <w:r w:rsidRPr="00AE0B3F">
        <w:rPr>
          <w:rFonts w:cs="Arial"/>
          <w:sz w:val="20"/>
        </w:rPr>
        <w:t xml:space="preserve"> Contract Number is found, the </w:t>
      </w:r>
      <w:r w:rsidR="008333AC">
        <w:rPr>
          <w:rFonts w:cs="Arial"/>
          <w:sz w:val="20"/>
        </w:rPr>
        <w:t>‘</w:t>
      </w:r>
      <w:r w:rsidRPr="00AE0B3F">
        <w:rPr>
          <w:rFonts w:cs="Arial"/>
          <w:sz w:val="20"/>
        </w:rPr>
        <w:t xml:space="preserve">Items to be </w:t>
      </w:r>
      <w:proofErr w:type="gramStart"/>
      <w:r w:rsidRPr="00AE0B3F">
        <w:rPr>
          <w:rFonts w:cs="Arial"/>
          <w:sz w:val="20"/>
        </w:rPr>
        <w:t>Shipped</w:t>
      </w:r>
      <w:proofErr w:type="gramEnd"/>
      <w:r w:rsidR="00A369E2">
        <w:rPr>
          <w:rFonts w:cs="Arial"/>
          <w:sz w:val="20"/>
        </w:rPr>
        <w:t>’</w:t>
      </w:r>
      <w:r w:rsidRPr="00AE0B3F">
        <w:rPr>
          <w:rFonts w:cs="Arial"/>
          <w:sz w:val="20"/>
        </w:rPr>
        <w:t xml:space="preserve"> Tab</w:t>
      </w:r>
      <w:r w:rsidR="00362474">
        <w:rPr>
          <w:rFonts w:cs="Arial"/>
          <w:sz w:val="20"/>
        </w:rPr>
        <w:t xml:space="preserve"> displays</w:t>
      </w:r>
      <w:r w:rsidRPr="00AE0B3F">
        <w:rPr>
          <w:rFonts w:cs="Arial"/>
          <w:sz w:val="20"/>
        </w:rPr>
        <w:t>.</w:t>
      </w:r>
    </w:p>
    <w:p w:rsidR="00AE0B3F" w:rsidRPr="00AE0B3F" w:rsidRDefault="00B12F60" w:rsidP="00362474">
      <w:pPr>
        <w:pStyle w:val="ListedItem"/>
        <w:jc w:val="center"/>
        <w:rPr>
          <w:rFonts w:cs="Arial"/>
          <w:sz w:val="20"/>
        </w:rPr>
      </w:pPr>
      <w:r w:rsidRPr="00E73A25">
        <w:rPr>
          <w:noProof/>
        </w:rPr>
        <w:drawing>
          <wp:inline distT="0" distB="0" distL="0" distR="0">
            <wp:extent cx="5943600" cy="2066925"/>
            <wp:effectExtent l="19050" t="19050" r="0" b="9525"/>
            <wp:docPr id="44" name="Picture 1" descr="Items to be Shippe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ms to be Shipped Tab"/>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066925"/>
                    </a:xfrm>
                    <a:prstGeom prst="rect">
                      <a:avLst/>
                    </a:prstGeom>
                    <a:noFill/>
                    <a:ln w="6350" cmpd="sng">
                      <a:solidFill>
                        <a:srgbClr val="000000"/>
                      </a:solidFill>
                      <a:miter lim="800000"/>
                      <a:headEnd/>
                      <a:tailEnd/>
                    </a:ln>
                    <a:effectLst/>
                  </pic:spPr>
                </pic:pic>
              </a:graphicData>
            </a:graphic>
          </wp:inline>
        </w:drawing>
      </w:r>
    </w:p>
    <w:p w:rsidR="00CD4EE1" w:rsidRPr="00280D79" w:rsidRDefault="00CD4EE1" w:rsidP="00CD4EE1">
      <w:pPr>
        <w:pStyle w:val="Caption"/>
        <w:tabs>
          <w:tab w:val="clear" w:pos="3600"/>
          <w:tab w:val="clear" w:pos="3960"/>
        </w:tabs>
        <w:ind w:left="0"/>
        <w:jc w:val="center"/>
        <w:rPr>
          <w:b/>
          <w:i w:val="0"/>
        </w:rPr>
      </w:pPr>
      <w:r w:rsidRPr="00280D79">
        <w:rPr>
          <w:b/>
          <w:i w:val="0"/>
        </w:rPr>
        <w:t xml:space="preserve">Figure </w:t>
      </w:r>
      <w:r w:rsidR="00362474">
        <w:rPr>
          <w:b/>
          <w:i w:val="0"/>
        </w:rPr>
        <w:t>7-7</w:t>
      </w:r>
      <w:r w:rsidR="00362474" w:rsidRPr="00D6778C">
        <w:rPr>
          <w:b/>
          <w:i w:val="0"/>
        </w:rPr>
        <w:t xml:space="preserve">. </w:t>
      </w:r>
      <w:r w:rsidR="00A45E6D">
        <w:rPr>
          <w:b/>
          <w:i w:val="0"/>
        </w:rPr>
        <w:t>Items to be Shipped</w:t>
      </w:r>
      <w:r w:rsidR="00BB060B">
        <w:rPr>
          <w:b/>
          <w:i w:val="0"/>
        </w:rPr>
        <w:t xml:space="preserve"> Tab</w:t>
      </w:r>
    </w:p>
    <w:p w:rsidR="002B23C9" w:rsidRDefault="002B23C9" w:rsidP="002B23C9">
      <w:pPr>
        <w:pStyle w:val="BulletedItem"/>
        <w:numPr>
          <w:ilvl w:val="0"/>
          <w:numId w:val="0"/>
        </w:numPr>
        <w:rPr>
          <w:sz w:val="22"/>
          <w:szCs w:val="22"/>
        </w:rPr>
      </w:pPr>
    </w:p>
    <w:p w:rsidR="002B23C9" w:rsidRDefault="002B23C9" w:rsidP="002B23C9">
      <w:pPr>
        <w:pStyle w:val="BodyText"/>
        <w:rPr>
          <w:rFonts w:cs="Arial"/>
        </w:rPr>
      </w:pPr>
      <w:r w:rsidRPr="00AB7E1D">
        <w:rPr>
          <w:rFonts w:cs="Arial"/>
          <w:b/>
          <w:i/>
        </w:rPr>
        <w:t>Note:</w:t>
      </w:r>
      <w:r>
        <w:rPr>
          <w:rFonts w:cs="Arial"/>
        </w:rPr>
        <w:t xml:space="preserve"> </w:t>
      </w:r>
      <w:r w:rsidRPr="008C707A">
        <w:rPr>
          <w:rFonts w:cs="Arial"/>
        </w:rPr>
        <w:t>Fields with a red asterisks to the left of the field names are required entries</w:t>
      </w:r>
      <w:r>
        <w:rPr>
          <w:rFonts w:cs="Arial"/>
        </w:rPr>
        <w:t xml:space="preserve"> and must be filled in</w:t>
      </w:r>
      <w:r w:rsidRPr="008C707A">
        <w:rPr>
          <w:rFonts w:cs="Arial"/>
        </w:rPr>
        <w:t xml:space="preserve">. Fields without the red asterisks are optional entries. </w:t>
      </w:r>
      <w:r>
        <w:rPr>
          <w:rFonts w:cs="Arial"/>
        </w:rPr>
        <w:t xml:space="preserve"> </w:t>
      </w:r>
    </w:p>
    <w:p w:rsidR="007B1533" w:rsidRDefault="002A4E0F" w:rsidP="00EB3B72">
      <w:pPr>
        <w:pStyle w:val="Heading3"/>
      </w:pPr>
      <w:bookmarkStart w:id="191" w:name="_Toc105316634"/>
      <w:bookmarkStart w:id="192" w:name="_Toc107385792"/>
      <w:bookmarkStart w:id="193" w:name="_Toc109095953"/>
      <w:bookmarkStart w:id="194" w:name="_Toc109182987"/>
      <w:bookmarkStart w:id="195" w:name="_Toc109208617"/>
      <w:bookmarkStart w:id="196" w:name="_Toc109444373"/>
      <w:bookmarkStart w:id="197" w:name="_Toc109447056"/>
      <w:bookmarkStart w:id="198" w:name="_Toc109447175"/>
      <w:bookmarkStart w:id="199" w:name="_Toc109447731"/>
      <w:bookmarkStart w:id="200" w:name="_Toc109447991"/>
      <w:bookmarkStart w:id="201" w:name="_Toc109801300"/>
      <w:bookmarkStart w:id="202" w:name="_Toc110049662"/>
      <w:bookmarkStart w:id="203" w:name="_Toc110133812"/>
      <w:bookmarkStart w:id="204" w:name="_Toc111346590"/>
      <w:bookmarkStart w:id="205" w:name="_Toc111349467"/>
      <w:bookmarkStart w:id="206" w:name="_Toc111604013"/>
      <w:bookmarkStart w:id="207" w:name="_Toc111604942"/>
      <w:bookmarkStart w:id="208" w:name="_Toc115664038"/>
      <w:bookmarkStart w:id="209" w:name="_Toc115664291"/>
      <w:bookmarkStart w:id="210" w:name="_Toc115666960"/>
      <w:bookmarkStart w:id="211" w:name="_Toc115669151"/>
      <w:bookmarkStart w:id="212" w:name="_Toc431915821"/>
      <w:r>
        <w:t xml:space="preserve">Add </w:t>
      </w:r>
      <w:r w:rsidR="007B1533">
        <w:t xml:space="preserve">Items to </w:t>
      </w:r>
      <w:r w:rsidR="000B7960">
        <w:t xml:space="preserve">be </w:t>
      </w:r>
      <w:proofErr w:type="gramStart"/>
      <w:r w:rsidR="007B1533">
        <w:t>Ship</w:t>
      </w:r>
      <w:bookmarkEnd w:id="191"/>
      <w:r w:rsidR="000B7960">
        <w:t>ped</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roofErr w:type="gramEnd"/>
    </w:p>
    <w:p w:rsidR="00BC5D32" w:rsidRPr="002A4E0F" w:rsidRDefault="00362474" w:rsidP="00B24750">
      <w:pPr>
        <w:pStyle w:val="BodyText"/>
        <w:rPr>
          <w:rFonts w:cs="Arial"/>
        </w:rPr>
      </w:pPr>
      <w:r w:rsidRPr="002A4E0F">
        <w:rPr>
          <w:rFonts w:cs="Arial"/>
        </w:rPr>
        <w:t xml:space="preserve">To add an item to be shipped, users can either </w:t>
      </w:r>
      <w:r w:rsidR="00A369E2">
        <w:rPr>
          <w:rFonts w:cs="Arial"/>
        </w:rPr>
        <w:t>s</w:t>
      </w:r>
      <w:r w:rsidRPr="002A4E0F">
        <w:rPr>
          <w:rFonts w:cs="Arial"/>
        </w:rPr>
        <w:t>earch for items</w:t>
      </w:r>
      <w:r w:rsidR="00F511F8" w:rsidRPr="002A4E0F">
        <w:rPr>
          <w:rFonts w:cs="Arial"/>
        </w:rPr>
        <w:t xml:space="preserve"> that exist in </w:t>
      </w:r>
      <w:r w:rsidR="008333AC">
        <w:rPr>
          <w:rFonts w:cs="Arial"/>
        </w:rPr>
        <w:t xml:space="preserve">the current contract, in </w:t>
      </w:r>
      <w:r w:rsidR="00F511F8" w:rsidRPr="002A4E0F">
        <w:rPr>
          <w:rFonts w:cs="Arial"/>
        </w:rPr>
        <w:t>other contracts</w:t>
      </w:r>
      <w:r w:rsidR="008333AC">
        <w:rPr>
          <w:rFonts w:cs="Arial"/>
        </w:rPr>
        <w:t>,</w:t>
      </w:r>
      <w:r w:rsidRPr="002A4E0F">
        <w:rPr>
          <w:rFonts w:cs="Arial"/>
        </w:rPr>
        <w:t xml:space="preserve"> or add a new item.</w:t>
      </w:r>
    </w:p>
    <w:p w:rsidR="00362474" w:rsidRPr="002A4E0F" w:rsidRDefault="00BA1FBE" w:rsidP="00BA1FBE">
      <w:pPr>
        <w:pStyle w:val="Heading4"/>
      </w:pPr>
      <w:bookmarkStart w:id="213" w:name="_Toc431915822"/>
      <w:r>
        <w:t>Search for Items</w:t>
      </w:r>
      <w:bookmarkEnd w:id="213"/>
    </w:p>
    <w:p w:rsidR="00BA1FBE" w:rsidRDefault="00BA1FBE" w:rsidP="00BA1FBE"/>
    <w:p w:rsidR="00BA1FBE" w:rsidRPr="00BA1FBE" w:rsidRDefault="00BA1FBE" w:rsidP="00BA1FBE">
      <w:pPr>
        <w:rPr>
          <w:rFonts w:ascii="Arial" w:hAnsi="Arial" w:cs="Arial"/>
        </w:rPr>
      </w:pPr>
      <w:r w:rsidRPr="00BA1FBE">
        <w:rPr>
          <w:rFonts w:ascii="Arial" w:hAnsi="Arial" w:cs="Arial"/>
        </w:rPr>
        <w:t>To search for a Line Item:</w:t>
      </w:r>
    </w:p>
    <w:p w:rsidR="00F511F8" w:rsidRPr="00BA1FBE" w:rsidRDefault="002A4E0F" w:rsidP="00A15F7B">
      <w:pPr>
        <w:pStyle w:val="ListedItem"/>
        <w:numPr>
          <w:ilvl w:val="0"/>
          <w:numId w:val="12"/>
        </w:numPr>
        <w:rPr>
          <w:rFonts w:cs="Arial"/>
          <w:sz w:val="20"/>
        </w:rPr>
      </w:pPr>
      <w:r w:rsidRPr="00BA1FBE">
        <w:rPr>
          <w:rFonts w:cs="Arial"/>
          <w:sz w:val="20"/>
        </w:rPr>
        <w:t>Click on the Search Items</w:t>
      </w:r>
      <w:r w:rsidR="00B12F60" w:rsidRPr="002A4E0F">
        <w:rPr>
          <w:noProof/>
        </w:rPr>
        <w:drawing>
          <wp:inline distT="0" distB="0" distL="0" distR="0">
            <wp:extent cx="1038225" cy="190500"/>
            <wp:effectExtent l="0" t="0" r="0" b="0"/>
            <wp:docPr id="45" name="Picture 1" descr="Search Item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rch Items Ic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38225" cy="190500"/>
                    </a:xfrm>
                    <a:prstGeom prst="rect">
                      <a:avLst/>
                    </a:prstGeom>
                    <a:noFill/>
                    <a:ln>
                      <a:noFill/>
                    </a:ln>
                  </pic:spPr>
                </pic:pic>
              </a:graphicData>
            </a:graphic>
          </wp:inline>
        </w:drawing>
      </w:r>
      <w:r w:rsidRPr="00BA1FBE">
        <w:rPr>
          <w:rFonts w:cs="Arial"/>
          <w:sz w:val="20"/>
        </w:rPr>
        <w:t xml:space="preserve"> icon</w:t>
      </w:r>
      <w:r w:rsidR="00CE5F50">
        <w:t>.</w:t>
      </w:r>
    </w:p>
    <w:p w:rsidR="002A4E0F" w:rsidRDefault="00B12F60" w:rsidP="00A55272">
      <w:pPr>
        <w:pStyle w:val="BodyText"/>
        <w:jc w:val="center"/>
        <w:rPr>
          <w:noProof/>
        </w:rPr>
      </w:pPr>
      <w:r w:rsidRPr="00E73A25">
        <w:rPr>
          <w:noProof/>
        </w:rPr>
        <w:drawing>
          <wp:inline distT="0" distB="0" distL="0" distR="0">
            <wp:extent cx="5943600" cy="2066925"/>
            <wp:effectExtent l="19050" t="19050" r="0" b="9525"/>
            <wp:docPr id="46" name="Picture 1" descr="Items to be Shipped – Search Item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ms to be Shipped – Search Items Ic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2066925"/>
                    </a:xfrm>
                    <a:prstGeom prst="rect">
                      <a:avLst/>
                    </a:prstGeom>
                    <a:noFill/>
                    <a:ln w="6350" cmpd="sng">
                      <a:solidFill>
                        <a:srgbClr val="000000"/>
                      </a:solidFill>
                      <a:miter lim="800000"/>
                      <a:headEnd/>
                      <a:tailEnd/>
                    </a:ln>
                    <a:effectLst/>
                  </pic:spPr>
                </pic:pic>
              </a:graphicData>
            </a:graphic>
          </wp:inline>
        </w:drawing>
      </w:r>
    </w:p>
    <w:p w:rsidR="00A55272" w:rsidRDefault="00A55272" w:rsidP="00A55272">
      <w:pPr>
        <w:pStyle w:val="Caption"/>
        <w:tabs>
          <w:tab w:val="clear" w:pos="3600"/>
          <w:tab w:val="clear" w:pos="3960"/>
        </w:tabs>
        <w:ind w:left="0"/>
        <w:jc w:val="center"/>
        <w:rPr>
          <w:b/>
          <w:i w:val="0"/>
        </w:rPr>
      </w:pPr>
      <w:r w:rsidRPr="00280D79">
        <w:rPr>
          <w:b/>
          <w:i w:val="0"/>
        </w:rPr>
        <w:t xml:space="preserve">Figure </w:t>
      </w:r>
      <w:r>
        <w:rPr>
          <w:b/>
          <w:i w:val="0"/>
        </w:rPr>
        <w:t>7-8</w:t>
      </w:r>
      <w:r w:rsidRPr="00D6778C">
        <w:rPr>
          <w:b/>
          <w:i w:val="0"/>
        </w:rPr>
        <w:t xml:space="preserve">. </w:t>
      </w:r>
      <w:r>
        <w:rPr>
          <w:b/>
          <w:i w:val="0"/>
        </w:rPr>
        <w:t xml:space="preserve">Items to be Shipped </w:t>
      </w:r>
      <w:r w:rsidR="00BB060B">
        <w:rPr>
          <w:b/>
          <w:i w:val="0"/>
        </w:rPr>
        <w:t xml:space="preserve">Tab </w:t>
      </w:r>
      <w:r>
        <w:rPr>
          <w:b/>
          <w:i w:val="0"/>
        </w:rPr>
        <w:t>– Search Items Icon</w:t>
      </w:r>
    </w:p>
    <w:p w:rsidR="00CE5F50" w:rsidRDefault="00CE5F50" w:rsidP="00CE5F50">
      <w:pPr>
        <w:pStyle w:val="ListedItem"/>
      </w:pPr>
    </w:p>
    <w:p w:rsidR="00CE5F50" w:rsidRDefault="00CE5F50" w:rsidP="00CE5F50">
      <w:pPr>
        <w:pStyle w:val="ListedItem"/>
      </w:pPr>
    </w:p>
    <w:p w:rsidR="00CE5F50" w:rsidRPr="00CE5F50" w:rsidRDefault="00CE5F50" w:rsidP="00CE5F50">
      <w:pPr>
        <w:pStyle w:val="ListedItem"/>
      </w:pPr>
    </w:p>
    <w:p w:rsidR="008D32D2" w:rsidRDefault="00CE5F50" w:rsidP="00A15F7B">
      <w:pPr>
        <w:pStyle w:val="ListedItem"/>
        <w:numPr>
          <w:ilvl w:val="0"/>
          <w:numId w:val="12"/>
        </w:numPr>
        <w:rPr>
          <w:rFonts w:cs="Arial"/>
          <w:sz w:val="20"/>
        </w:rPr>
      </w:pPr>
      <w:r>
        <w:rPr>
          <w:rFonts w:cs="Arial"/>
          <w:sz w:val="20"/>
        </w:rPr>
        <w:t xml:space="preserve">A </w:t>
      </w:r>
      <w:r w:rsidR="00A55272" w:rsidRPr="00A55272">
        <w:rPr>
          <w:rFonts w:cs="Arial"/>
          <w:sz w:val="20"/>
        </w:rPr>
        <w:t>list of</w:t>
      </w:r>
      <w:r w:rsidR="002B0E8C">
        <w:rPr>
          <w:rFonts w:cs="Arial"/>
          <w:sz w:val="20"/>
        </w:rPr>
        <w:t xml:space="preserve"> line</w:t>
      </w:r>
      <w:r w:rsidR="00A55272" w:rsidRPr="00A55272">
        <w:rPr>
          <w:rFonts w:cs="Arial"/>
          <w:sz w:val="20"/>
        </w:rPr>
        <w:t xml:space="preserve"> items open</w:t>
      </w:r>
      <w:r w:rsidR="002B0E8C">
        <w:rPr>
          <w:rFonts w:cs="Arial"/>
          <w:sz w:val="20"/>
        </w:rPr>
        <w:t>s</w:t>
      </w:r>
      <w:r w:rsidR="00A55272" w:rsidRPr="00A55272">
        <w:rPr>
          <w:rFonts w:cs="Arial"/>
          <w:sz w:val="20"/>
        </w:rPr>
        <w:t xml:space="preserve"> up in a new window. Items are listed in ascending order according to the Shipping Item ID.</w:t>
      </w:r>
      <w:r w:rsidR="00A55272">
        <w:rPr>
          <w:rFonts w:cs="Arial"/>
          <w:sz w:val="20"/>
        </w:rPr>
        <w:t xml:space="preserve"> Click on the checkbox to select the item</w:t>
      </w:r>
      <w:r w:rsidR="002B0E8C">
        <w:rPr>
          <w:rFonts w:cs="Arial"/>
          <w:sz w:val="20"/>
        </w:rPr>
        <w:t>(s)</w:t>
      </w:r>
      <w:r w:rsidR="00A55272">
        <w:rPr>
          <w:rFonts w:cs="Arial"/>
          <w:sz w:val="20"/>
        </w:rPr>
        <w:t xml:space="preserve"> to be added</w:t>
      </w:r>
      <w:r w:rsidR="002B0E8C">
        <w:rPr>
          <w:rFonts w:cs="Arial"/>
          <w:sz w:val="20"/>
        </w:rPr>
        <w:t>. C</w:t>
      </w:r>
      <w:r w:rsidR="00A55272">
        <w:rPr>
          <w:rFonts w:cs="Arial"/>
          <w:sz w:val="20"/>
        </w:rPr>
        <w:t xml:space="preserve">lick on the </w:t>
      </w:r>
      <w:r w:rsidR="00A369E2">
        <w:rPr>
          <w:rFonts w:cs="Arial"/>
          <w:sz w:val="20"/>
        </w:rPr>
        <w:t>‘</w:t>
      </w:r>
      <w:r w:rsidR="00A55272">
        <w:rPr>
          <w:rFonts w:cs="Arial"/>
          <w:sz w:val="20"/>
        </w:rPr>
        <w:t>Get Line Items</w:t>
      </w:r>
      <w:r w:rsidR="00A369E2">
        <w:rPr>
          <w:rFonts w:cs="Arial"/>
          <w:sz w:val="20"/>
        </w:rPr>
        <w:t>’</w:t>
      </w:r>
      <w:r w:rsidR="00A55272">
        <w:rPr>
          <w:rFonts w:cs="Arial"/>
          <w:sz w:val="20"/>
        </w:rPr>
        <w:t xml:space="preserve"> </w:t>
      </w:r>
      <w:r w:rsidR="00B12F60" w:rsidRPr="00E73A25">
        <w:rPr>
          <w:noProof/>
        </w:rPr>
        <w:drawing>
          <wp:inline distT="0" distB="0" distL="0" distR="0">
            <wp:extent cx="1028700" cy="190500"/>
            <wp:effectExtent l="0" t="0" r="0" b="0"/>
            <wp:docPr id="47" name="Picture 1" descr="Get Line Item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 Line Items Butt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28700" cy="190500"/>
                    </a:xfrm>
                    <a:prstGeom prst="rect">
                      <a:avLst/>
                    </a:prstGeom>
                    <a:noFill/>
                    <a:ln>
                      <a:noFill/>
                    </a:ln>
                  </pic:spPr>
                </pic:pic>
              </a:graphicData>
            </a:graphic>
          </wp:inline>
        </w:drawing>
      </w:r>
      <w:r w:rsidR="002B0E8C">
        <w:rPr>
          <w:noProof/>
        </w:rPr>
        <w:t xml:space="preserve"> </w:t>
      </w:r>
      <w:r w:rsidR="00A55272">
        <w:rPr>
          <w:rFonts w:cs="Arial"/>
          <w:sz w:val="20"/>
        </w:rPr>
        <w:t>button.</w:t>
      </w:r>
      <w:r w:rsidR="009E0D89">
        <w:rPr>
          <w:rFonts w:cs="Arial"/>
          <w:sz w:val="20"/>
        </w:rPr>
        <w:t xml:space="preserve"> Click on the ‘Close Window’ </w:t>
      </w:r>
      <w:r w:rsidR="00B12F60" w:rsidRPr="00906024">
        <w:rPr>
          <w:noProof/>
        </w:rPr>
        <w:drawing>
          <wp:inline distT="0" distB="0" distL="0" distR="0">
            <wp:extent cx="1000125" cy="228600"/>
            <wp:effectExtent l="0" t="0" r="0" b="0"/>
            <wp:docPr id="48" name="Picture 1" descr="Close Wind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se Window Butt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r w:rsidR="009E0D89">
        <w:rPr>
          <w:noProof/>
        </w:rPr>
        <w:t xml:space="preserve"> </w:t>
      </w:r>
      <w:r w:rsidR="009E0D89">
        <w:rPr>
          <w:rFonts w:cs="Arial"/>
          <w:sz w:val="20"/>
        </w:rPr>
        <w:t>button.</w:t>
      </w:r>
    </w:p>
    <w:p w:rsidR="00A92B3C" w:rsidRPr="008D32D2" w:rsidRDefault="00B12F60" w:rsidP="008D32D2">
      <w:pPr>
        <w:pStyle w:val="ListedItem"/>
        <w:ind w:left="-360"/>
        <w:jc w:val="center"/>
        <w:rPr>
          <w:u w:color="000000"/>
        </w:rPr>
      </w:pPr>
      <w:r w:rsidRPr="00DA1E70">
        <w:rPr>
          <w:noProof/>
          <w:u w:color="000000"/>
        </w:rPr>
        <w:drawing>
          <wp:inline distT="0" distB="0" distL="0" distR="0">
            <wp:extent cx="5286375" cy="2457450"/>
            <wp:effectExtent l="19050" t="19050" r="9525" b="0"/>
            <wp:docPr id="49" name="Picture 49" descr="Search Line Item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arch Line Items Window"/>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86375" cy="2457450"/>
                    </a:xfrm>
                    <a:prstGeom prst="rect">
                      <a:avLst/>
                    </a:prstGeom>
                    <a:noFill/>
                    <a:ln w="6350" cmpd="sng">
                      <a:solidFill>
                        <a:srgbClr val="000000"/>
                      </a:solidFill>
                      <a:miter lim="800000"/>
                      <a:headEnd/>
                      <a:tailEnd/>
                    </a:ln>
                    <a:effectLst/>
                  </pic:spPr>
                </pic:pic>
              </a:graphicData>
            </a:graphic>
          </wp:inline>
        </w:drawing>
      </w:r>
    </w:p>
    <w:p w:rsidR="00A92B3C" w:rsidRDefault="00A92B3C" w:rsidP="00A92B3C">
      <w:pPr>
        <w:pStyle w:val="Caption"/>
        <w:tabs>
          <w:tab w:val="clear" w:pos="3600"/>
          <w:tab w:val="clear" w:pos="3960"/>
        </w:tabs>
        <w:ind w:left="0"/>
        <w:jc w:val="center"/>
        <w:rPr>
          <w:b/>
          <w:i w:val="0"/>
        </w:rPr>
      </w:pPr>
      <w:r w:rsidRPr="000E2EAF">
        <w:rPr>
          <w:b/>
          <w:i w:val="0"/>
        </w:rPr>
        <w:t xml:space="preserve">Figure </w:t>
      </w:r>
      <w:r w:rsidR="008D32D2">
        <w:rPr>
          <w:b/>
          <w:i w:val="0"/>
        </w:rPr>
        <w:t>7-9</w:t>
      </w:r>
      <w:r w:rsidR="008D32D2" w:rsidRPr="00D6778C">
        <w:rPr>
          <w:b/>
          <w:i w:val="0"/>
        </w:rPr>
        <w:t xml:space="preserve">. </w:t>
      </w:r>
      <w:r w:rsidR="006C3099">
        <w:rPr>
          <w:b/>
          <w:i w:val="0"/>
        </w:rPr>
        <w:t>Search Li</w:t>
      </w:r>
      <w:r w:rsidR="003D04EF">
        <w:rPr>
          <w:b/>
          <w:i w:val="0"/>
        </w:rPr>
        <w:t>n</w:t>
      </w:r>
      <w:r w:rsidR="006C3099">
        <w:rPr>
          <w:b/>
          <w:i w:val="0"/>
        </w:rPr>
        <w:t>e</w:t>
      </w:r>
      <w:r w:rsidRPr="000E2EAF">
        <w:rPr>
          <w:b/>
          <w:i w:val="0"/>
        </w:rPr>
        <w:t xml:space="preserve"> Item</w:t>
      </w:r>
      <w:r w:rsidR="006C3099">
        <w:rPr>
          <w:b/>
          <w:i w:val="0"/>
        </w:rPr>
        <w:t>s</w:t>
      </w:r>
      <w:r w:rsidRPr="000E2EAF">
        <w:rPr>
          <w:b/>
          <w:i w:val="0"/>
        </w:rPr>
        <w:t xml:space="preserve"> </w:t>
      </w:r>
      <w:r w:rsidR="008D32D2">
        <w:rPr>
          <w:b/>
          <w:i w:val="0"/>
        </w:rPr>
        <w:t>Window</w:t>
      </w:r>
    </w:p>
    <w:p w:rsidR="008D32D2" w:rsidRPr="008D32D2" w:rsidRDefault="008D32D2" w:rsidP="00A15F7B">
      <w:pPr>
        <w:pStyle w:val="ListedItem"/>
        <w:numPr>
          <w:ilvl w:val="0"/>
          <w:numId w:val="12"/>
        </w:numPr>
        <w:rPr>
          <w:rFonts w:cs="Arial"/>
          <w:sz w:val="20"/>
        </w:rPr>
      </w:pPr>
      <w:r w:rsidRPr="008D32D2">
        <w:rPr>
          <w:rFonts w:cs="Arial"/>
          <w:sz w:val="20"/>
        </w:rPr>
        <w:t>To get line items associated with other contracts, click on the ‘Search Other Contracts’ link.</w:t>
      </w:r>
      <w:r>
        <w:rPr>
          <w:rFonts w:cs="Arial"/>
          <w:sz w:val="20"/>
        </w:rPr>
        <w:t xml:space="preserve"> A list of Contract Numbers appears in a new window. Click on the radio button to make the selection and click on the </w:t>
      </w:r>
      <w:r w:rsidR="003E204C">
        <w:rPr>
          <w:rFonts w:cs="Arial"/>
          <w:sz w:val="20"/>
        </w:rPr>
        <w:t>‘</w:t>
      </w:r>
      <w:r>
        <w:rPr>
          <w:rFonts w:cs="Arial"/>
          <w:sz w:val="20"/>
        </w:rPr>
        <w:t>Get Contract</w:t>
      </w:r>
      <w:r w:rsidR="003E204C">
        <w:rPr>
          <w:rFonts w:cs="Arial"/>
          <w:sz w:val="20"/>
        </w:rPr>
        <w:t>’</w:t>
      </w:r>
      <w:r>
        <w:rPr>
          <w:rFonts w:cs="Arial"/>
          <w:sz w:val="20"/>
        </w:rPr>
        <w:t xml:space="preserve"> </w:t>
      </w:r>
      <w:r w:rsidR="00B12F60" w:rsidRPr="00E73A25">
        <w:rPr>
          <w:noProof/>
        </w:rPr>
        <w:drawing>
          <wp:inline distT="0" distB="0" distL="0" distR="0">
            <wp:extent cx="828675" cy="180975"/>
            <wp:effectExtent l="0" t="0" r="0" b="0"/>
            <wp:docPr id="50" name="Picture 1" descr="Get Contrac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 Contract Butt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r>
        <w:rPr>
          <w:rFonts w:cs="Arial"/>
          <w:sz w:val="20"/>
        </w:rPr>
        <w:t xml:space="preserve">button. </w:t>
      </w:r>
      <w:r w:rsidR="002B0E8C">
        <w:rPr>
          <w:rFonts w:cs="Arial"/>
          <w:sz w:val="20"/>
        </w:rPr>
        <w:t>A list of line items appears. Select the</w:t>
      </w:r>
      <w:r>
        <w:rPr>
          <w:rFonts w:cs="Arial"/>
          <w:sz w:val="20"/>
        </w:rPr>
        <w:t xml:space="preserve"> line item</w:t>
      </w:r>
      <w:r w:rsidR="002B0E8C">
        <w:rPr>
          <w:rFonts w:cs="Arial"/>
          <w:sz w:val="20"/>
        </w:rPr>
        <w:t>(s)</w:t>
      </w:r>
      <w:r>
        <w:rPr>
          <w:rFonts w:cs="Arial"/>
          <w:sz w:val="20"/>
        </w:rPr>
        <w:t xml:space="preserve"> </w:t>
      </w:r>
      <w:r w:rsidR="002B0E8C">
        <w:rPr>
          <w:rFonts w:cs="Arial"/>
          <w:sz w:val="20"/>
        </w:rPr>
        <w:t>to be added to</w:t>
      </w:r>
      <w:r>
        <w:rPr>
          <w:rFonts w:cs="Arial"/>
          <w:sz w:val="20"/>
        </w:rPr>
        <w:t xml:space="preserve"> the ‘Items to be </w:t>
      </w:r>
      <w:proofErr w:type="gramStart"/>
      <w:r>
        <w:rPr>
          <w:rFonts w:cs="Arial"/>
          <w:sz w:val="20"/>
        </w:rPr>
        <w:t>Shipped</w:t>
      </w:r>
      <w:proofErr w:type="gramEnd"/>
      <w:r>
        <w:rPr>
          <w:rFonts w:cs="Arial"/>
          <w:sz w:val="20"/>
        </w:rPr>
        <w:t>’ Tab.</w:t>
      </w:r>
    </w:p>
    <w:p w:rsidR="00BF16B1" w:rsidRDefault="00B12F60" w:rsidP="000E2EAF">
      <w:pPr>
        <w:pStyle w:val="ListedItemContinued"/>
        <w:ind w:left="0"/>
        <w:jc w:val="center"/>
        <w:rPr>
          <w:u w:color="000000"/>
        </w:rPr>
      </w:pPr>
      <w:r w:rsidRPr="00A83AD4">
        <w:rPr>
          <w:noProof/>
          <w:u w:color="000000"/>
        </w:rPr>
        <w:drawing>
          <wp:inline distT="0" distB="0" distL="0" distR="0">
            <wp:extent cx="3257550" cy="3190875"/>
            <wp:effectExtent l="19050" t="19050" r="0" b="9525"/>
            <wp:docPr id="51" name="Picture 51" descr="Get Contrac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et Contract Scree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57550" cy="3190875"/>
                    </a:xfrm>
                    <a:prstGeom prst="rect">
                      <a:avLst/>
                    </a:prstGeom>
                    <a:noFill/>
                    <a:ln w="6350" cmpd="sng">
                      <a:solidFill>
                        <a:srgbClr val="000000"/>
                      </a:solidFill>
                      <a:miter lim="800000"/>
                      <a:headEnd/>
                      <a:tailEnd/>
                    </a:ln>
                    <a:effectLst/>
                  </pic:spPr>
                </pic:pic>
              </a:graphicData>
            </a:graphic>
          </wp:inline>
        </w:drawing>
      </w:r>
    </w:p>
    <w:p w:rsidR="00BF16B1" w:rsidRPr="000E2EAF" w:rsidRDefault="00BF16B1" w:rsidP="000E2EAF">
      <w:pPr>
        <w:pStyle w:val="Caption"/>
        <w:tabs>
          <w:tab w:val="clear" w:pos="3600"/>
          <w:tab w:val="clear" w:pos="3960"/>
        </w:tabs>
        <w:ind w:left="0"/>
        <w:jc w:val="center"/>
        <w:rPr>
          <w:b/>
          <w:i w:val="0"/>
          <w:u w:color="000000"/>
        </w:rPr>
      </w:pPr>
      <w:r w:rsidRPr="000E2EAF">
        <w:rPr>
          <w:b/>
          <w:i w:val="0"/>
        </w:rPr>
        <w:t xml:space="preserve">Figure </w:t>
      </w:r>
      <w:r w:rsidR="008D32D2">
        <w:rPr>
          <w:b/>
          <w:i w:val="0"/>
        </w:rPr>
        <w:t>7-10</w:t>
      </w:r>
      <w:r w:rsidR="008D32D2" w:rsidRPr="00D6778C">
        <w:rPr>
          <w:b/>
          <w:i w:val="0"/>
        </w:rPr>
        <w:t xml:space="preserve">. </w:t>
      </w:r>
      <w:r w:rsidRPr="000E2EAF">
        <w:rPr>
          <w:b/>
          <w:i w:val="0"/>
        </w:rPr>
        <w:t>Get Contract Screen</w:t>
      </w:r>
    </w:p>
    <w:p w:rsidR="00C87482" w:rsidRPr="008D32D2" w:rsidRDefault="00344E50" w:rsidP="00A15F7B">
      <w:pPr>
        <w:pStyle w:val="ListedItem"/>
        <w:numPr>
          <w:ilvl w:val="0"/>
          <w:numId w:val="12"/>
        </w:numPr>
        <w:rPr>
          <w:rFonts w:cs="Arial"/>
          <w:sz w:val="20"/>
        </w:rPr>
      </w:pPr>
      <w:r w:rsidRPr="008D32D2">
        <w:rPr>
          <w:rFonts w:cs="Arial"/>
          <w:sz w:val="20"/>
        </w:rPr>
        <w:t xml:space="preserve">Enter the information in the </w:t>
      </w:r>
      <w:r w:rsidR="00BA1FBE">
        <w:rPr>
          <w:rFonts w:cs="Arial"/>
          <w:sz w:val="20"/>
        </w:rPr>
        <w:t>respective</w:t>
      </w:r>
      <w:r w:rsidRPr="008D32D2">
        <w:rPr>
          <w:rFonts w:cs="Arial"/>
          <w:sz w:val="20"/>
        </w:rPr>
        <w:t xml:space="preserve"> fields for the </w:t>
      </w:r>
      <w:r w:rsidR="00BA1FBE">
        <w:rPr>
          <w:rFonts w:cs="Arial"/>
          <w:sz w:val="20"/>
        </w:rPr>
        <w:t xml:space="preserve">populated </w:t>
      </w:r>
      <w:r w:rsidRPr="008D32D2">
        <w:rPr>
          <w:rFonts w:cs="Arial"/>
          <w:sz w:val="20"/>
        </w:rPr>
        <w:t>line items.</w:t>
      </w:r>
    </w:p>
    <w:p w:rsidR="00591FA8" w:rsidRPr="00591FA8" w:rsidRDefault="00B12F60" w:rsidP="006B0937">
      <w:pPr>
        <w:pStyle w:val="BodyText"/>
        <w:jc w:val="center"/>
        <w:rPr>
          <w:sz w:val="22"/>
          <w:szCs w:val="22"/>
          <w:u w:color="000000"/>
        </w:rPr>
      </w:pPr>
      <w:r w:rsidRPr="00E73A25">
        <w:rPr>
          <w:noProof/>
        </w:rPr>
        <w:lastRenderedPageBreak/>
        <w:drawing>
          <wp:inline distT="0" distB="0" distL="0" distR="0">
            <wp:extent cx="5943600" cy="1914525"/>
            <wp:effectExtent l="19050" t="19050" r="0" b="9525"/>
            <wp:docPr id="52" name="Picture 1" descr="Items to be Shipped Tab – Populated Lin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ms to be Shipped Tab – Populated Line Item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914525"/>
                    </a:xfrm>
                    <a:prstGeom prst="rect">
                      <a:avLst/>
                    </a:prstGeom>
                    <a:noFill/>
                    <a:ln w="6350" cmpd="sng">
                      <a:solidFill>
                        <a:srgbClr val="000000"/>
                      </a:solidFill>
                      <a:miter lim="800000"/>
                      <a:headEnd/>
                      <a:tailEnd/>
                    </a:ln>
                    <a:effectLst/>
                  </pic:spPr>
                </pic:pic>
              </a:graphicData>
            </a:graphic>
          </wp:inline>
        </w:drawing>
      </w:r>
    </w:p>
    <w:p w:rsidR="00423645" w:rsidRPr="002B0E8C" w:rsidRDefault="00A83AD4" w:rsidP="002B0E8C">
      <w:pPr>
        <w:pStyle w:val="Caption"/>
        <w:tabs>
          <w:tab w:val="clear" w:pos="3600"/>
          <w:tab w:val="clear" w:pos="3960"/>
        </w:tabs>
        <w:ind w:left="0"/>
        <w:jc w:val="center"/>
        <w:rPr>
          <w:b/>
          <w:i w:val="0"/>
        </w:rPr>
      </w:pPr>
      <w:r>
        <w:rPr>
          <w:b/>
          <w:i w:val="0"/>
        </w:rPr>
        <w:t xml:space="preserve">Figure </w:t>
      </w:r>
      <w:r w:rsidR="00BB060B">
        <w:rPr>
          <w:b/>
          <w:i w:val="0"/>
        </w:rPr>
        <w:t>7-11</w:t>
      </w:r>
      <w:r w:rsidR="00BB060B" w:rsidRPr="00D6778C">
        <w:rPr>
          <w:b/>
          <w:i w:val="0"/>
        </w:rPr>
        <w:t xml:space="preserve">. </w:t>
      </w:r>
      <w:r w:rsidR="003627EE" w:rsidRPr="003627EE">
        <w:rPr>
          <w:b/>
          <w:i w:val="0"/>
        </w:rPr>
        <w:t xml:space="preserve">Items to be Shipped Tab – </w:t>
      </w:r>
      <w:r w:rsidR="00BB060B">
        <w:rPr>
          <w:b/>
          <w:i w:val="0"/>
        </w:rPr>
        <w:t>Populated Line Items</w:t>
      </w:r>
    </w:p>
    <w:p w:rsidR="00571D6E" w:rsidRDefault="00BA1FBE" w:rsidP="00BA1FBE">
      <w:pPr>
        <w:pStyle w:val="Heading4"/>
      </w:pPr>
      <w:bookmarkStart w:id="214" w:name="_Toc431915823"/>
      <w:r>
        <w:t>Add New Items</w:t>
      </w:r>
      <w:bookmarkEnd w:id="214"/>
    </w:p>
    <w:p w:rsidR="00BA1FBE" w:rsidRPr="00BA1FBE" w:rsidRDefault="00BA1FBE" w:rsidP="00BA1FBE">
      <w:pPr>
        <w:rPr>
          <w:rFonts w:ascii="Arial" w:hAnsi="Arial" w:cs="Arial"/>
        </w:rPr>
      </w:pPr>
      <w:r w:rsidRPr="00BA1FBE">
        <w:rPr>
          <w:rFonts w:ascii="Arial" w:hAnsi="Arial" w:cs="Arial"/>
        </w:rPr>
        <w:t xml:space="preserve">To </w:t>
      </w:r>
      <w:r>
        <w:rPr>
          <w:rFonts w:ascii="Arial" w:hAnsi="Arial" w:cs="Arial"/>
        </w:rPr>
        <w:t xml:space="preserve">add </w:t>
      </w:r>
      <w:r w:rsidRPr="00BA1FBE">
        <w:rPr>
          <w:rFonts w:ascii="Arial" w:hAnsi="Arial" w:cs="Arial"/>
        </w:rPr>
        <w:t xml:space="preserve">a </w:t>
      </w:r>
      <w:r>
        <w:rPr>
          <w:rFonts w:ascii="Arial" w:hAnsi="Arial" w:cs="Arial"/>
        </w:rPr>
        <w:t xml:space="preserve">new </w:t>
      </w:r>
      <w:r w:rsidRPr="00BA1FBE">
        <w:rPr>
          <w:rFonts w:ascii="Arial" w:hAnsi="Arial" w:cs="Arial"/>
        </w:rPr>
        <w:t>Line Item:</w:t>
      </w:r>
    </w:p>
    <w:p w:rsidR="00571D6E" w:rsidRPr="005D4BFE" w:rsidRDefault="00571D6E" w:rsidP="00A15F7B">
      <w:pPr>
        <w:pStyle w:val="ListedItem"/>
        <w:numPr>
          <w:ilvl w:val="0"/>
          <w:numId w:val="13"/>
        </w:numPr>
        <w:rPr>
          <w:rFonts w:cs="Arial"/>
          <w:sz w:val="20"/>
        </w:rPr>
      </w:pPr>
      <w:r w:rsidRPr="005D4BFE">
        <w:rPr>
          <w:rFonts w:cs="Arial"/>
          <w:sz w:val="20"/>
        </w:rPr>
        <w:t xml:space="preserve">Click on the </w:t>
      </w:r>
      <w:r w:rsidR="003E204C">
        <w:rPr>
          <w:rFonts w:cs="Arial"/>
          <w:sz w:val="20"/>
        </w:rPr>
        <w:t>‘</w:t>
      </w:r>
      <w:r w:rsidR="00BA1FBE" w:rsidRPr="005D4BFE">
        <w:rPr>
          <w:rFonts w:cs="Arial"/>
          <w:sz w:val="20"/>
        </w:rPr>
        <w:t>Add New Item</w:t>
      </w:r>
      <w:r w:rsidR="003E204C">
        <w:rPr>
          <w:rFonts w:cs="Arial"/>
          <w:sz w:val="20"/>
        </w:rPr>
        <w:t>’</w:t>
      </w:r>
      <w:r w:rsidRPr="005D4BFE">
        <w:rPr>
          <w:rFonts w:cs="Arial"/>
          <w:sz w:val="20"/>
        </w:rPr>
        <w:t xml:space="preserve"> </w:t>
      </w:r>
      <w:proofErr w:type="gramStart"/>
      <w:r w:rsidRPr="005D4BFE">
        <w:rPr>
          <w:rFonts w:cs="Arial"/>
          <w:sz w:val="20"/>
        </w:rPr>
        <w:t xml:space="preserve">icon </w:t>
      </w:r>
      <w:proofErr w:type="gramEnd"/>
      <w:r w:rsidR="00B12F60" w:rsidRPr="00E73A25">
        <w:rPr>
          <w:noProof/>
        </w:rPr>
        <w:drawing>
          <wp:inline distT="0" distB="0" distL="0" distR="0">
            <wp:extent cx="1009650" cy="209550"/>
            <wp:effectExtent l="0" t="0" r="0" b="0"/>
            <wp:docPr id="53" name="Picture 1" descr="Add New Ite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 New Item Ico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09650" cy="209550"/>
                    </a:xfrm>
                    <a:prstGeom prst="rect">
                      <a:avLst/>
                    </a:prstGeom>
                    <a:noFill/>
                    <a:ln>
                      <a:noFill/>
                    </a:ln>
                  </pic:spPr>
                </pic:pic>
              </a:graphicData>
            </a:graphic>
          </wp:inline>
        </w:drawing>
      </w:r>
      <w:r w:rsidR="005D4BFE">
        <w:rPr>
          <w:noProof/>
        </w:rPr>
        <w:t>.</w:t>
      </w:r>
    </w:p>
    <w:p w:rsidR="005D4BFE" w:rsidRDefault="00B12F60" w:rsidP="00C74465">
      <w:pPr>
        <w:pStyle w:val="ListedItem"/>
        <w:jc w:val="center"/>
        <w:rPr>
          <w:noProof/>
        </w:rPr>
      </w:pPr>
      <w:r w:rsidRPr="00E73A25">
        <w:rPr>
          <w:noProof/>
        </w:rPr>
        <w:drawing>
          <wp:inline distT="0" distB="0" distL="0" distR="0">
            <wp:extent cx="5943600" cy="2076450"/>
            <wp:effectExtent l="19050" t="19050" r="0" b="0"/>
            <wp:docPr id="54" name="Picture 1" descr="Items to be Shipped Tab – Add New Item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ms to be Shipped Tab – Add New Items Ic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076450"/>
                    </a:xfrm>
                    <a:prstGeom prst="rect">
                      <a:avLst/>
                    </a:prstGeom>
                    <a:noFill/>
                    <a:ln w="6350" cmpd="sng">
                      <a:solidFill>
                        <a:srgbClr val="000000"/>
                      </a:solidFill>
                      <a:miter lim="800000"/>
                      <a:headEnd/>
                      <a:tailEnd/>
                    </a:ln>
                    <a:effectLst/>
                  </pic:spPr>
                </pic:pic>
              </a:graphicData>
            </a:graphic>
          </wp:inline>
        </w:drawing>
      </w:r>
    </w:p>
    <w:p w:rsidR="005D4BFE" w:rsidRPr="00280D79" w:rsidRDefault="005D4BFE" w:rsidP="005D4BFE">
      <w:pPr>
        <w:pStyle w:val="Caption"/>
        <w:tabs>
          <w:tab w:val="clear" w:pos="3600"/>
          <w:tab w:val="clear" w:pos="3960"/>
        </w:tabs>
        <w:ind w:left="0"/>
        <w:jc w:val="center"/>
        <w:rPr>
          <w:b/>
          <w:i w:val="0"/>
        </w:rPr>
      </w:pPr>
      <w:r w:rsidRPr="00280D79">
        <w:rPr>
          <w:b/>
          <w:i w:val="0"/>
        </w:rPr>
        <w:t xml:space="preserve">Figure </w:t>
      </w:r>
      <w:r>
        <w:rPr>
          <w:b/>
          <w:i w:val="0"/>
        </w:rPr>
        <w:t>7-12</w:t>
      </w:r>
      <w:r w:rsidRPr="00D6778C">
        <w:rPr>
          <w:b/>
          <w:i w:val="0"/>
        </w:rPr>
        <w:t xml:space="preserve">. </w:t>
      </w:r>
      <w:r>
        <w:rPr>
          <w:b/>
          <w:i w:val="0"/>
        </w:rPr>
        <w:t>Items to be Shipped Tab – Add New Items Icon</w:t>
      </w:r>
    </w:p>
    <w:p w:rsidR="00571D6E" w:rsidRPr="00DA68FE" w:rsidRDefault="00003153" w:rsidP="00A15F7B">
      <w:pPr>
        <w:pStyle w:val="ListedItem"/>
        <w:numPr>
          <w:ilvl w:val="0"/>
          <w:numId w:val="13"/>
        </w:numPr>
        <w:rPr>
          <w:rFonts w:cs="Arial"/>
          <w:sz w:val="20"/>
        </w:rPr>
      </w:pPr>
      <w:r w:rsidRPr="00DA68FE">
        <w:rPr>
          <w:rFonts w:cs="Arial"/>
          <w:sz w:val="20"/>
        </w:rPr>
        <w:t xml:space="preserve">The </w:t>
      </w:r>
      <w:r w:rsidR="003E204C">
        <w:rPr>
          <w:rFonts w:cs="Arial"/>
          <w:sz w:val="20"/>
        </w:rPr>
        <w:t>‘</w:t>
      </w:r>
      <w:r w:rsidRPr="00DA68FE">
        <w:rPr>
          <w:rFonts w:cs="Arial"/>
          <w:sz w:val="20"/>
        </w:rPr>
        <w:t>Add New Line Item</w:t>
      </w:r>
      <w:r w:rsidR="003E204C">
        <w:rPr>
          <w:rFonts w:cs="Arial"/>
          <w:sz w:val="20"/>
        </w:rPr>
        <w:t>’</w:t>
      </w:r>
      <w:r w:rsidRPr="00DA68FE">
        <w:rPr>
          <w:rFonts w:cs="Arial"/>
          <w:sz w:val="20"/>
        </w:rPr>
        <w:t xml:space="preserve"> window appears. Enter the required information in the fields provided and click on the </w:t>
      </w:r>
      <w:r w:rsidR="003E204C">
        <w:rPr>
          <w:rFonts w:cs="Arial"/>
          <w:sz w:val="20"/>
        </w:rPr>
        <w:t>‘</w:t>
      </w:r>
      <w:r w:rsidRPr="00DA68FE">
        <w:rPr>
          <w:rFonts w:cs="Arial"/>
          <w:sz w:val="20"/>
        </w:rPr>
        <w:t>Add This Item</w:t>
      </w:r>
      <w:r w:rsidR="003E204C">
        <w:rPr>
          <w:rFonts w:cs="Arial"/>
          <w:sz w:val="20"/>
        </w:rPr>
        <w:t>’</w:t>
      </w:r>
      <w:r w:rsidRPr="00DA68FE">
        <w:rPr>
          <w:rFonts w:cs="Arial"/>
          <w:sz w:val="20"/>
        </w:rPr>
        <w:t xml:space="preserve"> </w:t>
      </w:r>
      <w:proofErr w:type="gramStart"/>
      <w:r w:rsidRPr="00DA68FE">
        <w:rPr>
          <w:rFonts w:cs="Arial"/>
          <w:sz w:val="20"/>
        </w:rPr>
        <w:t xml:space="preserve">button </w:t>
      </w:r>
      <w:proofErr w:type="gramEnd"/>
      <w:r w:rsidR="00B12F60" w:rsidRPr="00DA68FE">
        <w:rPr>
          <w:rFonts w:cs="Arial"/>
          <w:noProof/>
          <w:sz w:val="20"/>
        </w:rPr>
        <w:drawing>
          <wp:inline distT="0" distB="0" distL="0" distR="0">
            <wp:extent cx="981075" cy="247650"/>
            <wp:effectExtent l="0" t="0" r="0" b="0"/>
            <wp:docPr id="55" name="Picture 1" descr="Add This Item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 This Item Butt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81075" cy="247650"/>
                    </a:xfrm>
                    <a:prstGeom prst="rect">
                      <a:avLst/>
                    </a:prstGeom>
                    <a:noFill/>
                    <a:ln>
                      <a:noFill/>
                    </a:ln>
                  </pic:spPr>
                </pic:pic>
              </a:graphicData>
            </a:graphic>
          </wp:inline>
        </w:drawing>
      </w:r>
      <w:r w:rsidRPr="00DA68FE">
        <w:rPr>
          <w:rFonts w:cs="Arial"/>
          <w:sz w:val="20"/>
        </w:rPr>
        <w:t>.</w:t>
      </w:r>
      <w:r w:rsidR="00CA0A64" w:rsidRPr="00CA0A64">
        <w:rPr>
          <w:rFonts w:cs="Arial"/>
          <w:sz w:val="20"/>
        </w:rPr>
        <w:t xml:space="preserve"> </w:t>
      </w:r>
      <w:r w:rsidR="00CA0A64">
        <w:rPr>
          <w:rFonts w:cs="Arial"/>
          <w:sz w:val="20"/>
        </w:rPr>
        <w:t xml:space="preserve">Click on the ‘Close Window’ </w:t>
      </w:r>
      <w:r w:rsidR="00B12F60" w:rsidRPr="00906024">
        <w:rPr>
          <w:noProof/>
        </w:rPr>
        <w:drawing>
          <wp:inline distT="0" distB="0" distL="0" distR="0">
            <wp:extent cx="1000125" cy="228600"/>
            <wp:effectExtent l="0" t="0" r="0" b="0"/>
            <wp:docPr id="56" name="Picture 1" descr="Close Wind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se Window Butt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r w:rsidR="00CA0A64">
        <w:rPr>
          <w:noProof/>
        </w:rPr>
        <w:t xml:space="preserve"> </w:t>
      </w:r>
      <w:r w:rsidR="00CA0A64">
        <w:rPr>
          <w:rFonts w:cs="Arial"/>
          <w:sz w:val="20"/>
        </w:rPr>
        <w:t>button.</w:t>
      </w:r>
    </w:p>
    <w:p w:rsidR="00FD577A" w:rsidRDefault="00B12F60" w:rsidP="00FD577A">
      <w:pPr>
        <w:pStyle w:val="BodyText"/>
        <w:jc w:val="center"/>
        <w:rPr>
          <w:sz w:val="22"/>
          <w:szCs w:val="22"/>
          <w:u w:color="000000"/>
        </w:rPr>
      </w:pPr>
      <w:r w:rsidRPr="00E73A25">
        <w:rPr>
          <w:noProof/>
        </w:rPr>
        <w:lastRenderedPageBreak/>
        <w:drawing>
          <wp:inline distT="0" distB="0" distL="0" distR="0">
            <wp:extent cx="5943600" cy="2266950"/>
            <wp:effectExtent l="19050" t="19050" r="0" b="0"/>
            <wp:docPr id="57" name="Picture 1" descr="Add Line Item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 Line Item Window"/>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2266950"/>
                    </a:xfrm>
                    <a:prstGeom prst="rect">
                      <a:avLst/>
                    </a:prstGeom>
                    <a:noFill/>
                    <a:ln w="6350" cmpd="sng">
                      <a:solidFill>
                        <a:srgbClr val="000000"/>
                      </a:solidFill>
                      <a:miter lim="800000"/>
                      <a:headEnd/>
                      <a:tailEnd/>
                    </a:ln>
                    <a:effectLst/>
                  </pic:spPr>
                </pic:pic>
              </a:graphicData>
            </a:graphic>
          </wp:inline>
        </w:drawing>
      </w:r>
    </w:p>
    <w:p w:rsidR="00FD577A" w:rsidRPr="00FD577A" w:rsidRDefault="00A83AD4" w:rsidP="00FD577A">
      <w:pPr>
        <w:pStyle w:val="Caption"/>
        <w:tabs>
          <w:tab w:val="clear" w:pos="3600"/>
          <w:tab w:val="clear" w:pos="3960"/>
        </w:tabs>
        <w:ind w:left="0"/>
        <w:jc w:val="center"/>
        <w:rPr>
          <w:b/>
          <w:i w:val="0"/>
          <w:sz w:val="22"/>
          <w:szCs w:val="22"/>
          <w:u w:color="000000"/>
        </w:rPr>
      </w:pPr>
      <w:r>
        <w:rPr>
          <w:b/>
          <w:i w:val="0"/>
        </w:rPr>
        <w:t xml:space="preserve">Figure </w:t>
      </w:r>
      <w:r w:rsidR="00C74465">
        <w:rPr>
          <w:b/>
          <w:i w:val="0"/>
        </w:rPr>
        <w:t>7-13</w:t>
      </w:r>
      <w:r w:rsidR="00003153" w:rsidRPr="00D6778C">
        <w:rPr>
          <w:b/>
          <w:i w:val="0"/>
        </w:rPr>
        <w:t xml:space="preserve">. </w:t>
      </w:r>
      <w:r w:rsidR="00FD577A" w:rsidRPr="00FD577A">
        <w:rPr>
          <w:b/>
          <w:i w:val="0"/>
        </w:rPr>
        <w:t>Add Line Item</w:t>
      </w:r>
      <w:r w:rsidR="00FD577A">
        <w:rPr>
          <w:b/>
          <w:i w:val="0"/>
        </w:rPr>
        <w:t xml:space="preserve"> </w:t>
      </w:r>
      <w:r w:rsidR="00003153">
        <w:rPr>
          <w:b/>
          <w:i w:val="0"/>
        </w:rPr>
        <w:t>Window</w:t>
      </w:r>
    </w:p>
    <w:p w:rsidR="004D0D05" w:rsidRPr="002B0E8C" w:rsidRDefault="00DA68FE" w:rsidP="004D0D05">
      <w:pPr>
        <w:pStyle w:val="ListedItem"/>
        <w:numPr>
          <w:ilvl w:val="0"/>
          <w:numId w:val="13"/>
        </w:numPr>
        <w:rPr>
          <w:rFonts w:cs="Arial"/>
          <w:sz w:val="20"/>
        </w:rPr>
      </w:pPr>
      <w:r w:rsidRPr="00DA68FE">
        <w:rPr>
          <w:rFonts w:cs="Arial"/>
          <w:sz w:val="20"/>
        </w:rPr>
        <w:t xml:space="preserve">The new line item displays in the ‘Items to be </w:t>
      </w:r>
      <w:proofErr w:type="gramStart"/>
      <w:r w:rsidRPr="00DA68FE">
        <w:rPr>
          <w:rFonts w:cs="Arial"/>
          <w:sz w:val="20"/>
        </w:rPr>
        <w:t>Shipped</w:t>
      </w:r>
      <w:proofErr w:type="gramEnd"/>
      <w:r w:rsidRPr="00DA68FE">
        <w:rPr>
          <w:rFonts w:cs="Arial"/>
          <w:sz w:val="20"/>
        </w:rPr>
        <w:t>’</w:t>
      </w:r>
      <w:r w:rsidR="00FD577A" w:rsidRPr="00DA68FE">
        <w:rPr>
          <w:rFonts w:cs="Arial"/>
          <w:sz w:val="20"/>
        </w:rPr>
        <w:t xml:space="preserve"> tab</w:t>
      </w:r>
      <w:r w:rsidRPr="00DA68FE">
        <w:rPr>
          <w:rFonts w:cs="Arial"/>
          <w:sz w:val="20"/>
        </w:rPr>
        <w:t>.</w:t>
      </w:r>
      <w:r w:rsidR="00FD577A" w:rsidRPr="00DA68FE">
        <w:rPr>
          <w:rFonts w:cs="Arial"/>
          <w:sz w:val="20"/>
        </w:rPr>
        <w:t xml:space="preserve"> </w:t>
      </w:r>
      <w:r w:rsidR="00423645">
        <w:rPr>
          <w:rFonts w:cs="Arial"/>
          <w:sz w:val="20"/>
        </w:rPr>
        <w:t xml:space="preserve">Clicking on the Delete icon </w:t>
      </w:r>
      <w:r w:rsidR="00B12F60" w:rsidRPr="00E73A25">
        <w:rPr>
          <w:noProof/>
        </w:rPr>
        <w:drawing>
          <wp:inline distT="0" distB="0" distL="0" distR="0">
            <wp:extent cx="228600" cy="180975"/>
            <wp:effectExtent l="0" t="0" r="0" b="0"/>
            <wp:docPr id="58" name="Picture 1" descr="Dele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ete Ic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00423645">
        <w:rPr>
          <w:rFonts w:cs="Arial"/>
          <w:sz w:val="20"/>
        </w:rPr>
        <w:t xml:space="preserve"> removes any of the previously entered Line Items.</w:t>
      </w:r>
    </w:p>
    <w:p w:rsidR="00DA68FE" w:rsidRDefault="00DA68FE" w:rsidP="000A525B">
      <w:pPr>
        <w:pStyle w:val="ListedItem"/>
        <w:numPr>
          <w:ilvl w:val="0"/>
          <w:numId w:val="13"/>
        </w:numPr>
        <w:rPr>
          <w:rFonts w:cs="Arial"/>
          <w:sz w:val="20"/>
        </w:rPr>
      </w:pPr>
      <w:r>
        <w:rPr>
          <w:rFonts w:cs="Arial"/>
          <w:sz w:val="20"/>
        </w:rPr>
        <w:t xml:space="preserve">Click on the </w:t>
      </w:r>
      <w:r w:rsidR="003E204C">
        <w:rPr>
          <w:rFonts w:cs="Arial"/>
          <w:sz w:val="20"/>
        </w:rPr>
        <w:t>‘</w:t>
      </w:r>
      <w:r w:rsidRPr="00DA68FE">
        <w:rPr>
          <w:rFonts w:cs="Arial"/>
          <w:sz w:val="20"/>
        </w:rPr>
        <w:t>Calculate Totals</w:t>
      </w:r>
      <w:r w:rsidR="003E204C">
        <w:rPr>
          <w:rFonts w:cs="Arial"/>
          <w:sz w:val="20"/>
        </w:rPr>
        <w:t>’</w:t>
      </w:r>
      <w:r w:rsidRPr="00DA68FE">
        <w:rPr>
          <w:rFonts w:cs="Arial"/>
          <w:sz w:val="20"/>
        </w:rPr>
        <w:t xml:space="preserve"> button </w:t>
      </w:r>
      <w:r w:rsidR="00C83A69">
        <w:rPr>
          <w:rFonts w:cs="Arial"/>
          <w:sz w:val="20"/>
        </w:rPr>
        <w:t xml:space="preserve"> </w:t>
      </w:r>
      <w:r w:rsidR="00B12F60" w:rsidRPr="00E73A25">
        <w:rPr>
          <w:noProof/>
        </w:rPr>
        <w:drawing>
          <wp:inline distT="0" distB="0" distL="0" distR="0">
            <wp:extent cx="1095375" cy="228600"/>
            <wp:effectExtent l="0" t="0" r="0" b="0"/>
            <wp:docPr id="59" name="Picture 1" descr="Calculate Total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culate Totals Butto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sidR="00C83A69" w:rsidRPr="00DA68FE">
        <w:rPr>
          <w:rFonts w:cs="Arial"/>
          <w:sz w:val="20"/>
        </w:rPr>
        <w:t xml:space="preserve"> </w:t>
      </w:r>
      <w:r w:rsidRPr="00DA68FE">
        <w:rPr>
          <w:rFonts w:cs="Arial"/>
          <w:sz w:val="20"/>
        </w:rPr>
        <w:t xml:space="preserve">to </w:t>
      </w:r>
      <w:r w:rsidR="00C83A69">
        <w:rPr>
          <w:rFonts w:cs="Arial"/>
          <w:sz w:val="20"/>
        </w:rPr>
        <w:t>add</w:t>
      </w:r>
      <w:r w:rsidRPr="00DA68FE">
        <w:rPr>
          <w:rFonts w:cs="Arial"/>
          <w:sz w:val="20"/>
        </w:rPr>
        <w:t xml:space="preserve"> the total number of packages, weight, and measurement for the</w:t>
      </w:r>
      <w:r w:rsidR="00C83A69">
        <w:rPr>
          <w:rFonts w:cs="Arial"/>
          <w:sz w:val="20"/>
        </w:rPr>
        <w:t xml:space="preserve"> listed</w:t>
      </w:r>
      <w:r w:rsidRPr="00DA68FE">
        <w:rPr>
          <w:rFonts w:cs="Arial"/>
          <w:sz w:val="20"/>
        </w:rPr>
        <w:t xml:space="preserve"> line items. </w:t>
      </w:r>
      <w:r w:rsidR="00C83A69">
        <w:rPr>
          <w:rFonts w:cs="Arial"/>
          <w:sz w:val="20"/>
        </w:rPr>
        <w:br/>
      </w:r>
      <w:r w:rsidR="00C83A69" w:rsidRPr="00AB7E1D">
        <w:rPr>
          <w:rFonts w:cs="Arial"/>
          <w:b/>
          <w:i/>
          <w:sz w:val="20"/>
        </w:rPr>
        <w:t>Note:</w:t>
      </w:r>
      <w:r w:rsidR="00C83A69">
        <w:rPr>
          <w:rFonts w:cs="Arial"/>
          <w:sz w:val="20"/>
        </w:rPr>
        <w:t xml:space="preserve"> T</w:t>
      </w:r>
      <w:r w:rsidRPr="00DA68FE">
        <w:rPr>
          <w:rFonts w:cs="Arial"/>
          <w:sz w:val="20"/>
        </w:rPr>
        <w:t>he weight and the measurement totals will be calculated in pounds and cubic feet.</w:t>
      </w:r>
    </w:p>
    <w:p w:rsidR="00DA68FE" w:rsidRDefault="00B12F60" w:rsidP="00FD5A1E">
      <w:pPr>
        <w:pStyle w:val="ListedItem"/>
        <w:jc w:val="center"/>
        <w:rPr>
          <w:noProof/>
        </w:rPr>
      </w:pPr>
      <w:r w:rsidRPr="00E73A25">
        <w:rPr>
          <w:noProof/>
        </w:rPr>
        <w:drawing>
          <wp:inline distT="0" distB="0" distL="0" distR="0">
            <wp:extent cx="5943600" cy="2038350"/>
            <wp:effectExtent l="19050" t="19050" r="0" b="0"/>
            <wp:docPr id="60" name="Picture 1" descr="Items to be Shipped Tab – New Line Item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ms to be Shipped Tab – New Line Item Add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2038350"/>
                    </a:xfrm>
                    <a:prstGeom prst="rect">
                      <a:avLst/>
                    </a:prstGeom>
                    <a:noFill/>
                    <a:ln w="6350" cmpd="sng">
                      <a:solidFill>
                        <a:srgbClr val="000000"/>
                      </a:solidFill>
                      <a:miter lim="800000"/>
                      <a:headEnd/>
                      <a:tailEnd/>
                    </a:ln>
                    <a:effectLst/>
                  </pic:spPr>
                </pic:pic>
              </a:graphicData>
            </a:graphic>
          </wp:inline>
        </w:drawing>
      </w:r>
    </w:p>
    <w:p w:rsidR="00DA68FE" w:rsidRPr="00FD5A1E" w:rsidRDefault="00C74465" w:rsidP="00FD5A1E">
      <w:pPr>
        <w:pStyle w:val="Caption"/>
        <w:tabs>
          <w:tab w:val="clear" w:pos="3600"/>
          <w:tab w:val="clear" w:pos="3960"/>
        </w:tabs>
        <w:ind w:left="0"/>
        <w:jc w:val="center"/>
        <w:rPr>
          <w:b/>
          <w:i w:val="0"/>
          <w:sz w:val="22"/>
          <w:szCs w:val="22"/>
          <w:u w:color="000000"/>
        </w:rPr>
      </w:pPr>
      <w:r>
        <w:rPr>
          <w:b/>
          <w:i w:val="0"/>
        </w:rPr>
        <w:t>Figure 7-14</w:t>
      </w:r>
      <w:r w:rsidR="00FD5A1E" w:rsidRPr="00D6778C">
        <w:rPr>
          <w:b/>
          <w:i w:val="0"/>
        </w:rPr>
        <w:t xml:space="preserve">. </w:t>
      </w:r>
      <w:r w:rsidR="00FD5A1E">
        <w:rPr>
          <w:b/>
          <w:i w:val="0"/>
        </w:rPr>
        <w:t>Items to be Shipped Tab – New Line Item Added</w:t>
      </w:r>
    </w:p>
    <w:p w:rsidR="007A2E61" w:rsidRDefault="00C83A69" w:rsidP="00A15F7B">
      <w:pPr>
        <w:pStyle w:val="ListedItem"/>
        <w:numPr>
          <w:ilvl w:val="0"/>
          <w:numId w:val="13"/>
        </w:numPr>
        <w:rPr>
          <w:rFonts w:cs="Arial"/>
          <w:sz w:val="20"/>
        </w:rPr>
      </w:pPr>
      <w:r>
        <w:rPr>
          <w:rFonts w:cs="Arial"/>
          <w:sz w:val="20"/>
        </w:rPr>
        <w:t>C</w:t>
      </w:r>
      <w:r w:rsidR="007A2E61" w:rsidRPr="00DA68FE">
        <w:rPr>
          <w:rFonts w:cs="Arial"/>
          <w:sz w:val="20"/>
        </w:rPr>
        <w:t xml:space="preserve">lick the </w:t>
      </w:r>
      <w:r w:rsidR="003E204C">
        <w:rPr>
          <w:rFonts w:cs="Arial"/>
          <w:sz w:val="20"/>
        </w:rPr>
        <w:t>‘</w:t>
      </w:r>
      <w:r w:rsidR="007A2E61" w:rsidRPr="00DA68FE">
        <w:rPr>
          <w:rFonts w:cs="Arial"/>
          <w:sz w:val="20"/>
        </w:rPr>
        <w:t>Continue</w:t>
      </w:r>
      <w:r w:rsidR="003E204C">
        <w:rPr>
          <w:rFonts w:cs="Arial"/>
          <w:sz w:val="20"/>
        </w:rPr>
        <w:t>’</w:t>
      </w:r>
      <w:r w:rsidR="007A2E61" w:rsidRPr="00DA68FE">
        <w:rPr>
          <w:rFonts w:cs="Arial"/>
          <w:sz w:val="20"/>
        </w:rPr>
        <w:t xml:space="preserve"> button</w:t>
      </w:r>
      <w:r>
        <w:rPr>
          <w:rFonts w:cs="Arial"/>
          <w:sz w:val="20"/>
        </w:rPr>
        <w:t xml:space="preserve"> </w:t>
      </w:r>
      <w:r w:rsidR="00B12F60" w:rsidRPr="00E73A25">
        <w:rPr>
          <w:noProof/>
        </w:rPr>
        <w:drawing>
          <wp:inline distT="0" distB="0" distL="0" distR="0">
            <wp:extent cx="676275" cy="238125"/>
            <wp:effectExtent l="0" t="0" r="0" b="0"/>
            <wp:docPr id="61" name="Picture 1" descr="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inue Butt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007A2E61" w:rsidRPr="00DA68FE">
        <w:rPr>
          <w:rFonts w:cs="Arial"/>
          <w:sz w:val="20"/>
        </w:rPr>
        <w:t xml:space="preserve"> </w:t>
      </w:r>
      <w:r>
        <w:rPr>
          <w:rFonts w:cs="Arial"/>
          <w:sz w:val="20"/>
        </w:rPr>
        <w:t xml:space="preserve">to save the entered information and proceed to the </w:t>
      </w:r>
      <w:r w:rsidR="0082767D">
        <w:rPr>
          <w:rFonts w:cs="Arial"/>
          <w:sz w:val="20"/>
        </w:rPr>
        <w:t>‘</w:t>
      </w:r>
      <w:r w:rsidR="007A2E61" w:rsidRPr="00DA68FE">
        <w:rPr>
          <w:rFonts w:cs="Arial"/>
          <w:sz w:val="20"/>
        </w:rPr>
        <w:t>Shipping Origin</w:t>
      </w:r>
      <w:r w:rsidR="0082767D">
        <w:rPr>
          <w:rFonts w:cs="Arial"/>
          <w:sz w:val="20"/>
        </w:rPr>
        <w:t>’</w:t>
      </w:r>
      <w:r w:rsidR="007A2E61" w:rsidRPr="00DA68FE">
        <w:rPr>
          <w:rFonts w:cs="Arial"/>
          <w:sz w:val="20"/>
        </w:rPr>
        <w:t xml:space="preserve"> tab.</w:t>
      </w:r>
    </w:p>
    <w:p w:rsidR="007B1533" w:rsidRPr="00735C3D" w:rsidRDefault="00ED466D" w:rsidP="00EB3B72">
      <w:pPr>
        <w:pStyle w:val="Heading3"/>
      </w:pPr>
      <w:bookmarkStart w:id="215" w:name="_Toc105316635"/>
      <w:bookmarkStart w:id="216" w:name="_Toc107385793"/>
      <w:bookmarkStart w:id="217" w:name="_Toc109095954"/>
      <w:bookmarkStart w:id="218" w:name="_Toc109182988"/>
      <w:bookmarkStart w:id="219" w:name="_Toc109208618"/>
      <w:bookmarkStart w:id="220" w:name="_Toc109444374"/>
      <w:bookmarkStart w:id="221" w:name="_Toc109447057"/>
      <w:bookmarkStart w:id="222" w:name="_Toc109447176"/>
      <w:bookmarkStart w:id="223" w:name="_Toc109447732"/>
      <w:bookmarkStart w:id="224" w:name="_Toc109447992"/>
      <w:bookmarkStart w:id="225" w:name="_Toc109801301"/>
      <w:bookmarkStart w:id="226" w:name="_Toc110049663"/>
      <w:bookmarkStart w:id="227" w:name="_Toc110133813"/>
      <w:bookmarkStart w:id="228" w:name="_Toc111346591"/>
      <w:bookmarkStart w:id="229" w:name="_Toc111349468"/>
      <w:bookmarkStart w:id="230" w:name="_Toc111604014"/>
      <w:bookmarkStart w:id="231" w:name="_Toc111604943"/>
      <w:bookmarkStart w:id="232" w:name="_Toc115664039"/>
      <w:bookmarkStart w:id="233" w:name="_Toc115664292"/>
      <w:bookmarkStart w:id="234" w:name="_Toc115666963"/>
      <w:bookmarkStart w:id="235" w:name="_Toc115669154"/>
      <w:bookmarkStart w:id="236" w:name="_Toc431915824"/>
      <w:r w:rsidRPr="00735C3D">
        <w:t xml:space="preserve">Enter </w:t>
      </w:r>
      <w:r w:rsidR="007B1533" w:rsidRPr="00735C3D">
        <w:t>Ship</w:t>
      </w:r>
      <w:bookmarkEnd w:id="215"/>
      <w:bookmarkEnd w:id="216"/>
      <w:r w:rsidR="006B7910" w:rsidRPr="00735C3D">
        <w:t>ping Origin</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rsidR="007B1533" w:rsidRPr="003B2076" w:rsidRDefault="007B49C4" w:rsidP="00B24750">
      <w:pPr>
        <w:pStyle w:val="BodyText"/>
        <w:rPr>
          <w:rFonts w:cs="Arial"/>
        </w:rPr>
      </w:pPr>
      <w:r w:rsidRPr="003B2076">
        <w:rPr>
          <w:rFonts w:cs="Arial"/>
        </w:rPr>
        <w:t>To enter the origin of the shipment into the Request for Shipping Instructions:</w:t>
      </w:r>
    </w:p>
    <w:p w:rsidR="00ED466D" w:rsidRPr="00735C3D" w:rsidRDefault="00ED466D" w:rsidP="00A15F7B">
      <w:pPr>
        <w:pStyle w:val="ListedItem"/>
        <w:numPr>
          <w:ilvl w:val="0"/>
          <w:numId w:val="11"/>
        </w:numPr>
        <w:ind w:left="720"/>
        <w:rPr>
          <w:rFonts w:cs="Arial"/>
          <w:sz w:val="20"/>
        </w:rPr>
      </w:pPr>
      <w:r w:rsidRPr="00735C3D">
        <w:rPr>
          <w:rFonts w:cs="Arial"/>
          <w:sz w:val="20"/>
        </w:rPr>
        <w:t>Enter the information in the respective fields for the</w:t>
      </w:r>
      <w:r w:rsidR="00A4158B" w:rsidRPr="00735C3D">
        <w:rPr>
          <w:rFonts w:cs="Arial"/>
          <w:sz w:val="20"/>
        </w:rPr>
        <w:t xml:space="preserve"> </w:t>
      </w:r>
      <w:r w:rsidR="003E204C">
        <w:rPr>
          <w:rFonts w:cs="Arial"/>
          <w:sz w:val="20"/>
        </w:rPr>
        <w:t>‘</w:t>
      </w:r>
      <w:r w:rsidR="00A4158B" w:rsidRPr="00735C3D">
        <w:rPr>
          <w:rFonts w:cs="Arial"/>
          <w:sz w:val="20"/>
        </w:rPr>
        <w:t>Contractor Information</w:t>
      </w:r>
      <w:r w:rsidR="003E204C">
        <w:rPr>
          <w:rFonts w:cs="Arial"/>
          <w:sz w:val="20"/>
        </w:rPr>
        <w:t>’</w:t>
      </w:r>
      <w:r w:rsidR="00A4158B" w:rsidRPr="00735C3D">
        <w:rPr>
          <w:rFonts w:cs="Arial"/>
          <w:sz w:val="20"/>
        </w:rPr>
        <w:t xml:space="preserve">, </w:t>
      </w:r>
      <w:r w:rsidR="003E204C">
        <w:rPr>
          <w:rFonts w:cs="Arial"/>
          <w:sz w:val="20"/>
        </w:rPr>
        <w:t>‘</w:t>
      </w:r>
      <w:r w:rsidR="00A4158B" w:rsidRPr="00735C3D">
        <w:rPr>
          <w:rFonts w:cs="Arial"/>
          <w:sz w:val="20"/>
        </w:rPr>
        <w:t>Origin</w:t>
      </w:r>
      <w:r w:rsidR="003E204C">
        <w:rPr>
          <w:rFonts w:cs="Arial"/>
          <w:sz w:val="20"/>
        </w:rPr>
        <w:t>’</w:t>
      </w:r>
      <w:r w:rsidR="00A4158B" w:rsidRPr="00735C3D">
        <w:rPr>
          <w:rFonts w:cs="Arial"/>
          <w:sz w:val="20"/>
        </w:rPr>
        <w:t xml:space="preserve">, and </w:t>
      </w:r>
      <w:r w:rsidR="003E204C">
        <w:rPr>
          <w:rFonts w:cs="Arial"/>
          <w:sz w:val="20"/>
        </w:rPr>
        <w:t>‘</w:t>
      </w:r>
      <w:r w:rsidR="00A4158B" w:rsidRPr="00735C3D">
        <w:rPr>
          <w:rFonts w:cs="Arial"/>
          <w:sz w:val="20"/>
        </w:rPr>
        <w:t>Shipper</w:t>
      </w:r>
      <w:r w:rsidR="003E204C">
        <w:rPr>
          <w:rFonts w:cs="Arial"/>
          <w:sz w:val="20"/>
        </w:rPr>
        <w:t>’</w:t>
      </w:r>
      <w:r w:rsidR="00A4158B" w:rsidRPr="00735C3D">
        <w:rPr>
          <w:rFonts w:cs="Arial"/>
          <w:sz w:val="20"/>
        </w:rPr>
        <w:t xml:space="preserve"> sections.</w:t>
      </w:r>
    </w:p>
    <w:p w:rsidR="00ED466D" w:rsidRDefault="00A4158B" w:rsidP="00A15F7B">
      <w:pPr>
        <w:pStyle w:val="ListedItem"/>
        <w:numPr>
          <w:ilvl w:val="0"/>
          <w:numId w:val="10"/>
        </w:numPr>
        <w:ind w:left="1080"/>
        <w:rPr>
          <w:rFonts w:cs="Arial"/>
          <w:sz w:val="20"/>
        </w:rPr>
      </w:pPr>
      <w:r w:rsidRPr="00ED466D">
        <w:rPr>
          <w:rFonts w:cs="Arial"/>
          <w:sz w:val="20"/>
        </w:rPr>
        <w:t xml:space="preserve">The Shipper’s location (facility) could be different from the Contractor or Origin. </w:t>
      </w:r>
    </w:p>
    <w:p w:rsidR="00ED466D" w:rsidRDefault="00F81274" w:rsidP="00A15F7B">
      <w:pPr>
        <w:pStyle w:val="ListedItem"/>
        <w:numPr>
          <w:ilvl w:val="0"/>
          <w:numId w:val="10"/>
        </w:numPr>
        <w:ind w:left="1080"/>
        <w:rPr>
          <w:rFonts w:cs="Arial"/>
          <w:sz w:val="20"/>
        </w:rPr>
      </w:pPr>
      <w:r w:rsidRPr="00ED466D">
        <w:rPr>
          <w:rFonts w:cs="Arial"/>
          <w:sz w:val="20"/>
        </w:rPr>
        <w:lastRenderedPageBreak/>
        <w:t xml:space="preserve">If the user is a </w:t>
      </w:r>
      <w:r w:rsidR="008333AC">
        <w:rPr>
          <w:rFonts w:cs="Arial"/>
          <w:sz w:val="20"/>
        </w:rPr>
        <w:t>C</w:t>
      </w:r>
      <w:r w:rsidRPr="00ED466D">
        <w:rPr>
          <w:rFonts w:cs="Arial"/>
          <w:sz w:val="20"/>
        </w:rPr>
        <w:t xml:space="preserve">ontractor, the </w:t>
      </w:r>
      <w:r w:rsidR="002B0E8C">
        <w:rPr>
          <w:rFonts w:cs="Arial"/>
          <w:sz w:val="20"/>
        </w:rPr>
        <w:t xml:space="preserve">Contractor Name and </w:t>
      </w:r>
      <w:r w:rsidRPr="00ED466D">
        <w:rPr>
          <w:rFonts w:cs="Arial"/>
          <w:sz w:val="20"/>
        </w:rPr>
        <w:t xml:space="preserve">CAGE field under </w:t>
      </w:r>
      <w:r w:rsidR="009561AF" w:rsidRPr="00ED466D">
        <w:rPr>
          <w:rFonts w:cs="Arial"/>
          <w:sz w:val="20"/>
        </w:rPr>
        <w:t xml:space="preserve">the </w:t>
      </w:r>
      <w:r w:rsidRPr="00ED466D">
        <w:rPr>
          <w:rFonts w:cs="Arial"/>
          <w:sz w:val="20"/>
        </w:rPr>
        <w:t>Contra</w:t>
      </w:r>
      <w:r w:rsidR="009561AF" w:rsidRPr="00ED466D">
        <w:rPr>
          <w:rFonts w:cs="Arial"/>
          <w:sz w:val="20"/>
        </w:rPr>
        <w:t>c</w:t>
      </w:r>
      <w:r w:rsidRPr="00ED466D">
        <w:rPr>
          <w:rFonts w:cs="Arial"/>
          <w:sz w:val="20"/>
        </w:rPr>
        <w:t>tor Informa</w:t>
      </w:r>
      <w:r w:rsidR="009561AF" w:rsidRPr="00ED466D">
        <w:rPr>
          <w:rFonts w:cs="Arial"/>
          <w:sz w:val="20"/>
        </w:rPr>
        <w:t>tion section is pre-populated with</w:t>
      </w:r>
      <w:r w:rsidRPr="00ED466D">
        <w:rPr>
          <w:rFonts w:cs="Arial"/>
          <w:sz w:val="20"/>
        </w:rPr>
        <w:t xml:space="preserve"> the user’s </w:t>
      </w:r>
      <w:r w:rsidR="002B0E8C">
        <w:rPr>
          <w:rFonts w:cs="Arial"/>
          <w:sz w:val="20"/>
        </w:rPr>
        <w:t>information from the user</w:t>
      </w:r>
      <w:r w:rsidRPr="00ED466D">
        <w:rPr>
          <w:rFonts w:cs="Arial"/>
          <w:sz w:val="20"/>
        </w:rPr>
        <w:t xml:space="preserve"> </w:t>
      </w:r>
      <w:r w:rsidR="009561AF" w:rsidRPr="00ED466D">
        <w:rPr>
          <w:rFonts w:cs="Arial"/>
          <w:sz w:val="20"/>
        </w:rPr>
        <w:t>profile.</w:t>
      </w:r>
      <w:r w:rsidR="009E0D89" w:rsidRPr="009E0D89">
        <w:rPr>
          <w:rFonts w:cs="Arial"/>
          <w:sz w:val="20"/>
        </w:rPr>
        <w:t xml:space="preserve"> </w:t>
      </w:r>
      <w:r w:rsidR="002B0E8C">
        <w:rPr>
          <w:rFonts w:cs="Arial"/>
          <w:sz w:val="20"/>
        </w:rPr>
        <w:t>These fields are</w:t>
      </w:r>
      <w:r w:rsidR="009E0D89">
        <w:rPr>
          <w:rFonts w:cs="Arial"/>
          <w:sz w:val="20"/>
        </w:rPr>
        <w:t xml:space="preserve"> in read-only format.</w:t>
      </w:r>
    </w:p>
    <w:p w:rsidR="00ED466D" w:rsidRPr="002B0E8C" w:rsidRDefault="00C4343E" w:rsidP="00A15F7B">
      <w:pPr>
        <w:pStyle w:val="ListedItem"/>
        <w:numPr>
          <w:ilvl w:val="0"/>
          <w:numId w:val="10"/>
        </w:numPr>
        <w:ind w:left="1080"/>
        <w:rPr>
          <w:rFonts w:cs="Arial"/>
          <w:sz w:val="20"/>
        </w:rPr>
      </w:pPr>
      <w:r>
        <w:rPr>
          <w:rFonts w:cs="Arial"/>
          <w:sz w:val="20"/>
        </w:rPr>
        <w:t xml:space="preserve">Internal users creating a request on behalf of a Contractor will </w:t>
      </w:r>
      <w:r w:rsidR="009E0D89">
        <w:rPr>
          <w:rFonts w:cs="Arial"/>
          <w:sz w:val="20"/>
        </w:rPr>
        <w:t>be able to edit the</w:t>
      </w:r>
      <w:r>
        <w:rPr>
          <w:rFonts w:cs="Arial"/>
          <w:sz w:val="20"/>
        </w:rPr>
        <w:t xml:space="preserve"> CAGE code</w:t>
      </w:r>
      <w:r w:rsidR="009E0D89">
        <w:rPr>
          <w:rFonts w:cs="Arial"/>
          <w:sz w:val="20"/>
        </w:rPr>
        <w:t xml:space="preserve"> field</w:t>
      </w:r>
      <w:r>
        <w:rPr>
          <w:rFonts w:cs="Arial"/>
          <w:sz w:val="20"/>
        </w:rPr>
        <w:t>. The Contractor name wi</w:t>
      </w:r>
      <w:r w:rsidR="002B0E8C">
        <w:rPr>
          <w:rFonts w:cs="Arial"/>
          <w:sz w:val="20"/>
        </w:rPr>
        <w:t>ll be populated automatically and display in</w:t>
      </w:r>
      <w:r>
        <w:rPr>
          <w:rFonts w:cs="Arial"/>
          <w:sz w:val="20"/>
        </w:rPr>
        <w:t xml:space="preserve"> read-only format.</w:t>
      </w:r>
    </w:p>
    <w:p w:rsidR="00F746D4" w:rsidRPr="00ED466D" w:rsidRDefault="00ED466D" w:rsidP="00A15F7B">
      <w:pPr>
        <w:pStyle w:val="ListedItem"/>
        <w:numPr>
          <w:ilvl w:val="0"/>
          <w:numId w:val="11"/>
        </w:numPr>
        <w:ind w:left="720"/>
        <w:rPr>
          <w:rFonts w:cs="Arial"/>
          <w:sz w:val="20"/>
        </w:rPr>
      </w:pPr>
      <w:r>
        <w:rPr>
          <w:rFonts w:cs="Arial"/>
          <w:sz w:val="20"/>
        </w:rPr>
        <w:t>Click on the ‘</w:t>
      </w:r>
      <w:r w:rsidR="00F746D4" w:rsidRPr="00ED466D">
        <w:rPr>
          <w:rFonts w:cs="Arial"/>
          <w:sz w:val="20"/>
        </w:rPr>
        <w:t>sa</w:t>
      </w:r>
      <w:r>
        <w:rPr>
          <w:rFonts w:cs="Arial"/>
          <w:sz w:val="20"/>
        </w:rPr>
        <w:t>me address as above’</w:t>
      </w:r>
      <w:r w:rsidR="005B638B" w:rsidRPr="00ED466D">
        <w:rPr>
          <w:rFonts w:cs="Arial"/>
          <w:sz w:val="20"/>
        </w:rPr>
        <w:t xml:space="preserve"> checkbox if</w:t>
      </w:r>
      <w:r w:rsidR="00F746D4" w:rsidRPr="00ED466D">
        <w:rPr>
          <w:rFonts w:cs="Arial"/>
          <w:sz w:val="20"/>
        </w:rPr>
        <w:t xml:space="preserve"> the origin address is the same as the contractors or if the shipper address is the same as the origin or contractor. </w:t>
      </w:r>
    </w:p>
    <w:p w:rsidR="00A4158B" w:rsidRDefault="00B12F60" w:rsidP="00ED466D">
      <w:pPr>
        <w:pStyle w:val="ListedItemContinued"/>
        <w:ind w:left="0"/>
        <w:jc w:val="center"/>
        <w:rPr>
          <w:u w:color="000000"/>
        </w:rPr>
      </w:pPr>
      <w:r w:rsidRPr="00E73A25">
        <w:rPr>
          <w:noProof/>
        </w:rPr>
        <w:drawing>
          <wp:inline distT="0" distB="0" distL="0" distR="0">
            <wp:extent cx="5943600" cy="2781300"/>
            <wp:effectExtent l="19050" t="19050" r="0" b="0"/>
            <wp:docPr id="62" name="Picture 1" descr="Shipping Origi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pping Origin Tab"/>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2781300"/>
                    </a:xfrm>
                    <a:prstGeom prst="rect">
                      <a:avLst/>
                    </a:prstGeom>
                    <a:noFill/>
                    <a:ln w="6350" cmpd="sng">
                      <a:solidFill>
                        <a:srgbClr val="000000"/>
                      </a:solidFill>
                      <a:miter lim="800000"/>
                      <a:headEnd/>
                      <a:tailEnd/>
                    </a:ln>
                    <a:effectLst/>
                  </pic:spPr>
                </pic:pic>
              </a:graphicData>
            </a:graphic>
          </wp:inline>
        </w:drawing>
      </w:r>
    </w:p>
    <w:p w:rsidR="007B49C4" w:rsidRDefault="0017767D" w:rsidP="00A4158B">
      <w:pPr>
        <w:pStyle w:val="Caption"/>
        <w:tabs>
          <w:tab w:val="clear" w:pos="3600"/>
          <w:tab w:val="clear" w:pos="3960"/>
        </w:tabs>
        <w:ind w:left="0"/>
        <w:jc w:val="center"/>
        <w:rPr>
          <w:b/>
          <w:i w:val="0"/>
        </w:rPr>
      </w:pPr>
      <w:r>
        <w:rPr>
          <w:b/>
          <w:i w:val="0"/>
        </w:rPr>
        <w:t xml:space="preserve">Figure </w:t>
      </w:r>
      <w:r w:rsidR="00C74465">
        <w:rPr>
          <w:b/>
          <w:i w:val="0"/>
        </w:rPr>
        <w:t>7-15</w:t>
      </w:r>
      <w:r w:rsidR="00ED466D" w:rsidRPr="00D6778C">
        <w:rPr>
          <w:b/>
          <w:i w:val="0"/>
        </w:rPr>
        <w:t xml:space="preserve">. </w:t>
      </w:r>
      <w:r w:rsidR="00A4158B">
        <w:rPr>
          <w:b/>
          <w:i w:val="0"/>
        </w:rPr>
        <w:t>Shipping Origin</w:t>
      </w:r>
      <w:r w:rsidR="00ED466D">
        <w:rPr>
          <w:b/>
          <w:i w:val="0"/>
        </w:rPr>
        <w:t xml:space="preserve"> Tab</w:t>
      </w:r>
    </w:p>
    <w:p w:rsidR="00735C3D" w:rsidRPr="00ED466D" w:rsidRDefault="00735C3D" w:rsidP="00A15F7B">
      <w:pPr>
        <w:pStyle w:val="ListedItem"/>
        <w:numPr>
          <w:ilvl w:val="0"/>
          <w:numId w:val="11"/>
        </w:numPr>
        <w:ind w:left="720"/>
        <w:rPr>
          <w:rFonts w:cs="Arial"/>
          <w:sz w:val="20"/>
        </w:rPr>
      </w:pPr>
      <w:bookmarkStart w:id="237" w:name="_Toc105316636"/>
      <w:bookmarkStart w:id="238" w:name="_Toc107385794"/>
      <w:bookmarkStart w:id="239" w:name="_Toc109095955"/>
      <w:bookmarkStart w:id="240" w:name="_Toc109182989"/>
      <w:bookmarkStart w:id="241" w:name="_Toc109208619"/>
      <w:bookmarkStart w:id="242" w:name="_Toc109444375"/>
      <w:bookmarkStart w:id="243" w:name="_Toc109447058"/>
      <w:bookmarkStart w:id="244" w:name="_Toc109447177"/>
      <w:bookmarkStart w:id="245" w:name="_Toc109447733"/>
      <w:bookmarkStart w:id="246" w:name="_Toc109447993"/>
      <w:bookmarkStart w:id="247" w:name="_Toc109801302"/>
      <w:bookmarkStart w:id="248" w:name="_Toc110049664"/>
      <w:bookmarkStart w:id="249" w:name="_Toc110133814"/>
      <w:bookmarkStart w:id="250" w:name="_Toc111346592"/>
      <w:bookmarkStart w:id="251" w:name="_Toc111349469"/>
      <w:bookmarkStart w:id="252" w:name="_Toc111604015"/>
      <w:bookmarkStart w:id="253" w:name="_Toc111604944"/>
      <w:bookmarkStart w:id="254" w:name="_Toc115664040"/>
      <w:bookmarkStart w:id="255" w:name="_Toc115664293"/>
      <w:bookmarkStart w:id="256" w:name="_Toc115666964"/>
      <w:bookmarkStart w:id="257" w:name="_Toc115669155"/>
      <w:r>
        <w:rPr>
          <w:rFonts w:cs="Arial"/>
          <w:sz w:val="20"/>
        </w:rPr>
        <w:t xml:space="preserve">Click </w:t>
      </w:r>
      <w:r w:rsidRPr="00735C3D">
        <w:rPr>
          <w:rFonts w:cs="Arial"/>
          <w:sz w:val="20"/>
        </w:rPr>
        <w:t xml:space="preserve">the </w:t>
      </w:r>
      <w:r w:rsidR="003E204C">
        <w:rPr>
          <w:rFonts w:cs="Arial"/>
          <w:sz w:val="20"/>
        </w:rPr>
        <w:t>‘</w:t>
      </w:r>
      <w:r w:rsidRPr="00735C3D">
        <w:rPr>
          <w:rFonts w:cs="Arial"/>
          <w:sz w:val="20"/>
        </w:rPr>
        <w:t>Continue</w:t>
      </w:r>
      <w:r w:rsidR="003E204C">
        <w:rPr>
          <w:rFonts w:cs="Arial"/>
          <w:sz w:val="20"/>
        </w:rPr>
        <w:t>’</w:t>
      </w:r>
      <w:r w:rsidRPr="00735C3D">
        <w:rPr>
          <w:rFonts w:cs="Arial"/>
          <w:sz w:val="20"/>
        </w:rPr>
        <w:t xml:space="preserve"> </w:t>
      </w:r>
      <w:r w:rsidR="00B12F60" w:rsidRPr="00E73A25">
        <w:rPr>
          <w:noProof/>
        </w:rPr>
        <w:drawing>
          <wp:inline distT="0" distB="0" distL="0" distR="0">
            <wp:extent cx="685800" cy="209550"/>
            <wp:effectExtent l="0" t="0" r="0" b="0"/>
            <wp:docPr id="63" name="Picture 1" descr="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inue Butt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rsidR="009E0D89">
        <w:rPr>
          <w:noProof/>
        </w:rPr>
        <w:t xml:space="preserve"> </w:t>
      </w:r>
      <w:r w:rsidRPr="00735C3D">
        <w:rPr>
          <w:rFonts w:cs="Arial"/>
          <w:sz w:val="20"/>
        </w:rPr>
        <w:t>button</w:t>
      </w:r>
      <w:r>
        <w:rPr>
          <w:rFonts w:cs="Arial"/>
          <w:sz w:val="20"/>
        </w:rPr>
        <w:t xml:space="preserve"> </w:t>
      </w:r>
      <w:r w:rsidRPr="00735C3D">
        <w:rPr>
          <w:rFonts w:cs="Arial"/>
          <w:sz w:val="20"/>
        </w:rPr>
        <w:t xml:space="preserve"> to save the entries and proceed to the ‘Shipping Destination and Dates’ tab</w:t>
      </w:r>
    </w:p>
    <w:p w:rsidR="007B1533" w:rsidRPr="00AB0927" w:rsidRDefault="00085C76" w:rsidP="00EB3B72">
      <w:pPr>
        <w:pStyle w:val="Heading3"/>
      </w:pPr>
      <w:bookmarkStart w:id="258" w:name="_Toc431915825"/>
      <w:r w:rsidRPr="00AB0927">
        <w:t xml:space="preserve">Enter </w:t>
      </w:r>
      <w:r w:rsidR="007B1533" w:rsidRPr="00AB0927">
        <w:t>Ship</w:t>
      </w:r>
      <w:r w:rsidR="006B7910" w:rsidRPr="00AB0927">
        <w:t>ping</w:t>
      </w:r>
      <w:bookmarkEnd w:id="237"/>
      <w:r w:rsidR="000B7960" w:rsidRPr="00AB0927">
        <w:t xml:space="preserve"> </w:t>
      </w:r>
      <w:r w:rsidR="006B7910" w:rsidRPr="00AB0927">
        <w:t xml:space="preserve">Destination </w:t>
      </w:r>
      <w:r w:rsidR="000B7960" w:rsidRPr="00AB0927">
        <w:t>and Dates</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rsidR="00516786" w:rsidRPr="007D0D4B" w:rsidRDefault="00516786" w:rsidP="00516786">
      <w:pPr>
        <w:pStyle w:val="BodyText"/>
        <w:rPr>
          <w:rFonts w:cs="Arial"/>
        </w:rPr>
      </w:pPr>
      <w:r w:rsidRPr="007D0D4B">
        <w:rPr>
          <w:rFonts w:cs="Arial"/>
        </w:rPr>
        <w:t>To enter the Shipping Destination and Dates into the Request for Shipping Instructions:</w:t>
      </w:r>
    </w:p>
    <w:p w:rsidR="007D0D4B" w:rsidRPr="007D0D4B" w:rsidRDefault="007D0D4B" w:rsidP="000A525B">
      <w:pPr>
        <w:pStyle w:val="ListedItem"/>
        <w:numPr>
          <w:ilvl w:val="0"/>
          <w:numId w:val="15"/>
        </w:numPr>
        <w:rPr>
          <w:rFonts w:cs="Arial"/>
          <w:sz w:val="20"/>
        </w:rPr>
      </w:pPr>
      <w:r w:rsidRPr="007D0D4B">
        <w:rPr>
          <w:rFonts w:cs="Arial"/>
          <w:sz w:val="20"/>
        </w:rPr>
        <w:t>In the ‘</w:t>
      </w:r>
      <w:r w:rsidR="00516786" w:rsidRPr="007D0D4B">
        <w:rPr>
          <w:rFonts w:cs="Arial"/>
          <w:sz w:val="20"/>
        </w:rPr>
        <w:t>Shipping Desti</w:t>
      </w:r>
      <w:r w:rsidRPr="007D0D4B">
        <w:rPr>
          <w:rFonts w:cs="Arial"/>
          <w:sz w:val="20"/>
        </w:rPr>
        <w:t>nation and Dates</w:t>
      </w:r>
      <w:r w:rsidR="0017767D" w:rsidRPr="007D0D4B">
        <w:rPr>
          <w:rFonts w:cs="Arial"/>
          <w:sz w:val="20"/>
        </w:rPr>
        <w:t xml:space="preserve"> tab</w:t>
      </w:r>
      <w:r w:rsidR="00516786" w:rsidRPr="007D0D4B">
        <w:rPr>
          <w:rFonts w:cs="Arial"/>
          <w:sz w:val="20"/>
        </w:rPr>
        <w:t xml:space="preserve">, </w:t>
      </w:r>
      <w:r w:rsidRPr="007D0D4B">
        <w:rPr>
          <w:rFonts w:cs="Arial"/>
          <w:sz w:val="20"/>
        </w:rPr>
        <w:t>enter the required and applicable optional entries in the fields provided in the Ship To, Ultimate Destination , and Shipping Dates sections.</w:t>
      </w:r>
    </w:p>
    <w:p w:rsidR="00C4343E" w:rsidRPr="002B0E8C" w:rsidRDefault="0073428C" w:rsidP="000A525B">
      <w:pPr>
        <w:pStyle w:val="ListedItem"/>
        <w:numPr>
          <w:ilvl w:val="0"/>
          <w:numId w:val="14"/>
        </w:numPr>
        <w:rPr>
          <w:rFonts w:cs="Arial"/>
          <w:sz w:val="20"/>
        </w:rPr>
      </w:pPr>
      <w:r w:rsidRPr="002B0E8C">
        <w:rPr>
          <w:rFonts w:cs="Arial"/>
          <w:sz w:val="20"/>
        </w:rPr>
        <w:t>The codes for the</w:t>
      </w:r>
      <w:r w:rsidR="00C46DFE" w:rsidRPr="002B0E8C">
        <w:rPr>
          <w:rFonts w:cs="Arial"/>
          <w:sz w:val="20"/>
        </w:rPr>
        <w:t xml:space="preserve"> </w:t>
      </w:r>
      <w:r w:rsidR="00971B24" w:rsidRPr="002B0E8C">
        <w:rPr>
          <w:rFonts w:cs="Arial"/>
          <w:sz w:val="20"/>
        </w:rPr>
        <w:t>Department of Defense Activity Address Code/Military Assi</w:t>
      </w:r>
      <w:r w:rsidR="00601310" w:rsidRPr="002B0E8C">
        <w:rPr>
          <w:rFonts w:cs="Arial"/>
          <w:sz w:val="20"/>
        </w:rPr>
        <w:t>s</w:t>
      </w:r>
      <w:r w:rsidR="00971B24" w:rsidRPr="002B0E8C">
        <w:rPr>
          <w:rFonts w:cs="Arial"/>
          <w:sz w:val="20"/>
        </w:rPr>
        <w:t>tance Program Address Code (</w:t>
      </w:r>
      <w:proofErr w:type="spellStart"/>
      <w:r w:rsidR="0098382F" w:rsidRPr="002B0E8C">
        <w:rPr>
          <w:rFonts w:cs="Arial"/>
          <w:sz w:val="20"/>
        </w:rPr>
        <w:t>DoDAAC</w:t>
      </w:r>
      <w:proofErr w:type="spellEnd"/>
      <w:r w:rsidR="0098382F" w:rsidRPr="002B0E8C">
        <w:rPr>
          <w:rFonts w:cs="Arial"/>
          <w:sz w:val="20"/>
        </w:rPr>
        <w:t>/MAPAC</w:t>
      </w:r>
      <w:r w:rsidR="00971B24" w:rsidRPr="002B0E8C">
        <w:rPr>
          <w:rFonts w:cs="Arial"/>
          <w:sz w:val="20"/>
        </w:rPr>
        <w:t>)</w:t>
      </w:r>
      <w:r w:rsidR="0098382F" w:rsidRPr="002B0E8C">
        <w:rPr>
          <w:rFonts w:cs="Arial"/>
          <w:sz w:val="20"/>
        </w:rPr>
        <w:t xml:space="preserve"> </w:t>
      </w:r>
      <w:r w:rsidR="006A7952" w:rsidRPr="002B0E8C">
        <w:rPr>
          <w:rFonts w:cs="Arial"/>
          <w:sz w:val="20"/>
        </w:rPr>
        <w:t xml:space="preserve">field </w:t>
      </w:r>
      <w:r w:rsidR="002B0E8C" w:rsidRPr="002B0E8C">
        <w:rPr>
          <w:rFonts w:cs="Arial"/>
          <w:sz w:val="20"/>
        </w:rPr>
        <w:t>can be</w:t>
      </w:r>
      <w:r w:rsidR="007D0D4B" w:rsidRPr="002B0E8C">
        <w:rPr>
          <w:rFonts w:cs="Arial"/>
          <w:sz w:val="20"/>
        </w:rPr>
        <w:t xml:space="preserve"> found by clicking on the </w:t>
      </w:r>
      <w:r w:rsidR="008333AC" w:rsidRPr="002B0E8C">
        <w:rPr>
          <w:rFonts w:cs="Arial"/>
          <w:sz w:val="20"/>
        </w:rPr>
        <w:t>‘</w:t>
      </w:r>
      <w:r w:rsidR="007D0D4B" w:rsidRPr="002B0E8C">
        <w:rPr>
          <w:rFonts w:cs="Arial"/>
          <w:sz w:val="20"/>
        </w:rPr>
        <w:t xml:space="preserve">Lookup </w:t>
      </w:r>
      <w:proofErr w:type="spellStart"/>
      <w:r w:rsidR="007D0D4B" w:rsidRPr="002B0E8C">
        <w:rPr>
          <w:rFonts w:cs="Arial"/>
          <w:sz w:val="20"/>
        </w:rPr>
        <w:t>DoDAAC</w:t>
      </w:r>
      <w:proofErr w:type="spellEnd"/>
      <w:r w:rsidR="008333AC" w:rsidRPr="002B0E8C">
        <w:rPr>
          <w:rFonts w:cs="Arial"/>
          <w:sz w:val="20"/>
        </w:rPr>
        <w:t>’</w:t>
      </w:r>
      <w:r w:rsidR="007D0D4B" w:rsidRPr="002B0E8C">
        <w:rPr>
          <w:rFonts w:cs="Arial"/>
          <w:sz w:val="20"/>
        </w:rPr>
        <w:t xml:space="preserve"> link  </w:t>
      </w:r>
      <w:r w:rsidR="00B12F60" w:rsidRPr="00986872">
        <w:rPr>
          <w:noProof/>
        </w:rPr>
        <w:drawing>
          <wp:inline distT="0" distB="0" distL="0" distR="0">
            <wp:extent cx="1228725" cy="190500"/>
            <wp:effectExtent l="0" t="0" r="0" b="0"/>
            <wp:docPr id="64" name="Picture 1" descr="Lookup DoDAAC L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okup DoDAAC Link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28725" cy="190500"/>
                    </a:xfrm>
                    <a:prstGeom prst="rect">
                      <a:avLst/>
                    </a:prstGeom>
                    <a:noFill/>
                    <a:ln>
                      <a:noFill/>
                    </a:ln>
                  </pic:spPr>
                </pic:pic>
              </a:graphicData>
            </a:graphic>
          </wp:inline>
        </w:drawing>
      </w:r>
      <w:r w:rsidR="006A7952">
        <w:rPr>
          <w:noProof/>
        </w:rPr>
        <w:t xml:space="preserve"> </w:t>
      </w:r>
      <w:r w:rsidR="0098382F" w:rsidRPr="002B0E8C">
        <w:rPr>
          <w:rFonts w:cs="Arial"/>
          <w:sz w:val="20"/>
        </w:rPr>
        <w:t xml:space="preserve">located in the upper right corner of the </w:t>
      </w:r>
      <w:r w:rsidR="00C4343E" w:rsidRPr="002B0E8C">
        <w:rPr>
          <w:rFonts w:cs="Arial"/>
          <w:sz w:val="20"/>
        </w:rPr>
        <w:t xml:space="preserve">screen </w:t>
      </w:r>
      <w:r w:rsidR="002B0E8C" w:rsidRPr="002B0E8C">
        <w:rPr>
          <w:rFonts w:cs="Arial"/>
          <w:sz w:val="20"/>
        </w:rPr>
        <w:t>or</w:t>
      </w:r>
      <w:r w:rsidR="002B0E8C">
        <w:rPr>
          <w:rFonts w:cs="Arial"/>
          <w:sz w:val="20"/>
        </w:rPr>
        <w:t xml:space="preserve"> c</w:t>
      </w:r>
      <w:r w:rsidR="00C4343E" w:rsidRPr="002B0E8C">
        <w:rPr>
          <w:rFonts w:cs="Arial"/>
          <w:sz w:val="20"/>
        </w:rPr>
        <w:t xml:space="preserve">lick </w:t>
      </w:r>
      <w:r w:rsidR="006A7952" w:rsidRPr="002B0E8C">
        <w:rPr>
          <w:rFonts w:cs="Arial"/>
          <w:sz w:val="20"/>
        </w:rPr>
        <w:t xml:space="preserve">on </w:t>
      </w:r>
      <w:r w:rsidR="006E0C0A" w:rsidRPr="002B0E8C">
        <w:rPr>
          <w:rFonts w:cs="Arial"/>
          <w:sz w:val="20"/>
        </w:rPr>
        <w:t xml:space="preserve">the DODAAC/MAPAC </w:t>
      </w:r>
      <w:r w:rsidR="008333AC" w:rsidRPr="002B0E8C">
        <w:rPr>
          <w:rFonts w:cs="Arial"/>
          <w:sz w:val="20"/>
        </w:rPr>
        <w:t xml:space="preserve">field name </w:t>
      </w:r>
      <w:r w:rsidR="006E0C0A" w:rsidRPr="002B0E8C">
        <w:rPr>
          <w:rFonts w:cs="Arial"/>
          <w:sz w:val="20"/>
        </w:rPr>
        <w:t xml:space="preserve">link </w:t>
      </w:r>
      <w:r w:rsidR="008333AC" w:rsidRPr="002B0E8C">
        <w:rPr>
          <w:rFonts w:cs="Arial"/>
          <w:sz w:val="20"/>
        </w:rPr>
        <w:t xml:space="preserve">on the ‘Ship To’ header. </w:t>
      </w:r>
      <w:r w:rsidR="00C4343E" w:rsidRPr="002B0E8C">
        <w:rPr>
          <w:rFonts w:cs="Arial"/>
          <w:sz w:val="20"/>
        </w:rPr>
        <w:t>The</w:t>
      </w:r>
      <w:r w:rsidR="006A7952" w:rsidRPr="002B0E8C">
        <w:rPr>
          <w:rFonts w:cs="Arial"/>
          <w:sz w:val="20"/>
        </w:rPr>
        <w:t xml:space="preserve"> Defense </w:t>
      </w:r>
      <w:r w:rsidR="000336CC" w:rsidRPr="002B0E8C">
        <w:rPr>
          <w:rFonts w:cs="Arial"/>
          <w:sz w:val="20"/>
        </w:rPr>
        <w:t>Logistics</w:t>
      </w:r>
      <w:r w:rsidR="006A7952" w:rsidRPr="002B0E8C">
        <w:rPr>
          <w:rFonts w:cs="Arial"/>
          <w:sz w:val="20"/>
        </w:rPr>
        <w:t xml:space="preserve"> Agency (DLA) Transaction Services website</w:t>
      </w:r>
      <w:r w:rsidR="002B0E8C">
        <w:rPr>
          <w:rFonts w:cs="Arial"/>
          <w:sz w:val="20"/>
        </w:rPr>
        <w:t xml:space="preserve"> will open in a new window where users can search for the codes.</w:t>
      </w:r>
    </w:p>
    <w:p w:rsidR="006A7952" w:rsidRDefault="000336CC" w:rsidP="000A525B">
      <w:pPr>
        <w:pStyle w:val="ListedItem"/>
        <w:numPr>
          <w:ilvl w:val="0"/>
          <w:numId w:val="14"/>
        </w:numPr>
        <w:rPr>
          <w:rFonts w:cs="Arial"/>
          <w:sz w:val="20"/>
        </w:rPr>
      </w:pPr>
      <w:r w:rsidRPr="00AB0927">
        <w:rPr>
          <w:rFonts w:cs="Arial"/>
          <w:sz w:val="20"/>
        </w:rPr>
        <w:t>Onc</w:t>
      </w:r>
      <w:r w:rsidR="00AB0927" w:rsidRPr="00AB0927">
        <w:rPr>
          <w:rFonts w:cs="Arial"/>
          <w:sz w:val="20"/>
        </w:rPr>
        <w:t xml:space="preserve">e the </w:t>
      </w:r>
      <w:proofErr w:type="spellStart"/>
      <w:r w:rsidR="00AB0927" w:rsidRPr="00AB0927">
        <w:rPr>
          <w:rFonts w:cs="Arial"/>
          <w:sz w:val="20"/>
        </w:rPr>
        <w:t>DoDAAC</w:t>
      </w:r>
      <w:proofErr w:type="spellEnd"/>
      <w:r w:rsidR="00AB0927" w:rsidRPr="00AB0927">
        <w:rPr>
          <w:rFonts w:cs="Arial"/>
          <w:sz w:val="20"/>
        </w:rPr>
        <w:t>/MAPAC is entered,</w:t>
      </w:r>
      <w:r w:rsidR="009E0D89">
        <w:rPr>
          <w:rFonts w:cs="Arial"/>
          <w:sz w:val="20"/>
        </w:rPr>
        <w:t xml:space="preserve"> the Destination TAC1/TAC2/TAC3</w:t>
      </w:r>
      <w:r w:rsidRPr="00AB0927">
        <w:rPr>
          <w:rFonts w:cs="Arial"/>
          <w:sz w:val="20"/>
        </w:rPr>
        <w:t xml:space="preserve"> </w:t>
      </w:r>
      <w:r w:rsidR="009E0D89">
        <w:rPr>
          <w:rFonts w:cs="Arial"/>
          <w:sz w:val="20"/>
        </w:rPr>
        <w:t xml:space="preserve">drop-down will </w:t>
      </w:r>
      <w:r w:rsidR="00AB0927" w:rsidRPr="00AB0927">
        <w:rPr>
          <w:rFonts w:cs="Arial"/>
          <w:sz w:val="20"/>
        </w:rPr>
        <w:t xml:space="preserve">automatically </w:t>
      </w:r>
      <w:r w:rsidR="009E0D89">
        <w:rPr>
          <w:rFonts w:cs="Arial"/>
          <w:sz w:val="20"/>
        </w:rPr>
        <w:t>display ‘TAC 2’ as the default option.</w:t>
      </w:r>
      <w:r w:rsidRPr="00AB0927">
        <w:rPr>
          <w:rFonts w:cs="Arial"/>
          <w:sz w:val="20"/>
        </w:rPr>
        <w:t xml:space="preserve"> </w:t>
      </w:r>
      <w:r w:rsidR="003E204C" w:rsidRPr="00AB0927">
        <w:rPr>
          <w:rFonts w:cs="Arial"/>
          <w:sz w:val="20"/>
        </w:rPr>
        <w:t>The</w:t>
      </w:r>
      <w:r w:rsidR="00C4343E" w:rsidRPr="00AB0927">
        <w:rPr>
          <w:rFonts w:cs="Arial"/>
          <w:sz w:val="20"/>
        </w:rPr>
        <w:t xml:space="preserve"> address </w:t>
      </w:r>
      <w:r w:rsidR="00AB0927" w:rsidRPr="00AB0927">
        <w:rPr>
          <w:rFonts w:cs="Arial"/>
          <w:sz w:val="20"/>
        </w:rPr>
        <w:t xml:space="preserve">field </w:t>
      </w:r>
      <w:r w:rsidR="00C4343E" w:rsidRPr="00AB0927">
        <w:rPr>
          <w:rFonts w:cs="Arial"/>
          <w:sz w:val="20"/>
        </w:rPr>
        <w:t>will automatically popu</w:t>
      </w:r>
      <w:r w:rsidR="00AB0927" w:rsidRPr="00AB0927">
        <w:rPr>
          <w:rFonts w:cs="Arial"/>
          <w:sz w:val="20"/>
        </w:rPr>
        <w:t xml:space="preserve">late. </w:t>
      </w:r>
      <w:r w:rsidR="00C4343E" w:rsidRPr="00AB0927">
        <w:rPr>
          <w:rFonts w:cs="Arial"/>
          <w:sz w:val="20"/>
        </w:rPr>
        <w:t>If no address was found, manual entry will be required</w:t>
      </w:r>
      <w:r w:rsidR="00AB0927" w:rsidRPr="00AB0927">
        <w:rPr>
          <w:rFonts w:cs="Arial"/>
          <w:sz w:val="20"/>
        </w:rPr>
        <w:t xml:space="preserve"> in the address field below</w:t>
      </w:r>
      <w:r w:rsidR="00C4343E" w:rsidRPr="00AB0927">
        <w:rPr>
          <w:rFonts w:cs="Arial"/>
          <w:sz w:val="20"/>
        </w:rPr>
        <w:t>.</w:t>
      </w:r>
      <w:r w:rsidR="009E0D89">
        <w:rPr>
          <w:rFonts w:cs="Arial"/>
          <w:sz w:val="20"/>
        </w:rPr>
        <w:t xml:space="preserve"> Click on the ‘Other Destination’ radio button and fill the address in the given fields.</w:t>
      </w:r>
    </w:p>
    <w:p w:rsidR="00C94B2E" w:rsidRPr="00AB0927" w:rsidRDefault="00C94B2E" w:rsidP="000A525B">
      <w:pPr>
        <w:pStyle w:val="ListedItem"/>
        <w:numPr>
          <w:ilvl w:val="0"/>
          <w:numId w:val="14"/>
        </w:numPr>
        <w:rPr>
          <w:rFonts w:cs="Arial"/>
          <w:sz w:val="20"/>
        </w:rPr>
      </w:pPr>
      <w:r>
        <w:rPr>
          <w:rFonts w:cs="Arial"/>
          <w:sz w:val="20"/>
        </w:rPr>
        <w:t>If the Other Destination radio button and OCONUS checkbox is selected, the City, State, and Zip fields are not required entries.</w:t>
      </w:r>
      <w:r>
        <w:rPr>
          <w:rFonts w:cs="Arial"/>
          <w:sz w:val="20"/>
        </w:rPr>
        <w:br/>
      </w:r>
      <w:r w:rsidRPr="00D72DC4">
        <w:rPr>
          <w:rFonts w:cs="Arial"/>
          <w:b/>
          <w:sz w:val="20"/>
        </w:rPr>
        <w:t>Note:</w:t>
      </w:r>
      <w:r>
        <w:rPr>
          <w:rFonts w:cs="Arial"/>
          <w:sz w:val="20"/>
        </w:rPr>
        <w:t xml:space="preserve"> If OCONUS is selected, the option in the ‘Country’ field must not be United States.</w:t>
      </w:r>
    </w:p>
    <w:p w:rsidR="003E204C" w:rsidRPr="00AB0927" w:rsidRDefault="00AB0927" w:rsidP="000A525B">
      <w:pPr>
        <w:pStyle w:val="ListedItem"/>
        <w:numPr>
          <w:ilvl w:val="0"/>
          <w:numId w:val="14"/>
        </w:numPr>
        <w:rPr>
          <w:rFonts w:cs="Arial"/>
          <w:sz w:val="20"/>
        </w:rPr>
      </w:pPr>
      <w:r w:rsidRPr="00AB0927">
        <w:rPr>
          <w:rFonts w:cs="Arial"/>
          <w:sz w:val="20"/>
        </w:rPr>
        <w:t xml:space="preserve">If the </w:t>
      </w:r>
      <w:r w:rsidR="009E0D89">
        <w:rPr>
          <w:rFonts w:cs="Arial"/>
          <w:sz w:val="20"/>
        </w:rPr>
        <w:t>‘</w:t>
      </w:r>
      <w:r w:rsidR="004D0D05" w:rsidRPr="00AB0927">
        <w:rPr>
          <w:rFonts w:cs="Arial"/>
          <w:sz w:val="20"/>
        </w:rPr>
        <w:t>Required Delivery Date</w:t>
      </w:r>
      <w:r w:rsidR="009E0D89">
        <w:rPr>
          <w:rFonts w:cs="Arial"/>
          <w:sz w:val="20"/>
        </w:rPr>
        <w:t>’</w:t>
      </w:r>
      <w:r w:rsidR="004D0D05" w:rsidRPr="00AB0927">
        <w:rPr>
          <w:rFonts w:cs="Arial"/>
          <w:sz w:val="20"/>
        </w:rPr>
        <w:t xml:space="preserve"> </w:t>
      </w:r>
      <w:r w:rsidR="008333AC" w:rsidRPr="00AB0927">
        <w:rPr>
          <w:rFonts w:cs="Arial"/>
          <w:sz w:val="20"/>
        </w:rPr>
        <w:t>field</w:t>
      </w:r>
      <w:r w:rsidRPr="00AB0927">
        <w:rPr>
          <w:rFonts w:cs="Arial"/>
          <w:sz w:val="20"/>
        </w:rPr>
        <w:t xml:space="preserve"> is entered, the </w:t>
      </w:r>
      <w:r w:rsidR="009E0D89">
        <w:rPr>
          <w:rFonts w:cs="Arial"/>
          <w:sz w:val="20"/>
        </w:rPr>
        <w:t>‘</w:t>
      </w:r>
      <w:r w:rsidRPr="00AB0927">
        <w:rPr>
          <w:rFonts w:cs="Arial"/>
          <w:sz w:val="20"/>
        </w:rPr>
        <w:t>RD Julian Date</w:t>
      </w:r>
      <w:r w:rsidR="009E0D89">
        <w:rPr>
          <w:rFonts w:cs="Arial"/>
          <w:sz w:val="20"/>
        </w:rPr>
        <w:t>’</w:t>
      </w:r>
      <w:r w:rsidRPr="00AB0927">
        <w:rPr>
          <w:rFonts w:cs="Arial"/>
          <w:sz w:val="20"/>
        </w:rPr>
        <w:t xml:space="preserve"> </w:t>
      </w:r>
      <w:r w:rsidR="009E0D89">
        <w:rPr>
          <w:rFonts w:cs="Arial"/>
          <w:sz w:val="20"/>
        </w:rPr>
        <w:t>will populate.</w:t>
      </w:r>
    </w:p>
    <w:p w:rsidR="004A488E" w:rsidRPr="00C94B2E" w:rsidRDefault="0073428C" w:rsidP="00C94B2E">
      <w:pPr>
        <w:pStyle w:val="ListedItem"/>
        <w:numPr>
          <w:ilvl w:val="0"/>
          <w:numId w:val="14"/>
        </w:numPr>
        <w:rPr>
          <w:rFonts w:cs="Arial"/>
          <w:sz w:val="20"/>
        </w:rPr>
      </w:pPr>
      <w:r>
        <w:rPr>
          <w:rFonts w:cs="Arial"/>
          <w:sz w:val="20"/>
        </w:rPr>
        <w:lastRenderedPageBreak/>
        <w:t xml:space="preserve">If the </w:t>
      </w:r>
      <w:r w:rsidR="009E0D89">
        <w:rPr>
          <w:rFonts w:cs="Arial"/>
          <w:sz w:val="20"/>
        </w:rPr>
        <w:t>‘</w:t>
      </w:r>
      <w:r>
        <w:rPr>
          <w:rFonts w:cs="Arial"/>
          <w:sz w:val="20"/>
        </w:rPr>
        <w:t>Air</w:t>
      </w:r>
      <w:r w:rsidR="009E0D89">
        <w:rPr>
          <w:rFonts w:cs="Arial"/>
          <w:sz w:val="20"/>
        </w:rPr>
        <w:t>’</w:t>
      </w:r>
      <w:r>
        <w:rPr>
          <w:rFonts w:cs="Arial"/>
          <w:sz w:val="20"/>
        </w:rPr>
        <w:t xml:space="preserve"> option is selected from the </w:t>
      </w:r>
      <w:r w:rsidR="009E0D89">
        <w:rPr>
          <w:rFonts w:cs="Arial"/>
          <w:sz w:val="20"/>
        </w:rPr>
        <w:t>‘</w:t>
      </w:r>
      <w:r>
        <w:rPr>
          <w:rFonts w:cs="Arial"/>
          <w:sz w:val="20"/>
        </w:rPr>
        <w:t>Shipping Mode</w:t>
      </w:r>
      <w:r w:rsidR="009E0D89">
        <w:rPr>
          <w:rFonts w:cs="Arial"/>
          <w:sz w:val="20"/>
        </w:rPr>
        <w:t>’</w:t>
      </w:r>
      <w:r>
        <w:rPr>
          <w:rFonts w:cs="Arial"/>
          <w:sz w:val="20"/>
        </w:rPr>
        <w:t xml:space="preserve"> field, the </w:t>
      </w:r>
      <w:r w:rsidR="009E0D89">
        <w:rPr>
          <w:rFonts w:cs="Arial"/>
          <w:sz w:val="20"/>
        </w:rPr>
        <w:t>‘</w:t>
      </w:r>
      <w:r>
        <w:rPr>
          <w:rFonts w:cs="Arial"/>
          <w:sz w:val="20"/>
        </w:rPr>
        <w:t>Domestic</w:t>
      </w:r>
      <w:r w:rsidR="009E0D89">
        <w:rPr>
          <w:rFonts w:cs="Arial"/>
          <w:sz w:val="20"/>
        </w:rPr>
        <w:t>’</w:t>
      </w:r>
      <w:r>
        <w:rPr>
          <w:rFonts w:cs="Arial"/>
          <w:sz w:val="20"/>
        </w:rPr>
        <w:t xml:space="preserve"> and </w:t>
      </w:r>
      <w:r w:rsidR="009E0D89">
        <w:rPr>
          <w:rFonts w:cs="Arial"/>
          <w:sz w:val="20"/>
        </w:rPr>
        <w:t>‘</w:t>
      </w:r>
      <w:r>
        <w:rPr>
          <w:rFonts w:cs="Arial"/>
          <w:sz w:val="20"/>
        </w:rPr>
        <w:t>International</w:t>
      </w:r>
      <w:r w:rsidR="009E0D89">
        <w:rPr>
          <w:rFonts w:cs="Arial"/>
          <w:sz w:val="20"/>
        </w:rPr>
        <w:t>’</w:t>
      </w:r>
      <w:r>
        <w:rPr>
          <w:rFonts w:cs="Arial"/>
          <w:sz w:val="20"/>
        </w:rPr>
        <w:t xml:space="preserve"> radio buttons are required fields </w:t>
      </w:r>
      <w:r w:rsidR="002B0E8C">
        <w:rPr>
          <w:rFonts w:cs="Arial"/>
          <w:sz w:val="20"/>
        </w:rPr>
        <w:t>and an</w:t>
      </w:r>
      <w:r w:rsidR="009E0D89">
        <w:rPr>
          <w:rFonts w:cs="Arial"/>
          <w:sz w:val="20"/>
        </w:rPr>
        <w:t xml:space="preserve"> option </w:t>
      </w:r>
      <w:r>
        <w:rPr>
          <w:rFonts w:cs="Arial"/>
          <w:sz w:val="20"/>
        </w:rPr>
        <w:t xml:space="preserve">must </w:t>
      </w:r>
      <w:r w:rsidR="009E0D89">
        <w:rPr>
          <w:rFonts w:cs="Arial"/>
          <w:sz w:val="20"/>
        </w:rPr>
        <w:t xml:space="preserve">be </w:t>
      </w:r>
      <w:r>
        <w:rPr>
          <w:rFonts w:cs="Arial"/>
          <w:sz w:val="20"/>
        </w:rPr>
        <w:t>select</w:t>
      </w:r>
      <w:r w:rsidR="009E0D89">
        <w:rPr>
          <w:rFonts w:cs="Arial"/>
          <w:sz w:val="20"/>
        </w:rPr>
        <w:t>ed</w:t>
      </w:r>
      <w:r>
        <w:rPr>
          <w:rFonts w:cs="Arial"/>
          <w:sz w:val="20"/>
        </w:rPr>
        <w:t xml:space="preserve"> before being able to proceed.</w:t>
      </w:r>
      <w:r w:rsidR="006A4A64" w:rsidRPr="00C94B2E">
        <w:rPr>
          <w:rFonts w:cs="Arial"/>
          <w:sz w:val="20"/>
        </w:rPr>
        <w:br/>
      </w:r>
    </w:p>
    <w:p w:rsidR="002044D4" w:rsidRPr="006A7952" w:rsidRDefault="002044D4" w:rsidP="006A7952">
      <w:pPr>
        <w:pStyle w:val="ListedItem"/>
        <w:ind w:left="720"/>
        <w:rPr>
          <w:rFonts w:cs="Arial"/>
          <w:sz w:val="20"/>
        </w:rPr>
      </w:pPr>
    </w:p>
    <w:p w:rsidR="00516786" w:rsidRPr="00516786" w:rsidRDefault="00B12F60" w:rsidP="006B0937">
      <w:pPr>
        <w:pStyle w:val="BodyText"/>
        <w:jc w:val="center"/>
        <w:rPr>
          <w:sz w:val="22"/>
          <w:szCs w:val="22"/>
          <w:u w:color="000000"/>
        </w:rPr>
      </w:pPr>
      <w:r>
        <w:rPr>
          <w:noProof/>
        </w:rPr>
        <w:drawing>
          <wp:inline distT="0" distB="0" distL="0" distR="0">
            <wp:extent cx="6143625" cy="4714875"/>
            <wp:effectExtent l="19050" t="19050" r="9525" b="9525"/>
            <wp:docPr id="65" name="Picture 65" descr="Shipping Destination and Dat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hipping Destination and Dates Tab"/>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43625" cy="4714875"/>
                    </a:xfrm>
                    <a:prstGeom prst="rect">
                      <a:avLst/>
                    </a:prstGeom>
                    <a:noFill/>
                    <a:ln w="6350" cmpd="sng">
                      <a:solidFill>
                        <a:srgbClr val="000000"/>
                      </a:solidFill>
                      <a:miter lim="800000"/>
                      <a:headEnd/>
                      <a:tailEnd/>
                    </a:ln>
                    <a:effectLst/>
                  </pic:spPr>
                </pic:pic>
              </a:graphicData>
            </a:graphic>
          </wp:inline>
        </w:drawing>
      </w:r>
    </w:p>
    <w:p w:rsidR="007B1533" w:rsidRPr="006002D9" w:rsidRDefault="006002D9" w:rsidP="006002D9">
      <w:pPr>
        <w:pStyle w:val="Caption"/>
        <w:tabs>
          <w:tab w:val="clear" w:pos="3600"/>
          <w:tab w:val="clear" w:pos="3960"/>
        </w:tabs>
        <w:ind w:left="0"/>
        <w:jc w:val="center"/>
        <w:rPr>
          <w:b/>
          <w:i w:val="0"/>
          <w:sz w:val="22"/>
          <w:u w:color="000000"/>
        </w:rPr>
      </w:pPr>
      <w:r w:rsidRPr="006002D9">
        <w:rPr>
          <w:b/>
          <w:i w:val="0"/>
        </w:rPr>
        <w:t xml:space="preserve">Figure </w:t>
      </w:r>
      <w:r w:rsidR="00C74465">
        <w:rPr>
          <w:b/>
          <w:i w:val="0"/>
        </w:rPr>
        <w:t>7-16</w:t>
      </w:r>
      <w:r w:rsidR="00C46DFE" w:rsidRPr="00D6778C">
        <w:rPr>
          <w:b/>
          <w:i w:val="0"/>
        </w:rPr>
        <w:t xml:space="preserve">. </w:t>
      </w:r>
      <w:r w:rsidRPr="006002D9">
        <w:rPr>
          <w:b/>
          <w:i w:val="0"/>
        </w:rPr>
        <w:t>Shipping Destination and Dates Tab</w:t>
      </w:r>
    </w:p>
    <w:p w:rsidR="009E0D89" w:rsidRDefault="00C01CB5" w:rsidP="00A15F7B">
      <w:pPr>
        <w:pStyle w:val="ListedItem"/>
        <w:numPr>
          <w:ilvl w:val="0"/>
          <w:numId w:val="15"/>
        </w:numPr>
        <w:rPr>
          <w:rFonts w:cs="Arial"/>
          <w:sz w:val="20"/>
        </w:rPr>
      </w:pPr>
      <w:bookmarkStart w:id="259" w:name="_Toc105316637"/>
      <w:bookmarkStart w:id="260" w:name="_Toc107385795"/>
      <w:bookmarkStart w:id="261" w:name="_Toc109095956"/>
      <w:bookmarkStart w:id="262" w:name="_Toc109182990"/>
      <w:bookmarkStart w:id="263" w:name="_Toc109208620"/>
      <w:bookmarkStart w:id="264" w:name="_Toc109444376"/>
      <w:bookmarkStart w:id="265" w:name="_Toc109447059"/>
      <w:bookmarkStart w:id="266" w:name="_Toc109447178"/>
      <w:bookmarkStart w:id="267" w:name="_Toc109447734"/>
      <w:bookmarkStart w:id="268" w:name="_Toc109447994"/>
      <w:bookmarkStart w:id="269" w:name="_Toc109801303"/>
      <w:bookmarkStart w:id="270" w:name="_Toc110049665"/>
      <w:bookmarkStart w:id="271" w:name="_Toc110133815"/>
      <w:bookmarkStart w:id="272" w:name="_Toc111346593"/>
      <w:bookmarkStart w:id="273" w:name="_Toc111349470"/>
      <w:bookmarkStart w:id="274" w:name="_Toc111604016"/>
      <w:bookmarkStart w:id="275" w:name="_Toc111604945"/>
      <w:bookmarkStart w:id="276" w:name="_Toc115664041"/>
      <w:bookmarkStart w:id="277" w:name="_Toc115664294"/>
      <w:bookmarkStart w:id="278" w:name="_Toc115666965"/>
      <w:bookmarkStart w:id="279" w:name="_Toc115669156"/>
      <w:r>
        <w:rPr>
          <w:rFonts w:cs="Arial"/>
          <w:sz w:val="20"/>
        </w:rPr>
        <w:t xml:space="preserve">Click </w:t>
      </w:r>
      <w:r w:rsidRPr="00735C3D">
        <w:rPr>
          <w:rFonts w:cs="Arial"/>
          <w:sz w:val="20"/>
        </w:rPr>
        <w:t xml:space="preserve">the </w:t>
      </w:r>
      <w:r w:rsidR="008B6D88">
        <w:rPr>
          <w:rFonts w:cs="Arial"/>
          <w:sz w:val="20"/>
        </w:rPr>
        <w:t>‘</w:t>
      </w:r>
      <w:r w:rsidRPr="00735C3D">
        <w:rPr>
          <w:rFonts w:cs="Arial"/>
          <w:sz w:val="20"/>
        </w:rPr>
        <w:t>Continue</w:t>
      </w:r>
      <w:r w:rsidR="008B6D88">
        <w:rPr>
          <w:rFonts w:cs="Arial"/>
          <w:sz w:val="20"/>
        </w:rPr>
        <w:t>’</w:t>
      </w:r>
      <w:r w:rsidRPr="00735C3D">
        <w:rPr>
          <w:rFonts w:cs="Arial"/>
          <w:sz w:val="20"/>
        </w:rPr>
        <w:t xml:space="preserve"> button</w:t>
      </w:r>
      <w:r>
        <w:rPr>
          <w:rFonts w:cs="Arial"/>
          <w:sz w:val="20"/>
        </w:rPr>
        <w:t xml:space="preserve"> </w:t>
      </w:r>
      <w:r w:rsidR="00B12F60" w:rsidRPr="00E73A25">
        <w:rPr>
          <w:noProof/>
        </w:rPr>
        <w:drawing>
          <wp:inline distT="0" distB="0" distL="0" distR="0">
            <wp:extent cx="685800" cy="209550"/>
            <wp:effectExtent l="0" t="0" r="0" b="0"/>
            <wp:docPr id="66" name="Picture 1" descr="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inue Butt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rsidRPr="00735C3D">
        <w:rPr>
          <w:rFonts w:cs="Arial"/>
          <w:sz w:val="20"/>
        </w:rPr>
        <w:t xml:space="preserve"> to save the entries and proceed to the ‘</w:t>
      </w:r>
      <w:r>
        <w:rPr>
          <w:rFonts w:cs="Arial"/>
          <w:sz w:val="20"/>
        </w:rPr>
        <w:t>Special Shipping Requirements</w:t>
      </w:r>
      <w:r w:rsidRPr="00735C3D">
        <w:rPr>
          <w:rFonts w:cs="Arial"/>
          <w:sz w:val="20"/>
        </w:rPr>
        <w:t>’ tab</w:t>
      </w:r>
      <w:r w:rsidR="008B6D88">
        <w:rPr>
          <w:rFonts w:cs="Arial"/>
          <w:sz w:val="20"/>
        </w:rPr>
        <w:t xml:space="preserve">. </w:t>
      </w:r>
    </w:p>
    <w:p w:rsidR="00C01CB5" w:rsidRDefault="008B6D88" w:rsidP="00A15F7B">
      <w:pPr>
        <w:pStyle w:val="ListedItem"/>
        <w:numPr>
          <w:ilvl w:val="0"/>
          <w:numId w:val="15"/>
        </w:numPr>
        <w:rPr>
          <w:rFonts w:cs="Arial"/>
          <w:sz w:val="20"/>
        </w:rPr>
      </w:pPr>
      <w:r>
        <w:rPr>
          <w:rFonts w:cs="Arial"/>
          <w:sz w:val="20"/>
        </w:rPr>
        <w:t xml:space="preserve">A soft warning will appear stating that Contractors can only input one destination per request. Click on ‘OK’ </w:t>
      </w:r>
      <w:r w:rsidR="008333AC">
        <w:rPr>
          <w:rFonts w:cs="Arial"/>
          <w:sz w:val="20"/>
        </w:rPr>
        <w:t>on</w:t>
      </w:r>
      <w:r>
        <w:rPr>
          <w:rFonts w:cs="Arial"/>
          <w:sz w:val="20"/>
        </w:rPr>
        <w:t xml:space="preserve"> the warning prompt and click on the ‘Continue’ button </w:t>
      </w:r>
      <w:r w:rsidR="00B12F60" w:rsidRPr="00E73A25">
        <w:rPr>
          <w:noProof/>
        </w:rPr>
        <w:drawing>
          <wp:inline distT="0" distB="0" distL="0" distR="0">
            <wp:extent cx="685800" cy="209550"/>
            <wp:effectExtent l="0" t="0" r="0" b="0"/>
            <wp:docPr id="67" name="Picture 1" descr="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inue Butt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rPr>
          <w:noProof/>
        </w:rPr>
        <w:t xml:space="preserve"> </w:t>
      </w:r>
      <w:r w:rsidR="008333AC">
        <w:rPr>
          <w:rFonts w:cs="Arial"/>
          <w:sz w:val="20"/>
        </w:rPr>
        <w:t xml:space="preserve">again to proceed to the </w:t>
      </w:r>
      <w:r w:rsidR="0082767D">
        <w:rPr>
          <w:rFonts w:cs="Arial"/>
          <w:sz w:val="20"/>
        </w:rPr>
        <w:t>‘</w:t>
      </w:r>
      <w:r w:rsidR="008333AC">
        <w:rPr>
          <w:rFonts w:cs="Arial"/>
          <w:sz w:val="20"/>
        </w:rPr>
        <w:t>Enter Special Shipping Requirements</w:t>
      </w:r>
      <w:r w:rsidR="0082767D">
        <w:rPr>
          <w:rFonts w:cs="Arial"/>
          <w:sz w:val="20"/>
        </w:rPr>
        <w:t>’ T</w:t>
      </w:r>
      <w:r w:rsidR="008333AC">
        <w:rPr>
          <w:rFonts w:cs="Arial"/>
          <w:sz w:val="20"/>
        </w:rPr>
        <w:t>ab.</w:t>
      </w:r>
    </w:p>
    <w:p w:rsidR="00423645" w:rsidRDefault="00423645" w:rsidP="00423645">
      <w:pPr>
        <w:pStyle w:val="ListedItem"/>
        <w:rPr>
          <w:rFonts w:cs="Arial"/>
          <w:sz w:val="20"/>
        </w:rPr>
      </w:pPr>
    </w:p>
    <w:p w:rsidR="00423645" w:rsidRDefault="00423645" w:rsidP="00423645">
      <w:pPr>
        <w:pStyle w:val="ListedItem"/>
        <w:rPr>
          <w:rFonts w:cs="Arial"/>
          <w:sz w:val="20"/>
        </w:rPr>
      </w:pPr>
    </w:p>
    <w:p w:rsidR="00423645" w:rsidRDefault="00423645" w:rsidP="00423645">
      <w:pPr>
        <w:pStyle w:val="ListedItem"/>
        <w:rPr>
          <w:rFonts w:cs="Arial"/>
          <w:sz w:val="20"/>
        </w:rPr>
      </w:pPr>
    </w:p>
    <w:p w:rsidR="00423645" w:rsidRDefault="00423645" w:rsidP="00423645">
      <w:pPr>
        <w:pStyle w:val="ListedItem"/>
        <w:rPr>
          <w:rFonts w:cs="Arial"/>
          <w:sz w:val="20"/>
        </w:rPr>
      </w:pPr>
    </w:p>
    <w:p w:rsidR="00423645" w:rsidRDefault="00423645" w:rsidP="00423645">
      <w:pPr>
        <w:pStyle w:val="ListedItem"/>
        <w:rPr>
          <w:rFonts w:cs="Arial"/>
          <w:sz w:val="20"/>
        </w:rPr>
      </w:pPr>
    </w:p>
    <w:p w:rsidR="00423645" w:rsidRDefault="00423645" w:rsidP="00423645">
      <w:pPr>
        <w:pStyle w:val="ListedItem"/>
        <w:rPr>
          <w:rFonts w:cs="Arial"/>
          <w:sz w:val="20"/>
        </w:rPr>
      </w:pPr>
    </w:p>
    <w:p w:rsidR="00423645" w:rsidRDefault="00423645" w:rsidP="00423645">
      <w:pPr>
        <w:pStyle w:val="ListedItem"/>
        <w:rPr>
          <w:rFonts w:cs="Arial"/>
          <w:sz w:val="20"/>
        </w:rPr>
      </w:pPr>
    </w:p>
    <w:p w:rsidR="00423645" w:rsidRDefault="00423645" w:rsidP="00423645">
      <w:pPr>
        <w:pStyle w:val="ListedItem"/>
        <w:rPr>
          <w:rFonts w:cs="Arial"/>
          <w:sz w:val="20"/>
        </w:rPr>
      </w:pPr>
    </w:p>
    <w:p w:rsidR="00423645" w:rsidRDefault="00423645" w:rsidP="00423645">
      <w:pPr>
        <w:pStyle w:val="ListedItem"/>
        <w:rPr>
          <w:rFonts w:cs="Arial"/>
          <w:sz w:val="20"/>
        </w:rPr>
      </w:pPr>
    </w:p>
    <w:p w:rsidR="00423645" w:rsidRDefault="00423645" w:rsidP="00423645">
      <w:pPr>
        <w:pStyle w:val="ListedItem"/>
        <w:rPr>
          <w:rFonts w:cs="Arial"/>
          <w:sz w:val="20"/>
        </w:rPr>
      </w:pPr>
    </w:p>
    <w:p w:rsidR="00423645" w:rsidRPr="00ED466D" w:rsidRDefault="00423645" w:rsidP="00423645">
      <w:pPr>
        <w:pStyle w:val="ListedItem"/>
        <w:rPr>
          <w:rFonts w:cs="Arial"/>
          <w:sz w:val="20"/>
        </w:rPr>
      </w:pPr>
    </w:p>
    <w:p w:rsidR="007B1533" w:rsidRDefault="00085C76" w:rsidP="00EB3B72">
      <w:pPr>
        <w:pStyle w:val="Heading3"/>
      </w:pPr>
      <w:bookmarkStart w:id="280" w:name="_Toc431915826"/>
      <w:r>
        <w:t xml:space="preserve">Enter </w:t>
      </w:r>
      <w:r w:rsidR="000B7960">
        <w:t xml:space="preserve">Special </w:t>
      </w:r>
      <w:r w:rsidR="007B1533">
        <w:t>Ship</w:t>
      </w:r>
      <w:r w:rsidR="00601310">
        <w:t>ping</w:t>
      </w:r>
      <w:r w:rsidR="007B1533">
        <w:t xml:space="preserve"> Requirements</w:t>
      </w:r>
      <w:bookmarkEnd w:id="280"/>
      <w:r w:rsidR="007B1533">
        <w:t xml:space="preserve"> </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rsidR="00423645" w:rsidRDefault="00502A13" w:rsidP="00085C76">
      <w:pPr>
        <w:pStyle w:val="BodyText"/>
        <w:rPr>
          <w:rFonts w:cs="Arial"/>
        </w:rPr>
      </w:pPr>
      <w:r>
        <w:rPr>
          <w:rFonts w:cs="Arial"/>
        </w:rPr>
        <w:t>This tab allows user to enter information on special shipping requirements</w:t>
      </w:r>
      <w:r w:rsidR="00423645">
        <w:rPr>
          <w:rFonts w:cs="Arial"/>
        </w:rPr>
        <w:t>.</w:t>
      </w:r>
    </w:p>
    <w:p w:rsidR="00502A13" w:rsidRPr="00E17D54" w:rsidRDefault="00B12F60" w:rsidP="008431A2">
      <w:pPr>
        <w:pStyle w:val="BodyText"/>
        <w:jc w:val="center"/>
        <w:rPr>
          <w:sz w:val="22"/>
          <w:u w:color="000000"/>
        </w:rPr>
      </w:pPr>
      <w:r w:rsidRPr="00986872">
        <w:rPr>
          <w:noProof/>
        </w:rPr>
        <w:drawing>
          <wp:inline distT="0" distB="0" distL="0" distR="0">
            <wp:extent cx="5943600" cy="5905500"/>
            <wp:effectExtent l="19050" t="19050" r="0" b="0"/>
            <wp:docPr id="68" name="Picture 1" descr="Special Shipping Requireme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cial Shipping Requirements Tab"/>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5905500"/>
                    </a:xfrm>
                    <a:prstGeom prst="rect">
                      <a:avLst/>
                    </a:prstGeom>
                    <a:noFill/>
                    <a:ln w="6350" cmpd="sng">
                      <a:solidFill>
                        <a:srgbClr val="000000"/>
                      </a:solidFill>
                      <a:miter lim="800000"/>
                      <a:headEnd/>
                      <a:tailEnd/>
                    </a:ln>
                    <a:effectLst/>
                  </pic:spPr>
                </pic:pic>
              </a:graphicData>
            </a:graphic>
          </wp:inline>
        </w:drawing>
      </w:r>
    </w:p>
    <w:p w:rsidR="00502A13" w:rsidRPr="006002D9" w:rsidRDefault="00502A13" w:rsidP="00502A13">
      <w:pPr>
        <w:pStyle w:val="Caption"/>
        <w:tabs>
          <w:tab w:val="clear" w:pos="3600"/>
          <w:tab w:val="clear" w:pos="3960"/>
        </w:tabs>
        <w:ind w:left="0"/>
        <w:jc w:val="center"/>
        <w:rPr>
          <w:b/>
          <w:i w:val="0"/>
          <w:sz w:val="22"/>
          <w:u w:color="000000"/>
        </w:rPr>
      </w:pPr>
      <w:r w:rsidRPr="006002D9">
        <w:rPr>
          <w:b/>
          <w:i w:val="0"/>
        </w:rPr>
        <w:t xml:space="preserve">Figure </w:t>
      </w:r>
      <w:r w:rsidR="00C74465">
        <w:rPr>
          <w:b/>
          <w:i w:val="0"/>
        </w:rPr>
        <w:t>7-17</w:t>
      </w:r>
      <w:r w:rsidRPr="00D6778C">
        <w:rPr>
          <w:b/>
          <w:i w:val="0"/>
        </w:rPr>
        <w:t xml:space="preserve">. </w:t>
      </w:r>
      <w:r>
        <w:rPr>
          <w:b/>
          <w:i w:val="0"/>
        </w:rPr>
        <w:t>Special Shipping Requirements Tab</w:t>
      </w:r>
    </w:p>
    <w:p w:rsidR="00502A13" w:rsidRDefault="00502A13" w:rsidP="00085C76">
      <w:pPr>
        <w:pStyle w:val="BodyText"/>
        <w:rPr>
          <w:rFonts w:cs="Arial"/>
        </w:rPr>
      </w:pPr>
    </w:p>
    <w:p w:rsidR="00423645" w:rsidRDefault="00423645" w:rsidP="00085C76">
      <w:pPr>
        <w:pStyle w:val="BodyText"/>
        <w:rPr>
          <w:rFonts w:cs="Arial"/>
        </w:rPr>
      </w:pPr>
    </w:p>
    <w:p w:rsidR="00423645" w:rsidRDefault="00423645" w:rsidP="00085C76">
      <w:pPr>
        <w:pStyle w:val="BodyText"/>
        <w:rPr>
          <w:rFonts w:cs="Arial"/>
        </w:rPr>
      </w:pPr>
    </w:p>
    <w:p w:rsidR="00423645" w:rsidRDefault="00423645" w:rsidP="00085C76">
      <w:pPr>
        <w:pStyle w:val="BodyText"/>
        <w:rPr>
          <w:rFonts w:cs="Arial"/>
        </w:rPr>
      </w:pPr>
    </w:p>
    <w:p w:rsidR="00423645" w:rsidRDefault="00423645" w:rsidP="00085C76">
      <w:pPr>
        <w:pStyle w:val="BodyText"/>
        <w:rPr>
          <w:rFonts w:cs="Arial"/>
        </w:rPr>
      </w:pPr>
    </w:p>
    <w:p w:rsidR="00555899" w:rsidRDefault="00085C76" w:rsidP="00085C76">
      <w:pPr>
        <w:pStyle w:val="BodyText"/>
        <w:rPr>
          <w:rFonts w:cs="Arial"/>
        </w:rPr>
      </w:pPr>
      <w:r w:rsidRPr="00085C76">
        <w:rPr>
          <w:rFonts w:cs="Arial"/>
        </w:rPr>
        <w:t xml:space="preserve">To enter </w:t>
      </w:r>
      <w:r w:rsidR="00555899" w:rsidRPr="00085C76">
        <w:rPr>
          <w:rFonts w:cs="Arial"/>
        </w:rPr>
        <w:t xml:space="preserve">special </w:t>
      </w:r>
      <w:r w:rsidRPr="00085C76">
        <w:rPr>
          <w:rFonts w:cs="Arial"/>
        </w:rPr>
        <w:t>shipping requirements:</w:t>
      </w:r>
    </w:p>
    <w:p w:rsidR="00C94B2E" w:rsidRDefault="00617DED" w:rsidP="00C94B2E">
      <w:pPr>
        <w:pStyle w:val="BodyText"/>
        <w:numPr>
          <w:ilvl w:val="0"/>
          <w:numId w:val="16"/>
        </w:numPr>
        <w:rPr>
          <w:rFonts w:cs="Arial"/>
        </w:rPr>
      </w:pPr>
      <w:r>
        <w:rPr>
          <w:rFonts w:cs="Arial"/>
        </w:rPr>
        <w:t xml:space="preserve">Enter the DCMA Administration Office. </w:t>
      </w:r>
      <w:r w:rsidR="007649FC">
        <w:rPr>
          <w:rFonts w:cs="Arial"/>
        </w:rPr>
        <w:t xml:space="preserve"> </w:t>
      </w:r>
      <w:r w:rsidRPr="007649FC">
        <w:rPr>
          <w:rFonts w:cs="Arial"/>
        </w:rPr>
        <w:t xml:space="preserve">Click on the Search icon </w:t>
      </w:r>
      <w:r w:rsidR="00B12F60" w:rsidRPr="00986872">
        <w:rPr>
          <w:noProof/>
        </w:rPr>
        <w:drawing>
          <wp:inline distT="0" distB="0" distL="0" distR="0">
            <wp:extent cx="647700" cy="238125"/>
            <wp:effectExtent l="0" t="0" r="0" b="0"/>
            <wp:docPr id="69" name="Picture 1" descr="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rch Ico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7700" cy="238125"/>
                    </a:xfrm>
                    <a:prstGeom prst="rect">
                      <a:avLst/>
                    </a:prstGeom>
                    <a:noFill/>
                    <a:ln>
                      <a:noFill/>
                    </a:ln>
                  </pic:spPr>
                </pic:pic>
              </a:graphicData>
            </a:graphic>
          </wp:inline>
        </w:drawing>
      </w:r>
      <w:r w:rsidRPr="007649FC">
        <w:rPr>
          <w:rFonts w:cs="Arial"/>
        </w:rPr>
        <w:t xml:space="preserve">to select a DCMA Transportation Office. The DCMA Transportation Office Search window appears. Select the </w:t>
      </w:r>
      <w:proofErr w:type="spellStart"/>
      <w:r w:rsidRPr="007649FC">
        <w:rPr>
          <w:rFonts w:cs="Arial"/>
        </w:rPr>
        <w:t>DoDAAC</w:t>
      </w:r>
      <w:proofErr w:type="spellEnd"/>
      <w:r w:rsidRPr="007649FC">
        <w:rPr>
          <w:rFonts w:cs="Arial"/>
        </w:rPr>
        <w:t xml:space="preserve"> by clicking on the radio button and click on ‘Select a DCMA Transportation Office’</w:t>
      </w:r>
      <w:r w:rsidR="00B12F60" w:rsidRPr="00986872">
        <w:rPr>
          <w:noProof/>
        </w:rPr>
        <w:drawing>
          <wp:inline distT="0" distB="0" distL="0" distR="0">
            <wp:extent cx="2257425" cy="219075"/>
            <wp:effectExtent l="0" t="0" r="0" b="0"/>
            <wp:docPr id="70" name="Picture 1" descr="Select a DCMA Transportation Office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ect a DCMA Transportation Office Button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57425" cy="219075"/>
                    </a:xfrm>
                    <a:prstGeom prst="rect">
                      <a:avLst/>
                    </a:prstGeom>
                    <a:noFill/>
                    <a:ln>
                      <a:noFill/>
                    </a:ln>
                  </pic:spPr>
                </pic:pic>
              </a:graphicData>
            </a:graphic>
          </wp:inline>
        </w:drawing>
      </w:r>
      <w:r w:rsidRPr="007649FC">
        <w:rPr>
          <w:rFonts w:cs="Arial"/>
        </w:rPr>
        <w:t xml:space="preserve"> button.</w:t>
      </w:r>
      <w:r w:rsidRPr="007649FC">
        <w:rPr>
          <w:u w:color="000000"/>
        </w:rPr>
        <w:t xml:space="preserve">  </w:t>
      </w:r>
      <w:r w:rsidR="009E0D89" w:rsidRPr="007649FC">
        <w:rPr>
          <w:u w:color="000000"/>
        </w:rPr>
        <w:t xml:space="preserve">Click on the ‘Close Window’ </w:t>
      </w:r>
      <w:r w:rsidR="00B12F60" w:rsidRPr="00906024">
        <w:rPr>
          <w:noProof/>
        </w:rPr>
        <w:drawing>
          <wp:inline distT="0" distB="0" distL="0" distR="0">
            <wp:extent cx="1000125" cy="228600"/>
            <wp:effectExtent l="0" t="0" r="0" b="0"/>
            <wp:docPr id="71" name="Picture 1" descr="Close Wind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se Window Butt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r w:rsidR="009E0D89">
        <w:rPr>
          <w:noProof/>
        </w:rPr>
        <w:t xml:space="preserve"> </w:t>
      </w:r>
      <w:r w:rsidR="009E0D89" w:rsidRPr="007649FC">
        <w:rPr>
          <w:u w:color="000000"/>
        </w:rPr>
        <w:t>button.</w:t>
      </w:r>
    </w:p>
    <w:p w:rsidR="00C94B2E" w:rsidRPr="00C94B2E" w:rsidRDefault="00C94B2E" w:rsidP="00C94B2E">
      <w:pPr>
        <w:pStyle w:val="BodyText"/>
        <w:numPr>
          <w:ilvl w:val="0"/>
          <w:numId w:val="54"/>
        </w:numPr>
        <w:rPr>
          <w:rFonts w:cs="Arial"/>
        </w:rPr>
      </w:pPr>
      <w:r w:rsidRPr="00C94B2E">
        <w:rPr>
          <w:u w:color="000000"/>
        </w:rPr>
        <w:t>Click on the ‘Instructions for inputting DCMA Administration Office’ link next to this field for guidance on how to input information in this field. A new window will open.</w:t>
      </w:r>
    </w:p>
    <w:p w:rsidR="000E08AF" w:rsidRDefault="000E08AF" w:rsidP="000E08AF">
      <w:pPr>
        <w:pStyle w:val="BodyText"/>
        <w:rPr>
          <w:u w:color="000000"/>
        </w:rPr>
      </w:pPr>
    </w:p>
    <w:p w:rsidR="000E08AF" w:rsidRDefault="00B12F60" w:rsidP="000E08AF">
      <w:pPr>
        <w:pStyle w:val="ListedItem"/>
        <w:jc w:val="center"/>
        <w:rPr>
          <w:noProof/>
        </w:rPr>
      </w:pPr>
      <w:r w:rsidRPr="00986872">
        <w:rPr>
          <w:noProof/>
        </w:rPr>
        <w:drawing>
          <wp:inline distT="0" distB="0" distL="0" distR="0">
            <wp:extent cx="3657600" cy="3324225"/>
            <wp:effectExtent l="19050" t="19050" r="0" b="9525"/>
            <wp:docPr id="72" name="Picture 1" descr="DCMA Transportation Office Search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MA Transportation Office Search Window"/>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57600" cy="3324225"/>
                    </a:xfrm>
                    <a:prstGeom prst="rect">
                      <a:avLst/>
                    </a:prstGeom>
                    <a:noFill/>
                    <a:ln w="6350" cmpd="sng">
                      <a:solidFill>
                        <a:srgbClr val="000000"/>
                      </a:solidFill>
                      <a:miter lim="800000"/>
                      <a:headEnd/>
                      <a:tailEnd/>
                    </a:ln>
                    <a:effectLst/>
                  </pic:spPr>
                </pic:pic>
              </a:graphicData>
            </a:graphic>
          </wp:inline>
        </w:drawing>
      </w:r>
    </w:p>
    <w:p w:rsidR="000E08AF" w:rsidRDefault="00C74465" w:rsidP="000E08AF">
      <w:pPr>
        <w:pStyle w:val="Caption"/>
        <w:tabs>
          <w:tab w:val="clear" w:pos="3600"/>
          <w:tab w:val="clear" w:pos="3960"/>
        </w:tabs>
        <w:ind w:left="0"/>
        <w:jc w:val="center"/>
        <w:rPr>
          <w:b/>
          <w:i w:val="0"/>
        </w:rPr>
      </w:pPr>
      <w:r>
        <w:rPr>
          <w:b/>
          <w:i w:val="0"/>
        </w:rPr>
        <w:t>Figure 7-18</w:t>
      </w:r>
      <w:r w:rsidR="000E08AF" w:rsidRPr="00D6778C">
        <w:rPr>
          <w:b/>
          <w:i w:val="0"/>
        </w:rPr>
        <w:t xml:space="preserve">. </w:t>
      </w:r>
      <w:r w:rsidR="000E08AF">
        <w:rPr>
          <w:b/>
          <w:i w:val="0"/>
        </w:rPr>
        <w:t>DCMA Transportation Office Search Window</w:t>
      </w:r>
    </w:p>
    <w:p w:rsidR="000E08AF" w:rsidRPr="001C466B" w:rsidRDefault="000E08AF" w:rsidP="000E08AF">
      <w:pPr>
        <w:pStyle w:val="BodyText"/>
        <w:rPr>
          <w:rFonts w:cs="Arial"/>
        </w:rPr>
      </w:pPr>
    </w:p>
    <w:p w:rsidR="00502A13" w:rsidRDefault="00B12F60" w:rsidP="00502A13">
      <w:pPr>
        <w:pStyle w:val="ListedItem"/>
        <w:jc w:val="center"/>
        <w:rPr>
          <w:noProof/>
        </w:rPr>
      </w:pPr>
      <w:r w:rsidRPr="00986872">
        <w:rPr>
          <w:noProof/>
        </w:rPr>
        <w:drawing>
          <wp:inline distT="0" distB="0" distL="0" distR="0">
            <wp:extent cx="5257800" cy="1295400"/>
            <wp:effectExtent l="19050" t="19050" r="0" b="0"/>
            <wp:docPr id="73" name="Picture 1" descr="Instructions for Inputting DCMA Administration Offic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uctions for Inputting DCMA Administration Office Window"/>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57800" cy="1295400"/>
                    </a:xfrm>
                    <a:prstGeom prst="rect">
                      <a:avLst/>
                    </a:prstGeom>
                    <a:noFill/>
                    <a:ln w="6350" cmpd="sng">
                      <a:solidFill>
                        <a:srgbClr val="000000"/>
                      </a:solidFill>
                      <a:miter lim="800000"/>
                      <a:headEnd/>
                      <a:tailEnd/>
                    </a:ln>
                    <a:effectLst/>
                  </pic:spPr>
                </pic:pic>
              </a:graphicData>
            </a:graphic>
          </wp:inline>
        </w:drawing>
      </w:r>
    </w:p>
    <w:p w:rsidR="00502A13" w:rsidRDefault="00C74465" w:rsidP="00502A13">
      <w:pPr>
        <w:pStyle w:val="Caption"/>
        <w:tabs>
          <w:tab w:val="clear" w:pos="3600"/>
          <w:tab w:val="clear" w:pos="3960"/>
        </w:tabs>
        <w:ind w:left="0"/>
        <w:jc w:val="center"/>
        <w:rPr>
          <w:b/>
          <w:i w:val="0"/>
        </w:rPr>
      </w:pPr>
      <w:r>
        <w:rPr>
          <w:b/>
          <w:i w:val="0"/>
        </w:rPr>
        <w:t>Figure 7-19</w:t>
      </w:r>
      <w:r w:rsidR="00502A13">
        <w:rPr>
          <w:b/>
          <w:i w:val="0"/>
        </w:rPr>
        <w:t>. Instructions for Inputting DCMA Administration Office Window</w:t>
      </w:r>
    </w:p>
    <w:p w:rsidR="004D0D05" w:rsidRDefault="004D0D05" w:rsidP="004D0D05">
      <w:pPr>
        <w:pStyle w:val="ListedItem"/>
      </w:pPr>
    </w:p>
    <w:p w:rsidR="004D0D05" w:rsidRPr="004D0D05" w:rsidRDefault="004D0D05" w:rsidP="004D0D05">
      <w:pPr>
        <w:pStyle w:val="ListedItem"/>
      </w:pPr>
    </w:p>
    <w:p w:rsidR="00831011" w:rsidRPr="009E35DC" w:rsidRDefault="00831011" w:rsidP="000A525B">
      <w:pPr>
        <w:pStyle w:val="BodyText"/>
        <w:numPr>
          <w:ilvl w:val="0"/>
          <w:numId w:val="16"/>
        </w:numPr>
        <w:rPr>
          <w:rFonts w:cs="Arial"/>
        </w:rPr>
      </w:pPr>
      <w:r>
        <w:rPr>
          <w:u w:color="000000"/>
        </w:rPr>
        <w:t xml:space="preserve">Enter the applicable fields in the </w:t>
      </w:r>
      <w:r w:rsidR="003E204C">
        <w:rPr>
          <w:u w:color="000000"/>
        </w:rPr>
        <w:t>‘</w:t>
      </w:r>
      <w:r>
        <w:rPr>
          <w:u w:color="000000"/>
        </w:rPr>
        <w:t>Hazardous Materials</w:t>
      </w:r>
      <w:r w:rsidR="003E204C">
        <w:rPr>
          <w:u w:color="000000"/>
        </w:rPr>
        <w:t>’</w:t>
      </w:r>
      <w:r>
        <w:rPr>
          <w:u w:color="000000"/>
        </w:rPr>
        <w:t xml:space="preserve">, </w:t>
      </w:r>
      <w:r w:rsidR="003E204C">
        <w:rPr>
          <w:u w:color="000000"/>
        </w:rPr>
        <w:t>‘</w:t>
      </w:r>
      <w:r>
        <w:rPr>
          <w:u w:color="000000"/>
        </w:rPr>
        <w:t>Special Routing Conditions</w:t>
      </w:r>
      <w:r w:rsidR="003E204C">
        <w:rPr>
          <w:u w:color="000000"/>
        </w:rPr>
        <w:t>’</w:t>
      </w:r>
      <w:r>
        <w:rPr>
          <w:u w:color="000000"/>
        </w:rPr>
        <w:t xml:space="preserve">, </w:t>
      </w:r>
      <w:r w:rsidR="003E204C">
        <w:rPr>
          <w:u w:color="000000"/>
        </w:rPr>
        <w:t>‘</w:t>
      </w:r>
      <w:r>
        <w:rPr>
          <w:u w:color="000000"/>
        </w:rPr>
        <w:t>Rail Carrier</w:t>
      </w:r>
      <w:r w:rsidR="003E204C">
        <w:rPr>
          <w:u w:color="000000"/>
        </w:rPr>
        <w:t>’</w:t>
      </w:r>
      <w:r>
        <w:rPr>
          <w:u w:color="000000"/>
        </w:rPr>
        <w:t xml:space="preserve">, </w:t>
      </w:r>
      <w:r w:rsidR="003E204C">
        <w:rPr>
          <w:u w:color="000000"/>
        </w:rPr>
        <w:t>‘</w:t>
      </w:r>
      <w:r>
        <w:rPr>
          <w:u w:color="000000"/>
        </w:rPr>
        <w:t>Free On Board Terms</w:t>
      </w:r>
      <w:r w:rsidR="003E204C">
        <w:rPr>
          <w:u w:color="000000"/>
        </w:rPr>
        <w:t>’</w:t>
      </w:r>
      <w:r>
        <w:rPr>
          <w:u w:color="000000"/>
        </w:rPr>
        <w:t xml:space="preserve">, </w:t>
      </w:r>
      <w:r w:rsidR="003E204C">
        <w:rPr>
          <w:u w:color="000000"/>
        </w:rPr>
        <w:t>‘</w:t>
      </w:r>
      <w:r>
        <w:rPr>
          <w:u w:color="000000"/>
        </w:rPr>
        <w:t>Consolidation</w:t>
      </w:r>
      <w:r w:rsidR="003E204C">
        <w:rPr>
          <w:u w:color="000000"/>
        </w:rPr>
        <w:t>’</w:t>
      </w:r>
      <w:r>
        <w:rPr>
          <w:u w:color="000000"/>
        </w:rPr>
        <w:t xml:space="preserve">, and </w:t>
      </w:r>
      <w:r w:rsidR="003E204C">
        <w:rPr>
          <w:u w:color="000000"/>
        </w:rPr>
        <w:t>‘</w:t>
      </w:r>
      <w:r>
        <w:rPr>
          <w:u w:color="000000"/>
        </w:rPr>
        <w:t>Special Shipping Remarks</w:t>
      </w:r>
      <w:r w:rsidR="003E204C">
        <w:rPr>
          <w:u w:color="000000"/>
        </w:rPr>
        <w:t>’</w:t>
      </w:r>
      <w:r w:rsidR="009E35DC">
        <w:rPr>
          <w:u w:color="000000"/>
        </w:rPr>
        <w:t xml:space="preserve"> sections.</w:t>
      </w:r>
    </w:p>
    <w:p w:rsidR="00927050" w:rsidRPr="00927050" w:rsidRDefault="00927050" w:rsidP="000A525B">
      <w:pPr>
        <w:pStyle w:val="BodyText"/>
        <w:numPr>
          <w:ilvl w:val="0"/>
          <w:numId w:val="18"/>
        </w:numPr>
        <w:rPr>
          <w:rFonts w:cs="Arial"/>
        </w:rPr>
      </w:pPr>
      <w:r>
        <w:rPr>
          <w:rFonts w:cs="Arial"/>
        </w:rPr>
        <w:t xml:space="preserve">To add a United Nations / North America No., enter the information in the field and click on the Add </w:t>
      </w:r>
      <w:proofErr w:type="gramStart"/>
      <w:r>
        <w:rPr>
          <w:rFonts w:cs="Arial"/>
        </w:rPr>
        <w:t xml:space="preserve">icon </w:t>
      </w:r>
      <w:proofErr w:type="gramEnd"/>
      <w:r w:rsidR="00B12F60" w:rsidRPr="00986872">
        <w:rPr>
          <w:noProof/>
        </w:rPr>
        <w:drawing>
          <wp:inline distT="0" distB="0" distL="0" distR="0">
            <wp:extent cx="171450" cy="247650"/>
            <wp:effectExtent l="0" t="0" r="0" b="0"/>
            <wp:docPr id="74" name="Picture 1" descr="Ad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 Ico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1450" cy="247650"/>
                    </a:xfrm>
                    <a:prstGeom prst="rect">
                      <a:avLst/>
                    </a:prstGeom>
                    <a:noFill/>
                    <a:ln>
                      <a:noFill/>
                    </a:ln>
                  </pic:spPr>
                </pic:pic>
              </a:graphicData>
            </a:graphic>
          </wp:inline>
        </w:drawing>
      </w:r>
      <w:r>
        <w:rPr>
          <w:rFonts w:cs="Arial"/>
        </w:rPr>
        <w:t xml:space="preserve">. The added field will display below. Click on the Delete icon </w:t>
      </w:r>
      <w:r w:rsidR="00B12F60" w:rsidRPr="00986872">
        <w:rPr>
          <w:noProof/>
        </w:rPr>
        <w:drawing>
          <wp:inline distT="0" distB="0" distL="0" distR="0">
            <wp:extent cx="190500" cy="209550"/>
            <wp:effectExtent l="0" t="0" r="0" b="0"/>
            <wp:docPr id="75" name="Picture 1" descr="Dele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ete Ico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Pr>
          <w:rFonts w:cs="Arial"/>
        </w:rPr>
        <w:t xml:space="preserve"> to remove previously entered values.</w:t>
      </w:r>
      <w:r w:rsidR="002C6438">
        <w:rPr>
          <w:rFonts w:cs="Arial"/>
        </w:rPr>
        <w:t xml:space="preserve"> A maximum of 3 values can be entered for this field.</w:t>
      </w:r>
    </w:p>
    <w:p w:rsidR="009E35DC" w:rsidRPr="00927050" w:rsidRDefault="009E35DC" w:rsidP="000A525B">
      <w:pPr>
        <w:pStyle w:val="BodyText"/>
        <w:numPr>
          <w:ilvl w:val="0"/>
          <w:numId w:val="18"/>
        </w:numPr>
        <w:rPr>
          <w:rFonts w:cs="Arial"/>
        </w:rPr>
      </w:pPr>
      <w:r w:rsidRPr="001A3EAA">
        <w:rPr>
          <w:u w:color="000000"/>
        </w:rPr>
        <w:t>If you select ’</w:t>
      </w:r>
      <w:r w:rsidR="001A3EAA">
        <w:rPr>
          <w:u w:color="000000"/>
        </w:rPr>
        <w:t>Yes’ for the field labeled ‘C  - This Shipment Contains Hazardous Materials ‘</w:t>
      </w:r>
      <w:r w:rsidRPr="001A3EAA">
        <w:rPr>
          <w:u w:color="000000"/>
        </w:rPr>
        <w:t>under the Hazardous Materials section, f</w:t>
      </w:r>
      <w:r w:rsidR="001A3EAA">
        <w:rPr>
          <w:u w:color="000000"/>
        </w:rPr>
        <w:t xml:space="preserve">ields  ‘A – Proper Shipping Name’ and sub items listed under  ‘C – </w:t>
      </w:r>
      <w:proofErr w:type="spellStart"/>
      <w:r w:rsidR="001A3EAA">
        <w:rPr>
          <w:u w:color="000000"/>
        </w:rPr>
        <w:t>i,ii,iii</w:t>
      </w:r>
      <w:proofErr w:type="spellEnd"/>
      <w:r w:rsidR="001A3EAA">
        <w:rPr>
          <w:u w:color="000000"/>
        </w:rPr>
        <w:t>’</w:t>
      </w:r>
      <w:r w:rsidRPr="001A3EAA">
        <w:rPr>
          <w:u w:color="000000"/>
        </w:rPr>
        <w:t>,</w:t>
      </w:r>
      <w:r w:rsidR="001A3EAA" w:rsidRPr="001A3EAA">
        <w:rPr>
          <w:u w:color="000000"/>
        </w:rPr>
        <w:t xml:space="preserve"> </w:t>
      </w:r>
      <w:r w:rsidR="001A3EAA">
        <w:rPr>
          <w:u w:color="000000"/>
        </w:rPr>
        <w:t>‘</w:t>
      </w:r>
      <w:r w:rsidR="001A3EAA" w:rsidRPr="001A3EAA">
        <w:rPr>
          <w:u w:color="000000"/>
        </w:rPr>
        <w:t>United Nations</w:t>
      </w:r>
      <w:r w:rsidRPr="001A3EAA">
        <w:rPr>
          <w:u w:color="000000"/>
        </w:rPr>
        <w:t xml:space="preserve"> </w:t>
      </w:r>
      <w:r w:rsidR="001A3EAA" w:rsidRPr="001A3EAA">
        <w:rPr>
          <w:u w:color="000000"/>
        </w:rPr>
        <w:t>North America No.</w:t>
      </w:r>
      <w:r w:rsidR="001A3EAA">
        <w:rPr>
          <w:u w:color="000000"/>
        </w:rPr>
        <w:t>’,</w:t>
      </w:r>
      <w:r w:rsidR="001A3EAA" w:rsidRPr="001A3EAA">
        <w:rPr>
          <w:u w:color="000000"/>
        </w:rPr>
        <w:t xml:space="preserve"> </w:t>
      </w:r>
      <w:r w:rsidR="001A3EAA">
        <w:rPr>
          <w:u w:color="000000"/>
        </w:rPr>
        <w:t>‘</w:t>
      </w:r>
      <w:r w:rsidR="001A3EAA" w:rsidRPr="001A3EAA">
        <w:rPr>
          <w:u w:color="000000"/>
        </w:rPr>
        <w:t>Security Risk Category</w:t>
      </w:r>
      <w:r w:rsidR="001A3EAA">
        <w:rPr>
          <w:u w:color="000000"/>
        </w:rPr>
        <w:t>’</w:t>
      </w:r>
      <w:r w:rsidR="001A3EAA" w:rsidRPr="001A3EAA">
        <w:rPr>
          <w:u w:color="000000"/>
        </w:rPr>
        <w:t xml:space="preserve">, </w:t>
      </w:r>
      <w:r w:rsidR="001A3EAA">
        <w:rPr>
          <w:u w:color="000000"/>
        </w:rPr>
        <w:t>‘</w:t>
      </w:r>
      <w:r w:rsidR="001A3EAA" w:rsidRPr="001A3EAA">
        <w:rPr>
          <w:u w:color="000000"/>
        </w:rPr>
        <w:t>Hazard Class/Division</w:t>
      </w:r>
      <w:r w:rsidR="001A3EAA">
        <w:rPr>
          <w:u w:color="000000"/>
        </w:rPr>
        <w:t>’</w:t>
      </w:r>
      <w:r w:rsidR="001A3EAA" w:rsidRPr="001A3EAA">
        <w:rPr>
          <w:u w:color="000000"/>
        </w:rPr>
        <w:t xml:space="preserve">, </w:t>
      </w:r>
      <w:r w:rsidR="001A3EAA">
        <w:rPr>
          <w:u w:color="000000"/>
        </w:rPr>
        <w:t>‘</w:t>
      </w:r>
      <w:r w:rsidRPr="001A3EAA">
        <w:rPr>
          <w:u w:color="000000"/>
        </w:rPr>
        <w:t>Packaging Group</w:t>
      </w:r>
      <w:r w:rsidR="001A3EAA">
        <w:rPr>
          <w:u w:color="000000"/>
        </w:rPr>
        <w:t>’</w:t>
      </w:r>
      <w:r w:rsidRPr="001A3EAA">
        <w:rPr>
          <w:u w:color="000000"/>
        </w:rPr>
        <w:t xml:space="preserve">, </w:t>
      </w:r>
      <w:r w:rsidR="001A3EAA">
        <w:rPr>
          <w:u w:color="000000"/>
        </w:rPr>
        <w:t>‘</w:t>
      </w:r>
      <w:r w:rsidRPr="001A3EAA">
        <w:rPr>
          <w:u w:color="000000"/>
        </w:rPr>
        <w:t>Class Division</w:t>
      </w:r>
      <w:r w:rsidR="001A3EAA">
        <w:rPr>
          <w:u w:color="000000"/>
        </w:rPr>
        <w:t>’</w:t>
      </w:r>
      <w:r w:rsidRPr="001A3EAA">
        <w:rPr>
          <w:u w:color="000000"/>
        </w:rPr>
        <w:t xml:space="preserve">, </w:t>
      </w:r>
      <w:r w:rsidR="001A3EAA">
        <w:rPr>
          <w:u w:color="000000"/>
        </w:rPr>
        <w:t>‘</w:t>
      </w:r>
      <w:r w:rsidRPr="001A3EAA">
        <w:rPr>
          <w:u w:color="000000"/>
        </w:rPr>
        <w:t>Total Hazardous Quantity</w:t>
      </w:r>
      <w:r w:rsidR="001A3EAA">
        <w:rPr>
          <w:u w:color="000000"/>
        </w:rPr>
        <w:t>’</w:t>
      </w:r>
      <w:r w:rsidRPr="001A3EAA">
        <w:rPr>
          <w:u w:color="000000"/>
        </w:rPr>
        <w:t xml:space="preserve">, and </w:t>
      </w:r>
      <w:r w:rsidR="001A3EAA">
        <w:rPr>
          <w:u w:color="000000"/>
        </w:rPr>
        <w:t>‘</w:t>
      </w:r>
      <w:r w:rsidRPr="001A3EAA">
        <w:rPr>
          <w:u w:color="000000"/>
        </w:rPr>
        <w:t>Certifier Name</w:t>
      </w:r>
      <w:r w:rsidR="001A3EAA">
        <w:rPr>
          <w:u w:color="000000"/>
        </w:rPr>
        <w:t>’</w:t>
      </w:r>
      <w:r w:rsidRPr="001A3EAA">
        <w:rPr>
          <w:u w:color="000000"/>
        </w:rPr>
        <w:t xml:space="preserve"> are required fields and must be filled in.</w:t>
      </w:r>
    </w:p>
    <w:p w:rsidR="00085C76" w:rsidRPr="00927050" w:rsidRDefault="00927050" w:rsidP="000A525B">
      <w:pPr>
        <w:pStyle w:val="BodyText"/>
        <w:numPr>
          <w:ilvl w:val="0"/>
          <w:numId w:val="18"/>
        </w:numPr>
        <w:rPr>
          <w:rFonts w:cs="Arial"/>
        </w:rPr>
      </w:pPr>
      <w:r w:rsidRPr="00927050">
        <w:rPr>
          <w:u w:color="000000"/>
        </w:rPr>
        <w:t xml:space="preserve">Clicking on the ‘Category Description’ link next to the </w:t>
      </w:r>
      <w:proofErr w:type="gramStart"/>
      <w:r w:rsidRPr="00927050">
        <w:rPr>
          <w:u w:color="000000"/>
        </w:rPr>
        <w:t>‘C(</w:t>
      </w:r>
      <w:proofErr w:type="spellStart"/>
      <w:proofErr w:type="gramEnd"/>
      <w:r w:rsidRPr="00927050">
        <w:rPr>
          <w:u w:color="000000"/>
        </w:rPr>
        <w:t>i</w:t>
      </w:r>
      <w:proofErr w:type="spellEnd"/>
      <w:r w:rsidRPr="00927050">
        <w:rPr>
          <w:u w:color="000000"/>
        </w:rPr>
        <w:t>) Security Risk Category’ field opens up a new window which details the Sec</w:t>
      </w:r>
      <w:r>
        <w:rPr>
          <w:u w:color="000000"/>
        </w:rPr>
        <w:t>urity Risk Category Descriptions.</w:t>
      </w:r>
    </w:p>
    <w:p w:rsidR="00E77D37" w:rsidRPr="001C466B" w:rsidRDefault="00E77D37" w:rsidP="001C466B">
      <w:pPr>
        <w:pStyle w:val="BodyText"/>
        <w:rPr>
          <w:sz w:val="22"/>
          <w:u w:color="000000"/>
        </w:rPr>
      </w:pPr>
    </w:p>
    <w:p w:rsidR="00927050" w:rsidRDefault="00B12F60" w:rsidP="00927050">
      <w:pPr>
        <w:pStyle w:val="ListedItem"/>
        <w:jc w:val="center"/>
        <w:rPr>
          <w:noProof/>
        </w:rPr>
      </w:pPr>
      <w:r w:rsidRPr="00986872">
        <w:rPr>
          <w:noProof/>
        </w:rPr>
        <w:drawing>
          <wp:inline distT="0" distB="0" distL="0" distR="0">
            <wp:extent cx="5715000" cy="4219575"/>
            <wp:effectExtent l="19050" t="19050" r="0" b="9525"/>
            <wp:docPr id="76" name="Picture 1" descr="Security Risk Category Descrip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ity Risk Category Description Window"/>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15000" cy="4219575"/>
                    </a:xfrm>
                    <a:prstGeom prst="rect">
                      <a:avLst/>
                    </a:prstGeom>
                    <a:noFill/>
                    <a:ln w="6350" cmpd="sng">
                      <a:solidFill>
                        <a:srgbClr val="000000"/>
                      </a:solidFill>
                      <a:miter lim="800000"/>
                      <a:headEnd/>
                      <a:tailEnd/>
                    </a:ln>
                    <a:effectLst/>
                  </pic:spPr>
                </pic:pic>
              </a:graphicData>
            </a:graphic>
          </wp:inline>
        </w:drawing>
      </w:r>
    </w:p>
    <w:p w:rsidR="00927050" w:rsidRPr="00927050" w:rsidRDefault="00927050" w:rsidP="00927050">
      <w:pPr>
        <w:pStyle w:val="Caption"/>
        <w:tabs>
          <w:tab w:val="clear" w:pos="3600"/>
          <w:tab w:val="clear" w:pos="3960"/>
        </w:tabs>
        <w:ind w:left="0"/>
        <w:jc w:val="center"/>
        <w:rPr>
          <w:b/>
          <w:i w:val="0"/>
        </w:rPr>
      </w:pPr>
      <w:r>
        <w:rPr>
          <w:b/>
          <w:i w:val="0"/>
        </w:rPr>
        <w:t>Figu</w:t>
      </w:r>
      <w:r w:rsidR="00C74465">
        <w:rPr>
          <w:b/>
          <w:i w:val="0"/>
        </w:rPr>
        <w:t>re 7-20</w:t>
      </w:r>
      <w:r>
        <w:rPr>
          <w:b/>
          <w:i w:val="0"/>
        </w:rPr>
        <w:t>. Security Risk Category Description Window</w:t>
      </w:r>
    </w:p>
    <w:p w:rsidR="001A3EAA" w:rsidRDefault="001A3EAA" w:rsidP="000A525B">
      <w:pPr>
        <w:pStyle w:val="ListedItem"/>
        <w:numPr>
          <w:ilvl w:val="0"/>
          <w:numId w:val="16"/>
        </w:numPr>
        <w:rPr>
          <w:rFonts w:cs="Arial"/>
          <w:sz w:val="20"/>
        </w:rPr>
      </w:pPr>
      <w:r>
        <w:rPr>
          <w:rFonts w:cs="Arial"/>
          <w:sz w:val="20"/>
        </w:rPr>
        <w:t xml:space="preserve">Click </w:t>
      </w:r>
      <w:r w:rsidRPr="00735C3D">
        <w:rPr>
          <w:rFonts w:cs="Arial"/>
          <w:sz w:val="20"/>
        </w:rPr>
        <w:t xml:space="preserve">the </w:t>
      </w:r>
      <w:r w:rsidR="003E204C">
        <w:rPr>
          <w:rFonts w:cs="Arial"/>
          <w:sz w:val="20"/>
        </w:rPr>
        <w:t>‘</w:t>
      </w:r>
      <w:r w:rsidRPr="00735C3D">
        <w:rPr>
          <w:rFonts w:cs="Arial"/>
          <w:sz w:val="20"/>
        </w:rPr>
        <w:t>Continue</w:t>
      </w:r>
      <w:r w:rsidR="003E204C">
        <w:rPr>
          <w:rFonts w:cs="Arial"/>
          <w:sz w:val="20"/>
        </w:rPr>
        <w:t>’</w:t>
      </w:r>
      <w:r w:rsidRPr="00735C3D">
        <w:rPr>
          <w:rFonts w:cs="Arial"/>
          <w:sz w:val="20"/>
        </w:rPr>
        <w:t xml:space="preserve"> button</w:t>
      </w:r>
      <w:r>
        <w:rPr>
          <w:rFonts w:cs="Arial"/>
          <w:sz w:val="20"/>
        </w:rPr>
        <w:t xml:space="preserve"> </w:t>
      </w:r>
      <w:r w:rsidR="00B12F60" w:rsidRPr="00E73A25">
        <w:rPr>
          <w:noProof/>
        </w:rPr>
        <w:drawing>
          <wp:inline distT="0" distB="0" distL="0" distR="0">
            <wp:extent cx="685800" cy="209550"/>
            <wp:effectExtent l="0" t="0" r="0" b="0"/>
            <wp:docPr id="77" name="Picture 1" descr="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inue Butt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rsidRPr="00735C3D">
        <w:rPr>
          <w:rFonts w:cs="Arial"/>
          <w:sz w:val="20"/>
        </w:rPr>
        <w:t xml:space="preserve"> to save the entries and proceed to the ‘</w:t>
      </w:r>
      <w:r w:rsidR="00A503A4">
        <w:rPr>
          <w:rFonts w:cs="Arial"/>
          <w:sz w:val="20"/>
        </w:rPr>
        <w:t>Attachments</w:t>
      </w:r>
      <w:r w:rsidRPr="00735C3D">
        <w:rPr>
          <w:rFonts w:cs="Arial"/>
          <w:sz w:val="20"/>
        </w:rPr>
        <w:t>’ tab</w:t>
      </w:r>
      <w:r w:rsidR="000E08AF">
        <w:rPr>
          <w:rFonts w:cs="Arial"/>
          <w:sz w:val="20"/>
        </w:rPr>
        <w:t>.</w:t>
      </w:r>
    </w:p>
    <w:p w:rsidR="000E08AF" w:rsidRDefault="000E08AF" w:rsidP="000E08AF">
      <w:pPr>
        <w:pStyle w:val="ListedItem"/>
        <w:rPr>
          <w:rFonts w:cs="Arial"/>
          <w:sz w:val="20"/>
        </w:rPr>
      </w:pPr>
    </w:p>
    <w:p w:rsidR="004D0D05" w:rsidRPr="00A503A4" w:rsidRDefault="004D0D05" w:rsidP="000E08AF">
      <w:pPr>
        <w:pStyle w:val="ListedItem"/>
        <w:rPr>
          <w:rFonts w:cs="Arial"/>
          <w:sz w:val="20"/>
        </w:rPr>
      </w:pPr>
    </w:p>
    <w:p w:rsidR="004D5739" w:rsidRPr="000A03DF" w:rsidRDefault="003F04F2" w:rsidP="00EB3B72">
      <w:pPr>
        <w:pStyle w:val="Heading3"/>
      </w:pPr>
      <w:bookmarkStart w:id="281" w:name="_Toc431915827"/>
      <w:r w:rsidRPr="000A03DF">
        <w:lastRenderedPageBreak/>
        <w:t xml:space="preserve">Add </w:t>
      </w:r>
      <w:r w:rsidR="004D5739" w:rsidRPr="000A03DF">
        <w:t>Attachments</w:t>
      </w:r>
      <w:bookmarkEnd w:id="281"/>
    </w:p>
    <w:p w:rsidR="009F4BEA" w:rsidRDefault="004D5739" w:rsidP="004D5739">
      <w:pPr>
        <w:pStyle w:val="BodyText"/>
        <w:rPr>
          <w:rFonts w:cs="Arial"/>
        </w:rPr>
      </w:pPr>
      <w:r w:rsidRPr="003F04F2">
        <w:rPr>
          <w:rFonts w:cs="Arial"/>
        </w:rPr>
        <w:t xml:space="preserve">The </w:t>
      </w:r>
      <w:r w:rsidR="003E204C">
        <w:rPr>
          <w:rFonts w:cs="Arial"/>
        </w:rPr>
        <w:t>‘</w:t>
      </w:r>
      <w:r w:rsidR="003F04F2" w:rsidRPr="003F04F2">
        <w:rPr>
          <w:rFonts w:cs="Arial"/>
        </w:rPr>
        <w:t>Attachment</w:t>
      </w:r>
      <w:r w:rsidR="003E204C">
        <w:rPr>
          <w:rFonts w:cs="Arial"/>
        </w:rPr>
        <w:t>’</w:t>
      </w:r>
      <w:r w:rsidR="003F04F2" w:rsidRPr="003F04F2">
        <w:rPr>
          <w:rFonts w:cs="Arial"/>
        </w:rPr>
        <w:t>s</w:t>
      </w:r>
      <w:r w:rsidRPr="003F04F2">
        <w:rPr>
          <w:rFonts w:cs="Arial"/>
        </w:rPr>
        <w:t xml:space="preserve"> </w:t>
      </w:r>
      <w:r w:rsidR="003F04F2" w:rsidRPr="003F04F2">
        <w:rPr>
          <w:rFonts w:cs="Arial"/>
        </w:rPr>
        <w:t>tab</w:t>
      </w:r>
      <w:r w:rsidRPr="003F04F2">
        <w:rPr>
          <w:rFonts w:cs="Arial"/>
        </w:rPr>
        <w:t xml:space="preserve"> allows </w:t>
      </w:r>
      <w:r w:rsidR="003F04F2" w:rsidRPr="003F04F2">
        <w:rPr>
          <w:rFonts w:cs="Arial"/>
        </w:rPr>
        <w:t xml:space="preserve">users </w:t>
      </w:r>
      <w:r w:rsidRPr="003F04F2">
        <w:rPr>
          <w:rFonts w:cs="Arial"/>
        </w:rPr>
        <w:t>to attach any supporti</w:t>
      </w:r>
      <w:r w:rsidR="00D7031E" w:rsidRPr="003F04F2">
        <w:rPr>
          <w:rFonts w:cs="Arial"/>
        </w:rPr>
        <w:t xml:space="preserve">ng documentation to the request if </w:t>
      </w:r>
      <w:r w:rsidR="008D0078" w:rsidRPr="003F04F2">
        <w:rPr>
          <w:rFonts w:cs="Arial"/>
        </w:rPr>
        <w:t>applicable</w:t>
      </w:r>
      <w:r w:rsidR="00D7031E" w:rsidRPr="003F04F2">
        <w:rPr>
          <w:rFonts w:cs="Arial"/>
        </w:rPr>
        <w:t>.</w:t>
      </w:r>
      <w:r w:rsidRPr="003F04F2">
        <w:rPr>
          <w:rFonts w:cs="Arial"/>
        </w:rPr>
        <w:t xml:space="preserve">  </w:t>
      </w:r>
    </w:p>
    <w:p w:rsidR="009F4BEA" w:rsidRDefault="003F04F2" w:rsidP="004D5739">
      <w:pPr>
        <w:pStyle w:val="BodyText"/>
        <w:rPr>
          <w:rFonts w:cs="Arial"/>
        </w:rPr>
      </w:pPr>
      <w:r>
        <w:rPr>
          <w:rFonts w:cs="Arial"/>
        </w:rPr>
        <w:t>There are two tabs to enter attachments</w:t>
      </w:r>
      <w:r w:rsidR="009F4BEA">
        <w:rPr>
          <w:rFonts w:cs="Arial"/>
        </w:rPr>
        <w:t>:</w:t>
      </w:r>
    </w:p>
    <w:p w:rsidR="009F4BEA" w:rsidRDefault="003F04F2" w:rsidP="000A525B">
      <w:pPr>
        <w:pStyle w:val="BodyText"/>
        <w:numPr>
          <w:ilvl w:val="0"/>
          <w:numId w:val="46"/>
        </w:numPr>
        <w:rPr>
          <w:rFonts w:cs="Arial"/>
        </w:rPr>
      </w:pPr>
      <w:r>
        <w:rPr>
          <w:rFonts w:cs="Arial"/>
        </w:rPr>
        <w:t>The ‘By Contractor’ tab displays attachments uploaded by the Contractor</w:t>
      </w:r>
      <w:r w:rsidR="009F4BEA">
        <w:rPr>
          <w:rFonts w:cs="Arial"/>
        </w:rPr>
        <w:t>.</w:t>
      </w:r>
    </w:p>
    <w:p w:rsidR="004D5739" w:rsidRPr="00E92643" w:rsidRDefault="009F4BEA" w:rsidP="00E92643">
      <w:pPr>
        <w:pStyle w:val="BodyText"/>
        <w:numPr>
          <w:ilvl w:val="0"/>
          <w:numId w:val="46"/>
        </w:numPr>
        <w:rPr>
          <w:rFonts w:cs="Arial"/>
        </w:rPr>
      </w:pPr>
      <w:r>
        <w:rPr>
          <w:rFonts w:cs="Arial"/>
        </w:rPr>
        <w:t>T</w:t>
      </w:r>
      <w:r w:rsidR="003F04F2">
        <w:rPr>
          <w:rFonts w:cs="Arial"/>
        </w:rPr>
        <w:t>he ‘By Traffic Management Specialist’ tab lists attachments uploaded by the TMS.</w:t>
      </w:r>
      <w:r w:rsidR="00B02699">
        <w:rPr>
          <w:rFonts w:cs="Arial"/>
        </w:rPr>
        <w:t xml:space="preserve"> </w:t>
      </w:r>
      <w:r w:rsidR="00E92643">
        <w:rPr>
          <w:rFonts w:cs="Arial"/>
        </w:rPr>
        <w:t xml:space="preserve">Refer to </w:t>
      </w:r>
      <w:hyperlink w:anchor="_Upload_Attachment_&amp;" w:history="1">
        <w:r w:rsidR="00E92643" w:rsidRPr="00947BE2">
          <w:rPr>
            <w:rStyle w:val="Hyperlink"/>
            <w:rFonts w:cs="Arial"/>
          </w:rPr>
          <w:t>Section 7.</w:t>
        </w:r>
        <w:r w:rsidR="00E92643" w:rsidRPr="00947BE2">
          <w:rPr>
            <w:rStyle w:val="Hyperlink"/>
            <w:rFonts w:cs="Arial"/>
          </w:rPr>
          <w:t>9</w:t>
        </w:r>
        <w:r w:rsidR="00E92643" w:rsidRPr="00947BE2">
          <w:rPr>
            <w:rStyle w:val="Hyperlink"/>
            <w:rFonts w:cs="Arial"/>
          </w:rPr>
          <w:t>.</w:t>
        </w:r>
      </w:hyperlink>
      <w:r w:rsidR="00E92643" w:rsidRPr="00947BE2">
        <w:rPr>
          <w:rFonts w:cs="Arial"/>
        </w:rPr>
        <w:t xml:space="preserve"> </w:t>
      </w:r>
      <w:r w:rsidR="00B02699">
        <w:rPr>
          <w:rFonts w:cs="Arial"/>
        </w:rPr>
        <w:t>When the request is closed by the TMS, the DCMA Shipping Instructions will automatically be included as an attachment under the TMS section.</w:t>
      </w:r>
      <w:r>
        <w:rPr>
          <w:rFonts w:cs="Arial"/>
        </w:rPr>
        <w:t xml:space="preserve"> </w:t>
      </w:r>
      <w:r w:rsidRPr="00E92643">
        <w:rPr>
          <w:rFonts w:cs="Arial"/>
        </w:rPr>
        <w:t>Internal users can also click on the Add Attachment icon and follow the same steps as the co</w:t>
      </w:r>
      <w:r w:rsidR="0047433E" w:rsidRPr="00E92643">
        <w:rPr>
          <w:rFonts w:cs="Arial"/>
        </w:rPr>
        <w:t>ntractor to upload an attachment</w:t>
      </w:r>
      <w:r w:rsidRPr="00E92643">
        <w:rPr>
          <w:rFonts w:cs="Arial"/>
        </w:rPr>
        <w:t>.</w:t>
      </w:r>
      <w:r w:rsidR="00E92643" w:rsidRPr="00E92643">
        <w:rPr>
          <w:rFonts w:cs="Arial"/>
        </w:rPr>
        <w:t xml:space="preserve"> </w:t>
      </w:r>
      <w:r w:rsidR="00C94B2E">
        <w:rPr>
          <w:rFonts w:cs="Arial"/>
        </w:rPr>
        <w:br/>
      </w:r>
      <w:r w:rsidR="00C94B2E" w:rsidRPr="00C94B2E">
        <w:rPr>
          <w:rFonts w:cs="Arial"/>
          <w:b/>
        </w:rPr>
        <w:t>Note:</w:t>
      </w:r>
      <w:r w:rsidR="00C94B2E">
        <w:rPr>
          <w:rFonts w:cs="Arial"/>
        </w:rPr>
        <w:t xml:space="preserve"> </w:t>
      </w:r>
      <w:r w:rsidR="00E92643">
        <w:rPr>
          <w:rFonts w:cs="Arial"/>
        </w:rPr>
        <w:t>Contractors will only see this tab once the request has been completed.</w:t>
      </w:r>
    </w:p>
    <w:p w:rsidR="00502A13" w:rsidRPr="00D13E1D" w:rsidRDefault="00B12F60" w:rsidP="004D2B57">
      <w:pPr>
        <w:pStyle w:val="BodyText"/>
        <w:jc w:val="center"/>
        <w:rPr>
          <w:sz w:val="22"/>
          <w:u w:color="000000"/>
        </w:rPr>
      </w:pPr>
      <w:r w:rsidRPr="00872385">
        <w:rPr>
          <w:noProof/>
        </w:rPr>
        <w:drawing>
          <wp:inline distT="0" distB="0" distL="0" distR="0">
            <wp:extent cx="5962650" cy="1971675"/>
            <wp:effectExtent l="19050" t="19050" r="0" b="9525"/>
            <wp:docPr id="78" name="Picture 1" descr="Attachment Tab – By Contracto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chment Tab – By Contractor Tab"/>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62650" cy="1971675"/>
                    </a:xfrm>
                    <a:prstGeom prst="rect">
                      <a:avLst/>
                    </a:prstGeom>
                    <a:noFill/>
                    <a:ln w="6350" cmpd="sng">
                      <a:solidFill>
                        <a:srgbClr val="000000"/>
                      </a:solidFill>
                      <a:miter lim="800000"/>
                      <a:headEnd/>
                      <a:tailEnd/>
                    </a:ln>
                    <a:effectLst/>
                  </pic:spPr>
                </pic:pic>
              </a:graphicData>
            </a:graphic>
          </wp:inline>
        </w:drawing>
      </w:r>
    </w:p>
    <w:p w:rsidR="00502A13" w:rsidRDefault="00502A13" w:rsidP="00502A13">
      <w:pPr>
        <w:pStyle w:val="Caption"/>
        <w:tabs>
          <w:tab w:val="clear" w:pos="3600"/>
          <w:tab w:val="clear" w:pos="3960"/>
        </w:tabs>
        <w:ind w:left="0"/>
        <w:jc w:val="center"/>
        <w:rPr>
          <w:b/>
          <w:i w:val="0"/>
        </w:rPr>
      </w:pPr>
      <w:r w:rsidRPr="00D13E1D">
        <w:rPr>
          <w:b/>
          <w:i w:val="0"/>
        </w:rPr>
        <w:t xml:space="preserve">Figure </w:t>
      </w:r>
      <w:r w:rsidR="00C74465">
        <w:rPr>
          <w:b/>
          <w:i w:val="0"/>
        </w:rPr>
        <w:t>7-21</w:t>
      </w:r>
      <w:r>
        <w:rPr>
          <w:b/>
          <w:i w:val="0"/>
        </w:rPr>
        <w:t>. Attachment Tab – By Contractor Tab</w:t>
      </w:r>
    </w:p>
    <w:p w:rsidR="006307E0" w:rsidRPr="00D13E1D" w:rsidRDefault="00B12F60" w:rsidP="004D2B57">
      <w:pPr>
        <w:pStyle w:val="BodyText"/>
        <w:jc w:val="center"/>
        <w:rPr>
          <w:sz w:val="22"/>
          <w:u w:color="000000"/>
        </w:rPr>
      </w:pPr>
      <w:r w:rsidRPr="00F84A5D">
        <w:rPr>
          <w:noProof/>
        </w:rPr>
        <w:drawing>
          <wp:inline distT="0" distB="0" distL="0" distR="0">
            <wp:extent cx="5943600" cy="2295525"/>
            <wp:effectExtent l="19050" t="19050" r="0" b="9525"/>
            <wp:docPr id="79" name="Picture 1" descr="Attachment Tab – By Traffic Management Specialis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chment Tab – By Traffic Management Specialist Tab"/>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2295525"/>
                    </a:xfrm>
                    <a:prstGeom prst="rect">
                      <a:avLst/>
                    </a:prstGeom>
                    <a:noFill/>
                    <a:ln w="6350" cmpd="sng">
                      <a:solidFill>
                        <a:srgbClr val="000000"/>
                      </a:solidFill>
                      <a:miter lim="800000"/>
                      <a:headEnd/>
                      <a:tailEnd/>
                    </a:ln>
                    <a:effectLst/>
                  </pic:spPr>
                </pic:pic>
              </a:graphicData>
            </a:graphic>
          </wp:inline>
        </w:drawing>
      </w:r>
    </w:p>
    <w:p w:rsidR="006307E0" w:rsidRDefault="006307E0" w:rsidP="006307E0">
      <w:pPr>
        <w:pStyle w:val="Caption"/>
        <w:tabs>
          <w:tab w:val="clear" w:pos="3600"/>
          <w:tab w:val="clear" w:pos="3960"/>
        </w:tabs>
        <w:ind w:left="0"/>
        <w:jc w:val="center"/>
        <w:rPr>
          <w:b/>
          <w:i w:val="0"/>
        </w:rPr>
      </w:pPr>
      <w:r w:rsidRPr="00D13E1D">
        <w:rPr>
          <w:b/>
          <w:i w:val="0"/>
        </w:rPr>
        <w:t>Figur</w:t>
      </w:r>
      <w:r w:rsidRPr="00947BE2">
        <w:rPr>
          <w:b/>
          <w:i w:val="0"/>
        </w:rPr>
        <w:t xml:space="preserve">e </w:t>
      </w:r>
      <w:r w:rsidR="00C74465" w:rsidRPr="00947BE2">
        <w:rPr>
          <w:b/>
          <w:i w:val="0"/>
        </w:rPr>
        <w:t>7-22</w:t>
      </w:r>
      <w:r w:rsidRPr="00947BE2">
        <w:rPr>
          <w:b/>
          <w:i w:val="0"/>
        </w:rPr>
        <w:t>. Attachment Tab – By Traffic Management Specialist Tab</w:t>
      </w:r>
    </w:p>
    <w:p w:rsidR="007649FC" w:rsidRDefault="007649FC" w:rsidP="003F04F2">
      <w:pPr>
        <w:pStyle w:val="BodyText"/>
        <w:rPr>
          <w:rFonts w:cs="Arial"/>
        </w:rPr>
      </w:pPr>
    </w:p>
    <w:p w:rsidR="003F04F2" w:rsidRPr="003F04F2" w:rsidRDefault="003F04F2" w:rsidP="003F04F2">
      <w:pPr>
        <w:pStyle w:val="BodyText"/>
        <w:rPr>
          <w:rFonts w:cs="Arial"/>
        </w:rPr>
      </w:pPr>
      <w:r w:rsidRPr="003F04F2">
        <w:rPr>
          <w:rFonts w:cs="Arial"/>
        </w:rPr>
        <w:t>To add an attachment:</w:t>
      </w:r>
    </w:p>
    <w:p w:rsidR="003F04F2" w:rsidRPr="003F04F2" w:rsidRDefault="0073428C" w:rsidP="000A525B">
      <w:pPr>
        <w:pStyle w:val="BodyText"/>
        <w:numPr>
          <w:ilvl w:val="0"/>
          <w:numId w:val="19"/>
        </w:numPr>
        <w:rPr>
          <w:rFonts w:cs="Arial"/>
        </w:rPr>
      </w:pPr>
      <w:r>
        <w:rPr>
          <w:rFonts w:cs="Arial"/>
        </w:rPr>
        <w:t xml:space="preserve">Click on the </w:t>
      </w:r>
      <w:r w:rsidR="00502A13">
        <w:rPr>
          <w:rFonts w:cs="Arial"/>
        </w:rPr>
        <w:t>‘</w:t>
      </w:r>
      <w:r w:rsidR="003F04F2" w:rsidRPr="003F04F2">
        <w:rPr>
          <w:rFonts w:cs="Arial"/>
        </w:rPr>
        <w:t xml:space="preserve">Add </w:t>
      </w:r>
      <w:r w:rsidR="00502A13">
        <w:rPr>
          <w:rFonts w:cs="Arial"/>
        </w:rPr>
        <w:t>Attachment’</w:t>
      </w:r>
      <w:r w:rsidR="003F04F2" w:rsidRPr="003F04F2">
        <w:rPr>
          <w:rFonts w:cs="Arial"/>
        </w:rPr>
        <w:t xml:space="preserve"> </w:t>
      </w:r>
      <w:proofErr w:type="gramStart"/>
      <w:r w:rsidR="003F04F2" w:rsidRPr="003F04F2">
        <w:rPr>
          <w:rFonts w:cs="Arial"/>
        </w:rPr>
        <w:t>icon</w:t>
      </w:r>
      <w:r w:rsidR="00502A13">
        <w:rPr>
          <w:rFonts w:cs="Arial"/>
        </w:rPr>
        <w:t xml:space="preserve"> </w:t>
      </w:r>
      <w:proofErr w:type="gramEnd"/>
      <w:r w:rsidR="00B12F60" w:rsidRPr="00986872">
        <w:rPr>
          <w:noProof/>
        </w:rPr>
        <w:drawing>
          <wp:inline distT="0" distB="0" distL="0" distR="0">
            <wp:extent cx="219075" cy="180975"/>
            <wp:effectExtent l="0" t="0" r="0"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003F04F2" w:rsidRPr="003F04F2">
        <w:rPr>
          <w:rFonts w:cs="Arial"/>
        </w:rPr>
        <w:t xml:space="preserve">.  </w:t>
      </w:r>
      <w:r>
        <w:rPr>
          <w:rFonts w:cs="Arial"/>
        </w:rPr>
        <w:t>The</w:t>
      </w:r>
      <w:r w:rsidR="003F04F2" w:rsidRPr="003F04F2">
        <w:rPr>
          <w:rFonts w:cs="Arial"/>
        </w:rPr>
        <w:t xml:space="preserve"> </w:t>
      </w:r>
      <w:r w:rsidR="003E204C">
        <w:rPr>
          <w:rFonts w:cs="Arial"/>
        </w:rPr>
        <w:t>‘</w:t>
      </w:r>
      <w:r w:rsidR="003F04F2" w:rsidRPr="003F04F2">
        <w:rPr>
          <w:rFonts w:cs="Arial"/>
        </w:rPr>
        <w:t>Contractor</w:t>
      </w:r>
      <w:r>
        <w:rPr>
          <w:rFonts w:cs="Arial"/>
        </w:rPr>
        <w:t xml:space="preserve"> Attachment</w:t>
      </w:r>
      <w:r w:rsidR="003E204C">
        <w:rPr>
          <w:rFonts w:cs="Arial"/>
        </w:rPr>
        <w:t>’</w:t>
      </w:r>
      <w:r>
        <w:rPr>
          <w:rFonts w:cs="Arial"/>
        </w:rPr>
        <w:t xml:space="preserve"> screen appears</w:t>
      </w:r>
      <w:r w:rsidR="00502A13">
        <w:rPr>
          <w:rFonts w:cs="Arial"/>
        </w:rPr>
        <w:t>.</w:t>
      </w:r>
    </w:p>
    <w:p w:rsidR="003F04F2" w:rsidRPr="003F04F2" w:rsidRDefault="003F04F2" w:rsidP="000A525B">
      <w:pPr>
        <w:pStyle w:val="BodyText"/>
        <w:numPr>
          <w:ilvl w:val="0"/>
          <w:numId w:val="19"/>
        </w:numPr>
        <w:rPr>
          <w:rFonts w:cs="Arial"/>
        </w:rPr>
      </w:pPr>
      <w:r w:rsidRPr="003F04F2">
        <w:rPr>
          <w:rFonts w:cs="Arial"/>
        </w:rPr>
        <w:t xml:space="preserve">Enter the Document Title and </w:t>
      </w:r>
      <w:r w:rsidR="00502A13">
        <w:rPr>
          <w:rFonts w:cs="Arial"/>
        </w:rPr>
        <w:t>Location. Click on the Browse button</w:t>
      </w:r>
      <w:r w:rsidRPr="003F04F2">
        <w:rPr>
          <w:rFonts w:cs="Arial"/>
        </w:rPr>
        <w:t xml:space="preserve"> </w:t>
      </w:r>
      <w:r w:rsidR="00B12F60" w:rsidRPr="00986872">
        <w:rPr>
          <w:noProof/>
        </w:rPr>
        <w:drawing>
          <wp:inline distT="0" distB="0" distL="0" distR="0">
            <wp:extent cx="752475" cy="219075"/>
            <wp:effectExtent l="0" t="0" r="0" b="0"/>
            <wp:docPr id="81" name="Picture 1" descr="Brow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wse Butto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52475" cy="219075"/>
                    </a:xfrm>
                    <a:prstGeom prst="rect">
                      <a:avLst/>
                    </a:prstGeom>
                    <a:noFill/>
                    <a:ln>
                      <a:noFill/>
                    </a:ln>
                  </pic:spPr>
                </pic:pic>
              </a:graphicData>
            </a:graphic>
          </wp:inline>
        </w:drawing>
      </w:r>
      <w:r w:rsidR="00022517" w:rsidRPr="003F04F2">
        <w:rPr>
          <w:rFonts w:cs="Arial"/>
        </w:rPr>
        <w:t xml:space="preserve"> </w:t>
      </w:r>
      <w:r w:rsidR="00022517">
        <w:rPr>
          <w:rFonts w:cs="Arial"/>
        </w:rPr>
        <w:t xml:space="preserve"> </w:t>
      </w:r>
      <w:r w:rsidRPr="003F04F2">
        <w:rPr>
          <w:rFonts w:cs="Arial"/>
        </w:rPr>
        <w:t>to locate the file you would like to upload.</w:t>
      </w:r>
    </w:p>
    <w:p w:rsidR="00022517" w:rsidRPr="00B02699" w:rsidRDefault="00502A13" w:rsidP="000A525B">
      <w:pPr>
        <w:pStyle w:val="BodyText"/>
        <w:numPr>
          <w:ilvl w:val="0"/>
          <w:numId w:val="19"/>
        </w:numPr>
        <w:rPr>
          <w:rFonts w:cs="Arial"/>
        </w:rPr>
      </w:pPr>
      <w:r>
        <w:rPr>
          <w:rFonts w:cs="Arial"/>
        </w:rPr>
        <w:lastRenderedPageBreak/>
        <w:t>Click on the ‘Submit</w:t>
      </w:r>
      <w:r w:rsidR="00B02699">
        <w:rPr>
          <w:rFonts w:cs="Arial"/>
        </w:rPr>
        <w:t>’</w:t>
      </w:r>
      <w:r w:rsidR="003F04F2" w:rsidRPr="003F04F2">
        <w:rPr>
          <w:rFonts w:cs="Arial"/>
        </w:rPr>
        <w:t xml:space="preserve"> button</w:t>
      </w:r>
      <w:r>
        <w:rPr>
          <w:rFonts w:cs="Arial"/>
        </w:rPr>
        <w:t>.</w:t>
      </w:r>
      <w:r w:rsidR="00022517">
        <w:rPr>
          <w:rFonts w:cs="Arial"/>
        </w:rPr>
        <w:t xml:space="preserve"> </w:t>
      </w:r>
      <w:r w:rsidR="00B02699">
        <w:rPr>
          <w:rFonts w:cs="Arial"/>
        </w:rPr>
        <w:t xml:space="preserve"> </w:t>
      </w:r>
      <w:r w:rsidR="00022517" w:rsidRPr="00B02699">
        <w:rPr>
          <w:rFonts w:cs="Arial"/>
        </w:rPr>
        <w:t xml:space="preserve">Click on the ‘Cancel’ button </w:t>
      </w:r>
      <w:r w:rsidR="00B12F60" w:rsidRPr="00986872">
        <w:rPr>
          <w:noProof/>
        </w:rPr>
        <w:drawing>
          <wp:inline distT="0" distB="0" distL="0" distR="0">
            <wp:extent cx="590550" cy="228600"/>
            <wp:effectExtent l="0" t="0" r="0" b="0"/>
            <wp:docPr id="82" name="Picture 1" descr="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cel Button"/>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0550" cy="228600"/>
                    </a:xfrm>
                    <a:prstGeom prst="rect">
                      <a:avLst/>
                    </a:prstGeom>
                    <a:noFill/>
                    <a:ln>
                      <a:noFill/>
                    </a:ln>
                  </pic:spPr>
                </pic:pic>
              </a:graphicData>
            </a:graphic>
          </wp:inline>
        </w:drawing>
      </w:r>
      <w:r w:rsidR="00022517" w:rsidRPr="00B02699">
        <w:rPr>
          <w:rFonts w:cs="Arial"/>
        </w:rPr>
        <w:t xml:space="preserve"> to cancel the upload and go back to the Attachments tab.</w:t>
      </w:r>
    </w:p>
    <w:p w:rsidR="00022517" w:rsidRDefault="00022517" w:rsidP="00022517">
      <w:pPr>
        <w:pStyle w:val="BodyText"/>
        <w:rPr>
          <w:rFonts w:cs="Arial"/>
        </w:rPr>
      </w:pPr>
    </w:p>
    <w:p w:rsidR="00022517" w:rsidRPr="00D13E1D" w:rsidRDefault="00B12F60" w:rsidP="004D2B57">
      <w:pPr>
        <w:pStyle w:val="BodyText"/>
        <w:jc w:val="center"/>
        <w:rPr>
          <w:sz w:val="22"/>
          <w:u w:color="000000"/>
        </w:rPr>
      </w:pPr>
      <w:r w:rsidRPr="00986872">
        <w:rPr>
          <w:noProof/>
        </w:rPr>
        <w:drawing>
          <wp:inline distT="0" distB="0" distL="0" distR="0">
            <wp:extent cx="5943600" cy="1200150"/>
            <wp:effectExtent l="19050" t="19050" r="0" b="0"/>
            <wp:docPr id="83" name="Picture 1" descr="Contractor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or Attachment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1200150"/>
                    </a:xfrm>
                    <a:prstGeom prst="rect">
                      <a:avLst/>
                    </a:prstGeom>
                    <a:noFill/>
                    <a:ln w="6350" cmpd="sng">
                      <a:solidFill>
                        <a:srgbClr val="000000"/>
                      </a:solidFill>
                      <a:miter lim="800000"/>
                      <a:headEnd/>
                      <a:tailEnd/>
                    </a:ln>
                    <a:effectLst/>
                  </pic:spPr>
                </pic:pic>
              </a:graphicData>
            </a:graphic>
          </wp:inline>
        </w:drawing>
      </w:r>
    </w:p>
    <w:p w:rsidR="00022517" w:rsidRDefault="00022517" w:rsidP="00022517">
      <w:pPr>
        <w:pStyle w:val="Caption"/>
        <w:tabs>
          <w:tab w:val="clear" w:pos="3600"/>
          <w:tab w:val="clear" w:pos="3960"/>
        </w:tabs>
        <w:ind w:left="0"/>
        <w:jc w:val="center"/>
        <w:rPr>
          <w:rFonts w:cs="Arial"/>
        </w:rPr>
      </w:pPr>
      <w:r w:rsidRPr="00D13E1D">
        <w:rPr>
          <w:b/>
          <w:i w:val="0"/>
        </w:rPr>
        <w:t xml:space="preserve">Figure </w:t>
      </w:r>
      <w:r w:rsidR="00A17D74">
        <w:rPr>
          <w:b/>
          <w:i w:val="0"/>
        </w:rPr>
        <w:t>7-23</w:t>
      </w:r>
      <w:r>
        <w:rPr>
          <w:b/>
          <w:i w:val="0"/>
        </w:rPr>
        <w:t xml:space="preserve">. Contractor </w:t>
      </w:r>
      <w:r w:rsidRPr="00D13E1D">
        <w:rPr>
          <w:b/>
          <w:i w:val="0"/>
        </w:rPr>
        <w:t>Attachments</w:t>
      </w:r>
    </w:p>
    <w:p w:rsidR="00022517" w:rsidRDefault="00022517" w:rsidP="000A525B">
      <w:pPr>
        <w:pStyle w:val="BodyText"/>
        <w:numPr>
          <w:ilvl w:val="0"/>
          <w:numId w:val="19"/>
        </w:numPr>
        <w:rPr>
          <w:rFonts w:cs="Arial"/>
        </w:rPr>
      </w:pPr>
      <w:r>
        <w:rPr>
          <w:rFonts w:cs="Arial"/>
        </w:rPr>
        <w:t xml:space="preserve">The </w:t>
      </w:r>
      <w:r w:rsidR="003F04F2" w:rsidRPr="00022517">
        <w:rPr>
          <w:rFonts w:cs="Arial"/>
        </w:rPr>
        <w:t xml:space="preserve">Attachment screen </w:t>
      </w:r>
      <w:r>
        <w:rPr>
          <w:rFonts w:cs="Arial"/>
        </w:rPr>
        <w:t>appears displaying the added attachment.</w:t>
      </w:r>
    </w:p>
    <w:p w:rsidR="00022517" w:rsidRDefault="00022517" w:rsidP="000A525B">
      <w:pPr>
        <w:pStyle w:val="BodyText"/>
        <w:numPr>
          <w:ilvl w:val="0"/>
          <w:numId w:val="20"/>
        </w:numPr>
        <w:rPr>
          <w:rFonts w:cs="Arial"/>
        </w:rPr>
      </w:pPr>
      <w:r>
        <w:rPr>
          <w:rFonts w:cs="Arial"/>
        </w:rPr>
        <w:t>C</w:t>
      </w:r>
      <w:r w:rsidR="003F04F2" w:rsidRPr="00022517">
        <w:rPr>
          <w:rFonts w:cs="Arial"/>
        </w:rPr>
        <w:t xml:space="preserve">lick on the </w:t>
      </w:r>
      <w:r>
        <w:rPr>
          <w:rFonts w:cs="Arial"/>
        </w:rPr>
        <w:t>‘D</w:t>
      </w:r>
      <w:r w:rsidR="003F04F2" w:rsidRPr="00022517">
        <w:rPr>
          <w:rFonts w:cs="Arial"/>
        </w:rPr>
        <w:t>elete</w:t>
      </w:r>
      <w:r>
        <w:rPr>
          <w:rFonts w:cs="Arial"/>
        </w:rPr>
        <w:t>’</w:t>
      </w:r>
      <w:r w:rsidR="003F04F2" w:rsidRPr="00022517">
        <w:rPr>
          <w:rFonts w:cs="Arial"/>
        </w:rPr>
        <w:t xml:space="preserve"> icon </w:t>
      </w:r>
      <w:r w:rsidR="00B12F60" w:rsidRPr="003F04F2">
        <w:rPr>
          <w:rFonts w:cs="Arial"/>
          <w:noProof/>
        </w:rPr>
        <w:drawing>
          <wp:inline distT="0" distB="0" distL="0" distR="0">
            <wp:extent cx="152400" cy="152400"/>
            <wp:effectExtent l="0" t="0" r="0" b="0"/>
            <wp:docPr id="84" name="Picture 84" descr="delet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leteico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3F04F2" w:rsidRPr="00022517">
        <w:rPr>
          <w:rFonts w:cs="Arial"/>
        </w:rPr>
        <w:t xml:space="preserve"> to delete a particular attachment</w:t>
      </w:r>
      <w:r>
        <w:rPr>
          <w:rFonts w:cs="Arial"/>
        </w:rPr>
        <w:t>.</w:t>
      </w:r>
    </w:p>
    <w:p w:rsidR="00022517" w:rsidRDefault="00022517" w:rsidP="000A525B">
      <w:pPr>
        <w:pStyle w:val="BodyText"/>
        <w:numPr>
          <w:ilvl w:val="0"/>
          <w:numId w:val="20"/>
        </w:numPr>
        <w:rPr>
          <w:rFonts w:cs="Arial"/>
        </w:rPr>
      </w:pPr>
      <w:r>
        <w:rPr>
          <w:rFonts w:cs="Arial"/>
        </w:rPr>
        <w:t>Click</w:t>
      </w:r>
      <w:r w:rsidR="003F04F2" w:rsidRPr="00022517">
        <w:rPr>
          <w:rFonts w:cs="Arial"/>
        </w:rPr>
        <w:t xml:space="preserve"> the View icon </w:t>
      </w:r>
      <w:r w:rsidR="00B12F60" w:rsidRPr="003F04F2">
        <w:rPr>
          <w:rFonts w:cs="Arial"/>
          <w:noProof/>
        </w:rPr>
        <w:drawing>
          <wp:inline distT="0" distB="0" distL="0" distR="0">
            <wp:extent cx="152400" cy="152400"/>
            <wp:effectExtent l="0" t="0" r="0" b="0"/>
            <wp:docPr id="85" name="Picture 85" descr="view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viewico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3F04F2" w:rsidRPr="00022517">
        <w:rPr>
          <w:rFonts w:cs="Arial"/>
        </w:rPr>
        <w:t xml:space="preserve"> to view the attachment. </w:t>
      </w:r>
    </w:p>
    <w:p w:rsidR="003F04F2" w:rsidRPr="00D13E1D" w:rsidRDefault="003F04F2" w:rsidP="004D5739">
      <w:pPr>
        <w:pStyle w:val="BodyText"/>
        <w:rPr>
          <w:sz w:val="22"/>
          <w:u w:color="000000"/>
        </w:rPr>
      </w:pPr>
    </w:p>
    <w:p w:rsidR="00BC65A9" w:rsidRDefault="00B12F60" w:rsidP="004D2B57">
      <w:pPr>
        <w:pStyle w:val="ListedItem"/>
        <w:jc w:val="center"/>
        <w:rPr>
          <w:noProof/>
        </w:rPr>
      </w:pPr>
      <w:r w:rsidRPr="00872385">
        <w:rPr>
          <w:noProof/>
        </w:rPr>
        <w:drawing>
          <wp:inline distT="0" distB="0" distL="0" distR="0">
            <wp:extent cx="6172200" cy="1819275"/>
            <wp:effectExtent l="19050" t="19050" r="0" b="9525"/>
            <wp:docPr id="86" name="Picture 1" descr="Attachments Tab – Added Attachment –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chments Tab – Added Attachment – Contracto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72200" cy="1819275"/>
                    </a:xfrm>
                    <a:prstGeom prst="rect">
                      <a:avLst/>
                    </a:prstGeom>
                    <a:noFill/>
                    <a:ln w="6350" cmpd="sng">
                      <a:solidFill>
                        <a:srgbClr val="000000"/>
                      </a:solidFill>
                      <a:miter lim="800000"/>
                      <a:headEnd/>
                      <a:tailEnd/>
                    </a:ln>
                    <a:effectLst/>
                  </pic:spPr>
                </pic:pic>
              </a:graphicData>
            </a:graphic>
          </wp:inline>
        </w:drawing>
      </w:r>
    </w:p>
    <w:p w:rsidR="007649FC" w:rsidRPr="004D2B57" w:rsidRDefault="00022517" w:rsidP="004D2B57">
      <w:pPr>
        <w:pStyle w:val="Caption"/>
        <w:tabs>
          <w:tab w:val="clear" w:pos="3600"/>
          <w:tab w:val="clear" w:pos="3960"/>
        </w:tabs>
        <w:ind w:left="0"/>
        <w:jc w:val="center"/>
        <w:rPr>
          <w:b/>
          <w:i w:val="0"/>
        </w:rPr>
      </w:pPr>
      <w:r w:rsidRPr="00D13E1D">
        <w:rPr>
          <w:b/>
          <w:i w:val="0"/>
        </w:rPr>
        <w:t xml:space="preserve">Figure </w:t>
      </w:r>
      <w:r w:rsidR="00A17D74">
        <w:rPr>
          <w:b/>
          <w:i w:val="0"/>
        </w:rPr>
        <w:t>7-24</w:t>
      </w:r>
      <w:r>
        <w:rPr>
          <w:b/>
          <w:i w:val="0"/>
        </w:rPr>
        <w:t xml:space="preserve">. </w:t>
      </w:r>
      <w:r w:rsidRPr="00D13E1D">
        <w:rPr>
          <w:b/>
          <w:i w:val="0"/>
        </w:rPr>
        <w:t>Attachments</w:t>
      </w:r>
      <w:r>
        <w:rPr>
          <w:b/>
          <w:i w:val="0"/>
        </w:rPr>
        <w:t xml:space="preserve"> Tab – Added Attachment</w:t>
      </w:r>
      <w:r w:rsidR="00F63E56">
        <w:rPr>
          <w:b/>
          <w:i w:val="0"/>
        </w:rPr>
        <w:t xml:space="preserve"> </w:t>
      </w:r>
      <w:r w:rsidR="00B02699">
        <w:rPr>
          <w:b/>
          <w:i w:val="0"/>
        </w:rPr>
        <w:t>–</w:t>
      </w:r>
      <w:r w:rsidR="00F63E56">
        <w:rPr>
          <w:b/>
          <w:i w:val="0"/>
        </w:rPr>
        <w:t xml:space="preserve"> Contractor</w:t>
      </w:r>
    </w:p>
    <w:p w:rsidR="0082767D" w:rsidRPr="000A03DF" w:rsidRDefault="0091203A" w:rsidP="0082767D">
      <w:pPr>
        <w:pStyle w:val="Heading3"/>
      </w:pPr>
      <w:bookmarkStart w:id="282" w:name="_Toc431915828"/>
      <w:r w:rsidRPr="000A03DF">
        <w:t xml:space="preserve">Save &amp; </w:t>
      </w:r>
      <w:r w:rsidR="0082767D" w:rsidRPr="000A03DF">
        <w:t>Submit Request</w:t>
      </w:r>
      <w:bookmarkEnd w:id="282"/>
    </w:p>
    <w:p w:rsidR="0091203A" w:rsidRDefault="007649FC" w:rsidP="0082767D">
      <w:pPr>
        <w:pStyle w:val="ListedItem"/>
        <w:rPr>
          <w:rFonts w:cs="Arial"/>
          <w:sz w:val="20"/>
        </w:rPr>
      </w:pPr>
      <w:r>
        <w:rPr>
          <w:rFonts w:cs="Arial"/>
          <w:sz w:val="20"/>
        </w:rPr>
        <w:t xml:space="preserve">Only external users can </w:t>
      </w:r>
      <w:r w:rsidR="0091203A">
        <w:rPr>
          <w:rFonts w:cs="Arial"/>
          <w:sz w:val="20"/>
        </w:rPr>
        <w:t xml:space="preserve">save and </w:t>
      </w:r>
      <w:r>
        <w:rPr>
          <w:rFonts w:cs="Arial"/>
          <w:sz w:val="20"/>
        </w:rPr>
        <w:t xml:space="preserve">submit the request for processing from the attachment tabs. </w:t>
      </w:r>
      <w:r>
        <w:rPr>
          <w:rFonts w:cs="Arial"/>
          <w:sz w:val="20"/>
        </w:rPr>
        <w:br/>
      </w:r>
    </w:p>
    <w:p w:rsidR="0091203A" w:rsidRDefault="0091203A" w:rsidP="0082767D">
      <w:pPr>
        <w:pStyle w:val="ListedItem"/>
        <w:rPr>
          <w:rFonts w:cs="Arial"/>
          <w:sz w:val="20"/>
        </w:rPr>
      </w:pPr>
      <w:r>
        <w:rPr>
          <w:rFonts w:cs="Arial"/>
          <w:sz w:val="20"/>
        </w:rPr>
        <w:t>To save a request:</w:t>
      </w:r>
    </w:p>
    <w:p w:rsidR="0091203A" w:rsidRDefault="0091203A" w:rsidP="0091203A">
      <w:pPr>
        <w:pStyle w:val="ListedItem"/>
        <w:numPr>
          <w:ilvl w:val="0"/>
          <w:numId w:val="53"/>
        </w:numPr>
        <w:rPr>
          <w:rFonts w:cs="Arial"/>
          <w:sz w:val="20"/>
        </w:rPr>
      </w:pPr>
      <w:r>
        <w:rPr>
          <w:rFonts w:cs="Arial"/>
          <w:sz w:val="20"/>
        </w:rPr>
        <w:t>From the Attachments tab, click on the ‘Save Request’ button.</w:t>
      </w:r>
      <w:r w:rsidR="00C778BB">
        <w:rPr>
          <w:rFonts w:cs="Arial"/>
          <w:sz w:val="20"/>
        </w:rPr>
        <w:br/>
      </w:r>
      <w:r w:rsidR="00C778BB" w:rsidRPr="00B02699">
        <w:rPr>
          <w:rFonts w:cs="Arial"/>
          <w:b/>
          <w:i/>
          <w:sz w:val="20"/>
        </w:rPr>
        <w:t>Note:</w:t>
      </w:r>
      <w:r w:rsidR="00C778BB">
        <w:rPr>
          <w:rFonts w:cs="Arial"/>
          <w:sz w:val="20"/>
        </w:rPr>
        <w:t xml:space="preserve"> This button will only be available to External Users.</w:t>
      </w:r>
    </w:p>
    <w:p w:rsidR="0091203A" w:rsidRDefault="0091203A" w:rsidP="0091203A">
      <w:pPr>
        <w:pStyle w:val="ListedItem"/>
        <w:numPr>
          <w:ilvl w:val="0"/>
          <w:numId w:val="53"/>
        </w:numPr>
        <w:rPr>
          <w:rFonts w:cs="Arial"/>
          <w:sz w:val="20"/>
        </w:rPr>
      </w:pPr>
      <w:r>
        <w:rPr>
          <w:rFonts w:cs="Arial"/>
          <w:sz w:val="20"/>
        </w:rPr>
        <w:t>The record will be saves and users will be directed back to the ‘Draft Request’ tab on the ‘External User Homepage’.</w:t>
      </w:r>
    </w:p>
    <w:p w:rsidR="0091203A" w:rsidRDefault="00B12F60" w:rsidP="0091203A">
      <w:pPr>
        <w:pStyle w:val="ListedItem"/>
        <w:jc w:val="center"/>
        <w:rPr>
          <w:noProof/>
        </w:rPr>
      </w:pPr>
      <w:r w:rsidRPr="00872385">
        <w:rPr>
          <w:noProof/>
        </w:rPr>
        <w:lastRenderedPageBreak/>
        <w:drawing>
          <wp:inline distT="0" distB="0" distL="0" distR="0">
            <wp:extent cx="5810250" cy="1819275"/>
            <wp:effectExtent l="0" t="0" r="0" b="0"/>
            <wp:docPr id="87" name="Picture 1" descr="Attachments Tab – Save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chments Tab – Save Reques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10250" cy="1819275"/>
                    </a:xfrm>
                    <a:prstGeom prst="rect">
                      <a:avLst/>
                    </a:prstGeom>
                    <a:noFill/>
                    <a:ln>
                      <a:noFill/>
                    </a:ln>
                  </pic:spPr>
                </pic:pic>
              </a:graphicData>
            </a:graphic>
          </wp:inline>
        </w:drawing>
      </w:r>
    </w:p>
    <w:p w:rsidR="0091203A" w:rsidRDefault="0091203A" w:rsidP="0091203A">
      <w:pPr>
        <w:pStyle w:val="Caption"/>
        <w:tabs>
          <w:tab w:val="clear" w:pos="3600"/>
          <w:tab w:val="clear" w:pos="3960"/>
        </w:tabs>
        <w:ind w:left="360"/>
        <w:jc w:val="center"/>
        <w:rPr>
          <w:rFonts w:cs="Arial"/>
        </w:rPr>
      </w:pPr>
      <w:r w:rsidRPr="00D13E1D">
        <w:rPr>
          <w:b/>
          <w:i w:val="0"/>
        </w:rPr>
        <w:t xml:space="preserve">Figure </w:t>
      </w:r>
      <w:r>
        <w:rPr>
          <w:b/>
          <w:i w:val="0"/>
        </w:rPr>
        <w:t xml:space="preserve">7-25. </w:t>
      </w:r>
      <w:r w:rsidRPr="00D13E1D">
        <w:rPr>
          <w:b/>
          <w:i w:val="0"/>
        </w:rPr>
        <w:t>Attachments</w:t>
      </w:r>
      <w:r>
        <w:rPr>
          <w:b/>
          <w:i w:val="0"/>
        </w:rPr>
        <w:t xml:space="preserve"> Tab – Save Request</w:t>
      </w:r>
    </w:p>
    <w:p w:rsidR="0091203A" w:rsidRDefault="0091203A" w:rsidP="0091203A">
      <w:pPr>
        <w:pStyle w:val="ListedItem"/>
        <w:jc w:val="center"/>
        <w:rPr>
          <w:rFonts w:cs="Arial"/>
          <w:sz w:val="20"/>
        </w:rPr>
      </w:pPr>
    </w:p>
    <w:p w:rsidR="0082767D" w:rsidRDefault="0082767D" w:rsidP="0082767D">
      <w:pPr>
        <w:pStyle w:val="ListedItem"/>
        <w:rPr>
          <w:rFonts w:cs="Arial"/>
          <w:sz w:val="20"/>
        </w:rPr>
      </w:pPr>
      <w:r w:rsidRPr="00BC230E">
        <w:rPr>
          <w:rFonts w:cs="Arial"/>
          <w:sz w:val="20"/>
        </w:rPr>
        <w:t xml:space="preserve">To </w:t>
      </w:r>
      <w:r>
        <w:rPr>
          <w:rFonts w:cs="Arial"/>
          <w:sz w:val="20"/>
        </w:rPr>
        <w:t xml:space="preserve">submit </w:t>
      </w:r>
      <w:r w:rsidRPr="00BC230E">
        <w:rPr>
          <w:rFonts w:cs="Arial"/>
          <w:sz w:val="20"/>
        </w:rPr>
        <w:t>the request</w:t>
      </w:r>
      <w:r>
        <w:rPr>
          <w:rFonts w:cs="Arial"/>
          <w:sz w:val="20"/>
        </w:rPr>
        <w:t>:</w:t>
      </w:r>
    </w:p>
    <w:p w:rsidR="0082767D" w:rsidRDefault="0082767D" w:rsidP="000A525B">
      <w:pPr>
        <w:pStyle w:val="ListedItem"/>
        <w:numPr>
          <w:ilvl w:val="0"/>
          <w:numId w:val="21"/>
        </w:numPr>
        <w:rPr>
          <w:rFonts w:cs="Arial"/>
          <w:sz w:val="20"/>
        </w:rPr>
      </w:pPr>
      <w:r w:rsidRPr="00BC230E">
        <w:rPr>
          <w:rFonts w:cs="Arial"/>
          <w:sz w:val="20"/>
        </w:rPr>
        <w:t xml:space="preserve">Click on the ‘Submit Request to Transportation’ </w:t>
      </w:r>
      <w:r w:rsidR="00B12F60" w:rsidRPr="009D5D00">
        <w:rPr>
          <w:noProof/>
        </w:rPr>
        <w:drawing>
          <wp:inline distT="0" distB="0" distL="0" distR="0">
            <wp:extent cx="2038350" cy="219075"/>
            <wp:effectExtent l="0" t="0" r="0" b="0"/>
            <wp:docPr id="88" name="Picture 1" descr="Submit to Transport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bmit to Transportation Butto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38350" cy="219075"/>
                    </a:xfrm>
                    <a:prstGeom prst="rect">
                      <a:avLst/>
                    </a:prstGeom>
                    <a:noFill/>
                    <a:ln>
                      <a:noFill/>
                    </a:ln>
                  </pic:spPr>
                </pic:pic>
              </a:graphicData>
            </a:graphic>
          </wp:inline>
        </w:drawing>
      </w:r>
      <w:r>
        <w:rPr>
          <w:noProof/>
        </w:rPr>
        <w:t xml:space="preserve"> </w:t>
      </w:r>
      <w:r w:rsidRPr="00BC230E">
        <w:rPr>
          <w:rFonts w:cs="Arial"/>
          <w:sz w:val="20"/>
        </w:rPr>
        <w:t xml:space="preserve">button. </w:t>
      </w:r>
      <w:r>
        <w:rPr>
          <w:rFonts w:cs="Arial"/>
          <w:sz w:val="20"/>
        </w:rPr>
        <w:br/>
      </w:r>
      <w:r w:rsidRPr="00B02699">
        <w:rPr>
          <w:rFonts w:cs="Arial"/>
          <w:b/>
          <w:i/>
          <w:sz w:val="20"/>
        </w:rPr>
        <w:t>Note:</w:t>
      </w:r>
      <w:r>
        <w:rPr>
          <w:rFonts w:cs="Arial"/>
          <w:sz w:val="20"/>
        </w:rPr>
        <w:t xml:space="preserve"> This button will only be available to External Users.</w:t>
      </w:r>
    </w:p>
    <w:p w:rsidR="0082767D" w:rsidRDefault="00B12F60" w:rsidP="004D2B57">
      <w:pPr>
        <w:pStyle w:val="ListedItem"/>
        <w:jc w:val="center"/>
        <w:rPr>
          <w:noProof/>
        </w:rPr>
      </w:pPr>
      <w:r w:rsidRPr="00872385">
        <w:rPr>
          <w:noProof/>
        </w:rPr>
        <w:drawing>
          <wp:inline distT="0" distB="0" distL="0" distR="0">
            <wp:extent cx="6172200" cy="1847850"/>
            <wp:effectExtent l="0" t="0" r="0" b="0"/>
            <wp:docPr id="89" name="Picture 1" descr="Attachments Tab – Submit Request to Transpor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chments Tab – Submit Request to Transportatio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72200" cy="1847850"/>
                    </a:xfrm>
                    <a:prstGeom prst="rect">
                      <a:avLst/>
                    </a:prstGeom>
                    <a:noFill/>
                    <a:ln>
                      <a:noFill/>
                    </a:ln>
                  </pic:spPr>
                </pic:pic>
              </a:graphicData>
            </a:graphic>
          </wp:inline>
        </w:drawing>
      </w:r>
    </w:p>
    <w:p w:rsidR="0082767D" w:rsidRDefault="0082767D" w:rsidP="0082767D">
      <w:pPr>
        <w:pStyle w:val="Caption"/>
        <w:tabs>
          <w:tab w:val="clear" w:pos="3600"/>
          <w:tab w:val="clear" w:pos="3960"/>
        </w:tabs>
        <w:ind w:left="360"/>
        <w:jc w:val="center"/>
        <w:rPr>
          <w:rFonts w:cs="Arial"/>
        </w:rPr>
      </w:pPr>
      <w:r w:rsidRPr="00D13E1D">
        <w:rPr>
          <w:b/>
          <w:i w:val="0"/>
        </w:rPr>
        <w:t xml:space="preserve">Figure </w:t>
      </w:r>
      <w:r>
        <w:rPr>
          <w:b/>
          <w:i w:val="0"/>
        </w:rPr>
        <w:t>7-2</w:t>
      </w:r>
      <w:r w:rsidR="0091203A">
        <w:rPr>
          <w:b/>
          <w:i w:val="0"/>
        </w:rPr>
        <w:t>6</w:t>
      </w:r>
      <w:r>
        <w:rPr>
          <w:b/>
          <w:i w:val="0"/>
        </w:rPr>
        <w:t xml:space="preserve">. </w:t>
      </w:r>
      <w:r w:rsidRPr="00D13E1D">
        <w:rPr>
          <w:b/>
          <w:i w:val="0"/>
        </w:rPr>
        <w:t>Attachments</w:t>
      </w:r>
      <w:r w:rsidR="004D2B57">
        <w:rPr>
          <w:b/>
          <w:i w:val="0"/>
        </w:rPr>
        <w:t xml:space="preserve"> Tab – Submit Request t</w:t>
      </w:r>
      <w:r>
        <w:rPr>
          <w:b/>
          <w:i w:val="0"/>
        </w:rPr>
        <w:t>o Transportation</w:t>
      </w:r>
    </w:p>
    <w:p w:rsidR="0082767D" w:rsidRDefault="0082767D" w:rsidP="0082767D">
      <w:pPr>
        <w:pStyle w:val="ListedItem"/>
        <w:rPr>
          <w:rFonts w:cs="Arial"/>
          <w:sz w:val="20"/>
        </w:rPr>
      </w:pPr>
    </w:p>
    <w:p w:rsidR="00C778BB" w:rsidRPr="00C5290F" w:rsidRDefault="0082767D" w:rsidP="00C5290F">
      <w:pPr>
        <w:pStyle w:val="ListedItem"/>
        <w:numPr>
          <w:ilvl w:val="0"/>
          <w:numId w:val="21"/>
        </w:numPr>
        <w:rPr>
          <w:rFonts w:cs="Arial"/>
          <w:sz w:val="20"/>
        </w:rPr>
      </w:pPr>
      <w:r>
        <w:rPr>
          <w:rFonts w:cs="Arial"/>
          <w:sz w:val="20"/>
        </w:rPr>
        <w:t xml:space="preserve">Users will be directed back to </w:t>
      </w:r>
      <w:r w:rsidR="00C778BB">
        <w:rPr>
          <w:rFonts w:cs="Arial"/>
          <w:sz w:val="20"/>
        </w:rPr>
        <w:t>the Transportation Request Summary screen</w:t>
      </w:r>
      <w:r>
        <w:rPr>
          <w:rFonts w:cs="Arial"/>
          <w:sz w:val="20"/>
        </w:rPr>
        <w:t xml:space="preserve">. </w:t>
      </w:r>
      <w:r w:rsidR="00C5290F">
        <w:rPr>
          <w:rFonts w:cs="Arial"/>
          <w:sz w:val="20"/>
        </w:rPr>
        <w:t xml:space="preserve">The request will now be moved to the ‘Submitted Requests’ tab. </w:t>
      </w:r>
      <w:r w:rsidR="00C5290F" w:rsidRPr="006307E0">
        <w:rPr>
          <w:rFonts w:cs="Arial"/>
          <w:sz w:val="20"/>
        </w:rPr>
        <w:t>Once submitted, Contractor</w:t>
      </w:r>
      <w:r w:rsidR="00C5290F">
        <w:rPr>
          <w:rFonts w:cs="Arial"/>
          <w:sz w:val="20"/>
        </w:rPr>
        <w:t>s</w:t>
      </w:r>
      <w:r w:rsidR="00C5290F" w:rsidRPr="006307E0">
        <w:rPr>
          <w:rFonts w:cs="Arial"/>
          <w:sz w:val="20"/>
        </w:rPr>
        <w:t xml:space="preserve"> will not be able to</w:t>
      </w:r>
      <w:r w:rsidR="00C5290F">
        <w:rPr>
          <w:rFonts w:cs="Arial"/>
          <w:sz w:val="20"/>
        </w:rPr>
        <w:t xml:space="preserve"> edit</w:t>
      </w:r>
      <w:r w:rsidR="00C5290F" w:rsidRPr="006307E0">
        <w:rPr>
          <w:rFonts w:cs="Arial"/>
          <w:sz w:val="20"/>
        </w:rPr>
        <w:t xml:space="preserve"> the Request.</w:t>
      </w:r>
      <w:r w:rsidR="00C5290F">
        <w:rPr>
          <w:rFonts w:cs="Arial"/>
          <w:sz w:val="20"/>
        </w:rPr>
        <w:t xml:space="preserve"> </w:t>
      </w:r>
      <w:r w:rsidR="00C778BB" w:rsidRPr="00C5290F">
        <w:rPr>
          <w:rFonts w:cs="Arial"/>
          <w:sz w:val="20"/>
        </w:rPr>
        <w:t xml:space="preserve">Click on the Print icon </w:t>
      </w:r>
      <w:r w:rsidR="00B12F60" w:rsidRPr="0051285D">
        <w:rPr>
          <w:noProof/>
        </w:rPr>
        <w:drawing>
          <wp:inline distT="0" distB="0" distL="0" distR="0">
            <wp:extent cx="523875" cy="228600"/>
            <wp:effectExtent l="0" t="0" r="0" b="0"/>
            <wp:docPr id="90" name="Picture 1" descr="Pr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Ico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00C778BB">
        <w:rPr>
          <w:noProof/>
        </w:rPr>
        <w:t>t</w:t>
      </w:r>
      <w:r w:rsidR="00C778BB" w:rsidRPr="00C5290F">
        <w:rPr>
          <w:rFonts w:cs="Arial"/>
          <w:sz w:val="20"/>
        </w:rPr>
        <w:t xml:space="preserve">o print </w:t>
      </w:r>
      <w:r w:rsidR="00C5290F" w:rsidRPr="00C5290F">
        <w:rPr>
          <w:rFonts w:cs="Arial"/>
          <w:sz w:val="20"/>
        </w:rPr>
        <w:t>the Transportation Request Summary</w:t>
      </w:r>
      <w:r w:rsidR="00C778BB" w:rsidRPr="00C5290F">
        <w:rPr>
          <w:rFonts w:cs="Arial"/>
          <w:sz w:val="20"/>
        </w:rPr>
        <w:t xml:space="preserve">. </w:t>
      </w:r>
    </w:p>
    <w:p w:rsidR="00C778BB" w:rsidRDefault="00B12F60" w:rsidP="00272334">
      <w:pPr>
        <w:pStyle w:val="ListedItem"/>
        <w:jc w:val="center"/>
        <w:rPr>
          <w:rFonts w:cs="Arial"/>
          <w:sz w:val="20"/>
        </w:rPr>
      </w:pPr>
      <w:r>
        <w:rPr>
          <w:rFonts w:cs="Arial"/>
          <w:noProof/>
          <w:sz w:val="20"/>
        </w:rPr>
        <w:lastRenderedPageBreak/>
        <w:drawing>
          <wp:inline distT="0" distB="0" distL="0" distR="0">
            <wp:extent cx="6172200" cy="7772400"/>
            <wp:effectExtent l="19050" t="19050" r="0" b="0"/>
            <wp:docPr id="91" name="Picture 91" descr="Transportation Reques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ransportation Request Summary"/>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72200" cy="7772400"/>
                    </a:xfrm>
                    <a:prstGeom prst="rect">
                      <a:avLst/>
                    </a:prstGeom>
                    <a:noFill/>
                    <a:ln w="6350" cmpd="sng">
                      <a:solidFill>
                        <a:srgbClr val="000000"/>
                      </a:solidFill>
                      <a:miter lim="800000"/>
                      <a:headEnd/>
                      <a:tailEnd/>
                    </a:ln>
                    <a:effectLst/>
                  </pic:spPr>
                </pic:pic>
              </a:graphicData>
            </a:graphic>
          </wp:inline>
        </w:drawing>
      </w:r>
    </w:p>
    <w:p w:rsidR="00C778BB" w:rsidRDefault="00C778BB" w:rsidP="00C778BB">
      <w:pPr>
        <w:pStyle w:val="Caption"/>
        <w:tabs>
          <w:tab w:val="clear" w:pos="3600"/>
          <w:tab w:val="clear" w:pos="3960"/>
        </w:tabs>
        <w:ind w:left="360"/>
        <w:jc w:val="center"/>
        <w:rPr>
          <w:rFonts w:cs="Arial"/>
        </w:rPr>
      </w:pPr>
      <w:r w:rsidRPr="00D13E1D">
        <w:rPr>
          <w:b/>
          <w:i w:val="0"/>
        </w:rPr>
        <w:t xml:space="preserve">Figure </w:t>
      </w:r>
      <w:r>
        <w:rPr>
          <w:b/>
          <w:i w:val="0"/>
        </w:rPr>
        <w:t>7-27. Transportation Request Summary</w:t>
      </w:r>
    </w:p>
    <w:p w:rsidR="00C778BB" w:rsidRDefault="00C778BB" w:rsidP="00C778BB">
      <w:pPr>
        <w:pStyle w:val="ListedItem"/>
        <w:rPr>
          <w:rFonts w:cs="Arial"/>
          <w:sz w:val="20"/>
        </w:rPr>
      </w:pPr>
    </w:p>
    <w:p w:rsidR="00C778BB" w:rsidRDefault="00C778BB" w:rsidP="00C778BB">
      <w:pPr>
        <w:pStyle w:val="ListedItem"/>
        <w:rPr>
          <w:rFonts w:cs="Arial"/>
          <w:sz w:val="20"/>
        </w:rPr>
      </w:pPr>
    </w:p>
    <w:p w:rsidR="00C778BB" w:rsidRDefault="00C778BB" w:rsidP="00C778BB">
      <w:pPr>
        <w:pStyle w:val="ListedItem"/>
        <w:rPr>
          <w:rFonts w:cs="Arial"/>
          <w:sz w:val="20"/>
        </w:rPr>
      </w:pPr>
    </w:p>
    <w:p w:rsidR="00BC65A9" w:rsidRPr="000C119E" w:rsidRDefault="00810EF6" w:rsidP="00EB3B72">
      <w:pPr>
        <w:pStyle w:val="Heading3"/>
      </w:pPr>
      <w:bookmarkStart w:id="283" w:name="_Toc431915829"/>
      <w:r w:rsidRPr="000C119E">
        <w:t xml:space="preserve">Enter </w:t>
      </w:r>
      <w:r w:rsidR="00BC65A9" w:rsidRPr="000C119E">
        <w:t>Correspondence</w:t>
      </w:r>
      <w:bookmarkEnd w:id="283"/>
    </w:p>
    <w:p w:rsidR="00810EF6" w:rsidRDefault="00810EF6" w:rsidP="00BC65A9">
      <w:pPr>
        <w:pStyle w:val="ListedItem"/>
        <w:rPr>
          <w:rFonts w:cs="Arial"/>
          <w:sz w:val="20"/>
        </w:rPr>
      </w:pPr>
      <w:r w:rsidRPr="00810EF6">
        <w:rPr>
          <w:rFonts w:cs="Arial"/>
          <w:sz w:val="20"/>
        </w:rPr>
        <w:t xml:space="preserve">This tab </w:t>
      </w:r>
      <w:r>
        <w:rPr>
          <w:rFonts w:cs="Arial"/>
          <w:sz w:val="20"/>
        </w:rPr>
        <w:t>enables C</w:t>
      </w:r>
      <w:r w:rsidRPr="00810EF6">
        <w:rPr>
          <w:rFonts w:cs="Arial"/>
          <w:sz w:val="20"/>
        </w:rPr>
        <w:t>ontractor</w:t>
      </w:r>
      <w:r w:rsidR="003E204C">
        <w:rPr>
          <w:rFonts w:cs="Arial"/>
          <w:sz w:val="20"/>
        </w:rPr>
        <w:t>s</w:t>
      </w:r>
      <w:r w:rsidRPr="00810EF6">
        <w:rPr>
          <w:rFonts w:cs="Arial"/>
          <w:sz w:val="20"/>
        </w:rPr>
        <w:t xml:space="preserve"> and </w:t>
      </w:r>
      <w:r w:rsidR="007649FC">
        <w:rPr>
          <w:rFonts w:cs="Arial"/>
          <w:sz w:val="20"/>
        </w:rPr>
        <w:t>internal</w:t>
      </w:r>
      <w:r w:rsidRPr="00810EF6">
        <w:rPr>
          <w:rFonts w:cs="Arial"/>
          <w:sz w:val="20"/>
        </w:rPr>
        <w:t xml:space="preserve"> </w:t>
      </w:r>
      <w:r w:rsidR="003E204C">
        <w:rPr>
          <w:rFonts w:cs="Arial"/>
          <w:sz w:val="20"/>
        </w:rPr>
        <w:t xml:space="preserve">users </w:t>
      </w:r>
      <w:r w:rsidRPr="00810EF6">
        <w:rPr>
          <w:rFonts w:cs="Arial"/>
          <w:sz w:val="20"/>
        </w:rPr>
        <w:t xml:space="preserve">to communicate by posting a message.  All messages include the </w:t>
      </w:r>
      <w:r w:rsidR="007649FC">
        <w:rPr>
          <w:rFonts w:cs="Arial"/>
          <w:sz w:val="20"/>
        </w:rPr>
        <w:t>n</w:t>
      </w:r>
      <w:r>
        <w:rPr>
          <w:rFonts w:cs="Arial"/>
          <w:sz w:val="20"/>
        </w:rPr>
        <w:t xml:space="preserve">ames </w:t>
      </w:r>
      <w:r w:rsidR="007649FC">
        <w:rPr>
          <w:rFonts w:cs="Arial"/>
          <w:sz w:val="20"/>
        </w:rPr>
        <w:t>of the person posting the message, their user role, and</w:t>
      </w:r>
      <w:r w:rsidRPr="00810EF6">
        <w:rPr>
          <w:rFonts w:cs="Arial"/>
          <w:sz w:val="20"/>
        </w:rPr>
        <w:t xml:space="preserve"> the date and time each message is posted. </w:t>
      </w:r>
    </w:p>
    <w:p w:rsidR="00810EF6" w:rsidRDefault="00810EF6" w:rsidP="00BC65A9">
      <w:pPr>
        <w:pStyle w:val="ListedItem"/>
        <w:rPr>
          <w:rFonts w:cs="Arial"/>
          <w:sz w:val="20"/>
        </w:rPr>
      </w:pPr>
      <w:r>
        <w:rPr>
          <w:rFonts w:cs="Arial"/>
          <w:sz w:val="20"/>
        </w:rPr>
        <w:t>To enter correspondence:</w:t>
      </w:r>
    </w:p>
    <w:p w:rsidR="0082767D" w:rsidRDefault="0082767D" w:rsidP="000A525B">
      <w:pPr>
        <w:pStyle w:val="ListedItem"/>
        <w:numPr>
          <w:ilvl w:val="0"/>
          <w:numId w:val="22"/>
        </w:numPr>
        <w:rPr>
          <w:rFonts w:cs="Arial"/>
          <w:sz w:val="20"/>
        </w:rPr>
      </w:pPr>
      <w:r>
        <w:rPr>
          <w:rFonts w:cs="Arial"/>
          <w:sz w:val="20"/>
        </w:rPr>
        <w:t>Click on the Correspondence Tab.</w:t>
      </w:r>
    </w:p>
    <w:p w:rsidR="00810EF6" w:rsidRDefault="00810EF6" w:rsidP="000A525B">
      <w:pPr>
        <w:pStyle w:val="ListedItem"/>
        <w:numPr>
          <w:ilvl w:val="0"/>
          <w:numId w:val="22"/>
        </w:numPr>
        <w:rPr>
          <w:rFonts w:cs="Arial"/>
          <w:sz w:val="20"/>
        </w:rPr>
      </w:pPr>
      <w:r>
        <w:rPr>
          <w:rFonts w:cs="Arial"/>
          <w:sz w:val="20"/>
        </w:rPr>
        <w:t>Enter the message in the text input field.</w:t>
      </w:r>
    </w:p>
    <w:p w:rsidR="00362C3F" w:rsidRDefault="00810EF6" w:rsidP="000A525B">
      <w:pPr>
        <w:pStyle w:val="ListedItem"/>
        <w:numPr>
          <w:ilvl w:val="0"/>
          <w:numId w:val="22"/>
        </w:numPr>
        <w:rPr>
          <w:rFonts w:cs="Arial"/>
          <w:sz w:val="20"/>
        </w:rPr>
      </w:pPr>
      <w:r>
        <w:rPr>
          <w:rFonts w:cs="Arial"/>
          <w:sz w:val="20"/>
        </w:rPr>
        <w:t xml:space="preserve">Click on the </w:t>
      </w:r>
      <w:r w:rsidR="0082767D">
        <w:rPr>
          <w:rFonts w:cs="Arial"/>
          <w:sz w:val="20"/>
        </w:rPr>
        <w:t>‘</w:t>
      </w:r>
      <w:r>
        <w:rPr>
          <w:rFonts w:cs="Arial"/>
          <w:sz w:val="20"/>
        </w:rPr>
        <w:t>Post Message</w:t>
      </w:r>
      <w:r w:rsidR="0082767D">
        <w:rPr>
          <w:rFonts w:cs="Arial"/>
          <w:sz w:val="20"/>
        </w:rPr>
        <w:t>’</w:t>
      </w:r>
      <w:r>
        <w:rPr>
          <w:rFonts w:cs="Arial"/>
          <w:sz w:val="20"/>
        </w:rPr>
        <w:t xml:space="preserve"> </w:t>
      </w:r>
      <w:r w:rsidR="00B12F60" w:rsidRPr="00986872">
        <w:rPr>
          <w:noProof/>
        </w:rPr>
        <w:drawing>
          <wp:inline distT="0" distB="0" distL="0" distR="0">
            <wp:extent cx="990600" cy="200025"/>
            <wp:effectExtent l="0" t="0" r="0" b="0"/>
            <wp:docPr id="92" name="Picture 1" descr="Post Mess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 Message Butto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sidR="0082767D">
        <w:rPr>
          <w:noProof/>
        </w:rPr>
        <w:t xml:space="preserve"> </w:t>
      </w:r>
      <w:r>
        <w:rPr>
          <w:rFonts w:cs="Arial"/>
          <w:sz w:val="20"/>
        </w:rPr>
        <w:t>button</w:t>
      </w:r>
      <w:r>
        <w:rPr>
          <w:noProof/>
        </w:rPr>
        <w:t>.</w:t>
      </w:r>
      <w:r w:rsidR="00D62F9D" w:rsidRPr="00D62F9D">
        <w:rPr>
          <w:rFonts w:cs="Arial"/>
          <w:sz w:val="20"/>
        </w:rPr>
        <w:t xml:space="preserve"> </w:t>
      </w:r>
    </w:p>
    <w:p w:rsidR="00810EF6" w:rsidRPr="00362C3F" w:rsidRDefault="00D62F9D" w:rsidP="00A15F7B">
      <w:pPr>
        <w:pStyle w:val="ListedItem"/>
        <w:numPr>
          <w:ilvl w:val="0"/>
          <w:numId w:val="47"/>
        </w:numPr>
        <w:ind w:left="1080"/>
        <w:rPr>
          <w:rFonts w:cs="Arial"/>
          <w:sz w:val="20"/>
        </w:rPr>
      </w:pPr>
      <w:r w:rsidRPr="008A32E9">
        <w:rPr>
          <w:rFonts w:cs="Arial"/>
          <w:sz w:val="20"/>
        </w:rPr>
        <w:t xml:space="preserve">The ‘TMS’ </w:t>
      </w:r>
      <w:r w:rsidR="00B12F60" w:rsidRPr="008A32E9">
        <w:rPr>
          <w:rFonts w:cs="Arial"/>
          <w:noProof/>
          <w:sz w:val="20"/>
        </w:rPr>
        <w:drawing>
          <wp:inline distT="0" distB="0" distL="0" distR="0">
            <wp:extent cx="447675" cy="209550"/>
            <wp:effectExtent l="0" t="0" r="0" b="0"/>
            <wp:docPr id="93" name="Picture 1" descr="TM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S Butto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7675" cy="209550"/>
                    </a:xfrm>
                    <a:prstGeom prst="rect">
                      <a:avLst/>
                    </a:prstGeom>
                    <a:noFill/>
                    <a:ln>
                      <a:noFill/>
                    </a:ln>
                  </pic:spPr>
                </pic:pic>
              </a:graphicData>
            </a:graphic>
          </wp:inline>
        </w:drawing>
      </w:r>
      <w:r w:rsidRPr="008A32E9">
        <w:rPr>
          <w:rFonts w:cs="Arial"/>
          <w:sz w:val="20"/>
        </w:rPr>
        <w:t xml:space="preserve"> Button only displays for TMS users</w:t>
      </w:r>
      <w:r w:rsidR="00362C3F">
        <w:rPr>
          <w:rFonts w:cs="Arial"/>
          <w:sz w:val="20"/>
        </w:rPr>
        <w:t xml:space="preserve">. </w:t>
      </w:r>
      <w:r w:rsidR="00362C3F" w:rsidRPr="00362C3F">
        <w:rPr>
          <w:rFonts w:cs="Arial"/>
          <w:sz w:val="20"/>
        </w:rPr>
        <w:t>T</w:t>
      </w:r>
      <w:r w:rsidRPr="00362C3F">
        <w:rPr>
          <w:rFonts w:cs="Arial"/>
          <w:sz w:val="20"/>
        </w:rPr>
        <w:t xml:space="preserve">he ‘CTR’ </w:t>
      </w:r>
      <w:r w:rsidR="00B12F60">
        <w:rPr>
          <w:rFonts w:cs="Arial"/>
          <w:noProof/>
          <w:sz w:val="20"/>
        </w:rPr>
        <w:drawing>
          <wp:inline distT="0" distB="0" distL="0" distR="0">
            <wp:extent cx="371475" cy="238125"/>
            <wp:effectExtent l="0" t="0" r="0" b="0"/>
            <wp:docPr id="94" name="Picture 94" descr="CT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TR Button"/>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362C3F">
        <w:rPr>
          <w:rFonts w:cs="Arial"/>
          <w:sz w:val="20"/>
        </w:rPr>
        <w:t xml:space="preserve"> button only displays for Contractors. </w:t>
      </w:r>
      <w:r w:rsidR="00362C3F">
        <w:rPr>
          <w:rFonts w:cs="Arial"/>
          <w:sz w:val="20"/>
        </w:rPr>
        <w:t xml:space="preserve">The ‘Admin’ </w:t>
      </w:r>
      <w:r w:rsidR="00B12F60" w:rsidRPr="00362C3F">
        <w:rPr>
          <w:rFonts w:cs="Arial"/>
          <w:noProof/>
          <w:sz w:val="20"/>
        </w:rPr>
        <w:drawing>
          <wp:inline distT="0" distB="0" distL="0" distR="0">
            <wp:extent cx="533400" cy="228600"/>
            <wp:effectExtent l="0" t="0" r="0" b="0"/>
            <wp:docPr id="95" name="Picture 1" descr="Admi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 Button"/>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362C3F" w:rsidRPr="00362C3F">
        <w:rPr>
          <w:rFonts w:cs="Arial"/>
          <w:sz w:val="20"/>
        </w:rPr>
        <w:t xml:space="preserve"> </w:t>
      </w:r>
      <w:r w:rsidR="00362C3F">
        <w:rPr>
          <w:rFonts w:cs="Arial"/>
          <w:sz w:val="20"/>
        </w:rPr>
        <w:t xml:space="preserve">button displays for Administrators. The ‘TO’ </w:t>
      </w:r>
      <w:r w:rsidR="00B12F60" w:rsidRPr="00362C3F">
        <w:rPr>
          <w:rFonts w:cs="Arial"/>
          <w:noProof/>
          <w:sz w:val="20"/>
        </w:rPr>
        <w:drawing>
          <wp:inline distT="0" distB="0" distL="0" distR="0">
            <wp:extent cx="361950" cy="219075"/>
            <wp:effectExtent l="0" t="0" r="0" b="0"/>
            <wp:docPr id="96" name="Picture 1" descr="TO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 Button"/>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1950" cy="219075"/>
                    </a:xfrm>
                    <a:prstGeom prst="rect">
                      <a:avLst/>
                    </a:prstGeom>
                    <a:noFill/>
                    <a:ln>
                      <a:noFill/>
                    </a:ln>
                  </pic:spPr>
                </pic:pic>
              </a:graphicData>
            </a:graphic>
          </wp:inline>
        </w:drawing>
      </w:r>
      <w:r w:rsidR="00362C3F" w:rsidRPr="00362C3F">
        <w:rPr>
          <w:rFonts w:cs="Arial"/>
          <w:sz w:val="20"/>
        </w:rPr>
        <w:t xml:space="preserve"> button displays for </w:t>
      </w:r>
      <w:proofErr w:type="spellStart"/>
      <w:r w:rsidR="00362C3F" w:rsidRPr="00362C3F">
        <w:rPr>
          <w:rFonts w:cs="Arial"/>
          <w:sz w:val="20"/>
        </w:rPr>
        <w:t>Transportaion</w:t>
      </w:r>
      <w:proofErr w:type="spellEnd"/>
      <w:r w:rsidR="00362C3F" w:rsidRPr="00362C3F">
        <w:rPr>
          <w:rFonts w:cs="Arial"/>
          <w:sz w:val="20"/>
        </w:rPr>
        <w:t xml:space="preserve"> Officers. The </w:t>
      </w:r>
      <w:r w:rsidR="00362C3F">
        <w:rPr>
          <w:rFonts w:cs="Arial"/>
          <w:sz w:val="20"/>
        </w:rPr>
        <w:t>‘</w:t>
      </w:r>
      <w:r w:rsidR="00362C3F" w:rsidRPr="00362C3F">
        <w:rPr>
          <w:rFonts w:cs="Arial"/>
          <w:sz w:val="20"/>
        </w:rPr>
        <w:t>TC</w:t>
      </w:r>
      <w:r w:rsidR="00362C3F">
        <w:rPr>
          <w:rFonts w:cs="Arial"/>
          <w:sz w:val="20"/>
        </w:rPr>
        <w:t>’</w:t>
      </w:r>
      <w:r w:rsidR="00362C3F" w:rsidRPr="00362C3F">
        <w:rPr>
          <w:rFonts w:cs="Arial"/>
          <w:sz w:val="20"/>
        </w:rPr>
        <w:t xml:space="preserve"> </w:t>
      </w:r>
      <w:r w:rsidR="00B12F60" w:rsidRPr="00362C3F">
        <w:rPr>
          <w:rFonts w:cs="Arial"/>
          <w:noProof/>
          <w:sz w:val="20"/>
        </w:rPr>
        <w:drawing>
          <wp:inline distT="0" distB="0" distL="0" distR="0">
            <wp:extent cx="352425" cy="219075"/>
            <wp:effectExtent l="0" t="0" r="0" b="0"/>
            <wp:docPr id="97" name="Picture 1" descr="TC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 Button"/>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00362C3F" w:rsidRPr="00362C3F">
        <w:rPr>
          <w:rFonts w:cs="Arial"/>
          <w:sz w:val="20"/>
        </w:rPr>
        <w:t xml:space="preserve"> button appears for Team Chiefs. Users can also click on this button to post a message.</w:t>
      </w:r>
      <w:r w:rsidRPr="00362C3F">
        <w:rPr>
          <w:rFonts w:cs="Arial"/>
          <w:sz w:val="20"/>
        </w:rPr>
        <w:br/>
      </w:r>
      <w:r w:rsidRPr="00362C3F">
        <w:rPr>
          <w:rFonts w:cs="Arial"/>
          <w:b/>
          <w:i/>
          <w:sz w:val="20"/>
        </w:rPr>
        <w:t>Note:</w:t>
      </w:r>
      <w:r w:rsidRPr="00362C3F">
        <w:rPr>
          <w:rFonts w:cs="Arial"/>
          <w:sz w:val="20"/>
        </w:rPr>
        <w:t xml:space="preserve"> This button works the same way as the ‘Post Message’ </w:t>
      </w:r>
      <w:r w:rsidR="00B12F60" w:rsidRPr="008A32E9">
        <w:rPr>
          <w:rFonts w:cs="Arial"/>
          <w:noProof/>
          <w:sz w:val="20"/>
        </w:rPr>
        <w:drawing>
          <wp:inline distT="0" distB="0" distL="0" distR="0">
            <wp:extent cx="990600" cy="200025"/>
            <wp:effectExtent l="0" t="0" r="0" b="0"/>
            <wp:docPr id="98" name="Picture 1" descr="Post Mess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 Message Butto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sidRPr="00362C3F">
        <w:rPr>
          <w:rFonts w:cs="Arial"/>
          <w:sz w:val="20"/>
        </w:rPr>
        <w:t xml:space="preserve"> button</w:t>
      </w:r>
    </w:p>
    <w:p w:rsidR="006F2F7A" w:rsidRDefault="00B12F60" w:rsidP="006F2F7A">
      <w:pPr>
        <w:pStyle w:val="Caption"/>
        <w:tabs>
          <w:tab w:val="clear" w:pos="3600"/>
          <w:tab w:val="clear" w:pos="3960"/>
        </w:tabs>
        <w:ind w:left="0"/>
        <w:jc w:val="center"/>
        <w:rPr>
          <w:b/>
          <w:i w:val="0"/>
        </w:rPr>
      </w:pPr>
      <w:r w:rsidRPr="00F84A5D">
        <w:rPr>
          <w:noProof/>
        </w:rPr>
        <w:drawing>
          <wp:inline distT="0" distB="0" distL="0" distR="0">
            <wp:extent cx="5943600" cy="1571625"/>
            <wp:effectExtent l="19050" t="19050" r="0" b="9525"/>
            <wp:docPr id="99" name="Picture 1" descr="Correspondence Tab – Contracto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respondence Tab – Contractor View"/>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3600" cy="1571625"/>
                    </a:xfrm>
                    <a:prstGeom prst="rect">
                      <a:avLst/>
                    </a:prstGeom>
                    <a:noFill/>
                    <a:ln w="6350" cmpd="sng">
                      <a:solidFill>
                        <a:srgbClr val="000000"/>
                      </a:solidFill>
                      <a:miter lim="800000"/>
                      <a:headEnd/>
                      <a:tailEnd/>
                    </a:ln>
                    <a:effectLst/>
                  </pic:spPr>
                </pic:pic>
              </a:graphicData>
            </a:graphic>
          </wp:inline>
        </w:drawing>
      </w:r>
    </w:p>
    <w:p w:rsidR="006F2F7A" w:rsidRDefault="006F2F7A" w:rsidP="006F2F7A">
      <w:pPr>
        <w:pStyle w:val="Caption"/>
        <w:tabs>
          <w:tab w:val="clear" w:pos="3600"/>
          <w:tab w:val="clear" w:pos="3960"/>
        </w:tabs>
        <w:ind w:left="0"/>
        <w:jc w:val="center"/>
        <w:rPr>
          <w:rFonts w:cs="Arial"/>
        </w:rPr>
      </w:pPr>
      <w:r w:rsidRPr="00D13E1D">
        <w:rPr>
          <w:b/>
          <w:i w:val="0"/>
        </w:rPr>
        <w:t xml:space="preserve">Figure </w:t>
      </w:r>
      <w:r>
        <w:rPr>
          <w:b/>
          <w:i w:val="0"/>
        </w:rPr>
        <w:t>7-2</w:t>
      </w:r>
      <w:r w:rsidR="00A276EA">
        <w:rPr>
          <w:b/>
          <w:i w:val="0"/>
        </w:rPr>
        <w:t>8</w:t>
      </w:r>
      <w:r>
        <w:rPr>
          <w:b/>
          <w:i w:val="0"/>
        </w:rPr>
        <w:t>. Correspondence Tab – Contractor View</w:t>
      </w:r>
    </w:p>
    <w:p w:rsidR="006F2F7A" w:rsidRDefault="00B12F60" w:rsidP="006F2F7A">
      <w:pPr>
        <w:pStyle w:val="ListedItem"/>
        <w:jc w:val="center"/>
        <w:rPr>
          <w:noProof/>
        </w:rPr>
      </w:pPr>
      <w:r w:rsidRPr="00F84A5D">
        <w:rPr>
          <w:noProof/>
        </w:rPr>
        <w:drawing>
          <wp:inline distT="0" distB="0" distL="0" distR="0">
            <wp:extent cx="5943600" cy="1533525"/>
            <wp:effectExtent l="19050" t="19050" r="0" b="9525"/>
            <wp:docPr id="100" name="Picture 1" descr="Correspondence Tab – TMS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respondence Tab – TMS View"/>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3600" cy="1533525"/>
                    </a:xfrm>
                    <a:prstGeom prst="rect">
                      <a:avLst/>
                    </a:prstGeom>
                    <a:noFill/>
                    <a:ln w="6350" cmpd="sng">
                      <a:solidFill>
                        <a:srgbClr val="000000"/>
                      </a:solidFill>
                      <a:miter lim="800000"/>
                      <a:headEnd/>
                      <a:tailEnd/>
                    </a:ln>
                    <a:effectLst/>
                  </pic:spPr>
                </pic:pic>
              </a:graphicData>
            </a:graphic>
          </wp:inline>
        </w:drawing>
      </w:r>
    </w:p>
    <w:p w:rsidR="006F2F7A" w:rsidRDefault="006F2F7A" w:rsidP="006F2F7A">
      <w:pPr>
        <w:pStyle w:val="Caption"/>
        <w:tabs>
          <w:tab w:val="clear" w:pos="3600"/>
          <w:tab w:val="clear" w:pos="3960"/>
        </w:tabs>
        <w:ind w:left="0"/>
        <w:jc w:val="center"/>
        <w:rPr>
          <w:rFonts w:cs="Arial"/>
        </w:rPr>
      </w:pPr>
      <w:r w:rsidRPr="00D13E1D">
        <w:rPr>
          <w:b/>
          <w:i w:val="0"/>
        </w:rPr>
        <w:t xml:space="preserve">Figure </w:t>
      </w:r>
      <w:r w:rsidR="0091203A">
        <w:rPr>
          <w:b/>
          <w:i w:val="0"/>
        </w:rPr>
        <w:t>7-2</w:t>
      </w:r>
      <w:r w:rsidR="00A276EA">
        <w:rPr>
          <w:b/>
          <w:i w:val="0"/>
        </w:rPr>
        <w:t>9</w:t>
      </w:r>
      <w:r>
        <w:rPr>
          <w:b/>
          <w:i w:val="0"/>
        </w:rPr>
        <w:t>. Correspondence Tab – TMS View</w:t>
      </w:r>
    </w:p>
    <w:p w:rsidR="00404795" w:rsidRDefault="00404795" w:rsidP="000A525B">
      <w:pPr>
        <w:pStyle w:val="ListedItem"/>
        <w:numPr>
          <w:ilvl w:val="0"/>
          <w:numId w:val="22"/>
        </w:numPr>
        <w:rPr>
          <w:rFonts w:cs="Arial"/>
          <w:sz w:val="20"/>
        </w:rPr>
      </w:pPr>
      <w:r>
        <w:rPr>
          <w:rFonts w:cs="Arial"/>
          <w:sz w:val="20"/>
        </w:rPr>
        <w:t>To</w:t>
      </w:r>
      <w:r w:rsidRPr="00810EF6">
        <w:rPr>
          <w:rFonts w:cs="Arial"/>
          <w:sz w:val="20"/>
        </w:rPr>
        <w:t xml:space="preserve"> append </w:t>
      </w:r>
      <w:r>
        <w:rPr>
          <w:rFonts w:cs="Arial"/>
          <w:sz w:val="20"/>
        </w:rPr>
        <w:t xml:space="preserve">the </w:t>
      </w:r>
      <w:r w:rsidRPr="00810EF6">
        <w:rPr>
          <w:rFonts w:cs="Arial"/>
          <w:sz w:val="20"/>
        </w:rPr>
        <w:t>message of corr</w:t>
      </w:r>
      <w:r>
        <w:rPr>
          <w:rFonts w:cs="Arial"/>
          <w:sz w:val="20"/>
        </w:rPr>
        <w:t>espondence and export it as PDF click on t</w:t>
      </w:r>
      <w:r w:rsidR="0082767D">
        <w:rPr>
          <w:rFonts w:cs="Arial"/>
          <w:sz w:val="20"/>
        </w:rPr>
        <w:t>h</w:t>
      </w:r>
      <w:r>
        <w:rPr>
          <w:rFonts w:cs="Arial"/>
          <w:sz w:val="20"/>
        </w:rPr>
        <w:t>e ‘Append Correspondence to PDF</w:t>
      </w:r>
      <w:r w:rsidR="0082767D">
        <w:rPr>
          <w:rFonts w:cs="Arial"/>
          <w:sz w:val="20"/>
        </w:rPr>
        <w:t>’</w:t>
      </w:r>
      <w:r>
        <w:rPr>
          <w:rFonts w:cs="Arial"/>
          <w:sz w:val="20"/>
        </w:rPr>
        <w:t xml:space="preserve"> </w:t>
      </w:r>
      <w:r w:rsidR="00B12F60" w:rsidRPr="00404795">
        <w:rPr>
          <w:rFonts w:cs="Arial"/>
          <w:noProof/>
          <w:sz w:val="20"/>
        </w:rPr>
        <w:drawing>
          <wp:inline distT="0" distB="0" distL="0" distR="0">
            <wp:extent cx="1981200" cy="219075"/>
            <wp:effectExtent l="0" t="0" r="0" b="0"/>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81200" cy="219075"/>
                    </a:xfrm>
                    <a:prstGeom prst="rect">
                      <a:avLst/>
                    </a:prstGeom>
                    <a:noFill/>
                    <a:ln>
                      <a:noFill/>
                    </a:ln>
                  </pic:spPr>
                </pic:pic>
              </a:graphicData>
            </a:graphic>
          </wp:inline>
        </w:drawing>
      </w:r>
      <w:r w:rsidR="0082767D">
        <w:rPr>
          <w:rFonts w:cs="Arial"/>
          <w:sz w:val="20"/>
        </w:rPr>
        <w:t xml:space="preserve"> </w:t>
      </w:r>
      <w:r>
        <w:rPr>
          <w:rFonts w:cs="Arial"/>
          <w:sz w:val="20"/>
        </w:rPr>
        <w:t>button</w:t>
      </w:r>
      <w:r w:rsidRPr="00404795">
        <w:rPr>
          <w:rFonts w:cs="Arial"/>
          <w:sz w:val="20"/>
        </w:rPr>
        <w:t xml:space="preserve">. The PDF file </w:t>
      </w:r>
      <w:r w:rsidR="00D916AA">
        <w:rPr>
          <w:rFonts w:cs="Arial"/>
          <w:sz w:val="20"/>
        </w:rPr>
        <w:t xml:space="preserve">of the </w:t>
      </w:r>
      <w:r w:rsidR="00D916AA">
        <w:rPr>
          <w:rFonts w:cs="Arial"/>
          <w:sz w:val="20"/>
        </w:rPr>
        <w:lastRenderedPageBreak/>
        <w:t xml:space="preserve">correspondence </w:t>
      </w:r>
      <w:r w:rsidRPr="00404795">
        <w:rPr>
          <w:rFonts w:cs="Arial"/>
          <w:sz w:val="20"/>
        </w:rPr>
        <w:t>will be generated and a file download prompt will appear. Users can choose to open or save the document.</w:t>
      </w:r>
    </w:p>
    <w:p w:rsidR="009F5CAF" w:rsidRPr="009F5CAF" w:rsidRDefault="009F5CAF" w:rsidP="009F5CAF"/>
    <w:p w:rsidR="00022517" w:rsidRPr="00022517" w:rsidRDefault="00022517" w:rsidP="00022517"/>
    <w:p w:rsidR="00EC1650" w:rsidRDefault="00EC1650" w:rsidP="00DE666E">
      <w:pPr>
        <w:pStyle w:val="Heading2"/>
      </w:pPr>
      <w:bookmarkStart w:id="284" w:name="_Toc105295018"/>
      <w:bookmarkStart w:id="285" w:name="_Toc105295261"/>
      <w:bookmarkStart w:id="286" w:name="_Toc105316638"/>
      <w:bookmarkStart w:id="287" w:name="_Toc107385796"/>
      <w:bookmarkStart w:id="288" w:name="_Toc109095957"/>
      <w:bookmarkStart w:id="289" w:name="_Toc109182991"/>
      <w:bookmarkStart w:id="290" w:name="_Toc109208621"/>
      <w:bookmarkStart w:id="291" w:name="_Toc109444377"/>
      <w:bookmarkStart w:id="292" w:name="_Toc109447060"/>
      <w:bookmarkStart w:id="293" w:name="_Toc109447179"/>
      <w:bookmarkStart w:id="294" w:name="_Toc109447735"/>
      <w:bookmarkStart w:id="295" w:name="_Toc109447995"/>
      <w:bookmarkStart w:id="296" w:name="_Toc109801304"/>
      <w:bookmarkStart w:id="297" w:name="_Toc110049666"/>
      <w:bookmarkStart w:id="298" w:name="_Toc110133816"/>
      <w:bookmarkStart w:id="299" w:name="_Toc111346594"/>
      <w:bookmarkStart w:id="300" w:name="_Toc111349471"/>
      <w:bookmarkStart w:id="301" w:name="_Toc111604017"/>
      <w:bookmarkStart w:id="302" w:name="_Toc111604946"/>
      <w:bookmarkStart w:id="303" w:name="_Toc115664042"/>
      <w:bookmarkStart w:id="304" w:name="_Toc115664295"/>
      <w:bookmarkStart w:id="305" w:name="_Toc115666966"/>
      <w:bookmarkStart w:id="306" w:name="_Toc115669157"/>
      <w:bookmarkStart w:id="307" w:name="_Toc431915830"/>
      <w:r>
        <w:t xml:space="preserve">Edit, Delete, </w:t>
      </w:r>
      <w:r w:rsidR="003B2076">
        <w:t>&amp;</w:t>
      </w:r>
      <w:r>
        <w:t xml:space="preserve"> Copy Request for Shipping Instructions</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rsidR="007A7738" w:rsidRDefault="007A7738" w:rsidP="00EC1650">
      <w:pPr>
        <w:pStyle w:val="BodyText"/>
        <w:rPr>
          <w:rFonts w:cs="Arial"/>
        </w:rPr>
      </w:pPr>
      <w:r w:rsidRPr="007A7738">
        <w:rPr>
          <w:rFonts w:cs="Arial"/>
        </w:rPr>
        <w:t>Contractors wi</w:t>
      </w:r>
      <w:r w:rsidR="00FC20B3">
        <w:rPr>
          <w:rFonts w:cs="Arial"/>
        </w:rPr>
        <w:t xml:space="preserve">ll only be able </w:t>
      </w:r>
      <w:r w:rsidR="0082767D">
        <w:rPr>
          <w:rFonts w:cs="Arial"/>
        </w:rPr>
        <w:t xml:space="preserve">to </w:t>
      </w:r>
      <w:r w:rsidR="00FC20B3">
        <w:rPr>
          <w:rFonts w:cs="Arial"/>
        </w:rPr>
        <w:t>edit, delete, and</w:t>
      </w:r>
      <w:r w:rsidRPr="007A7738">
        <w:rPr>
          <w:rFonts w:cs="Arial"/>
        </w:rPr>
        <w:t xml:space="preserve"> copy </w:t>
      </w:r>
      <w:r>
        <w:rPr>
          <w:rFonts w:cs="Arial"/>
        </w:rPr>
        <w:t>‘</w:t>
      </w:r>
      <w:r w:rsidR="004F00D9" w:rsidRPr="007A7738">
        <w:rPr>
          <w:rFonts w:cs="Arial"/>
        </w:rPr>
        <w:t>R</w:t>
      </w:r>
      <w:r w:rsidR="00583605" w:rsidRPr="007A7738">
        <w:rPr>
          <w:rFonts w:cs="Arial"/>
        </w:rPr>
        <w:t xml:space="preserve">equests </w:t>
      </w:r>
      <w:r w:rsidR="004F00D9" w:rsidRPr="007A7738">
        <w:rPr>
          <w:rFonts w:cs="Arial"/>
        </w:rPr>
        <w:t>for Shipp</w:t>
      </w:r>
      <w:r w:rsidRPr="007A7738">
        <w:rPr>
          <w:rFonts w:cs="Arial"/>
        </w:rPr>
        <w:t>ing Instructions</w:t>
      </w:r>
      <w:r>
        <w:rPr>
          <w:rFonts w:cs="Arial"/>
        </w:rPr>
        <w:t>’</w:t>
      </w:r>
      <w:r w:rsidRPr="007A7738">
        <w:rPr>
          <w:rFonts w:cs="Arial"/>
        </w:rPr>
        <w:t xml:space="preserve"> that </w:t>
      </w:r>
      <w:r w:rsidR="0082767D">
        <w:rPr>
          <w:rFonts w:cs="Arial"/>
        </w:rPr>
        <w:t xml:space="preserve">are </w:t>
      </w:r>
      <w:r w:rsidR="0047433E">
        <w:rPr>
          <w:rFonts w:cs="Arial"/>
        </w:rPr>
        <w:t>saved and not yet submitted</w:t>
      </w:r>
      <w:r w:rsidRPr="007A7738">
        <w:rPr>
          <w:rFonts w:cs="Arial"/>
        </w:rPr>
        <w:t xml:space="preserve">. These requests reside in the </w:t>
      </w:r>
      <w:r w:rsidR="0082767D">
        <w:rPr>
          <w:rFonts w:cs="Arial"/>
        </w:rPr>
        <w:t>‘</w:t>
      </w:r>
      <w:r w:rsidRPr="007A7738">
        <w:rPr>
          <w:rFonts w:cs="Arial"/>
        </w:rPr>
        <w:t>Draft Requests</w:t>
      </w:r>
      <w:r w:rsidR="0082767D">
        <w:rPr>
          <w:rFonts w:cs="Arial"/>
        </w:rPr>
        <w:t>’</w:t>
      </w:r>
      <w:r w:rsidRPr="007A7738">
        <w:rPr>
          <w:rFonts w:cs="Arial"/>
        </w:rPr>
        <w:t xml:space="preserve"> tab on the Homepage.</w:t>
      </w:r>
    </w:p>
    <w:p w:rsidR="00377CCD" w:rsidRPr="000E08AF" w:rsidRDefault="00377CCD" w:rsidP="00EC1650">
      <w:pPr>
        <w:pStyle w:val="BodyText"/>
        <w:rPr>
          <w:rFonts w:cs="Arial"/>
        </w:rPr>
      </w:pPr>
      <w:r w:rsidRPr="00FC20B3">
        <w:rPr>
          <w:rFonts w:cs="Arial"/>
        </w:rPr>
        <w:t>Internal Users</w:t>
      </w:r>
      <w:r w:rsidR="00A5797D" w:rsidRPr="00FC20B3">
        <w:rPr>
          <w:rFonts w:cs="Arial"/>
        </w:rPr>
        <w:t xml:space="preserve"> (TO, TMS, TC, and Admin) will be able to edit</w:t>
      </w:r>
      <w:r w:rsidR="00806274">
        <w:rPr>
          <w:rFonts w:cs="Arial"/>
        </w:rPr>
        <w:t xml:space="preserve"> </w:t>
      </w:r>
      <w:r w:rsidR="008111C3" w:rsidRPr="00FC20B3">
        <w:rPr>
          <w:rFonts w:cs="Arial"/>
        </w:rPr>
        <w:t>reques</w:t>
      </w:r>
      <w:r w:rsidR="000E08AF" w:rsidRPr="00FC20B3">
        <w:rPr>
          <w:rFonts w:cs="Arial"/>
        </w:rPr>
        <w:t xml:space="preserve">ts that have been submitted </w:t>
      </w:r>
      <w:r w:rsidR="00FC20B3">
        <w:rPr>
          <w:rFonts w:cs="Arial"/>
        </w:rPr>
        <w:t xml:space="preserve">with a status of ‘Received’ and </w:t>
      </w:r>
      <w:r w:rsidR="00806274">
        <w:rPr>
          <w:rFonts w:cs="Arial"/>
        </w:rPr>
        <w:t>‘</w:t>
      </w:r>
      <w:r w:rsidR="00FC20B3">
        <w:rPr>
          <w:rFonts w:cs="Arial"/>
        </w:rPr>
        <w:t xml:space="preserve">In Progress’ </w:t>
      </w:r>
      <w:r w:rsidR="000E08AF" w:rsidRPr="00FC20B3">
        <w:rPr>
          <w:rFonts w:cs="Arial"/>
        </w:rPr>
        <w:t xml:space="preserve">from the </w:t>
      </w:r>
      <w:r w:rsidR="0082767D">
        <w:rPr>
          <w:rFonts w:cs="Arial"/>
        </w:rPr>
        <w:t>‘</w:t>
      </w:r>
      <w:r w:rsidR="000E08AF" w:rsidRPr="00FC20B3">
        <w:rPr>
          <w:rFonts w:cs="Arial"/>
        </w:rPr>
        <w:t>Internal User Home</w:t>
      </w:r>
      <w:r w:rsidR="00667CC1" w:rsidRPr="00FC20B3">
        <w:rPr>
          <w:rFonts w:cs="Arial"/>
        </w:rPr>
        <w:t>page Customer Requests</w:t>
      </w:r>
      <w:r w:rsidR="0082767D">
        <w:rPr>
          <w:rFonts w:cs="Arial"/>
        </w:rPr>
        <w:t>’</w:t>
      </w:r>
      <w:r w:rsidR="00667CC1" w:rsidRPr="00FC20B3">
        <w:rPr>
          <w:rFonts w:cs="Arial"/>
        </w:rPr>
        <w:t xml:space="preserve"> Tab</w:t>
      </w:r>
      <w:r w:rsidR="00FC20B3">
        <w:rPr>
          <w:rFonts w:cs="Arial"/>
        </w:rPr>
        <w:t xml:space="preserve"> and </w:t>
      </w:r>
      <w:r w:rsidR="0082767D">
        <w:rPr>
          <w:rFonts w:cs="Arial"/>
        </w:rPr>
        <w:t>the ‘</w:t>
      </w:r>
      <w:r w:rsidR="00FC20B3">
        <w:rPr>
          <w:rFonts w:cs="Arial"/>
        </w:rPr>
        <w:t>Search Results</w:t>
      </w:r>
      <w:r w:rsidR="0082767D">
        <w:rPr>
          <w:rFonts w:cs="Arial"/>
        </w:rPr>
        <w:t>’</w:t>
      </w:r>
      <w:r w:rsidR="00FC20B3">
        <w:rPr>
          <w:rFonts w:cs="Arial"/>
        </w:rPr>
        <w:t xml:space="preserve"> screen.</w:t>
      </w:r>
    </w:p>
    <w:p w:rsidR="007A7738" w:rsidRPr="007A7738" w:rsidRDefault="007A7738" w:rsidP="007A7738">
      <w:pPr>
        <w:pStyle w:val="BodyText"/>
        <w:rPr>
          <w:rFonts w:cs="Arial"/>
        </w:rPr>
      </w:pPr>
      <w:r w:rsidRPr="00AB7E1D">
        <w:rPr>
          <w:rFonts w:cs="Arial"/>
          <w:b/>
          <w:i/>
        </w:rPr>
        <w:t>Note:</w:t>
      </w:r>
      <w:r w:rsidRPr="007A7738">
        <w:rPr>
          <w:rFonts w:cs="Arial"/>
        </w:rPr>
        <w:t xml:space="preserve"> Requests that are not updated within a 90-day period is removed from the system.</w:t>
      </w:r>
    </w:p>
    <w:p w:rsidR="007A7738" w:rsidRPr="007A7738" w:rsidRDefault="007A7738" w:rsidP="00EC1650">
      <w:pPr>
        <w:pStyle w:val="BodyText"/>
        <w:rPr>
          <w:rFonts w:cs="Arial"/>
        </w:rPr>
      </w:pPr>
    </w:p>
    <w:p w:rsidR="007A7738" w:rsidRDefault="00B12F60" w:rsidP="007A7738">
      <w:pPr>
        <w:pStyle w:val="BodyText"/>
        <w:jc w:val="center"/>
        <w:rPr>
          <w:noProof/>
        </w:rPr>
      </w:pPr>
      <w:r w:rsidRPr="00C86D8F">
        <w:rPr>
          <w:noProof/>
        </w:rPr>
        <w:drawing>
          <wp:inline distT="0" distB="0" distL="0" distR="0">
            <wp:extent cx="5943600" cy="2686050"/>
            <wp:effectExtent l="19050" t="19050" r="0" b="0"/>
            <wp:docPr id="102" name="Picture 1" descr="External User Homepage – Draft Reques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ernal User Homepage – Draft Requests Tab"/>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2686050"/>
                    </a:xfrm>
                    <a:prstGeom prst="rect">
                      <a:avLst/>
                    </a:prstGeom>
                    <a:noFill/>
                    <a:ln w="6350" cmpd="sng">
                      <a:solidFill>
                        <a:srgbClr val="000000"/>
                      </a:solidFill>
                      <a:miter lim="800000"/>
                      <a:headEnd/>
                      <a:tailEnd/>
                    </a:ln>
                    <a:effectLst/>
                  </pic:spPr>
                </pic:pic>
              </a:graphicData>
            </a:graphic>
          </wp:inline>
        </w:drawing>
      </w:r>
    </w:p>
    <w:p w:rsidR="007A7738" w:rsidRDefault="007A7738" w:rsidP="007A7738">
      <w:pPr>
        <w:pStyle w:val="Caption"/>
        <w:tabs>
          <w:tab w:val="clear" w:pos="3600"/>
          <w:tab w:val="clear" w:pos="3960"/>
        </w:tabs>
        <w:ind w:left="0"/>
        <w:jc w:val="center"/>
        <w:rPr>
          <w:b/>
          <w:i w:val="0"/>
        </w:rPr>
      </w:pPr>
      <w:r w:rsidRPr="00D13E1D">
        <w:rPr>
          <w:b/>
          <w:i w:val="0"/>
        </w:rPr>
        <w:t xml:space="preserve">Figure </w:t>
      </w:r>
      <w:r w:rsidR="00A276EA">
        <w:rPr>
          <w:b/>
          <w:i w:val="0"/>
        </w:rPr>
        <w:t>7-30</w:t>
      </w:r>
      <w:r>
        <w:rPr>
          <w:b/>
          <w:i w:val="0"/>
        </w:rPr>
        <w:t>. External User Homepage – Draft Requests Tab</w:t>
      </w:r>
    </w:p>
    <w:p w:rsidR="00EC1650" w:rsidRDefault="00EC1650" w:rsidP="00EB3B72">
      <w:pPr>
        <w:pStyle w:val="Heading3"/>
      </w:pPr>
      <w:bookmarkStart w:id="308" w:name="_Toc105295262"/>
      <w:bookmarkStart w:id="309" w:name="_Toc105316639"/>
      <w:bookmarkStart w:id="310" w:name="_Toc107385797"/>
      <w:bookmarkStart w:id="311" w:name="_Toc109095958"/>
      <w:bookmarkStart w:id="312" w:name="_Toc109182992"/>
      <w:bookmarkStart w:id="313" w:name="_Toc109208622"/>
      <w:bookmarkStart w:id="314" w:name="_Toc109444378"/>
      <w:bookmarkStart w:id="315" w:name="_Toc109447061"/>
      <w:bookmarkStart w:id="316" w:name="_Toc109447180"/>
      <w:bookmarkStart w:id="317" w:name="_Toc109447736"/>
      <w:bookmarkStart w:id="318" w:name="_Toc109447996"/>
      <w:bookmarkStart w:id="319" w:name="_Toc109801305"/>
      <w:bookmarkStart w:id="320" w:name="_Toc110049667"/>
      <w:bookmarkStart w:id="321" w:name="_Toc110133817"/>
      <w:bookmarkStart w:id="322" w:name="_Toc111346595"/>
      <w:bookmarkStart w:id="323" w:name="_Toc111349472"/>
      <w:bookmarkStart w:id="324" w:name="_Toc111604018"/>
      <w:bookmarkStart w:id="325" w:name="_Toc111604947"/>
      <w:bookmarkStart w:id="326" w:name="_Toc115664043"/>
      <w:bookmarkStart w:id="327" w:name="_Toc115664296"/>
      <w:bookmarkStart w:id="328" w:name="_Toc115666967"/>
      <w:bookmarkStart w:id="329" w:name="_Toc115669158"/>
      <w:bookmarkStart w:id="330" w:name="_Toc431915831"/>
      <w:r>
        <w:t>Edit Request</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rsidR="00D00648" w:rsidRPr="00377CCD" w:rsidRDefault="00D00648" w:rsidP="00EC1650">
      <w:pPr>
        <w:pStyle w:val="BodyText"/>
        <w:rPr>
          <w:rFonts w:cs="Arial"/>
        </w:rPr>
      </w:pPr>
      <w:r w:rsidRPr="00377CCD">
        <w:rPr>
          <w:rFonts w:cs="Arial"/>
        </w:rPr>
        <w:t>To edit a Request:</w:t>
      </w:r>
    </w:p>
    <w:p w:rsidR="00377CCD" w:rsidRPr="00377CCD" w:rsidRDefault="00377CCD" w:rsidP="000E08AF">
      <w:pPr>
        <w:pStyle w:val="ListedItem"/>
        <w:numPr>
          <w:ilvl w:val="0"/>
          <w:numId w:val="5"/>
        </w:numPr>
        <w:ind w:left="800" w:hanging="400"/>
        <w:rPr>
          <w:rFonts w:cs="Arial"/>
          <w:sz w:val="20"/>
        </w:rPr>
      </w:pPr>
      <w:r w:rsidRPr="00377CCD">
        <w:rPr>
          <w:rFonts w:cs="Arial"/>
          <w:sz w:val="20"/>
        </w:rPr>
        <w:t>Click on the ‘E</w:t>
      </w:r>
      <w:r w:rsidR="00AB1591" w:rsidRPr="00377CCD">
        <w:rPr>
          <w:rFonts w:cs="Arial"/>
          <w:sz w:val="20"/>
        </w:rPr>
        <w:t>dit</w:t>
      </w:r>
      <w:r w:rsidRPr="00377CCD">
        <w:rPr>
          <w:rFonts w:cs="Arial"/>
          <w:sz w:val="20"/>
        </w:rPr>
        <w:t>’</w:t>
      </w:r>
      <w:r w:rsidR="00902EAD">
        <w:rPr>
          <w:rFonts w:cs="Arial"/>
          <w:sz w:val="20"/>
        </w:rPr>
        <w:t xml:space="preserve"> </w:t>
      </w:r>
      <w:r w:rsidR="00B12F60" w:rsidRPr="00A31F78">
        <w:rPr>
          <w:rFonts w:cs="Arial"/>
          <w:noProof/>
          <w:sz w:val="20"/>
        </w:rPr>
        <w:drawing>
          <wp:inline distT="0" distB="0" distL="0" distR="0">
            <wp:extent cx="247650" cy="161925"/>
            <wp:effectExtent l="0" t="0" r="0" b="0"/>
            <wp:docPr id="103" name="Picture 14" descr="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it Ic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00AB1591" w:rsidRPr="00377CCD">
        <w:rPr>
          <w:rFonts w:cs="Arial"/>
          <w:sz w:val="20"/>
        </w:rPr>
        <w:t xml:space="preserve"> </w:t>
      </w:r>
      <w:r w:rsidRPr="00377CCD">
        <w:rPr>
          <w:rFonts w:cs="Arial"/>
          <w:sz w:val="20"/>
        </w:rPr>
        <w:t>icon</w:t>
      </w:r>
      <w:r w:rsidR="00AB1591" w:rsidRPr="00377CCD">
        <w:rPr>
          <w:rFonts w:cs="Arial"/>
          <w:sz w:val="20"/>
        </w:rPr>
        <w:t xml:space="preserve"> </w:t>
      </w:r>
      <w:r w:rsidR="001A3D5A" w:rsidRPr="00377CCD">
        <w:rPr>
          <w:rFonts w:cs="Arial"/>
          <w:sz w:val="20"/>
        </w:rPr>
        <w:t xml:space="preserve">from the </w:t>
      </w:r>
      <w:r w:rsidRPr="00377CCD">
        <w:rPr>
          <w:rFonts w:cs="Arial"/>
          <w:sz w:val="20"/>
        </w:rPr>
        <w:t>‘</w:t>
      </w:r>
      <w:r w:rsidR="001A3D5A" w:rsidRPr="00377CCD">
        <w:rPr>
          <w:rFonts w:cs="Arial"/>
          <w:sz w:val="20"/>
        </w:rPr>
        <w:t>Action</w:t>
      </w:r>
      <w:r w:rsidRPr="00377CCD">
        <w:rPr>
          <w:rFonts w:cs="Arial"/>
          <w:sz w:val="20"/>
        </w:rPr>
        <w:t>’</w:t>
      </w:r>
      <w:r w:rsidR="001A3D5A" w:rsidRPr="00377CCD">
        <w:rPr>
          <w:rFonts w:cs="Arial"/>
          <w:sz w:val="20"/>
        </w:rPr>
        <w:t xml:space="preserve"> column for the selected</w:t>
      </w:r>
      <w:r w:rsidR="00AB1591" w:rsidRPr="00377CCD">
        <w:rPr>
          <w:rFonts w:cs="Arial"/>
          <w:sz w:val="20"/>
        </w:rPr>
        <w:t xml:space="preserve"> </w:t>
      </w:r>
      <w:r w:rsidRPr="00377CCD">
        <w:rPr>
          <w:rFonts w:cs="Arial"/>
          <w:sz w:val="20"/>
        </w:rPr>
        <w:t>Request</w:t>
      </w:r>
      <w:r w:rsidR="003E204C">
        <w:rPr>
          <w:rFonts w:cs="Arial"/>
          <w:sz w:val="20"/>
        </w:rPr>
        <w:t>.</w:t>
      </w:r>
    </w:p>
    <w:p w:rsidR="00AB1591" w:rsidRPr="00377CCD" w:rsidRDefault="00377CCD" w:rsidP="000E08AF">
      <w:pPr>
        <w:pStyle w:val="ListedItem"/>
        <w:numPr>
          <w:ilvl w:val="0"/>
          <w:numId w:val="5"/>
        </w:numPr>
        <w:tabs>
          <w:tab w:val="num" w:pos="400"/>
        </w:tabs>
        <w:ind w:left="800" w:hanging="400"/>
        <w:rPr>
          <w:rFonts w:cs="Arial"/>
          <w:sz w:val="20"/>
        </w:rPr>
      </w:pPr>
      <w:r w:rsidRPr="00377CCD">
        <w:rPr>
          <w:rFonts w:cs="Arial"/>
          <w:sz w:val="20"/>
        </w:rPr>
        <w:t xml:space="preserve">Enter the required and optional information in the fields provided. </w:t>
      </w:r>
    </w:p>
    <w:p w:rsidR="00377CCD" w:rsidRDefault="00377CCD" w:rsidP="000E08AF">
      <w:pPr>
        <w:pStyle w:val="ListedItem"/>
        <w:numPr>
          <w:ilvl w:val="0"/>
          <w:numId w:val="5"/>
        </w:numPr>
        <w:tabs>
          <w:tab w:val="num" w:pos="400"/>
        </w:tabs>
        <w:ind w:left="800" w:hanging="400"/>
        <w:rPr>
          <w:rFonts w:cs="Arial"/>
          <w:sz w:val="20"/>
        </w:rPr>
      </w:pPr>
      <w:r>
        <w:rPr>
          <w:rFonts w:cs="Arial"/>
          <w:sz w:val="20"/>
        </w:rPr>
        <w:t xml:space="preserve">Click </w:t>
      </w:r>
      <w:r w:rsidRPr="00735C3D">
        <w:rPr>
          <w:rFonts w:cs="Arial"/>
          <w:sz w:val="20"/>
        </w:rPr>
        <w:t xml:space="preserve">the </w:t>
      </w:r>
      <w:r w:rsidR="003E204C">
        <w:rPr>
          <w:rFonts w:cs="Arial"/>
          <w:sz w:val="20"/>
        </w:rPr>
        <w:t>‘</w:t>
      </w:r>
      <w:r w:rsidRPr="00735C3D">
        <w:rPr>
          <w:rFonts w:cs="Arial"/>
          <w:sz w:val="20"/>
        </w:rPr>
        <w:t>Continue</w:t>
      </w:r>
      <w:r w:rsidR="003E204C">
        <w:rPr>
          <w:rFonts w:cs="Arial"/>
          <w:sz w:val="20"/>
        </w:rPr>
        <w:t>’</w:t>
      </w:r>
      <w:r w:rsidRPr="00735C3D">
        <w:rPr>
          <w:rFonts w:cs="Arial"/>
          <w:sz w:val="20"/>
        </w:rPr>
        <w:t xml:space="preserve"> button</w:t>
      </w:r>
      <w:r>
        <w:rPr>
          <w:rFonts w:cs="Arial"/>
          <w:sz w:val="20"/>
        </w:rPr>
        <w:t xml:space="preserve"> </w:t>
      </w:r>
      <w:r w:rsidR="00B12F60" w:rsidRPr="00377CCD">
        <w:rPr>
          <w:rFonts w:cs="Arial"/>
          <w:noProof/>
          <w:sz w:val="20"/>
        </w:rPr>
        <w:drawing>
          <wp:inline distT="0" distB="0" distL="0" distR="0">
            <wp:extent cx="685800" cy="209550"/>
            <wp:effectExtent l="0" t="0" r="0" b="0"/>
            <wp:docPr id="104" name="Picture 1" descr="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inue Butt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rsidRPr="00735C3D">
        <w:rPr>
          <w:rFonts w:cs="Arial"/>
          <w:sz w:val="20"/>
        </w:rPr>
        <w:t xml:space="preserve"> to </w:t>
      </w:r>
      <w:r>
        <w:rPr>
          <w:rFonts w:cs="Arial"/>
          <w:sz w:val="20"/>
        </w:rPr>
        <w:t xml:space="preserve">save the entries and proceed to the next tabs. Repeat these steps </w:t>
      </w:r>
      <w:r w:rsidRPr="00377CCD">
        <w:rPr>
          <w:rFonts w:cs="Arial"/>
          <w:sz w:val="20"/>
        </w:rPr>
        <w:t>until all edits are made.</w:t>
      </w:r>
      <w:r>
        <w:rPr>
          <w:rFonts w:cs="Arial"/>
          <w:sz w:val="20"/>
        </w:rPr>
        <w:t xml:space="preserve"> </w:t>
      </w:r>
      <w:r w:rsidR="00902EAD" w:rsidRPr="00377CCD">
        <w:rPr>
          <w:rFonts w:cs="Arial"/>
          <w:sz w:val="20"/>
        </w:rPr>
        <w:t xml:space="preserve">Follow steps </w:t>
      </w:r>
      <w:r w:rsidR="00902EAD">
        <w:rPr>
          <w:rFonts w:cs="Arial"/>
          <w:sz w:val="20"/>
        </w:rPr>
        <w:t>listed</w:t>
      </w:r>
      <w:r w:rsidR="00902EAD" w:rsidRPr="00377CCD">
        <w:rPr>
          <w:rFonts w:cs="Arial"/>
          <w:sz w:val="20"/>
        </w:rPr>
        <w:t xml:space="preserve"> in </w:t>
      </w:r>
      <w:hyperlink w:anchor="_Add_New_Shipping" w:history="1">
        <w:r w:rsidR="00902EAD" w:rsidRPr="00377CCD">
          <w:rPr>
            <w:rStyle w:val="Hyperlink"/>
            <w:rFonts w:cs="Arial"/>
            <w:sz w:val="20"/>
          </w:rPr>
          <w:t>Sect</w:t>
        </w:r>
        <w:r w:rsidR="00902EAD" w:rsidRPr="00377CCD">
          <w:rPr>
            <w:rStyle w:val="Hyperlink"/>
            <w:rFonts w:cs="Arial"/>
            <w:sz w:val="20"/>
          </w:rPr>
          <w:t>i</w:t>
        </w:r>
        <w:r w:rsidR="00902EAD" w:rsidRPr="00377CCD">
          <w:rPr>
            <w:rStyle w:val="Hyperlink"/>
            <w:rFonts w:cs="Arial"/>
            <w:sz w:val="20"/>
          </w:rPr>
          <w:t>on 7.2</w:t>
        </w:r>
      </w:hyperlink>
      <w:r w:rsidR="00902EAD">
        <w:rPr>
          <w:rFonts w:cs="Arial"/>
          <w:sz w:val="20"/>
        </w:rPr>
        <w:t>.</w:t>
      </w:r>
    </w:p>
    <w:p w:rsidR="00EC1650" w:rsidRDefault="00EC1650" w:rsidP="00EB3B72">
      <w:pPr>
        <w:pStyle w:val="Heading3"/>
      </w:pPr>
      <w:bookmarkStart w:id="331" w:name="_Toc105295263"/>
      <w:bookmarkStart w:id="332" w:name="_Toc105316640"/>
      <w:bookmarkStart w:id="333" w:name="_Toc107385798"/>
      <w:bookmarkStart w:id="334" w:name="_Toc109095959"/>
      <w:bookmarkStart w:id="335" w:name="_Toc109182993"/>
      <w:bookmarkStart w:id="336" w:name="_Toc109208623"/>
      <w:bookmarkStart w:id="337" w:name="_Toc109444379"/>
      <w:bookmarkStart w:id="338" w:name="_Toc109447062"/>
      <w:bookmarkStart w:id="339" w:name="_Toc109447181"/>
      <w:bookmarkStart w:id="340" w:name="_Toc109447737"/>
      <w:bookmarkStart w:id="341" w:name="_Toc109447997"/>
      <w:bookmarkStart w:id="342" w:name="_Toc109801306"/>
      <w:bookmarkStart w:id="343" w:name="_Toc110049668"/>
      <w:bookmarkStart w:id="344" w:name="_Toc110133818"/>
      <w:bookmarkStart w:id="345" w:name="_Toc111346596"/>
      <w:bookmarkStart w:id="346" w:name="_Toc111349473"/>
      <w:bookmarkStart w:id="347" w:name="_Toc111604019"/>
      <w:bookmarkStart w:id="348" w:name="_Toc111604948"/>
      <w:bookmarkStart w:id="349" w:name="_Toc115664044"/>
      <w:bookmarkStart w:id="350" w:name="_Toc115664297"/>
      <w:bookmarkStart w:id="351" w:name="_Toc115666968"/>
      <w:bookmarkStart w:id="352" w:name="_Toc115669159"/>
      <w:bookmarkStart w:id="353" w:name="_Toc431915832"/>
      <w:r>
        <w:t>Delete Request</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rsidR="000E1B50" w:rsidRPr="000E1B50" w:rsidRDefault="000E1B50" w:rsidP="000E1B50">
      <w:pPr>
        <w:pStyle w:val="BodyText"/>
        <w:rPr>
          <w:rFonts w:cs="Arial"/>
        </w:rPr>
      </w:pPr>
      <w:r w:rsidRPr="00377CCD">
        <w:rPr>
          <w:rFonts w:cs="Arial"/>
        </w:rPr>
        <w:t xml:space="preserve">To </w:t>
      </w:r>
      <w:r>
        <w:rPr>
          <w:rFonts w:cs="Arial"/>
        </w:rPr>
        <w:t>delete</w:t>
      </w:r>
      <w:r w:rsidRPr="00377CCD">
        <w:rPr>
          <w:rFonts w:cs="Arial"/>
        </w:rPr>
        <w:t xml:space="preserve"> a </w:t>
      </w:r>
      <w:r>
        <w:rPr>
          <w:rFonts w:cs="Arial"/>
        </w:rPr>
        <w:t>Request:</w:t>
      </w:r>
    </w:p>
    <w:p w:rsidR="000E1B50" w:rsidRPr="00377CCD" w:rsidRDefault="000E1B50" w:rsidP="000A525B">
      <w:pPr>
        <w:pStyle w:val="ListedItem"/>
        <w:numPr>
          <w:ilvl w:val="0"/>
          <w:numId w:val="23"/>
        </w:numPr>
        <w:ind w:hanging="320"/>
        <w:rPr>
          <w:rFonts w:cs="Arial"/>
          <w:sz w:val="20"/>
        </w:rPr>
      </w:pPr>
      <w:r w:rsidRPr="00377CCD">
        <w:rPr>
          <w:rFonts w:cs="Arial"/>
          <w:sz w:val="20"/>
        </w:rPr>
        <w:t>Click on the ‘</w:t>
      </w:r>
      <w:r>
        <w:rPr>
          <w:rFonts w:cs="Arial"/>
          <w:sz w:val="20"/>
        </w:rPr>
        <w:t>Delete</w:t>
      </w:r>
      <w:r w:rsidRPr="00377CCD">
        <w:rPr>
          <w:rFonts w:cs="Arial"/>
          <w:sz w:val="20"/>
        </w:rPr>
        <w:t xml:space="preserve">’ </w:t>
      </w:r>
      <w:r w:rsidR="00B12F60" w:rsidRPr="003F04F2">
        <w:rPr>
          <w:rFonts w:cs="Arial"/>
          <w:noProof/>
        </w:rPr>
        <w:drawing>
          <wp:inline distT="0" distB="0" distL="0" distR="0">
            <wp:extent cx="152400" cy="152400"/>
            <wp:effectExtent l="0" t="0" r="0" b="0"/>
            <wp:docPr id="105" name="Picture 105" descr="delet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eleteico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902EAD">
        <w:rPr>
          <w:rFonts w:cs="Arial"/>
        </w:rPr>
        <w:t xml:space="preserve"> </w:t>
      </w:r>
      <w:r w:rsidRPr="00377CCD">
        <w:rPr>
          <w:rFonts w:cs="Arial"/>
          <w:sz w:val="20"/>
        </w:rPr>
        <w:t xml:space="preserve">icon from the ‘Action’ column for the selected Request. </w:t>
      </w:r>
    </w:p>
    <w:p w:rsidR="00EC1650" w:rsidRPr="000E1B50" w:rsidRDefault="001A3D5A" w:rsidP="000A525B">
      <w:pPr>
        <w:pStyle w:val="ListedItem"/>
        <w:numPr>
          <w:ilvl w:val="0"/>
          <w:numId w:val="23"/>
        </w:numPr>
        <w:ind w:hanging="320"/>
        <w:rPr>
          <w:rFonts w:cs="Arial"/>
          <w:sz w:val="20"/>
        </w:rPr>
      </w:pPr>
      <w:r w:rsidRPr="000E1B50">
        <w:rPr>
          <w:rFonts w:cs="Arial"/>
          <w:sz w:val="20"/>
        </w:rPr>
        <w:lastRenderedPageBreak/>
        <w:t>A delete confirmation dialog box appear</w:t>
      </w:r>
      <w:r w:rsidR="000E1B50">
        <w:rPr>
          <w:rFonts w:cs="Arial"/>
          <w:sz w:val="20"/>
        </w:rPr>
        <w:t>s. Click on OK’</w:t>
      </w:r>
      <w:r w:rsidRPr="000E1B50">
        <w:rPr>
          <w:rFonts w:cs="Arial"/>
          <w:sz w:val="20"/>
        </w:rPr>
        <w:t xml:space="preserve"> button to proceed w</w:t>
      </w:r>
      <w:r w:rsidR="000E1B50">
        <w:rPr>
          <w:rFonts w:cs="Arial"/>
          <w:sz w:val="20"/>
        </w:rPr>
        <w:t xml:space="preserve">ith the deletion. </w:t>
      </w:r>
      <w:r w:rsidR="000E1B50" w:rsidRPr="000E1B50">
        <w:rPr>
          <w:rFonts w:cs="Arial"/>
          <w:sz w:val="20"/>
        </w:rPr>
        <w:t>The contract is removed from the list of contracts</w:t>
      </w:r>
      <w:r w:rsidR="000E1B50">
        <w:rPr>
          <w:rFonts w:cs="Arial"/>
          <w:sz w:val="20"/>
        </w:rPr>
        <w:t>. Click on ‘Cancel’</w:t>
      </w:r>
      <w:r w:rsidRPr="000E1B50">
        <w:rPr>
          <w:rFonts w:cs="Arial"/>
          <w:sz w:val="20"/>
        </w:rPr>
        <w:t xml:space="preserve"> </w:t>
      </w:r>
      <w:r w:rsidR="000E1B50">
        <w:rPr>
          <w:rFonts w:cs="Arial"/>
          <w:sz w:val="20"/>
        </w:rPr>
        <w:t>to abort the delete action.</w:t>
      </w:r>
    </w:p>
    <w:p w:rsidR="00EC1650" w:rsidRDefault="00EC1650" w:rsidP="00EB3B72">
      <w:pPr>
        <w:pStyle w:val="Heading3"/>
      </w:pPr>
      <w:bookmarkStart w:id="354" w:name="_Toc105295264"/>
      <w:bookmarkStart w:id="355" w:name="_Toc105316641"/>
      <w:bookmarkStart w:id="356" w:name="_Toc107385799"/>
      <w:bookmarkStart w:id="357" w:name="_Toc109095960"/>
      <w:bookmarkStart w:id="358" w:name="_Toc109182994"/>
      <w:bookmarkStart w:id="359" w:name="_Toc109208624"/>
      <w:bookmarkStart w:id="360" w:name="_Toc109444380"/>
      <w:bookmarkStart w:id="361" w:name="_Toc109447063"/>
      <w:bookmarkStart w:id="362" w:name="_Toc109447182"/>
      <w:bookmarkStart w:id="363" w:name="_Toc109447738"/>
      <w:bookmarkStart w:id="364" w:name="_Toc109447998"/>
      <w:bookmarkStart w:id="365" w:name="_Toc109801307"/>
      <w:bookmarkStart w:id="366" w:name="_Toc110049669"/>
      <w:bookmarkStart w:id="367" w:name="_Toc110133819"/>
      <w:bookmarkStart w:id="368" w:name="_Toc111346597"/>
      <w:bookmarkStart w:id="369" w:name="_Toc111349474"/>
      <w:bookmarkStart w:id="370" w:name="_Toc111604020"/>
      <w:bookmarkStart w:id="371" w:name="_Toc111604949"/>
      <w:bookmarkStart w:id="372" w:name="_Toc115664045"/>
      <w:bookmarkStart w:id="373" w:name="_Toc115664298"/>
      <w:bookmarkStart w:id="374" w:name="_Toc115666969"/>
      <w:bookmarkStart w:id="375" w:name="_Toc115669160"/>
      <w:bookmarkStart w:id="376" w:name="_Toc431915833"/>
      <w:r>
        <w:t>Copy Request</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rsidR="000E1B50" w:rsidRPr="000E1B50" w:rsidRDefault="000E1B50" w:rsidP="000E1B50">
      <w:pPr>
        <w:pStyle w:val="ListedItem"/>
        <w:rPr>
          <w:rFonts w:cs="Arial"/>
          <w:sz w:val="20"/>
        </w:rPr>
      </w:pPr>
      <w:r w:rsidRPr="000E1B50">
        <w:rPr>
          <w:rFonts w:cs="Arial"/>
          <w:sz w:val="20"/>
        </w:rPr>
        <w:t>To copy a Request:</w:t>
      </w:r>
    </w:p>
    <w:p w:rsidR="006E206C" w:rsidRPr="000E1B50" w:rsidRDefault="000E1B50" w:rsidP="000A525B">
      <w:pPr>
        <w:pStyle w:val="ListedItem"/>
        <w:numPr>
          <w:ilvl w:val="0"/>
          <w:numId w:val="24"/>
        </w:numPr>
        <w:rPr>
          <w:rFonts w:cs="Arial"/>
          <w:sz w:val="20"/>
        </w:rPr>
      </w:pPr>
      <w:r w:rsidRPr="000E1B50">
        <w:rPr>
          <w:rFonts w:cs="Arial"/>
          <w:sz w:val="20"/>
        </w:rPr>
        <w:t xml:space="preserve">Click on the </w:t>
      </w:r>
      <w:r w:rsidR="00C21B2D" w:rsidRPr="000E1B50">
        <w:rPr>
          <w:rFonts w:cs="Arial"/>
          <w:sz w:val="20"/>
        </w:rPr>
        <w:t>‘</w:t>
      </w:r>
      <w:r w:rsidR="00C21B2D">
        <w:rPr>
          <w:rFonts w:cs="Arial"/>
          <w:sz w:val="20"/>
        </w:rPr>
        <w:t xml:space="preserve">Copy’ </w:t>
      </w:r>
      <w:r w:rsidR="00B12F60" w:rsidRPr="00A31F78">
        <w:rPr>
          <w:rFonts w:cs="Arial"/>
          <w:noProof/>
          <w:sz w:val="20"/>
        </w:rPr>
        <w:drawing>
          <wp:inline distT="0" distB="0" distL="0" distR="0">
            <wp:extent cx="228600" cy="190500"/>
            <wp:effectExtent l="0" t="0" r="0" b="0"/>
            <wp:docPr id="106" name="Picture 1" descr="Cop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y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00C21B2D" w:rsidRPr="000E1B50">
        <w:rPr>
          <w:rFonts w:cs="Arial"/>
          <w:sz w:val="20"/>
        </w:rPr>
        <w:t>icon</w:t>
      </w:r>
      <w:r>
        <w:rPr>
          <w:rFonts w:cs="Arial"/>
          <w:sz w:val="20"/>
        </w:rPr>
        <w:t>.</w:t>
      </w:r>
    </w:p>
    <w:p w:rsidR="0078333C" w:rsidRPr="000E1B50" w:rsidRDefault="00F56FB5" w:rsidP="000A525B">
      <w:pPr>
        <w:pStyle w:val="ListedItem"/>
        <w:numPr>
          <w:ilvl w:val="0"/>
          <w:numId w:val="24"/>
        </w:numPr>
        <w:rPr>
          <w:rFonts w:cs="Arial"/>
          <w:sz w:val="20"/>
        </w:rPr>
      </w:pPr>
      <w:r w:rsidRPr="000E1B50">
        <w:rPr>
          <w:rFonts w:cs="Arial"/>
          <w:sz w:val="20"/>
        </w:rPr>
        <w:t>A dialog box stating</w:t>
      </w:r>
      <w:r w:rsidR="00FE325D">
        <w:rPr>
          <w:rFonts w:cs="Arial"/>
          <w:sz w:val="20"/>
        </w:rPr>
        <w:t xml:space="preserve"> ‘</w:t>
      </w:r>
      <w:r w:rsidR="006E206C" w:rsidRPr="000E1B50">
        <w:rPr>
          <w:rFonts w:cs="Arial"/>
          <w:sz w:val="20"/>
        </w:rPr>
        <w:t>Are you sure</w:t>
      </w:r>
      <w:r w:rsidR="00FE325D">
        <w:rPr>
          <w:rFonts w:cs="Arial"/>
          <w:sz w:val="20"/>
        </w:rPr>
        <w:t xml:space="preserve"> you want to copy this Request?’</w:t>
      </w:r>
      <w:r w:rsidR="006E206C" w:rsidRPr="000E1B50">
        <w:rPr>
          <w:rFonts w:cs="Arial"/>
          <w:sz w:val="20"/>
        </w:rPr>
        <w:t xml:space="preserve"> </w:t>
      </w:r>
      <w:r w:rsidRPr="000E1B50">
        <w:rPr>
          <w:rFonts w:cs="Arial"/>
          <w:sz w:val="20"/>
        </w:rPr>
        <w:t>appears</w:t>
      </w:r>
      <w:r w:rsidR="002F79F2" w:rsidRPr="000E1B50">
        <w:rPr>
          <w:rFonts w:cs="Arial"/>
          <w:sz w:val="20"/>
        </w:rPr>
        <w:t>.</w:t>
      </w:r>
    </w:p>
    <w:p w:rsidR="0078333C" w:rsidRPr="000E1B50" w:rsidRDefault="006E206C" w:rsidP="000A525B">
      <w:pPr>
        <w:pStyle w:val="ListedItem"/>
        <w:numPr>
          <w:ilvl w:val="0"/>
          <w:numId w:val="24"/>
        </w:numPr>
        <w:rPr>
          <w:rFonts w:cs="Arial"/>
          <w:sz w:val="20"/>
        </w:rPr>
      </w:pPr>
      <w:r w:rsidRPr="000E1B50">
        <w:rPr>
          <w:rFonts w:cs="Arial"/>
          <w:sz w:val="20"/>
        </w:rPr>
        <w:t xml:space="preserve">Click the </w:t>
      </w:r>
      <w:r w:rsidR="00FE325D">
        <w:rPr>
          <w:rFonts w:cs="Arial"/>
          <w:sz w:val="20"/>
        </w:rPr>
        <w:t>‘</w:t>
      </w:r>
      <w:r w:rsidRPr="000E1B50">
        <w:rPr>
          <w:rFonts w:cs="Arial"/>
          <w:sz w:val="20"/>
        </w:rPr>
        <w:t>OK</w:t>
      </w:r>
      <w:r w:rsidR="00FE325D">
        <w:rPr>
          <w:rFonts w:cs="Arial"/>
          <w:sz w:val="20"/>
        </w:rPr>
        <w:t>’</w:t>
      </w:r>
      <w:r w:rsidRPr="000E1B50">
        <w:rPr>
          <w:rFonts w:cs="Arial"/>
          <w:sz w:val="20"/>
        </w:rPr>
        <w:t xml:space="preserve"> button.</w:t>
      </w:r>
    </w:p>
    <w:p w:rsidR="00FE325D" w:rsidRDefault="006E206C" w:rsidP="000A525B">
      <w:pPr>
        <w:pStyle w:val="ListedItem"/>
        <w:numPr>
          <w:ilvl w:val="0"/>
          <w:numId w:val="24"/>
        </w:numPr>
        <w:rPr>
          <w:rFonts w:cs="Arial"/>
          <w:sz w:val="20"/>
        </w:rPr>
      </w:pPr>
      <w:r w:rsidRPr="000E1B50">
        <w:rPr>
          <w:rFonts w:cs="Arial"/>
          <w:sz w:val="20"/>
        </w:rPr>
        <w:t xml:space="preserve">A copy of the Request displays in the </w:t>
      </w:r>
      <w:r w:rsidR="00FE325D">
        <w:rPr>
          <w:rFonts w:cs="Arial"/>
          <w:sz w:val="20"/>
        </w:rPr>
        <w:t>tab.</w:t>
      </w:r>
    </w:p>
    <w:p w:rsidR="006E206C" w:rsidRDefault="00FE325D" w:rsidP="00FE325D">
      <w:pPr>
        <w:pStyle w:val="ListedItem"/>
        <w:rPr>
          <w:rFonts w:cs="Arial"/>
          <w:sz w:val="20"/>
        </w:rPr>
      </w:pPr>
      <w:r w:rsidRPr="00AB7E1D">
        <w:rPr>
          <w:rFonts w:cs="Arial"/>
          <w:b/>
          <w:i/>
          <w:sz w:val="20"/>
        </w:rPr>
        <w:t>Note:</w:t>
      </w:r>
      <w:r>
        <w:rPr>
          <w:rFonts w:cs="Arial"/>
          <w:sz w:val="20"/>
        </w:rPr>
        <w:t xml:space="preserve"> Any</w:t>
      </w:r>
      <w:r w:rsidR="00FB0135" w:rsidRPr="000E1B50">
        <w:rPr>
          <w:rFonts w:cs="Arial"/>
          <w:sz w:val="20"/>
        </w:rPr>
        <w:t xml:space="preserve"> attachments will not be copied.</w:t>
      </w:r>
    </w:p>
    <w:p w:rsidR="00B24750" w:rsidRPr="00063BC4" w:rsidRDefault="00C9076A" w:rsidP="00DE666E">
      <w:pPr>
        <w:pStyle w:val="Heading2"/>
      </w:pPr>
      <w:bookmarkStart w:id="377" w:name="_Toc104087806"/>
      <w:bookmarkStart w:id="378" w:name="_Toc104698338"/>
      <w:bookmarkStart w:id="379" w:name="_Toc105295020"/>
      <w:bookmarkStart w:id="380" w:name="_Toc105295266"/>
      <w:bookmarkStart w:id="381" w:name="_Toc105316643"/>
      <w:bookmarkStart w:id="382" w:name="_Toc107385801"/>
      <w:bookmarkStart w:id="383" w:name="_Toc109095962"/>
      <w:bookmarkStart w:id="384" w:name="_Toc109182996"/>
      <w:bookmarkStart w:id="385" w:name="_Toc109208626"/>
      <w:bookmarkStart w:id="386" w:name="_Toc109444382"/>
      <w:bookmarkStart w:id="387" w:name="_Toc109447065"/>
      <w:bookmarkStart w:id="388" w:name="_Toc109447184"/>
      <w:bookmarkStart w:id="389" w:name="_Toc109447740"/>
      <w:bookmarkStart w:id="390" w:name="_Toc109448000"/>
      <w:bookmarkStart w:id="391" w:name="_Toc109801309"/>
      <w:bookmarkStart w:id="392" w:name="_Toc110049671"/>
      <w:bookmarkStart w:id="393" w:name="_Toc110133821"/>
      <w:bookmarkStart w:id="394" w:name="_Toc111346599"/>
      <w:bookmarkStart w:id="395" w:name="_Toc111349476"/>
      <w:bookmarkStart w:id="396" w:name="_Toc111604022"/>
      <w:bookmarkStart w:id="397" w:name="_Toc111604951"/>
      <w:bookmarkStart w:id="398" w:name="_Toc115664047"/>
      <w:bookmarkStart w:id="399" w:name="_Toc115664300"/>
      <w:bookmarkStart w:id="400" w:name="_Toc115666971"/>
      <w:bookmarkStart w:id="401" w:name="_Toc115669162"/>
      <w:bookmarkStart w:id="402" w:name="_Toc431915834"/>
      <w:r w:rsidRPr="00063BC4">
        <w:t xml:space="preserve">Search </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rsidR="000D1E8D" w:rsidRPr="00063BC4">
        <w:t>Requests</w:t>
      </w:r>
      <w:bookmarkEnd w:id="402"/>
    </w:p>
    <w:p w:rsidR="00C21B2D" w:rsidRDefault="00C21B2D" w:rsidP="00C21B2D"/>
    <w:p w:rsidR="00C21B2D" w:rsidRDefault="007649FC" w:rsidP="00C21B2D">
      <w:pPr>
        <w:pStyle w:val="ListedItem"/>
        <w:rPr>
          <w:rFonts w:cs="Arial"/>
          <w:sz w:val="20"/>
        </w:rPr>
      </w:pPr>
      <w:r>
        <w:rPr>
          <w:rFonts w:cs="Arial"/>
          <w:sz w:val="20"/>
        </w:rPr>
        <w:t xml:space="preserve">Only </w:t>
      </w:r>
      <w:r w:rsidR="00C21B2D" w:rsidRPr="00C21B2D">
        <w:rPr>
          <w:rFonts w:cs="Arial"/>
          <w:sz w:val="20"/>
        </w:rPr>
        <w:t>Internal User</w:t>
      </w:r>
      <w:r>
        <w:rPr>
          <w:rFonts w:cs="Arial"/>
          <w:sz w:val="20"/>
        </w:rPr>
        <w:t>s</w:t>
      </w:r>
      <w:r w:rsidR="00C21B2D" w:rsidRPr="00C21B2D">
        <w:rPr>
          <w:rFonts w:cs="Arial"/>
          <w:sz w:val="20"/>
        </w:rPr>
        <w:t xml:space="preserve"> </w:t>
      </w:r>
      <w:r w:rsidR="003E204C">
        <w:rPr>
          <w:rFonts w:cs="Arial"/>
          <w:sz w:val="20"/>
        </w:rPr>
        <w:t>will be able to use the s</w:t>
      </w:r>
      <w:r w:rsidR="00C21B2D">
        <w:rPr>
          <w:rFonts w:cs="Arial"/>
          <w:sz w:val="20"/>
        </w:rPr>
        <w:t>earch functionality to search for a particular request within the SIR application.</w:t>
      </w:r>
    </w:p>
    <w:p w:rsidR="00C21B2D" w:rsidRDefault="004E739A" w:rsidP="00C21B2D">
      <w:pPr>
        <w:pStyle w:val="ListedItem"/>
        <w:rPr>
          <w:rFonts w:cs="Arial"/>
          <w:sz w:val="20"/>
        </w:rPr>
      </w:pPr>
      <w:r>
        <w:rPr>
          <w:rFonts w:cs="Arial"/>
          <w:sz w:val="20"/>
        </w:rPr>
        <w:t>To search for a request:</w:t>
      </w:r>
    </w:p>
    <w:p w:rsidR="004E739A" w:rsidRDefault="004E739A" w:rsidP="00A15F7B">
      <w:pPr>
        <w:pStyle w:val="ListedItem"/>
        <w:numPr>
          <w:ilvl w:val="0"/>
          <w:numId w:val="25"/>
        </w:numPr>
        <w:ind w:left="720"/>
        <w:rPr>
          <w:rFonts w:cs="Arial"/>
          <w:sz w:val="20"/>
        </w:rPr>
      </w:pPr>
      <w:r>
        <w:rPr>
          <w:rFonts w:cs="Arial"/>
          <w:sz w:val="20"/>
        </w:rPr>
        <w:t xml:space="preserve">Click on the </w:t>
      </w:r>
      <w:r w:rsidR="003E204C">
        <w:rPr>
          <w:rFonts w:cs="Arial"/>
          <w:sz w:val="20"/>
        </w:rPr>
        <w:t>‘</w:t>
      </w:r>
      <w:r>
        <w:rPr>
          <w:rFonts w:cs="Arial"/>
          <w:sz w:val="20"/>
        </w:rPr>
        <w:t>Search</w:t>
      </w:r>
      <w:r w:rsidR="003E204C">
        <w:rPr>
          <w:rFonts w:cs="Arial"/>
          <w:sz w:val="20"/>
        </w:rPr>
        <w:t>’</w:t>
      </w:r>
      <w:r>
        <w:rPr>
          <w:rFonts w:cs="Arial"/>
          <w:sz w:val="20"/>
        </w:rPr>
        <w:t xml:space="preserve"> </w:t>
      </w:r>
      <w:r w:rsidR="00B12F60" w:rsidRPr="00D64EEA">
        <w:rPr>
          <w:noProof/>
        </w:rPr>
        <w:drawing>
          <wp:inline distT="0" distB="0" distL="0" distR="0">
            <wp:extent cx="400050" cy="152400"/>
            <wp:effectExtent l="0" t="0" r="0" b="0"/>
            <wp:docPr id="107" name="Picture 1" descr="Search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rch Link"/>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00050" cy="152400"/>
                    </a:xfrm>
                    <a:prstGeom prst="rect">
                      <a:avLst/>
                    </a:prstGeom>
                    <a:noFill/>
                    <a:ln>
                      <a:noFill/>
                    </a:ln>
                  </pic:spPr>
                </pic:pic>
              </a:graphicData>
            </a:graphic>
          </wp:inline>
        </w:drawing>
      </w:r>
      <w:r w:rsidR="00D916AA">
        <w:rPr>
          <w:rFonts w:cs="Arial"/>
          <w:sz w:val="20"/>
        </w:rPr>
        <w:t xml:space="preserve"> </w:t>
      </w:r>
      <w:r>
        <w:rPr>
          <w:rFonts w:cs="Arial"/>
          <w:sz w:val="20"/>
        </w:rPr>
        <w:t>li</w:t>
      </w:r>
      <w:r w:rsidR="00063BC4">
        <w:rPr>
          <w:rFonts w:cs="Arial"/>
          <w:sz w:val="20"/>
        </w:rPr>
        <w:t>nk from the application toolbar.</w:t>
      </w:r>
    </w:p>
    <w:p w:rsidR="004E739A" w:rsidRDefault="00B12F60" w:rsidP="00063BC4">
      <w:pPr>
        <w:pStyle w:val="ListedItem"/>
        <w:jc w:val="center"/>
        <w:rPr>
          <w:noProof/>
        </w:rPr>
      </w:pPr>
      <w:r w:rsidRPr="003163F6">
        <w:rPr>
          <w:noProof/>
        </w:rPr>
        <w:drawing>
          <wp:inline distT="0" distB="0" distL="0" distR="0">
            <wp:extent cx="5943600" cy="2257425"/>
            <wp:effectExtent l="19050" t="19050" r="0" b="9525"/>
            <wp:docPr id="108" name="Picture 1" descr="Search For Request - Search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rch For Request - Search Link"/>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3600" cy="2257425"/>
                    </a:xfrm>
                    <a:prstGeom prst="rect">
                      <a:avLst/>
                    </a:prstGeom>
                    <a:noFill/>
                    <a:ln w="6350" cmpd="sng">
                      <a:solidFill>
                        <a:srgbClr val="000000"/>
                      </a:solidFill>
                      <a:miter lim="800000"/>
                      <a:headEnd/>
                      <a:tailEnd/>
                    </a:ln>
                    <a:effectLst/>
                  </pic:spPr>
                </pic:pic>
              </a:graphicData>
            </a:graphic>
          </wp:inline>
        </w:drawing>
      </w:r>
    </w:p>
    <w:p w:rsidR="00063BC4" w:rsidRPr="007A7738" w:rsidRDefault="00063BC4" w:rsidP="00063BC4">
      <w:pPr>
        <w:pStyle w:val="Caption"/>
        <w:tabs>
          <w:tab w:val="clear" w:pos="3600"/>
          <w:tab w:val="clear" w:pos="3960"/>
        </w:tabs>
        <w:ind w:left="0"/>
        <w:jc w:val="center"/>
        <w:rPr>
          <w:rFonts w:cs="Arial"/>
        </w:rPr>
      </w:pPr>
      <w:r w:rsidRPr="00D13E1D">
        <w:rPr>
          <w:b/>
          <w:i w:val="0"/>
        </w:rPr>
        <w:t xml:space="preserve">Figure </w:t>
      </w:r>
      <w:r w:rsidR="0091203A">
        <w:rPr>
          <w:b/>
          <w:i w:val="0"/>
        </w:rPr>
        <w:t>7-3</w:t>
      </w:r>
      <w:r w:rsidR="00A276EA">
        <w:rPr>
          <w:b/>
          <w:i w:val="0"/>
        </w:rPr>
        <w:t>1</w:t>
      </w:r>
      <w:r>
        <w:rPr>
          <w:b/>
          <w:i w:val="0"/>
        </w:rPr>
        <w:t xml:space="preserve">. </w:t>
      </w:r>
      <w:r w:rsidR="00F86A7E">
        <w:rPr>
          <w:b/>
          <w:i w:val="0"/>
        </w:rPr>
        <w:t xml:space="preserve">Search </w:t>
      </w:r>
      <w:proofErr w:type="gramStart"/>
      <w:r w:rsidR="00F86A7E">
        <w:rPr>
          <w:b/>
          <w:i w:val="0"/>
        </w:rPr>
        <w:t>For</w:t>
      </w:r>
      <w:proofErr w:type="gramEnd"/>
      <w:r w:rsidR="00F86A7E">
        <w:rPr>
          <w:b/>
          <w:i w:val="0"/>
        </w:rPr>
        <w:t xml:space="preserve"> Request - Search Link</w:t>
      </w:r>
    </w:p>
    <w:p w:rsidR="00C21B2D" w:rsidRDefault="00F86A7E" w:rsidP="00A15F7B">
      <w:pPr>
        <w:pStyle w:val="ListedItem"/>
        <w:numPr>
          <w:ilvl w:val="0"/>
          <w:numId w:val="25"/>
        </w:numPr>
        <w:ind w:left="720"/>
        <w:rPr>
          <w:rFonts w:cs="Arial"/>
          <w:sz w:val="20"/>
        </w:rPr>
      </w:pPr>
      <w:r>
        <w:rPr>
          <w:rFonts w:cs="Arial"/>
          <w:sz w:val="20"/>
        </w:rPr>
        <w:t xml:space="preserve">The </w:t>
      </w:r>
      <w:r w:rsidR="00565A50">
        <w:rPr>
          <w:rFonts w:cs="Arial"/>
          <w:sz w:val="20"/>
        </w:rPr>
        <w:t>‘</w:t>
      </w:r>
      <w:r>
        <w:rPr>
          <w:rFonts w:cs="Arial"/>
          <w:sz w:val="20"/>
        </w:rPr>
        <w:t xml:space="preserve">Search </w:t>
      </w:r>
      <w:proofErr w:type="gramStart"/>
      <w:r>
        <w:rPr>
          <w:rFonts w:cs="Arial"/>
          <w:sz w:val="20"/>
        </w:rPr>
        <w:t>For</w:t>
      </w:r>
      <w:proofErr w:type="gramEnd"/>
      <w:r>
        <w:rPr>
          <w:rFonts w:cs="Arial"/>
          <w:sz w:val="20"/>
        </w:rPr>
        <w:t xml:space="preserve"> a Request</w:t>
      </w:r>
      <w:r w:rsidR="00565A50">
        <w:rPr>
          <w:rFonts w:cs="Arial"/>
          <w:sz w:val="20"/>
        </w:rPr>
        <w:t>’</w:t>
      </w:r>
      <w:r>
        <w:rPr>
          <w:rFonts w:cs="Arial"/>
          <w:sz w:val="20"/>
        </w:rPr>
        <w:t xml:space="preserve"> screen </w:t>
      </w:r>
      <w:r w:rsidR="00C21B2D" w:rsidRPr="00F86A7E">
        <w:rPr>
          <w:rFonts w:cs="Arial"/>
          <w:sz w:val="20"/>
        </w:rPr>
        <w:t>displays.</w:t>
      </w:r>
    </w:p>
    <w:p w:rsidR="00F86A7E" w:rsidRDefault="00F86A7E" w:rsidP="00A15F7B">
      <w:pPr>
        <w:pStyle w:val="ListedItem"/>
        <w:numPr>
          <w:ilvl w:val="0"/>
          <w:numId w:val="25"/>
        </w:numPr>
        <w:ind w:left="720"/>
        <w:rPr>
          <w:rFonts w:cs="Arial"/>
          <w:sz w:val="20"/>
        </w:rPr>
      </w:pPr>
      <w:r>
        <w:rPr>
          <w:rFonts w:cs="Arial"/>
          <w:sz w:val="20"/>
        </w:rPr>
        <w:t>Enter the search criteria in the fields provided.</w:t>
      </w:r>
    </w:p>
    <w:p w:rsidR="00AB1F7A" w:rsidRDefault="00AB1F7A" w:rsidP="000A525B">
      <w:pPr>
        <w:pStyle w:val="ListedItem"/>
        <w:numPr>
          <w:ilvl w:val="0"/>
          <w:numId w:val="26"/>
        </w:numPr>
        <w:rPr>
          <w:rFonts w:cs="Arial"/>
          <w:sz w:val="20"/>
        </w:rPr>
      </w:pPr>
      <w:r>
        <w:rPr>
          <w:rFonts w:cs="Arial"/>
          <w:sz w:val="20"/>
        </w:rPr>
        <w:t xml:space="preserve">The ‘Bill of Lading Number’ </w:t>
      </w:r>
      <w:r w:rsidR="00FC20B3">
        <w:rPr>
          <w:rFonts w:cs="Arial"/>
          <w:sz w:val="20"/>
        </w:rPr>
        <w:t xml:space="preserve">field </w:t>
      </w:r>
      <w:r>
        <w:rPr>
          <w:rFonts w:cs="Arial"/>
          <w:sz w:val="20"/>
        </w:rPr>
        <w:t>must be entered exactly in order for the search to execute correctly.</w:t>
      </w:r>
    </w:p>
    <w:p w:rsidR="00475516" w:rsidRDefault="00475516" w:rsidP="000A525B">
      <w:pPr>
        <w:pStyle w:val="ListedItem"/>
        <w:numPr>
          <w:ilvl w:val="0"/>
          <w:numId w:val="26"/>
        </w:numPr>
        <w:rPr>
          <w:rFonts w:cs="Arial"/>
          <w:sz w:val="20"/>
        </w:rPr>
      </w:pPr>
      <w:r w:rsidRPr="00475516">
        <w:rPr>
          <w:rFonts w:cs="Arial"/>
          <w:sz w:val="20"/>
        </w:rPr>
        <w:t xml:space="preserve">You may use a wildcard "*" to search </w:t>
      </w:r>
      <w:r>
        <w:rPr>
          <w:rFonts w:cs="Arial"/>
          <w:sz w:val="20"/>
        </w:rPr>
        <w:t xml:space="preserve">for a </w:t>
      </w:r>
      <w:r w:rsidRPr="00475516">
        <w:rPr>
          <w:rFonts w:cs="Arial"/>
          <w:sz w:val="20"/>
        </w:rPr>
        <w:t xml:space="preserve">DCMA Transportation Office. </w:t>
      </w:r>
      <w:r>
        <w:rPr>
          <w:rFonts w:cs="Arial"/>
          <w:sz w:val="20"/>
        </w:rPr>
        <w:t>To</w:t>
      </w:r>
      <w:r w:rsidRPr="00475516">
        <w:rPr>
          <w:rFonts w:cs="Arial"/>
          <w:sz w:val="20"/>
        </w:rPr>
        <w:t xml:space="preserve"> enter more than one value</w:t>
      </w:r>
      <w:r>
        <w:rPr>
          <w:rFonts w:cs="Arial"/>
          <w:sz w:val="20"/>
        </w:rPr>
        <w:t xml:space="preserve">, use to the comma to separate them. </w:t>
      </w:r>
      <w:r w:rsidRPr="00475516">
        <w:rPr>
          <w:rFonts w:cs="Arial"/>
          <w:sz w:val="20"/>
        </w:rPr>
        <w:t xml:space="preserve">To search by Contractor Name or Contract Number </w:t>
      </w:r>
      <w:r>
        <w:rPr>
          <w:rFonts w:cs="Arial"/>
          <w:sz w:val="20"/>
        </w:rPr>
        <w:t>part of the value may be entered.</w:t>
      </w:r>
    </w:p>
    <w:p w:rsidR="00475516" w:rsidRDefault="00475516" w:rsidP="000A525B">
      <w:pPr>
        <w:pStyle w:val="ListedItem"/>
        <w:numPr>
          <w:ilvl w:val="0"/>
          <w:numId w:val="26"/>
        </w:numPr>
        <w:rPr>
          <w:rFonts w:cs="Arial"/>
          <w:sz w:val="20"/>
        </w:rPr>
      </w:pPr>
      <w:r>
        <w:rPr>
          <w:rFonts w:cs="Arial"/>
          <w:sz w:val="20"/>
        </w:rPr>
        <w:t xml:space="preserve">To search for a DCMA Transportation Office, click on the ‘Search’ icon </w:t>
      </w:r>
      <w:r w:rsidR="00B12F60" w:rsidRPr="00683D30">
        <w:rPr>
          <w:noProof/>
        </w:rPr>
        <w:drawing>
          <wp:inline distT="0" distB="0" distL="0" distR="0">
            <wp:extent cx="638175" cy="238125"/>
            <wp:effectExtent l="0" t="0" r="0" b="0"/>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rPr>
          <w:rFonts w:cs="Arial"/>
          <w:sz w:val="20"/>
        </w:rPr>
        <w:t xml:space="preserve"> next to this field. The Search Transportation Offices Window appears. Select the desired value by clicking on </w:t>
      </w:r>
      <w:r>
        <w:rPr>
          <w:rFonts w:cs="Arial"/>
          <w:sz w:val="20"/>
        </w:rPr>
        <w:lastRenderedPageBreak/>
        <w:t xml:space="preserve">the checkboxes and click on the ‘Select DCMA Transportation Office’ </w:t>
      </w:r>
      <w:r w:rsidR="00B12F60" w:rsidRPr="00683D30">
        <w:rPr>
          <w:noProof/>
        </w:rPr>
        <w:drawing>
          <wp:inline distT="0" distB="0" distL="0" distR="0">
            <wp:extent cx="2238375" cy="228600"/>
            <wp:effectExtent l="0" t="0" r="0" b="0"/>
            <wp:docPr id="110" name="Picture 1" descr="Select DCMA Transportation Offic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ect DCMA Transportation Office  Button"/>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38375" cy="228600"/>
                    </a:xfrm>
                    <a:prstGeom prst="rect">
                      <a:avLst/>
                    </a:prstGeom>
                    <a:noFill/>
                    <a:ln>
                      <a:noFill/>
                    </a:ln>
                  </pic:spPr>
                </pic:pic>
              </a:graphicData>
            </a:graphic>
          </wp:inline>
        </w:drawing>
      </w:r>
      <w:r>
        <w:rPr>
          <w:rFonts w:cs="Arial"/>
          <w:sz w:val="20"/>
        </w:rPr>
        <w:t xml:space="preserve">button. </w:t>
      </w:r>
    </w:p>
    <w:p w:rsidR="0047433E" w:rsidRDefault="00B12F60" w:rsidP="0047433E">
      <w:pPr>
        <w:pStyle w:val="ListedItem"/>
        <w:jc w:val="center"/>
        <w:rPr>
          <w:noProof/>
        </w:rPr>
      </w:pPr>
      <w:r w:rsidRPr="00683D30">
        <w:rPr>
          <w:noProof/>
        </w:rPr>
        <w:drawing>
          <wp:inline distT="0" distB="0" distL="0" distR="0">
            <wp:extent cx="2981325" cy="2105025"/>
            <wp:effectExtent l="19050" t="19050" r="9525" b="9525"/>
            <wp:docPr id="111" name="Picture 1" descr="Search Transportation Offic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rch Transportation Offices Window"/>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81325" cy="2105025"/>
                    </a:xfrm>
                    <a:prstGeom prst="rect">
                      <a:avLst/>
                    </a:prstGeom>
                    <a:noFill/>
                    <a:ln w="6350" cmpd="sng">
                      <a:solidFill>
                        <a:srgbClr val="000000"/>
                      </a:solidFill>
                      <a:miter lim="800000"/>
                      <a:headEnd/>
                      <a:tailEnd/>
                    </a:ln>
                    <a:effectLst/>
                  </pic:spPr>
                </pic:pic>
              </a:graphicData>
            </a:graphic>
          </wp:inline>
        </w:drawing>
      </w:r>
    </w:p>
    <w:p w:rsidR="0047433E" w:rsidRPr="007A7738" w:rsidRDefault="0047433E" w:rsidP="0047433E">
      <w:pPr>
        <w:pStyle w:val="Caption"/>
        <w:tabs>
          <w:tab w:val="clear" w:pos="3600"/>
          <w:tab w:val="clear" w:pos="3960"/>
        </w:tabs>
        <w:ind w:left="0"/>
        <w:jc w:val="center"/>
        <w:rPr>
          <w:rFonts w:cs="Arial"/>
        </w:rPr>
      </w:pPr>
      <w:r w:rsidRPr="00D13E1D">
        <w:rPr>
          <w:b/>
          <w:i w:val="0"/>
        </w:rPr>
        <w:t xml:space="preserve">Figure </w:t>
      </w:r>
      <w:r w:rsidR="0091203A">
        <w:rPr>
          <w:b/>
          <w:i w:val="0"/>
        </w:rPr>
        <w:t>7-3</w:t>
      </w:r>
      <w:r w:rsidR="00A276EA">
        <w:rPr>
          <w:b/>
          <w:i w:val="0"/>
        </w:rPr>
        <w:t>2</w:t>
      </w:r>
      <w:r>
        <w:rPr>
          <w:b/>
          <w:i w:val="0"/>
        </w:rPr>
        <w:t>. Search Transportation Offices Window</w:t>
      </w:r>
    </w:p>
    <w:p w:rsidR="00FC20B3" w:rsidRPr="00FC20B3" w:rsidRDefault="00FC20B3" w:rsidP="000A525B">
      <w:pPr>
        <w:pStyle w:val="ListedItem"/>
        <w:numPr>
          <w:ilvl w:val="0"/>
          <w:numId w:val="26"/>
        </w:numPr>
        <w:rPr>
          <w:rFonts w:cs="Arial"/>
          <w:sz w:val="20"/>
        </w:rPr>
      </w:pPr>
      <w:r>
        <w:rPr>
          <w:rFonts w:cs="Arial"/>
          <w:sz w:val="20"/>
        </w:rPr>
        <w:t xml:space="preserve">The ‘Traffic Management Specialist’ field </w:t>
      </w:r>
      <w:r w:rsidR="00565A50">
        <w:rPr>
          <w:rFonts w:cs="Arial"/>
          <w:sz w:val="20"/>
        </w:rPr>
        <w:t xml:space="preserve">will </w:t>
      </w:r>
      <w:r w:rsidR="00423F58">
        <w:rPr>
          <w:rFonts w:cs="Arial"/>
          <w:sz w:val="20"/>
        </w:rPr>
        <w:t xml:space="preserve">only </w:t>
      </w:r>
      <w:r w:rsidR="00565A50">
        <w:rPr>
          <w:rFonts w:cs="Arial"/>
          <w:sz w:val="20"/>
        </w:rPr>
        <w:t>display</w:t>
      </w:r>
      <w:r w:rsidRPr="00FC20B3">
        <w:rPr>
          <w:rFonts w:cs="Arial"/>
          <w:sz w:val="20"/>
        </w:rPr>
        <w:t xml:space="preserve"> </w:t>
      </w:r>
      <w:r w:rsidR="00423F58">
        <w:rPr>
          <w:rFonts w:cs="Arial"/>
          <w:sz w:val="20"/>
        </w:rPr>
        <w:t xml:space="preserve">members that the person </w:t>
      </w:r>
      <w:r w:rsidRPr="00FC20B3">
        <w:rPr>
          <w:rFonts w:cs="Arial"/>
          <w:sz w:val="20"/>
        </w:rPr>
        <w:t>conducting</w:t>
      </w:r>
      <w:r w:rsidR="00423F58">
        <w:rPr>
          <w:rFonts w:cs="Arial"/>
          <w:sz w:val="20"/>
        </w:rPr>
        <w:t xml:space="preserve"> the search is permitted to see based on the regions and teams </w:t>
      </w:r>
      <w:r w:rsidRPr="00FC20B3">
        <w:rPr>
          <w:rFonts w:cs="Arial"/>
          <w:sz w:val="20"/>
        </w:rPr>
        <w:t xml:space="preserve">assigned by the Administrator. </w:t>
      </w:r>
    </w:p>
    <w:p w:rsidR="00886C11" w:rsidRPr="00886C11" w:rsidRDefault="00886C11" w:rsidP="000A525B">
      <w:pPr>
        <w:numPr>
          <w:ilvl w:val="0"/>
          <w:numId w:val="25"/>
        </w:numPr>
        <w:ind w:left="720"/>
        <w:jc w:val="both"/>
        <w:rPr>
          <w:rFonts w:ascii="Arial" w:hAnsi="Arial" w:cs="Arial"/>
        </w:rPr>
      </w:pPr>
      <w:r>
        <w:rPr>
          <w:rFonts w:ascii="Arial" w:hAnsi="Arial" w:cs="Arial"/>
        </w:rPr>
        <w:t xml:space="preserve">Click on the </w:t>
      </w:r>
      <w:r w:rsidR="003E204C">
        <w:rPr>
          <w:rFonts w:ascii="Arial" w:hAnsi="Arial" w:cs="Arial"/>
        </w:rPr>
        <w:t>‘</w:t>
      </w:r>
      <w:r>
        <w:rPr>
          <w:rFonts w:ascii="Arial" w:hAnsi="Arial" w:cs="Arial"/>
        </w:rPr>
        <w:t>Search</w:t>
      </w:r>
      <w:r w:rsidR="003E204C">
        <w:rPr>
          <w:rFonts w:ascii="Arial" w:hAnsi="Arial" w:cs="Arial"/>
        </w:rPr>
        <w:t>’</w:t>
      </w:r>
      <w:r>
        <w:rPr>
          <w:rFonts w:ascii="Arial" w:hAnsi="Arial" w:cs="Arial"/>
        </w:rPr>
        <w:t xml:space="preserve"> </w:t>
      </w:r>
      <w:r w:rsidR="00B12F60" w:rsidRPr="00886C11">
        <w:rPr>
          <w:rFonts w:ascii="Arial" w:hAnsi="Arial" w:cs="Arial"/>
          <w:noProof/>
        </w:rPr>
        <w:drawing>
          <wp:inline distT="0" distB="0" distL="0" distR="0">
            <wp:extent cx="600075" cy="238125"/>
            <wp:effectExtent l="0" t="0" r="0" b="0"/>
            <wp:docPr id="112" name="Picture 1" descr="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rch Button"/>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rPr>
          <w:rFonts w:ascii="Arial" w:hAnsi="Arial" w:cs="Arial"/>
        </w:rPr>
        <w:t>button</w:t>
      </w:r>
      <w:r w:rsidRPr="00886C11">
        <w:rPr>
          <w:rFonts w:ascii="Arial" w:hAnsi="Arial" w:cs="Arial"/>
        </w:rPr>
        <w:t>.</w:t>
      </w:r>
    </w:p>
    <w:p w:rsidR="00886C11" w:rsidRPr="00AB1F7A" w:rsidRDefault="00886C11" w:rsidP="000A525B">
      <w:pPr>
        <w:numPr>
          <w:ilvl w:val="0"/>
          <w:numId w:val="25"/>
        </w:numPr>
        <w:ind w:left="720"/>
        <w:jc w:val="both"/>
        <w:rPr>
          <w:rFonts w:ascii="Arial" w:hAnsi="Arial" w:cs="Arial"/>
        </w:rPr>
      </w:pPr>
      <w:r w:rsidRPr="00886C11">
        <w:rPr>
          <w:rFonts w:ascii="Arial" w:hAnsi="Arial" w:cs="Arial"/>
        </w:rPr>
        <w:t xml:space="preserve">The </w:t>
      </w:r>
      <w:r w:rsidR="003E204C">
        <w:rPr>
          <w:rFonts w:ascii="Arial" w:hAnsi="Arial" w:cs="Arial"/>
        </w:rPr>
        <w:t>‘</w:t>
      </w:r>
      <w:r w:rsidRPr="00886C11">
        <w:rPr>
          <w:rFonts w:ascii="Arial" w:hAnsi="Arial" w:cs="Arial"/>
        </w:rPr>
        <w:t>Sea</w:t>
      </w:r>
      <w:r>
        <w:rPr>
          <w:rFonts w:ascii="Arial" w:hAnsi="Arial" w:cs="Arial"/>
        </w:rPr>
        <w:t>rch Results</w:t>
      </w:r>
      <w:r w:rsidR="003E204C">
        <w:rPr>
          <w:rFonts w:ascii="Arial" w:hAnsi="Arial" w:cs="Arial"/>
        </w:rPr>
        <w:t>’</w:t>
      </w:r>
      <w:r>
        <w:rPr>
          <w:rFonts w:ascii="Arial" w:hAnsi="Arial" w:cs="Arial"/>
        </w:rPr>
        <w:t xml:space="preserve"> screen appears displaying the results based on the search criteria(s) entered.</w:t>
      </w:r>
      <w:r w:rsidR="00AB1F7A">
        <w:rPr>
          <w:rFonts w:ascii="Arial" w:hAnsi="Arial" w:cs="Arial"/>
        </w:rPr>
        <w:br/>
      </w:r>
      <w:r w:rsidR="00AB1F7A" w:rsidRPr="00AB1F7A">
        <w:rPr>
          <w:rFonts w:ascii="Arial" w:hAnsi="Arial" w:cs="Arial"/>
          <w:b/>
          <w:i/>
        </w:rPr>
        <w:t>Note:</w:t>
      </w:r>
      <w:r w:rsidR="00AB1F7A">
        <w:rPr>
          <w:rFonts w:ascii="Arial" w:hAnsi="Arial" w:cs="Arial"/>
        </w:rPr>
        <w:t xml:space="preserve"> </w:t>
      </w:r>
      <w:r w:rsidR="00AB1F7A" w:rsidRPr="00AB1F7A">
        <w:rPr>
          <w:rFonts w:ascii="Arial" w:hAnsi="Arial" w:cs="Arial"/>
        </w:rPr>
        <w:t>A user’s search is limited to their visibility</w:t>
      </w:r>
      <w:r w:rsidR="00AB1F7A">
        <w:rPr>
          <w:rFonts w:ascii="Arial" w:hAnsi="Arial" w:cs="Arial"/>
        </w:rPr>
        <w:t xml:space="preserve"> of records as assigned by the A</w:t>
      </w:r>
      <w:r w:rsidR="00AB1F7A" w:rsidRPr="00AB1F7A">
        <w:rPr>
          <w:rFonts w:ascii="Arial" w:hAnsi="Arial" w:cs="Arial"/>
        </w:rPr>
        <w:t>dministrator.</w:t>
      </w:r>
    </w:p>
    <w:p w:rsidR="00886C11" w:rsidRPr="00886C11" w:rsidRDefault="00886C11" w:rsidP="00886C11">
      <w:pPr>
        <w:ind w:left="360"/>
        <w:jc w:val="both"/>
        <w:rPr>
          <w:rFonts w:ascii="Arial" w:hAnsi="Arial" w:cs="Arial"/>
        </w:rPr>
      </w:pPr>
    </w:p>
    <w:p w:rsidR="00E065FC" w:rsidRDefault="00B12F60" w:rsidP="00886C11">
      <w:pPr>
        <w:pStyle w:val="BodyText"/>
        <w:jc w:val="center"/>
        <w:rPr>
          <w:sz w:val="22"/>
          <w:szCs w:val="22"/>
        </w:rPr>
      </w:pPr>
      <w:bookmarkStart w:id="403" w:name="_Toc104087807"/>
      <w:bookmarkStart w:id="404" w:name="_Toc104698339"/>
      <w:bookmarkStart w:id="405" w:name="_Toc105295021"/>
      <w:bookmarkStart w:id="406" w:name="_Toc105295267"/>
      <w:bookmarkStart w:id="407" w:name="_Toc105316644"/>
      <w:bookmarkStart w:id="408" w:name="_Toc107385802"/>
      <w:bookmarkStart w:id="409" w:name="_Toc109095963"/>
      <w:bookmarkStart w:id="410" w:name="_Toc109182997"/>
      <w:bookmarkStart w:id="411" w:name="_Toc109208627"/>
      <w:bookmarkStart w:id="412" w:name="_Toc109444383"/>
      <w:bookmarkStart w:id="413" w:name="_Toc109447066"/>
      <w:bookmarkStart w:id="414" w:name="_Toc109447185"/>
      <w:bookmarkStart w:id="415" w:name="_Toc109447741"/>
      <w:bookmarkStart w:id="416" w:name="_Toc109448001"/>
      <w:bookmarkStart w:id="417" w:name="_Toc109801310"/>
      <w:bookmarkStart w:id="418" w:name="_Toc110049672"/>
      <w:bookmarkStart w:id="419" w:name="_Toc110133822"/>
      <w:bookmarkStart w:id="420" w:name="_Toc111346600"/>
      <w:bookmarkStart w:id="421" w:name="_Toc111349477"/>
      <w:bookmarkStart w:id="422" w:name="_Toc111604023"/>
      <w:bookmarkStart w:id="423" w:name="_Toc111604952"/>
      <w:r w:rsidRPr="00683D30">
        <w:rPr>
          <w:noProof/>
        </w:rPr>
        <w:drawing>
          <wp:inline distT="0" distB="0" distL="0" distR="0">
            <wp:extent cx="5943600" cy="1885950"/>
            <wp:effectExtent l="19050" t="19050" r="0" b="0"/>
            <wp:docPr id="113" name="Picture 1" descr="Search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rch Results "/>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3600" cy="1885950"/>
                    </a:xfrm>
                    <a:prstGeom prst="rect">
                      <a:avLst/>
                    </a:prstGeom>
                    <a:noFill/>
                    <a:ln w="6350" cmpd="sng">
                      <a:solidFill>
                        <a:srgbClr val="000000"/>
                      </a:solidFill>
                      <a:miter lim="800000"/>
                      <a:headEnd/>
                      <a:tailEnd/>
                    </a:ln>
                    <a:effectLst/>
                  </pic:spPr>
                </pic:pic>
              </a:graphicData>
            </a:graphic>
          </wp:inline>
        </w:drawing>
      </w:r>
    </w:p>
    <w:p w:rsidR="00E065FC" w:rsidRPr="00793F3D" w:rsidRDefault="005726CB" w:rsidP="00793F3D">
      <w:pPr>
        <w:pStyle w:val="Caption"/>
        <w:tabs>
          <w:tab w:val="clear" w:pos="3600"/>
          <w:tab w:val="clear" w:pos="3960"/>
        </w:tabs>
        <w:ind w:left="0"/>
        <w:jc w:val="center"/>
        <w:rPr>
          <w:b/>
          <w:i w:val="0"/>
          <w:sz w:val="22"/>
          <w:szCs w:val="22"/>
        </w:rPr>
      </w:pPr>
      <w:r>
        <w:rPr>
          <w:b/>
          <w:i w:val="0"/>
        </w:rPr>
        <w:t xml:space="preserve">Figure </w:t>
      </w:r>
      <w:r w:rsidR="0091203A">
        <w:rPr>
          <w:b/>
          <w:i w:val="0"/>
        </w:rPr>
        <w:t>7-3</w:t>
      </w:r>
      <w:r w:rsidR="00A276EA">
        <w:rPr>
          <w:b/>
          <w:i w:val="0"/>
        </w:rPr>
        <w:t>3</w:t>
      </w:r>
      <w:r w:rsidR="00886C11">
        <w:rPr>
          <w:b/>
          <w:i w:val="0"/>
        </w:rPr>
        <w:t xml:space="preserve">. </w:t>
      </w:r>
      <w:r>
        <w:rPr>
          <w:b/>
          <w:i w:val="0"/>
        </w:rPr>
        <w:t xml:space="preserve">Search </w:t>
      </w:r>
      <w:r w:rsidR="00886C11">
        <w:rPr>
          <w:b/>
          <w:i w:val="0"/>
        </w:rPr>
        <w:t xml:space="preserve">Results </w:t>
      </w:r>
    </w:p>
    <w:p w:rsidR="000A02AA" w:rsidRPr="009F24A7" w:rsidRDefault="000A02AA" w:rsidP="000A02AA">
      <w:pPr>
        <w:pStyle w:val="ListedItem"/>
        <w:rPr>
          <w:rFonts w:cs="Arial"/>
          <w:sz w:val="20"/>
        </w:rPr>
      </w:pPr>
      <w:r>
        <w:rPr>
          <w:rFonts w:cs="Arial"/>
          <w:sz w:val="20"/>
        </w:rPr>
        <w:t>Click on the</w:t>
      </w:r>
      <w:r w:rsidRPr="009F24A7">
        <w:rPr>
          <w:rFonts w:cs="Arial"/>
          <w:sz w:val="20"/>
        </w:rPr>
        <w:t xml:space="preserve"> </w:t>
      </w:r>
      <w:r w:rsidR="00AB1F7A">
        <w:rPr>
          <w:rFonts w:cs="Arial"/>
          <w:sz w:val="20"/>
        </w:rPr>
        <w:t>‘</w:t>
      </w:r>
      <w:r w:rsidRPr="009F24A7">
        <w:rPr>
          <w:rFonts w:cs="Arial"/>
          <w:sz w:val="20"/>
        </w:rPr>
        <w:t>Edit</w:t>
      </w:r>
      <w:r w:rsidR="00AB1F7A">
        <w:rPr>
          <w:rFonts w:cs="Arial"/>
          <w:sz w:val="20"/>
        </w:rPr>
        <w:t>’</w:t>
      </w:r>
      <w:r w:rsidRPr="009F24A7">
        <w:rPr>
          <w:rFonts w:cs="Arial"/>
          <w:sz w:val="20"/>
        </w:rPr>
        <w:t xml:space="preserve"> icon </w:t>
      </w:r>
      <w:r w:rsidR="00B12F60" w:rsidRPr="00A31F78">
        <w:rPr>
          <w:rFonts w:cs="Arial"/>
          <w:noProof/>
          <w:sz w:val="20"/>
        </w:rPr>
        <w:drawing>
          <wp:inline distT="0" distB="0" distL="0" distR="0">
            <wp:extent cx="247650" cy="161925"/>
            <wp:effectExtent l="0" t="0" r="0" b="0"/>
            <wp:docPr id="114" name="Picture 14" descr="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it Ic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9F24A7">
        <w:rPr>
          <w:rFonts w:cs="Arial"/>
          <w:sz w:val="20"/>
        </w:rPr>
        <w:t xml:space="preserve"> to edit </w:t>
      </w:r>
      <w:r>
        <w:rPr>
          <w:rFonts w:cs="Arial"/>
          <w:sz w:val="20"/>
        </w:rPr>
        <w:t>the Request</w:t>
      </w:r>
      <w:r w:rsidRPr="009F24A7">
        <w:rPr>
          <w:rFonts w:cs="Arial"/>
          <w:sz w:val="20"/>
        </w:rPr>
        <w:t>.</w:t>
      </w:r>
    </w:p>
    <w:p w:rsidR="000A02AA" w:rsidRDefault="000A02AA" w:rsidP="000A02AA">
      <w:pPr>
        <w:pStyle w:val="ListedItem"/>
        <w:rPr>
          <w:rFonts w:cs="Arial"/>
          <w:sz w:val="20"/>
        </w:rPr>
      </w:pPr>
      <w:r>
        <w:rPr>
          <w:rFonts w:cs="Arial"/>
          <w:sz w:val="20"/>
        </w:rPr>
        <w:t xml:space="preserve">Click the </w:t>
      </w:r>
      <w:r w:rsidR="00AB1F7A">
        <w:rPr>
          <w:rFonts w:cs="Arial"/>
          <w:sz w:val="20"/>
        </w:rPr>
        <w:t>‘</w:t>
      </w:r>
      <w:r w:rsidRPr="009F24A7">
        <w:rPr>
          <w:rFonts w:cs="Arial"/>
          <w:sz w:val="20"/>
        </w:rPr>
        <w:t>View</w:t>
      </w:r>
      <w:r w:rsidR="00AB1F7A">
        <w:rPr>
          <w:rFonts w:cs="Arial"/>
          <w:sz w:val="20"/>
        </w:rPr>
        <w:t>’</w:t>
      </w:r>
      <w:r w:rsidRPr="009F24A7">
        <w:rPr>
          <w:rFonts w:cs="Arial"/>
          <w:sz w:val="20"/>
        </w:rPr>
        <w:t xml:space="preserve"> icon </w:t>
      </w:r>
      <w:r w:rsidR="00B12F60" w:rsidRPr="00A31F78">
        <w:rPr>
          <w:rFonts w:cs="Arial"/>
          <w:noProof/>
          <w:sz w:val="20"/>
        </w:rPr>
        <w:drawing>
          <wp:inline distT="0" distB="0" distL="0" distR="0">
            <wp:extent cx="152400" cy="152400"/>
            <wp:effectExtent l="0" t="0" r="0" b="0"/>
            <wp:docPr id="115" name="Picture 12" descr="Vie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ew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cs="Arial"/>
          <w:sz w:val="20"/>
        </w:rPr>
        <w:t xml:space="preserve"> </w:t>
      </w:r>
      <w:r w:rsidRPr="009F24A7">
        <w:rPr>
          <w:rFonts w:cs="Arial"/>
          <w:sz w:val="20"/>
        </w:rPr>
        <w:t xml:space="preserve">on the </w:t>
      </w:r>
      <w:r w:rsidR="00AB1F7A">
        <w:rPr>
          <w:rFonts w:cs="Arial"/>
          <w:sz w:val="20"/>
        </w:rPr>
        <w:t>‘</w:t>
      </w:r>
      <w:r w:rsidRPr="009F24A7">
        <w:rPr>
          <w:rFonts w:cs="Arial"/>
          <w:sz w:val="20"/>
        </w:rPr>
        <w:t>TP</w:t>
      </w:r>
      <w:r w:rsidR="00AB1F7A">
        <w:rPr>
          <w:rFonts w:cs="Arial"/>
          <w:sz w:val="20"/>
        </w:rPr>
        <w:t>’</w:t>
      </w:r>
      <w:r w:rsidRPr="009F24A7">
        <w:rPr>
          <w:rFonts w:cs="Arial"/>
          <w:sz w:val="20"/>
        </w:rPr>
        <w:t xml:space="preserve"> column </w:t>
      </w:r>
      <w:r w:rsidR="004D0D05">
        <w:rPr>
          <w:rFonts w:cs="Arial"/>
          <w:sz w:val="20"/>
        </w:rPr>
        <w:t>to display</w:t>
      </w:r>
      <w:r w:rsidRPr="009F24A7">
        <w:rPr>
          <w:rFonts w:cs="Arial"/>
          <w:sz w:val="20"/>
        </w:rPr>
        <w:t xml:space="preserve"> information about data presented in that column. On the Completed Requests tab users can click on this icon to view the completed request.</w:t>
      </w:r>
    </w:p>
    <w:p w:rsidR="000A02AA" w:rsidRDefault="000A02AA" w:rsidP="000A02AA">
      <w:pPr>
        <w:pStyle w:val="ListedItem"/>
        <w:rPr>
          <w:rFonts w:cs="Arial"/>
          <w:sz w:val="20"/>
        </w:rPr>
      </w:pPr>
      <w:r>
        <w:rPr>
          <w:rFonts w:cs="Arial"/>
          <w:sz w:val="20"/>
        </w:rPr>
        <w:t xml:space="preserve">Click the </w:t>
      </w:r>
      <w:r w:rsidR="00AB1F7A">
        <w:rPr>
          <w:rFonts w:cs="Arial"/>
          <w:sz w:val="20"/>
        </w:rPr>
        <w:t>‘</w:t>
      </w:r>
      <w:r w:rsidRPr="00A31F78">
        <w:rPr>
          <w:rFonts w:cs="Arial"/>
          <w:sz w:val="20"/>
        </w:rPr>
        <w:t>View</w:t>
      </w:r>
      <w:r w:rsidR="00AB1F7A">
        <w:rPr>
          <w:rFonts w:cs="Arial"/>
          <w:sz w:val="20"/>
        </w:rPr>
        <w:t>’</w:t>
      </w:r>
      <w:r w:rsidRPr="00A31F78">
        <w:rPr>
          <w:rFonts w:cs="Arial"/>
          <w:sz w:val="20"/>
        </w:rPr>
        <w:t xml:space="preserve"> icon </w:t>
      </w:r>
      <w:r w:rsidR="00B12F60" w:rsidRPr="00A31F78">
        <w:rPr>
          <w:rFonts w:cs="Arial"/>
          <w:noProof/>
          <w:sz w:val="20"/>
        </w:rPr>
        <w:drawing>
          <wp:inline distT="0" distB="0" distL="0" distR="0">
            <wp:extent cx="152400" cy="152400"/>
            <wp:effectExtent l="0" t="0" r="0" b="0"/>
            <wp:docPr id="116" name="Picture 12" descr="Vie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ew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31F78">
        <w:rPr>
          <w:rFonts w:cs="Arial"/>
          <w:sz w:val="20"/>
        </w:rPr>
        <w:t xml:space="preserve"> </w:t>
      </w:r>
      <w:r>
        <w:rPr>
          <w:rFonts w:cs="Arial"/>
          <w:sz w:val="20"/>
        </w:rPr>
        <w:t>to</w:t>
      </w:r>
      <w:r w:rsidRPr="00A31F78">
        <w:rPr>
          <w:rFonts w:cs="Arial"/>
          <w:sz w:val="20"/>
        </w:rPr>
        <w:t xml:space="preserve"> view </w:t>
      </w:r>
      <w:r>
        <w:rPr>
          <w:rFonts w:cs="Arial"/>
          <w:sz w:val="20"/>
        </w:rPr>
        <w:t>the specific Request.</w:t>
      </w:r>
    </w:p>
    <w:p w:rsidR="00AB1F7A" w:rsidRPr="009F24A7" w:rsidRDefault="004D0D05" w:rsidP="000A02AA">
      <w:pPr>
        <w:pStyle w:val="ListedItem"/>
        <w:rPr>
          <w:rFonts w:cs="Arial"/>
          <w:sz w:val="20"/>
        </w:rPr>
      </w:pPr>
      <w:r>
        <w:rPr>
          <w:rFonts w:cs="Arial"/>
          <w:sz w:val="20"/>
        </w:rPr>
        <w:t>Clicking</w:t>
      </w:r>
      <w:r w:rsidR="00AB1F7A">
        <w:rPr>
          <w:rFonts w:cs="Arial"/>
          <w:sz w:val="20"/>
        </w:rPr>
        <w:t xml:space="preserve"> on the ‘Correspondence’ icon </w:t>
      </w:r>
      <w:r w:rsidR="00B12F60" w:rsidRPr="009D5D00">
        <w:rPr>
          <w:noProof/>
        </w:rPr>
        <w:drawing>
          <wp:inline distT="0" distB="0" distL="0" distR="0">
            <wp:extent cx="219075" cy="171450"/>
            <wp:effectExtent l="0" t="0" r="0" b="0"/>
            <wp:docPr id="117" name="Picture 1" descr="Correspond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respondence Ic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00AB1F7A" w:rsidRPr="00620414">
        <w:rPr>
          <w:rFonts w:cs="Arial"/>
          <w:sz w:val="20"/>
        </w:rPr>
        <w:t xml:space="preserve">from the </w:t>
      </w:r>
      <w:r w:rsidR="00AB1F7A">
        <w:rPr>
          <w:rFonts w:cs="Arial"/>
          <w:sz w:val="20"/>
        </w:rPr>
        <w:t>‘</w:t>
      </w:r>
      <w:r w:rsidR="00AB1F7A" w:rsidRPr="00620414">
        <w:rPr>
          <w:rFonts w:cs="Arial"/>
          <w:sz w:val="20"/>
        </w:rPr>
        <w:t>Completed Request</w:t>
      </w:r>
      <w:r w:rsidR="00AB1F7A">
        <w:rPr>
          <w:rFonts w:cs="Arial"/>
          <w:sz w:val="20"/>
        </w:rPr>
        <w:t>’</w:t>
      </w:r>
      <w:r w:rsidR="00AB1F7A" w:rsidRPr="00620414">
        <w:rPr>
          <w:rFonts w:cs="Arial"/>
          <w:sz w:val="20"/>
        </w:rPr>
        <w:t xml:space="preserve"> tab </w:t>
      </w:r>
      <w:r w:rsidR="00AB1F7A">
        <w:rPr>
          <w:rFonts w:cs="Arial"/>
          <w:sz w:val="20"/>
        </w:rPr>
        <w:t>takes users to the ‘Correspondence’ Tab for the selected request.</w:t>
      </w:r>
    </w:p>
    <w:p w:rsidR="000A02AA" w:rsidRDefault="000A02AA" w:rsidP="000A02AA">
      <w:pPr>
        <w:pStyle w:val="ListedItem"/>
        <w:rPr>
          <w:rFonts w:cs="Arial"/>
          <w:sz w:val="20"/>
        </w:rPr>
      </w:pPr>
      <w:r>
        <w:rPr>
          <w:rFonts w:cs="Arial"/>
          <w:sz w:val="20"/>
        </w:rPr>
        <w:t xml:space="preserve">Clicking on the </w:t>
      </w:r>
      <w:r w:rsidRPr="001227ED">
        <w:rPr>
          <w:rFonts w:cs="Arial"/>
          <w:b/>
          <w:i/>
          <w:sz w:val="20"/>
        </w:rPr>
        <w:t>SIR Number</w:t>
      </w:r>
      <w:r>
        <w:rPr>
          <w:rFonts w:cs="Arial"/>
          <w:sz w:val="20"/>
        </w:rPr>
        <w:t xml:space="preserve"> link takes users to the Request screen.</w:t>
      </w:r>
    </w:p>
    <w:p w:rsidR="000A02AA" w:rsidRDefault="000A02AA" w:rsidP="000A02AA">
      <w:pPr>
        <w:pStyle w:val="ListedItem"/>
        <w:rPr>
          <w:rFonts w:cs="Arial"/>
          <w:sz w:val="20"/>
        </w:rPr>
      </w:pPr>
      <w:r w:rsidRPr="001227ED">
        <w:rPr>
          <w:rFonts w:cs="Arial"/>
          <w:sz w:val="20"/>
        </w:rPr>
        <w:t xml:space="preserve">Clicking on the </w:t>
      </w:r>
      <w:r w:rsidRPr="001227ED">
        <w:rPr>
          <w:rFonts w:cs="Arial"/>
          <w:b/>
          <w:i/>
          <w:sz w:val="20"/>
        </w:rPr>
        <w:t>Requestor</w:t>
      </w:r>
      <w:r w:rsidRPr="001227ED">
        <w:rPr>
          <w:rFonts w:cs="Arial"/>
          <w:sz w:val="20"/>
        </w:rPr>
        <w:t xml:space="preserve"> link opens up an outlook message addressed to the selected requestor</w:t>
      </w:r>
    </w:p>
    <w:p w:rsidR="000A02AA" w:rsidRDefault="000A02AA" w:rsidP="00AE3CAF">
      <w:pPr>
        <w:pStyle w:val="ListedItem"/>
        <w:rPr>
          <w:rFonts w:cs="Arial"/>
          <w:sz w:val="20"/>
        </w:rPr>
      </w:pPr>
      <w:r>
        <w:rPr>
          <w:rFonts w:cs="Arial"/>
          <w:sz w:val="20"/>
        </w:rPr>
        <w:lastRenderedPageBreak/>
        <w:t xml:space="preserve">Clicking on the </w:t>
      </w:r>
      <w:r w:rsidRPr="001227ED">
        <w:rPr>
          <w:rFonts w:cs="Arial"/>
          <w:b/>
          <w:i/>
          <w:sz w:val="20"/>
        </w:rPr>
        <w:t>Contract</w:t>
      </w:r>
      <w:r w:rsidRPr="001227ED">
        <w:rPr>
          <w:rFonts w:cs="Arial"/>
          <w:sz w:val="20"/>
        </w:rPr>
        <w:t xml:space="preserve"> link </w:t>
      </w:r>
      <w:r>
        <w:rPr>
          <w:rFonts w:cs="Arial"/>
          <w:sz w:val="20"/>
        </w:rPr>
        <w:t>takes users to the Contract View application to view details about the selected contract.</w:t>
      </w:r>
    </w:p>
    <w:p w:rsidR="000A02AA" w:rsidRDefault="000A02AA" w:rsidP="00AE3CAF">
      <w:pPr>
        <w:pStyle w:val="ListedItem"/>
        <w:rPr>
          <w:rFonts w:cs="Arial"/>
          <w:sz w:val="20"/>
        </w:rPr>
      </w:pPr>
      <w:r>
        <w:rPr>
          <w:rFonts w:cs="Arial"/>
          <w:sz w:val="20"/>
        </w:rPr>
        <w:t xml:space="preserve">Clicking on the </w:t>
      </w:r>
      <w:r w:rsidRPr="001227ED">
        <w:rPr>
          <w:rFonts w:cs="Arial"/>
          <w:b/>
          <w:i/>
          <w:sz w:val="20"/>
        </w:rPr>
        <w:t>TMS Assigned</w:t>
      </w:r>
      <w:r>
        <w:rPr>
          <w:rFonts w:cs="Arial"/>
          <w:sz w:val="20"/>
        </w:rPr>
        <w:t xml:space="preserve"> link opens up the TMS assignment pop-up screen. Users can select a TMS to assign the request to.</w:t>
      </w:r>
    </w:p>
    <w:p w:rsidR="00A33BE0" w:rsidRPr="00787AE6" w:rsidRDefault="00A33BE0" w:rsidP="00A33BE0">
      <w:pPr>
        <w:pStyle w:val="Heading2"/>
      </w:pPr>
      <w:bookmarkStart w:id="424" w:name="_Toc431915835"/>
      <w:r>
        <w:t>View &amp; Update NOA Information</w:t>
      </w:r>
      <w:bookmarkEnd w:id="424"/>
    </w:p>
    <w:p w:rsidR="00902EAD" w:rsidRDefault="00902EAD" w:rsidP="00A33BE0">
      <w:pPr>
        <w:pStyle w:val="BodyText"/>
        <w:rPr>
          <w:rFonts w:cs="Arial"/>
        </w:rPr>
      </w:pPr>
      <w:r>
        <w:rPr>
          <w:rFonts w:cs="Arial"/>
        </w:rPr>
        <w:t xml:space="preserve">Only Internal users will be able to access this section. </w:t>
      </w:r>
      <w:r>
        <w:rPr>
          <w:noProof/>
        </w:rPr>
        <w:t xml:space="preserve">Refer to </w:t>
      </w:r>
      <w:hyperlink w:anchor="_User_Access" w:history="1">
        <w:r w:rsidRPr="000F5B17">
          <w:rPr>
            <w:rStyle w:val="Hyperlink"/>
            <w:noProof/>
          </w:rPr>
          <w:t>Section 4</w:t>
        </w:r>
      </w:hyperlink>
      <w:r>
        <w:rPr>
          <w:noProof/>
        </w:rPr>
        <w:t xml:space="preserve"> on for details on which users can  perform this function.</w:t>
      </w:r>
    </w:p>
    <w:p w:rsidR="00A33BE0" w:rsidRPr="00AE3CAF" w:rsidRDefault="00902EAD" w:rsidP="00A33BE0">
      <w:pPr>
        <w:pStyle w:val="BodyText"/>
        <w:rPr>
          <w:rFonts w:cs="Arial"/>
        </w:rPr>
      </w:pPr>
      <w:r>
        <w:rPr>
          <w:rFonts w:cs="Arial"/>
        </w:rPr>
        <w:t xml:space="preserve">To </w:t>
      </w:r>
      <w:r w:rsidR="00A33BE0" w:rsidRPr="00AE3CAF">
        <w:rPr>
          <w:rFonts w:cs="Arial"/>
        </w:rPr>
        <w:t>view and update NOA information:</w:t>
      </w:r>
    </w:p>
    <w:p w:rsidR="00A33BE0" w:rsidRPr="00AE3CAF" w:rsidRDefault="00A33BE0" w:rsidP="000A525B">
      <w:pPr>
        <w:pStyle w:val="ListedItem"/>
        <w:numPr>
          <w:ilvl w:val="0"/>
          <w:numId w:val="29"/>
        </w:numPr>
        <w:rPr>
          <w:rFonts w:cs="Arial"/>
          <w:sz w:val="20"/>
        </w:rPr>
      </w:pPr>
      <w:r w:rsidRPr="00AE3CAF">
        <w:rPr>
          <w:rFonts w:cs="Arial"/>
          <w:sz w:val="20"/>
        </w:rPr>
        <w:t xml:space="preserve">Click on the </w:t>
      </w:r>
      <w:r w:rsidR="003E204C">
        <w:rPr>
          <w:rFonts w:cs="Arial"/>
          <w:sz w:val="20"/>
        </w:rPr>
        <w:t>‘</w:t>
      </w:r>
      <w:r w:rsidRPr="00AE3CAF">
        <w:rPr>
          <w:rFonts w:cs="Arial"/>
          <w:sz w:val="20"/>
        </w:rPr>
        <w:t>Edit</w:t>
      </w:r>
      <w:r w:rsidR="003E204C">
        <w:rPr>
          <w:rFonts w:cs="Arial"/>
          <w:sz w:val="20"/>
        </w:rPr>
        <w:t>’</w:t>
      </w:r>
      <w:r w:rsidRPr="00AE3CAF">
        <w:rPr>
          <w:rFonts w:cs="Arial"/>
          <w:sz w:val="20"/>
        </w:rPr>
        <w:t xml:space="preserve"> icon</w:t>
      </w:r>
      <w:r>
        <w:rPr>
          <w:rFonts w:cs="Arial"/>
          <w:sz w:val="20"/>
        </w:rPr>
        <w:t xml:space="preserve"> </w:t>
      </w:r>
      <w:r w:rsidR="00B12F60" w:rsidRPr="00A31F78">
        <w:rPr>
          <w:rFonts w:cs="Arial"/>
          <w:noProof/>
          <w:sz w:val="20"/>
        </w:rPr>
        <w:drawing>
          <wp:inline distT="0" distB="0" distL="0" distR="0">
            <wp:extent cx="247650" cy="161925"/>
            <wp:effectExtent l="0" t="0" r="0" b="0"/>
            <wp:docPr id="118" name="Picture 14" descr="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it Ic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AE3CAF">
        <w:rPr>
          <w:rFonts w:cs="Arial"/>
          <w:sz w:val="20"/>
        </w:rPr>
        <w:t xml:space="preserve"> for a Request from the Homepage or Search Results screen. </w:t>
      </w:r>
    </w:p>
    <w:p w:rsidR="00D468E1" w:rsidRPr="00423F58" w:rsidRDefault="00A33BE0" w:rsidP="00423F58">
      <w:pPr>
        <w:pStyle w:val="ListedItem"/>
        <w:numPr>
          <w:ilvl w:val="0"/>
          <w:numId w:val="29"/>
        </w:numPr>
        <w:rPr>
          <w:rFonts w:cs="Arial"/>
          <w:sz w:val="20"/>
        </w:rPr>
      </w:pPr>
      <w:r w:rsidRPr="00D468E1">
        <w:rPr>
          <w:rFonts w:cs="Arial"/>
          <w:sz w:val="20"/>
        </w:rPr>
        <w:t>Cli</w:t>
      </w:r>
      <w:r w:rsidR="00423F58">
        <w:rPr>
          <w:rFonts w:cs="Arial"/>
          <w:sz w:val="20"/>
        </w:rPr>
        <w:t>ck on the ‘NOA Information’ tab.</w:t>
      </w:r>
      <w:r w:rsidR="00423F58">
        <w:rPr>
          <w:rFonts w:cs="Arial"/>
          <w:sz w:val="20"/>
        </w:rPr>
        <w:br/>
      </w:r>
      <w:r w:rsidR="00423F58" w:rsidRPr="00423F58">
        <w:rPr>
          <w:rFonts w:cs="Arial"/>
          <w:b/>
          <w:i/>
          <w:sz w:val="20"/>
        </w:rPr>
        <w:t>Note:</w:t>
      </w:r>
      <w:r w:rsidR="00423F58">
        <w:rPr>
          <w:rFonts w:cs="Arial"/>
          <w:sz w:val="20"/>
        </w:rPr>
        <w:t xml:space="preserve"> </w:t>
      </w:r>
      <w:r w:rsidRPr="00423F58">
        <w:rPr>
          <w:rFonts w:cs="Arial"/>
          <w:sz w:val="20"/>
        </w:rPr>
        <w:t>Some of the information on this screen will be populated with data from the DCMA Transportation</w:t>
      </w:r>
      <w:r w:rsidR="00D468E1" w:rsidRPr="00423F58">
        <w:rPr>
          <w:rFonts w:cs="Arial"/>
          <w:sz w:val="20"/>
        </w:rPr>
        <w:t xml:space="preserve"> Office entered within the ‘Special Shipping Requirements’ </w:t>
      </w:r>
      <w:r w:rsidR="00423F58">
        <w:rPr>
          <w:rFonts w:cs="Arial"/>
          <w:sz w:val="20"/>
        </w:rPr>
        <w:t>tab and the</w:t>
      </w:r>
      <w:r w:rsidR="00D468E1" w:rsidRPr="00423F58">
        <w:rPr>
          <w:rFonts w:cs="Arial"/>
          <w:sz w:val="20"/>
        </w:rPr>
        <w:t xml:space="preserve"> ‘</w:t>
      </w:r>
      <w:r w:rsidRPr="00423F58">
        <w:rPr>
          <w:rFonts w:cs="Arial"/>
          <w:sz w:val="20"/>
        </w:rPr>
        <w:t xml:space="preserve">Items to </w:t>
      </w:r>
      <w:r w:rsidR="00D468E1" w:rsidRPr="00423F58">
        <w:rPr>
          <w:rFonts w:cs="Arial"/>
          <w:sz w:val="20"/>
        </w:rPr>
        <w:t>be Shipped’</w:t>
      </w:r>
      <w:r w:rsidRPr="00423F58">
        <w:rPr>
          <w:rFonts w:cs="Arial"/>
          <w:sz w:val="20"/>
        </w:rPr>
        <w:t xml:space="preserve"> tab.</w:t>
      </w:r>
    </w:p>
    <w:p w:rsidR="00A33BE0" w:rsidRDefault="00D468E1" w:rsidP="000A525B">
      <w:pPr>
        <w:pStyle w:val="ListedItem"/>
        <w:numPr>
          <w:ilvl w:val="0"/>
          <w:numId w:val="29"/>
        </w:numPr>
        <w:rPr>
          <w:rFonts w:cs="Arial"/>
          <w:sz w:val="20"/>
        </w:rPr>
      </w:pPr>
      <w:r w:rsidRPr="00D468E1">
        <w:rPr>
          <w:rFonts w:cs="Arial"/>
          <w:sz w:val="20"/>
        </w:rPr>
        <w:t>Enter</w:t>
      </w:r>
      <w:r>
        <w:rPr>
          <w:rFonts w:cs="Arial"/>
          <w:sz w:val="20"/>
        </w:rPr>
        <w:t xml:space="preserve"> the </w:t>
      </w:r>
      <w:r w:rsidR="003E204C">
        <w:rPr>
          <w:rFonts w:cs="Arial"/>
          <w:sz w:val="20"/>
        </w:rPr>
        <w:t>‘</w:t>
      </w:r>
      <w:r>
        <w:rPr>
          <w:rFonts w:cs="Arial"/>
          <w:sz w:val="20"/>
        </w:rPr>
        <w:t>Notice of Availability/Shipment information</w:t>
      </w:r>
      <w:r w:rsidR="003E204C">
        <w:rPr>
          <w:rFonts w:cs="Arial"/>
          <w:sz w:val="20"/>
        </w:rPr>
        <w:t>’</w:t>
      </w:r>
      <w:r>
        <w:rPr>
          <w:rFonts w:cs="Arial"/>
          <w:sz w:val="20"/>
        </w:rPr>
        <w:t xml:space="preserve">, </w:t>
      </w:r>
      <w:r w:rsidR="003E204C">
        <w:rPr>
          <w:rFonts w:cs="Arial"/>
          <w:sz w:val="20"/>
        </w:rPr>
        <w:t>‘</w:t>
      </w:r>
      <w:r>
        <w:rPr>
          <w:rFonts w:cs="Arial"/>
          <w:sz w:val="20"/>
        </w:rPr>
        <w:t>Required Information</w:t>
      </w:r>
      <w:r w:rsidR="003E204C">
        <w:rPr>
          <w:rFonts w:cs="Arial"/>
          <w:sz w:val="20"/>
        </w:rPr>
        <w:t>’</w:t>
      </w:r>
      <w:r>
        <w:rPr>
          <w:rFonts w:cs="Arial"/>
          <w:sz w:val="20"/>
        </w:rPr>
        <w:t xml:space="preserve">, </w:t>
      </w:r>
      <w:r w:rsidR="003E204C">
        <w:rPr>
          <w:rFonts w:cs="Arial"/>
          <w:sz w:val="20"/>
        </w:rPr>
        <w:t>‘</w:t>
      </w:r>
      <w:r>
        <w:rPr>
          <w:rFonts w:cs="Arial"/>
          <w:sz w:val="20"/>
        </w:rPr>
        <w:t>Other I</w:t>
      </w:r>
      <w:r w:rsidR="00A33BE0" w:rsidRPr="00D468E1">
        <w:rPr>
          <w:rFonts w:cs="Arial"/>
          <w:sz w:val="20"/>
        </w:rPr>
        <w:t>nformation</w:t>
      </w:r>
      <w:r w:rsidR="003E204C">
        <w:rPr>
          <w:rFonts w:cs="Arial"/>
          <w:sz w:val="20"/>
        </w:rPr>
        <w:t>’</w:t>
      </w:r>
      <w:r w:rsidR="00A33BE0" w:rsidRPr="00D468E1">
        <w:rPr>
          <w:rFonts w:cs="Arial"/>
          <w:sz w:val="20"/>
        </w:rPr>
        <w:t xml:space="preserve">, </w:t>
      </w:r>
      <w:r w:rsidR="003E204C">
        <w:rPr>
          <w:rFonts w:cs="Arial"/>
          <w:sz w:val="20"/>
        </w:rPr>
        <w:t>‘</w:t>
      </w:r>
      <w:r>
        <w:rPr>
          <w:rFonts w:cs="Arial"/>
          <w:sz w:val="20"/>
        </w:rPr>
        <w:t>Hand-off Dates</w:t>
      </w:r>
      <w:r w:rsidR="003E204C">
        <w:rPr>
          <w:rFonts w:cs="Arial"/>
          <w:sz w:val="20"/>
        </w:rPr>
        <w:t>’</w:t>
      </w:r>
      <w:r>
        <w:rPr>
          <w:rFonts w:cs="Arial"/>
          <w:sz w:val="20"/>
        </w:rPr>
        <w:t xml:space="preserve">, and </w:t>
      </w:r>
      <w:r w:rsidR="003E204C">
        <w:rPr>
          <w:rFonts w:cs="Arial"/>
          <w:sz w:val="20"/>
        </w:rPr>
        <w:t>‘</w:t>
      </w:r>
      <w:r>
        <w:rPr>
          <w:rFonts w:cs="Arial"/>
          <w:sz w:val="20"/>
        </w:rPr>
        <w:t xml:space="preserve">Freight </w:t>
      </w:r>
      <w:r w:rsidR="00240A7F">
        <w:rPr>
          <w:rFonts w:cs="Arial"/>
          <w:sz w:val="20"/>
        </w:rPr>
        <w:t>Forwarder Information</w:t>
      </w:r>
      <w:r w:rsidR="003E204C">
        <w:rPr>
          <w:rFonts w:cs="Arial"/>
          <w:sz w:val="20"/>
        </w:rPr>
        <w:t>’</w:t>
      </w:r>
      <w:r w:rsidR="00240A7F">
        <w:rPr>
          <w:rFonts w:cs="Arial"/>
          <w:sz w:val="20"/>
        </w:rPr>
        <w:t>.</w:t>
      </w:r>
      <w:r w:rsidR="00A33BE0" w:rsidRPr="00D468E1">
        <w:rPr>
          <w:rFonts w:cs="Arial"/>
          <w:sz w:val="20"/>
        </w:rPr>
        <w:t xml:space="preserve">  </w:t>
      </w:r>
      <w:r w:rsidR="00423F58">
        <w:rPr>
          <w:rFonts w:cs="Arial"/>
          <w:sz w:val="20"/>
        </w:rPr>
        <w:br/>
      </w:r>
      <w:r w:rsidR="00423F58" w:rsidRPr="00E802D1">
        <w:rPr>
          <w:rFonts w:cs="Arial"/>
          <w:b/>
          <w:i/>
          <w:sz w:val="20"/>
        </w:rPr>
        <w:t>Note:</w:t>
      </w:r>
      <w:r w:rsidR="00423F58" w:rsidRPr="00E802D1">
        <w:rPr>
          <w:rFonts w:cs="Arial"/>
          <w:sz w:val="20"/>
        </w:rPr>
        <w:t xml:space="preserve"> If you entered the date for the NOA Sent to FF field in the Hand-off Dates section, you must enter the FF Response Received field in order to </w:t>
      </w:r>
      <w:r w:rsidR="00445EA4">
        <w:rPr>
          <w:rFonts w:cs="Arial"/>
          <w:sz w:val="20"/>
        </w:rPr>
        <w:t>continue and generate the shipping instructions</w:t>
      </w:r>
      <w:r w:rsidR="00423F58" w:rsidRPr="00E802D1">
        <w:rPr>
          <w:rFonts w:cs="Arial"/>
          <w:sz w:val="20"/>
        </w:rPr>
        <w:t>.</w:t>
      </w:r>
      <w:r w:rsidR="00423F58" w:rsidRPr="00D468E1">
        <w:rPr>
          <w:rFonts w:cs="Arial"/>
          <w:sz w:val="20"/>
        </w:rPr>
        <w:t xml:space="preserve">  </w:t>
      </w:r>
    </w:p>
    <w:p w:rsidR="0047433E" w:rsidRPr="007444B6" w:rsidRDefault="0047433E" w:rsidP="0047433E">
      <w:pPr>
        <w:pStyle w:val="ListedItem"/>
        <w:numPr>
          <w:ilvl w:val="0"/>
          <w:numId w:val="29"/>
        </w:numPr>
        <w:rPr>
          <w:rFonts w:cs="Arial"/>
          <w:sz w:val="20"/>
        </w:rPr>
      </w:pPr>
      <w:r>
        <w:rPr>
          <w:rFonts w:cs="Arial"/>
          <w:sz w:val="20"/>
        </w:rPr>
        <w:t>To</w:t>
      </w:r>
      <w:r w:rsidRPr="00D468E1">
        <w:rPr>
          <w:rFonts w:cs="Arial"/>
          <w:sz w:val="20"/>
        </w:rPr>
        <w:t xml:space="preserve"> generate an NOA f</w:t>
      </w:r>
      <w:r>
        <w:rPr>
          <w:rFonts w:cs="Arial"/>
          <w:sz w:val="20"/>
        </w:rPr>
        <w:t>orm, click on the ‘Generate NOA’</w:t>
      </w:r>
      <w:r w:rsidRPr="00D468E1">
        <w:rPr>
          <w:rFonts w:cs="Arial"/>
          <w:sz w:val="20"/>
        </w:rPr>
        <w:t xml:space="preserve"> </w:t>
      </w:r>
      <w:proofErr w:type="gramStart"/>
      <w:r w:rsidRPr="00D468E1">
        <w:rPr>
          <w:rFonts w:cs="Arial"/>
          <w:sz w:val="20"/>
        </w:rPr>
        <w:t>button</w:t>
      </w:r>
      <w:r>
        <w:rPr>
          <w:rFonts w:cs="Arial"/>
          <w:sz w:val="20"/>
        </w:rPr>
        <w:t xml:space="preserve"> </w:t>
      </w:r>
      <w:proofErr w:type="gramEnd"/>
      <w:r w:rsidR="00B12F60" w:rsidRPr="00683D30">
        <w:rPr>
          <w:noProof/>
        </w:rPr>
        <w:drawing>
          <wp:inline distT="0" distB="0" distL="0" distR="0">
            <wp:extent cx="1009650" cy="247650"/>
            <wp:effectExtent l="0" t="0" r="0" b="0"/>
            <wp:docPr id="119" name="Picture 1" descr="Generate NO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 NOA Butto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09650" cy="247650"/>
                    </a:xfrm>
                    <a:prstGeom prst="rect">
                      <a:avLst/>
                    </a:prstGeom>
                    <a:noFill/>
                    <a:ln>
                      <a:noFill/>
                    </a:ln>
                  </pic:spPr>
                </pic:pic>
              </a:graphicData>
            </a:graphic>
          </wp:inline>
        </w:drawing>
      </w:r>
      <w:r w:rsidRPr="00D468E1">
        <w:rPr>
          <w:rFonts w:cs="Arial"/>
          <w:sz w:val="20"/>
        </w:rPr>
        <w:t xml:space="preserve">.  The form will be generated in PDF </w:t>
      </w:r>
      <w:r>
        <w:rPr>
          <w:rFonts w:cs="Arial"/>
          <w:sz w:val="20"/>
        </w:rPr>
        <w:t xml:space="preserve">format </w:t>
      </w:r>
      <w:r w:rsidRPr="00D468E1">
        <w:rPr>
          <w:rFonts w:cs="Arial"/>
          <w:sz w:val="20"/>
        </w:rPr>
        <w:t>for your records.</w:t>
      </w:r>
    </w:p>
    <w:p w:rsidR="007444B6" w:rsidRDefault="00240A7F" w:rsidP="000A525B">
      <w:pPr>
        <w:pStyle w:val="ListedItem"/>
        <w:numPr>
          <w:ilvl w:val="0"/>
          <w:numId w:val="29"/>
        </w:numPr>
        <w:rPr>
          <w:rFonts w:cs="Arial"/>
          <w:sz w:val="20"/>
        </w:rPr>
      </w:pPr>
      <w:r>
        <w:rPr>
          <w:rFonts w:cs="Arial"/>
          <w:sz w:val="20"/>
        </w:rPr>
        <w:t>Click</w:t>
      </w:r>
      <w:r w:rsidR="00D468E1" w:rsidRPr="00D468E1">
        <w:rPr>
          <w:rFonts w:cs="Arial"/>
          <w:sz w:val="20"/>
        </w:rPr>
        <w:t xml:space="preserve"> on the </w:t>
      </w:r>
      <w:r>
        <w:rPr>
          <w:rFonts w:cs="Arial"/>
          <w:sz w:val="20"/>
        </w:rPr>
        <w:t>‘Continue’</w:t>
      </w:r>
      <w:r w:rsidR="00D468E1" w:rsidRPr="00D468E1">
        <w:rPr>
          <w:rFonts w:cs="Arial"/>
          <w:sz w:val="20"/>
        </w:rPr>
        <w:t xml:space="preserve"> button </w:t>
      </w:r>
      <w:r w:rsidR="00B12F60" w:rsidRPr="00683D30">
        <w:rPr>
          <w:noProof/>
        </w:rPr>
        <w:drawing>
          <wp:inline distT="0" distB="0" distL="0" distR="0">
            <wp:extent cx="685800" cy="247650"/>
            <wp:effectExtent l="0" t="0" r="0" b="0"/>
            <wp:docPr id="120" name="Picture 1" descr="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inue Butto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r w:rsidRPr="00D468E1">
        <w:rPr>
          <w:rFonts w:cs="Arial"/>
          <w:sz w:val="20"/>
        </w:rPr>
        <w:t xml:space="preserve"> </w:t>
      </w:r>
      <w:r w:rsidR="00D468E1" w:rsidRPr="00D468E1">
        <w:rPr>
          <w:rFonts w:cs="Arial"/>
          <w:sz w:val="20"/>
        </w:rPr>
        <w:t xml:space="preserve">to save the information </w:t>
      </w:r>
      <w:r>
        <w:rPr>
          <w:rFonts w:cs="Arial"/>
          <w:sz w:val="20"/>
        </w:rPr>
        <w:t>and move to the DCMA Transportation Input tab.</w:t>
      </w:r>
      <w:r w:rsidR="00423F58">
        <w:rPr>
          <w:rFonts w:cs="Arial"/>
          <w:sz w:val="20"/>
        </w:rPr>
        <w:br/>
      </w:r>
    </w:p>
    <w:p w:rsidR="00D468E1" w:rsidRDefault="00B12F60" w:rsidP="00D468E1">
      <w:pPr>
        <w:pStyle w:val="BodyText"/>
        <w:jc w:val="center"/>
        <w:rPr>
          <w:sz w:val="22"/>
          <w:szCs w:val="22"/>
        </w:rPr>
      </w:pPr>
      <w:r w:rsidRPr="00683D30">
        <w:rPr>
          <w:noProof/>
        </w:rPr>
        <w:lastRenderedPageBreak/>
        <w:drawing>
          <wp:inline distT="0" distB="0" distL="0" distR="0">
            <wp:extent cx="5991225" cy="3790950"/>
            <wp:effectExtent l="19050" t="19050" r="9525" b="0"/>
            <wp:docPr id="121" name="Picture 1" descr="NOA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A Information"/>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91225" cy="3790950"/>
                    </a:xfrm>
                    <a:prstGeom prst="rect">
                      <a:avLst/>
                    </a:prstGeom>
                    <a:noFill/>
                    <a:ln w="6350" cmpd="sng">
                      <a:solidFill>
                        <a:srgbClr val="000000"/>
                      </a:solidFill>
                      <a:miter lim="800000"/>
                      <a:headEnd/>
                      <a:tailEnd/>
                    </a:ln>
                    <a:effectLst/>
                  </pic:spPr>
                </pic:pic>
              </a:graphicData>
            </a:graphic>
          </wp:inline>
        </w:drawing>
      </w:r>
    </w:p>
    <w:p w:rsidR="00D468E1" w:rsidRPr="00621156" w:rsidRDefault="00D468E1" w:rsidP="00D468E1">
      <w:pPr>
        <w:pStyle w:val="Caption"/>
        <w:tabs>
          <w:tab w:val="clear" w:pos="3600"/>
          <w:tab w:val="clear" w:pos="3960"/>
        </w:tabs>
        <w:ind w:left="0"/>
        <w:jc w:val="center"/>
        <w:rPr>
          <w:b/>
          <w:i w:val="0"/>
          <w:sz w:val="22"/>
          <w:szCs w:val="22"/>
        </w:rPr>
      </w:pPr>
      <w:r w:rsidRPr="00621156">
        <w:rPr>
          <w:b/>
          <w:i w:val="0"/>
        </w:rPr>
        <w:t xml:space="preserve">Figure </w:t>
      </w:r>
      <w:r w:rsidR="00A276EA">
        <w:rPr>
          <w:b/>
          <w:i w:val="0"/>
        </w:rPr>
        <w:t>7-34</w:t>
      </w:r>
      <w:r w:rsidRPr="00621156">
        <w:rPr>
          <w:b/>
          <w:i w:val="0"/>
        </w:rPr>
        <w:t xml:space="preserve">. </w:t>
      </w:r>
      <w:r>
        <w:rPr>
          <w:b/>
          <w:i w:val="0"/>
        </w:rPr>
        <w:t>NOA Information</w:t>
      </w:r>
    </w:p>
    <w:p w:rsidR="00AE3CAF" w:rsidRDefault="00AE3CAF" w:rsidP="00AE3CAF">
      <w:pPr>
        <w:pStyle w:val="Heading2"/>
      </w:pPr>
      <w:bookmarkStart w:id="425" w:name="_Toc431915836"/>
      <w:r>
        <w:t>View &amp; Update DCMA Transportation Input</w:t>
      </w:r>
      <w:bookmarkEnd w:id="425"/>
    </w:p>
    <w:p w:rsidR="00902EAD" w:rsidRDefault="00902EAD" w:rsidP="00902EAD">
      <w:pPr>
        <w:pStyle w:val="BodyText"/>
        <w:rPr>
          <w:rFonts w:cs="Arial"/>
        </w:rPr>
      </w:pPr>
      <w:r>
        <w:rPr>
          <w:rFonts w:cs="Arial"/>
        </w:rPr>
        <w:t xml:space="preserve">Only Internal users will be able to access this section. </w:t>
      </w:r>
      <w:r>
        <w:rPr>
          <w:noProof/>
        </w:rPr>
        <w:t xml:space="preserve">Refer to </w:t>
      </w:r>
      <w:hyperlink w:anchor="_User_Access" w:history="1">
        <w:r w:rsidRPr="000F5B17">
          <w:rPr>
            <w:rStyle w:val="Hyperlink"/>
            <w:noProof/>
          </w:rPr>
          <w:t>Section 4</w:t>
        </w:r>
      </w:hyperlink>
      <w:r>
        <w:rPr>
          <w:noProof/>
        </w:rPr>
        <w:t xml:space="preserve"> on for details on which users can  perform this function.</w:t>
      </w:r>
    </w:p>
    <w:p w:rsidR="00AE3CAF" w:rsidRPr="00AE3CAF" w:rsidRDefault="00AE3CAF" w:rsidP="00AE3CAF">
      <w:pPr>
        <w:pStyle w:val="BodyText"/>
        <w:rPr>
          <w:rFonts w:cs="Arial"/>
        </w:rPr>
      </w:pPr>
      <w:r w:rsidRPr="00AE3CAF">
        <w:rPr>
          <w:rFonts w:cs="Arial"/>
        </w:rPr>
        <w:t xml:space="preserve">To view and update </w:t>
      </w:r>
      <w:r>
        <w:rPr>
          <w:rFonts w:cs="Arial"/>
        </w:rPr>
        <w:t>DCMA Transportation Input</w:t>
      </w:r>
      <w:r w:rsidRPr="00AE3CAF">
        <w:rPr>
          <w:rFonts w:cs="Arial"/>
        </w:rPr>
        <w:t>:</w:t>
      </w:r>
    </w:p>
    <w:p w:rsidR="00423F58" w:rsidRDefault="00AE3CAF" w:rsidP="00A15F7B">
      <w:pPr>
        <w:pStyle w:val="ListedItem"/>
        <w:numPr>
          <w:ilvl w:val="0"/>
          <w:numId w:val="28"/>
        </w:numPr>
        <w:rPr>
          <w:rFonts w:cs="Arial"/>
          <w:sz w:val="20"/>
        </w:rPr>
      </w:pPr>
      <w:r w:rsidRPr="00AE3CAF">
        <w:rPr>
          <w:rFonts w:cs="Arial"/>
          <w:sz w:val="20"/>
        </w:rPr>
        <w:t>Click on the Edit icon</w:t>
      </w:r>
      <w:r>
        <w:rPr>
          <w:rFonts w:cs="Arial"/>
          <w:sz w:val="20"/>
        </w:rPr>
        <w:t xml:space="preserve"> </w:t>
      </w:r>
      <w:r w:rsidR="00B12F60" w:rsidRPr="00A31F78">
        <w:rPr>
          <w:rFonts w:cs="Arial"/>
          <w:noProof/>
          <w:sz w:val="20"/>
        </w:rPr>
        <w:drawing>
          <wp:inline distT="0" distB="0" distL="0" distR="0">
            <wp:extent cx="247650" cy="161925"/>
            <wp:effectExtent l="0" t="0" r="0" b="0"/>
            <wp:docPr id="122" name="Picture 14" descr="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it Ic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AE3CAF">
        <w:rPr>
          <w:rFonts w:cs="Arial"/>
          <w:sz w:val="20"/>
        </w:rPr>
        <w:t xml:space="preserve"> for a Request from the Homepage or Search Results screen. </w:t>
      </w:r>
    </w:p>
    <w:p w:rsidR="00AE3CAF" w:rsidRPr="00423F58" w:rsidRDefault="00AE3CAF" w:rsidP="00A15F7B">
      <w:pPr>
        <w:pStyle w:val="ListedItem"/>
        <w:numPr>
          <w:ilvl w:val="0"/>
          <w:numId w:val="28"/>
        </w:numPr>
        <w:rPr>
          <w:rFonts w:cs="Arial"/>
          <w:sz w:val="20"/>
        </w:rPr>
      </w:pPr>
      <w:r w:rsidRPr="00423F58">
        <w:rPr>
          <w:rFonts w:cs="Arial"/>
          <w:sz w:val="20"/>
        </w:rPr>
        <w:t>Click on the ‘DCMA Transportation Input’ tab</w:t>
      </w:r>
      <w:r w:rsidR="000336CC" w:rsidRPr="00423F58">
        <w:rPr>
          <w:rFonts w:cs="Arial"/>
          <w:sz w:val="20"/>
        </w:rPr>
        <w:t xml:space="preserve">. </w:t>
      </w:r>
    </w:p>
    <w:p w:rsidR="00AE3CAF" w:rsidRDefault="00AE3CAF" w:rsidP="00A15F7B">
      <w:pPr>
        <w:pStyle w:val="ListedItem"/>
        <w:numPr>
          <w:ilvl w:val="0"/>
          <w:numId w:val="28"/>
        </w:numPr>
        <w:rPr>
          <w:rFonts w:cs="Arial"/>
          <w:sz w:val="20"/>
        </w:rPr>
      </w:pPr>
      <w:r>
        <w:rPr>
          <w:rFonts w:cs="Arial"/>
          <w:sz w:val="20"/>
        </w:rPr>
        <w:t>Enter</w:t>
      </w:r>
      <w:r w:rsidRPr="00AE3CAF">
        <w:rPr>
          <w:rFonts w:cs="Arial"/>
          <w:sz w:val="20"/>
        </w:rPr>
        <w:t xml:space="preserve"> the </w:t>
      </w:r>
      <w:r w:rsidR="00035116">
        <w:rPr>
          <w:rFonts w:cs="Arial"/>
          <w:sz w:val="20"/>
        </w:rPr>
        <w:t>‘</w:t>
      </w:r>
      <w:r w:rsidRPr="00AE3CAF">
        <w:rPr>
          <w:rFonts w:cs="Arial"/>
          <w:sz w:val="20"/>
        </w:rPr>
        <w:t>Carrier Routing Information</w:t>
      </w:r>
      <w:r w:rsidR="00035116">
        <w:rPr>
          <w:rFonts w:cs="Arial"/>
          <w:sz w:val="20"/>
        </w:rPr>
        <w:t>’</w:t>
      </w:r>
      <w:r w:rsidRPr="00AE3CAF">
        <w:rPr>
          <w:rFonts w:cs="Arial"/>
          <w:sz w:val="20"/>
        </w:rPr>
        <w:t xml:space="preserve">, </w:t>
      </w:r>
      <w:r w:rsidR="00035116">
        <w:rPr>
          <w:rFonts w:cs="Arial"/>
          <w:sz w:val="20"/>
        </w:rPr>
        <w:t>‘</w:t>
      </w:r>
      <w:r w:rsidRPr="00AE3CAF">
        <w:rPr>
          <w:rFonts w:cs="Arial"/>
          <w:sz w:val="20"/>
        </w:rPr>
        <w:t>Shipment Information</w:t>
      </w:r>
      <w:r w:rsidR="00035116">
        <w:rPr>
          <w:rFonts w:cs="Arial"/>
          <w:sz w:val="20"/>
        </w:rPr>
        <w:t>’</w:t>
      </w:r>
      <w:r w:rsidRPr="00AE3CAF">
        <w:rPr>
          <w:rFonts w:cs="Arial"/>
          <w:sz w:val="20"/>
        </w:rPr>
        <w:t>,</w:t>
      </w:r>
      <w:r w:rsidR="00301045">
        <w:rPr>
          <w:rFonts w:cs="Arial"/>
          <w:sz w:val="20"/>
        </w:rPr>
        <w:t xml:space="preserve"> </w:t>
      </w:r>
      <w:r w:rsidR="00035116">
        <w:rPr>
          <w:rFonts w:cs="Arial"/>
          <w:sz w:val="20"/>
        </w:rPr>
        <w:t>‘</w:t>
      </w:r>
      <w:r w:rsidR="00301045">
        <w:rPr>
          <w:rFonts w:cs="Arial"/>
          <w:sz w:val="20"/>
        </w:rPr>
        <w:t>Shipping Instructions</w:t>
      </w:r>
      <w:r w:rsidR="00035116">
        <w:rPr>
          <w:rFonts w:cs="Arial"/>
          <w:sz w:val="20"/>
        </w:rPr>
        <w:t>’</w:t>
      </w:r>
      <w:r w:rsidR="00301045">
        <w:rPr>
          <w:rFonts w:cs="Arial"/>
          <w:sz w:val="20"/>
        </w:rPr>
        <w:t xml:space="preserve">, and </w:t>
      </w:r>
      <w:r w:rsidR="00035116">
        <w:rPr>
          <w:rFonts w:cs="Arial"/>
          <w:sz w:val="20"/>
        </w:rPr>
        <w:t>‘</w:t>
      </w:r>
      <w:r w:rsidR="00301045">
        <w:rPr>
          <w:rFonts w:cs="Arial"/>
          <w:sz w:val="20"/>
        </w:rPr>
        <w:t>A</w:t>
      </w:r>
      <w:r w:rsidRPr="00AE3CAF">
        <w:rPr>
          <w:rFonts w:cs="Arial"/>
          <w:sz w:val="20"/>
        </w:rPr>
        <w:t xml:space="preserve">dditional </w:t>
      </w:r>
      <w:r w:rsidR="00301045">
        <w:rPr>
          <w:rFonts w:cs="Arial"/>
          <w:sz w:val="20"/>
        </w:rPr>
        <w:t>I</w:t>
      </w:r>
      <w:r w:rsidRPr="00AE3CAF">
        <w:rPr>
          <w:rFonts w:cs="Arial"/>
          <w:sz w:val="20"/>
        </w:rPr>
        <w:t>nformation</w:t>
      </w:r>
      <w:r w:rsidR="00035116">
        <w:rPr>
          <w:rFonts w:cs="Arial"/>
          <w:sz w:val="20"/>
        </w:rPr>
        <w:t>’</w:t>
      </w:r>
      <w:r w:rsidRPr="00AE3CAF">
        <w:rPr>
          <w:rFonts w:cs="Arial"/>
          <w:sz w:val="20"/>
        </w:rPr>
        <w:t xml:space="preserve"> </w:t>
      </w:r>
      <w:r w:rsidR="00301045">
        <w:rPr>
          <w:rFonts w:cs="Arial"/>
          <w:sz w:val="20"/>
        </w:rPr>
        <w:t>for the</w:t>
      </w:r>
      <w:r w:rsidRPr="00AE3CAF">
        <w:rPr>
          <w:rFonts w:cs="Arial"/>
          <w:sz w:val="20"/>
        </w:rPr>
        <w:t xml:space="preserve"> Request.  </w:t>
      </w:r>
    </w:p>
    <w:p w:rsidR="00301045" w:rsidRDefault="00301045" w:rsidP="00A15F7B">
      <w:pPr>
        <w:pStyle w:val="ListedItem"/>
        <w:numPr>
          <w:ilvl w:val="0"/>
          <w:numId w:val="27"/>
        </w:numPr>
        <w:ind w:left="1080"/>
        <w:rPr>
          <w:rFonts w:cs="Arial"/>
          <w:sz w:val="20"/>
        </w:rPr>
      </w:pPr>
      <w:r>
        <w:rPr>
          <w:rFonts w:cs="Arial"/>
          <w:sz w:val="20"/>
        </w:rPr>
        <w:t xml:space="preserve">Once the value has been added on the </w:t>
      </w:r>
      <w:r w:rsidR="00035116">
        <w:rPr>
          <w:rFonts w:cs="Arial"/>
          <w:sz w:val="20"/>
        </w:rPr>
        <w:t>‘</w:t>
      </w:r>
      <w:r>
        <w:rPr>
          <w:rFonts w:cs="Arial"/>
          <w:sz w:val="20"/>
        </w:rPr>
        <w:t>MILSTRIP/TCN/REQ No.</w:t>
      </w:r>
      <w:r w:rsidR="00035116">
        <w:rPr>
          <w:rFonts w:cs="Arial"/>
          <w:sz w:val="20"/>
        </w:rPr>
        <w:t>’</w:t>
      </w:r>
      <w:r>
        <w:rPr>
          <w:rFonts w:cs="Arial"/>
          <w:sz w:val="20"/>
        </w:rPr>
        <w:t xml:space="preserve"> field in the </w:t>
      </w:r>
      <w:r w:rsidR="00035116">
        <w:rPr>
          <w:rFonts w:cs="Arial"/>
          <w:sz w:val="20"/>
        </w:rPr>
        <w:t>‘</w:t>
      </w:r>
      <w:r>
        <w:rPr>
          <w:rFonts w:cs="Arial"/>
          <w:sz w:val="20"/>
        </w:rPr>
        <w:t>Carrier/Routing Info</w:t>
      </w:r>
      <w:r w:rsidR="00035116">
        <w:rPr>
          <w:rFonts w:cs="Arial"/>
          <w:sz w:val="20"/>
        </w:rPr>
        <w:t>’</w:t>
      </w:r>
      <w:r>
        <w:rPr>
          <w:rFonts w:cs="Arial"/>
          <w:sz w:val="20"/>
        </w:rPr>
        <w:t xml:space="preserve"> section, click on the ‘Add’ icon </w:t>
      </w:r>
      <w:r w:rsidR="00B12F60" w:rsidRPr="00683D30">
        <w:rPr>
          <w:noProof/>
        </w:rPr>
        <w:drawing>
          <wp:inline distT="0" distB="0" distL="0" distR="0">
            <wp:extent cx="152400" cy="200025"/>
            <wp:effectExtent l="0" t="0" r="0" b="0"/>
            <wp:docPr id="123" name="Picture 1" descr="Ad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 Icon"/>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rFonts w:cs="Arial"/>
          <w:sz w:val="20"/>
        </w:rPr>
        <w:t xml:space="preserve"> next to add it to the request. Click on the ‘Delete’ icon </w:t>
      </w:r>
      <w:r w:rsidR="00B12F60" w:rsidRPr="00683D30">
        <w:rPr>
          <w:noProof/>
        </w:rPr>
        <w:drawing>
          <wp:inline distT="0" distB="0" distL="0" distR="0">
            <wp:extent cx="190500" cy="228600"/>
            <wp:effectExtent l="0" t="0" r="0" b="0"/>
            <wp:docPr id="124" name="Picture 1" descr="Dele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ete Icon"/>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cs="Arial"/>
          <w:sz w:val="20"/>
        </w:rPr>
        <w:t xml:space="preserve"> to remove previously entered values.</w:t>
      </w:r>
      <w:r w:rsidR="002C6438">
        <w:rPr>
          <w:rFonts w:cs="Arial"/>
          <w:sz w:val="20"/>
        </w:rPr>
        <w:t xml:space="preserve"> A maximum of five values can be added for this field.</w:t>
      </w:r>
    </w:p>
    <w:p w:rsidR="002C6438" w:rsidRDefault="002C6438" w:rsidP="00A15F7B">
      <w:pPr>
        <w:pStyle w:val="ListedItem"/>
        <w:numPr>
          <w:ilvl w:val="0"/>
          <w:numId w:val="27"/>
        </w:numPr>
        <w:ind w:left="1080"/>
        <w:rPr>
          <w:rFonts w:cs="Arial"/>
          <w:sz w:val="20"/>
        </w:rPr>
      </w:pPr>
      <w:r>
        <w:rPr>
          <w:rFonts w:cs="Arial"/>
          <w:sz w:val="20"/>
        </w:rPr>
        <w:t xml:space="preserve">If the </w:t>
      </w:r>
      <w:r w:rsidR="00035116">
        <w:rPr>
          <w:rFonts w:cs="Arial"/>
          <w:sz w:val="20"/>
        </w:rPr>
        <w:t>‘</w:t>
      </w:r>
      <w:r>
        <w:rPr>
          <w:rFonts w:cs="Arial"/>
          <w:sz w:val="20"/>
        </w:rPr>
        <w:t>Small Package</w:t>
      </w:r>
      <w:r w:rsidR="00035116">
        <w:rPr>
          <w:rFonts w:cs="Arial"/>
          <w:sz w:val="20"/>
        </w:rPr>
        <w:t xml:space="preserve"> Express’</w:t>
      </w:r>
      <w:r>
        <w:rPr>
          <w:rFonts w:cs="Arial"/>
          <w:sz w:val="20"/>
        </w:rPr>
        <w:t xml:space="preserve"> checkbox in the </w:t>
      </w:r>
      <w:r w:rsidR="00035116">
        <w:rPr>
          <w:rFonts w:cs="Arial"/>
          <w:sz w:val="20"/>
        </w:rPr>
        <w:t>‘</w:t>
      </w:r>
      <w:r>
        <w:rPr>
          <w:rFonts w:cs="Arial"/>
          <w:sz w:val="20"/>
        </w:rPr>
        <w:t>Shipping Instructions</w:t>
      </w:r>
      <w:r w:rsidR="00035116">
        <w:rPr>
          <w:rFonts w:cs="Arial"/>
          <w:sz w:val="20"/>
        </w:rPr>
        <w:t>’</w:t>
      </w:r>
      <w:r>
        <w:rPr>
          <w:rFonts w:cs="Arial"/>
          <w:sz w:val="20"/>
        </w:rPr>
        <w:t xml:space="preserve"> section is checked, the </w:t>
      </w:r>
      <w:r w:rsidR="00035116">
        <w:rPr>
          <w:rFonts w:cs="Arial"/>
          <w:sz w:val="20"/>
        </w:rPr>
        <w:t>‘</w:t>
      </w:r>
      <w:r>
        <w:rPr>
          <w:rFonts w:cs="Arial"/>
          <w:sz w:val="20"/>
        </w:rPr>
        <w:t>Tracking/Way Bill Number</w:t>
      </w:r>
      <w:r w:rsidR="00035116">
        <w:rPr>
          <w:rFonts w:cs="Arial"/>
          <w:sz w:val="20"/>
        </w:rPr>
        <w:t>’</w:t>
      </w:r>
      <w:r>
        <w:rPr>
          <w:rFonts w:cs="Arial"/>
          <w:sz w:val="20"/>
        </w:rPr>
        <w:t xml:space="preserve"> and </w:t>
      </w:r>
      <w:r w:rsidR="00035116">
        <w:rPr>
          <w:rFonts w:cs="Arial"/>
          <w:sz w:val="20"/>
        </w:rPr>
        <w:t>‘</w:t>
      </w:r>
      <w:r>
        <w:rPr>
          <w:rFonts w:cs="Arial"/>
          <w:sz w:val="20"/>
        </w:rPr>
        <w:t>SPE Issuance Date</w:t>
      </w:r>
      <w:r w:rsidR="00035116">
        <w:rPr>
          <w:rFonts w:cs="Arial"/>
          <w:sz w:val="20"/>
        </w:rPr>
        <w:t>’</w:t>
      </w:r>
      <w:r w:rsidR="00423F58">
        <w:rPr>
          <w:rFonts w:cs="Arial"/>
          <w:sz w:val="20"/>
        </w:rPr>
        <w:t xml:space="preserve"> fields are required entries.</w:t>
      </w:r>
    </w:p>
    <w:p w:rsidR="00D9108A" w:rsidRPr="00D9108A" w:rsidRDefault="002C6438" w:rsidP="00D9108A">
      <w:pPr>
        <w:pStyle w:val="ListedItem"/>
        <w:numPr>
          <w:ilvl w:val="0"/>
          <w:numId w:val="27"/>
        </w:numPr>
        <w:ind w:left="1080"/>
        <w:rPr>
          <w:rFonts w:cs="Arial"/>
          <w:sz w:val="20"/>
        </w:rPr>
      </w:pPr>
      <w:r>
        <w:rPr>
          <w:rFonts w:cs="Arial"/>
          <w:sz w:val="20"/>
        </w:rPr>
        <w:t xml:space="preserve">If the </w:t>
      </w:r>
      <w:r w:rsidR="00035116">
        <w:rPr>
          <w:rFonts w:cs="Arial"/>
          <w:sz w:val="20"/>
        </w:rPr>
        <w:t>‘</w:t>
      </w:r>
      <w:r>
        <w:rPr>
          <w:rFonts w:cs="Arial"/>
          <w:sz w:val="20"/>
        </w:rPr>
        <w:t>Export Shipment</w:t>
      </w:r>
      <w:r w:rsidR="00035116">
        <w:rPr>
          <w:rFonts w:cs="Arial"/>
          <w:sz w:val="20"/>
        </w:rPr>
        <w:t>’</w:t>
      </w:r>
      <w:r>
        <w:rPr>
          <w:rFonts w:cs="Arial"/>
          <w:sz w:val="20"/>
        </w:rPr>
        <w:t xml:space="preserve"> checkbox in the </w:t>
      </w:r>
      <w:r w:rsidR="00035116">
        <w:rPr>
          <w:rFonts w:cs="Arial"/>
          <w:sz w:val="20"/>
        </w:rPr>
        <w:t>‘</w:t>
      </w:r>
      <w:r>
        <w:rPr>
          <w:rFonts w:cs="Arial"/>
          <w:sz w:val="20"/>
        </w:rPr>
        <w:t>Shipping Instructions</w:t>
      </w:r>
      <w:r w:rsidR="00035116">
        <w:rPr>
          <w:rFonts w:cs="Arial"/>
          <w:sz w:val="20"/>
        </w:rPr>
        <w:t>’</w:t>
      </w:r>
      <w:r>
        <w:rPr>
          <w:rFonts w:cs="Arial"/>
          <w:sz w:val="20"/>
        </w:rPr>
        <w:t xml:space="preserve"> section is checked, at least one of the </w:t>
      </w:r>
      <w:r w:rsidR="00827C9A">
        <w:rPr>
          <w:rFonts w:cs="Arial"/>
          <w:sz w:val="20"/>
        </w:rPr>
        <w:t>checkboxes</w:t>
      </w:r>
      <w:r>
        <w:rPr>
          <w:rFonts w:cs="Arial"/>
          <w:sz w:val="20"/>
        </w:rPr>
        <w:t xml:space="preserve"> (FACTS, IBIS, AES) on the right side of this field must be selected. </w:t>
      </w:r>
      <w:r w:rsidR="00D9108A">
        <w:rPr>
          <w:rFonts w:cs="Arial"/>
          <w:sz w:val="20"/>
        </w:rPr>
        <w:br/>
      </w:r>
      <w:r w:rsidR="00D9108A" w:rsidRPr="00D9108A">
        <w:rPr>
          <w:rFonts w:cs="Arial"/>
          <w:b/>
          <w:sz w:val="20"/>
        </w:rPr>
        <w:t>Note:</w:t>
      </w:r>
      <w:r w:rsidR="00D9108A">
        <w:rPr>
          <w:rFonts w:cs="Arial"/>
          <w:sz w:val="20"/>
        </w:rPr>
        <w:t xml:space="preserve"> </w:t>
      </w:r>
      <w:r w:rsidR="00D9108A" w:rsidRPr="00827C9A">
        <w:rPr>
          <w:rFonts w:cs="Arial"/>
          <w:sz w:val="20"/>
        </w:rPr>
        <w:t xml:space="preserve">Users will only be able </w:t>
      </w:r>
      <w:r w:rsidR="00D9108A">
        <w:rPr>
          <w:rFonts w:cs="Arial"/>
          <w:sz w:val="20"/>
        </w:rPr>
        <w:t>select either FACTS or IBIS.</w:t>
      </w:r>
    </w:p>
    <w:p w:rsidR="00827C9A" w:rsidRDefault="002C6438" w:rsidP="00827C9A">
      <w:pPr>
        <w:pStyle w:val="ListedItem"/>
        <w:numPr>
          <w:ilvl w:val="0"/>
          <w:numId w:val="27"/>
        </w:numPr>
        <w:ind w:left="1080"/>
        <w:rPr>
          <w:rFonts w:cs="Arial"/>
          <w:sz w:val="20"/>
        </w:rPr>
      </w:pPr>
      <w:r>
        <w:rPr>
          <w:rFonts w:cs="Arial"/>
          <w:sz w:val="20"/>
        </w:rPr>
        <w:t>If the</w:t>
      </w:r>
      <w:r w:rsidR="00035116">
        <w:rPr>
          <w:rFonts w:cs="Arial"/>
          <w:sz w:val="20"/>
        </w:rPr>
        <w:t>’</w:t>
      </w:r>
      <w:r>
        <w:rPr>
          <w:rFonts w:cs="Arial"/>
          <w:sz w:val="20"/>
        </w:rPr>
        <w:t xml:space="preserve"> IBIS</w:t>
      </w:r>
      <w:r w:rsidR="00035116">
        <w:rPr>
          <w:rFonts w:cs="Arial"/>
          <w:sz w:val="20"/>
        </w:rPr>
        <w:t>’</w:t>
      </w:r>
      <w:r>
        <w:rPr>
          <w:rFonts w:cs="Arial"/>
          <w:sz w:val="20"/>
        </w:rPr>
        <w:t xml:space="preserve"> </w:t>
      </w:r>
      <w:r w:rsidR="00827C9A">
        <w:rPr>
          <w:rFonts w:cs="Arial"/>
          <w:sz w:val="20"/>
        </w:rPr>
        <w:t>checkbox</w:t>
      </w:r>
      <w:r>
        <w:rPr>
          <w:rFonts w:cs="Arial"/>
          <w:sz w:val="20"/>
        </w:rPr>
        <w:t xml:space="preserve"> is selected, </w:t>
      </w:r>
      <w:r w:rsidR="00663F6B">
        <w:rPr>
          <w:rFonts w:cs="Arial"/>
          <w:sz w:val="20"/>
        </w:rPr>
        <w:t xml:space="preserve">the </w:t>
      </w:r>
      <w:r w:rsidR="00035116">
        <w:rPr>
          <w:rFonts w:cs="Arial"/>
          <w:sz w:val="20"/>
        </w:rPr>
        <w:t>‘</w:t>
      </w:r>
      <w:r w:rsidR="00663F6B">
        <w:rPr>
          <w:rFonts w:cs="Arial"/>
          <w:sz w:val="20"/>
        </w:rPr>
        <w:t>ETTR Submitted</w:t>
      </w:r>
      <w:r w:rsidR="00035116">
        <w:rPr>
          <w:rFonts w:cs="Arial"/>
          <w:sz w:val="20"/>
        </w:rPr>
        <w:t>’</w:t>
      </w:r>
      <w:r w:rsidR="00663F6B">
        <w:rPr>
          <w:rFonts w:cs="Arial"/>
          <w:sz w:val="20"/>
        </w:rPr>
        <w:t xml:space="preserve"> and </w:t>
      </w:r>
      <w:r w:rsidR="00035116">
        <w:rPr>
          <w:rFonts w:cs="Arial"/>
          <w:sz w:val="20"/>
        </w:rPr>
        <w:t>‘</w:t>
      </w:r>
      <w:proofErr w:type="gramStart"/>
      <w:r w:rsidR="00663F6B">
        <w:rPr>
          <w:rFonts w:cs="Arial"/>
          <w:sz w:val="20"/>
        </w:rPr>
        <w:t>Returned</w:t>
      </w:r>
      <w:proofErr w:type="gramEnd"/>
      <w:r w:rsidR="00663F6B">
        <w:rPr>
          <w:rFonts w:cs="Arial"/>
          <w:sz w:val="20"/>
        </w:rPr>
        <w:t xml:space="preserve"> to SDDC Date</w:t>
      </w:r>
      <w:r w:rsidR="00035116">
        <w:rPr>
          <w:rFonts w:cs="Arial"/>
          <w:sz w:val="20"/>
        </w:rPr>
        <w:t>’</w:t>
      </w:r>
      <w:r w:rsidR="00663F6B">
        <w:rPr>
          <w:rFonts w:cs="Arial"/>
          <w:sz w:val="20"/>
        </w:rPr>
        <w:t xml:space="preserve"> fields are required entries</w:t>
      </w:r>
      <w:r w:rsidR="00827C9A">
        <w:rPr>
          <w:rFonts w:cs="Arial"/>
          <w:sz w:val="20"/>
        </w:rPr>
        <w:t xml:space="preserve">. </w:t>
      </w:r>
    </w:p>
    <w:p w:rsidR="0028006D" w:rsidRDefault="0028006D" w:rsidP="00827C9A">
      <w:pPr>
        <w:pStyle w:val="ListedItem"/>
        <w:numPr>
          <w:ilvl w:val="0"/>
          <w:numId w:val="27"/>
        </w:numPr>
        <w:ind w:left="1080"/>
        <w:rPr>
          <w:rFonts w:cs="Arial"/>
          <w:sz w:val="20"/>
        </w:rPr>
      </w:pPr>
      <w:r>
        <w:rPr>
          <w:rFonts w:cs="Arial"/>
          <w:sz w:val="20"/>
        </w:rPr>
        <w:t>If the Shipping Destination Country is other than Canada and the export shipment checkbox is selected, either the FACT or IBIS checkboxes must be selected.</w:t>
      </w:r>
    </w:p>
    <w:p w:rsidR="00D9108A" w:rsidRPr="00827C9A" w:rsidRDefault="00D9108A" w:rsidP="00827C9A">
      <w:pPr>
        <w:pStyle w:val="ListedItem"/>
        <w:numPr>
          <w:ilvl w:val="0"/>
          <w:numId w:val="27"/>
        </w:numPr>
        <w:ind w:left="1080"/>
        <w:rPr>
          <w:rFonts w:cs="Arial"/>
          <w:sz w:val="20"/>
        </w:rPr>
      </w:pPr>
      <w:r>
        <w:rPr>
          <w:rFonts w:cs="Arial"/>
          <w:sz w:val="20"/>
        </w:rPr>
        <w:t>If the Export Shipment checkbox is selected, the Electronic Export Information (EEI) checkbox and ITN# must be entered in order to submit the record.</w:t>
      </w:r>
    </w:p>
    <w:p w:rsidR="002C6438" w:rsidRDefault="00663F6B" w:rsidP="00A15F7B">
      <w:pPr>
        <w:pStyle w:val="ListedItem"/>
        <w:numPr>
          <w:ilvl w:val="0"/>
          <w:numId w:val="27"/>
        </w:numPr>
        <w:ind w:left="1080"/>
        <w:rPr>
          <w:rFonts w:cs="Arial"/>
          <w:sz w:val="20"/>
        </w:rPr>
      </w:pPr>
      <w:r>
        <w:rPr>
          <w:rFonts w:cs="Arial"/>
          <w:sz w:val="20"/>
        </w:rPr>
        <w:t xml:space="preserve">If the </w:t>
      </w:r>
      <w:r w:rsidR="00035116">
        <w:rPr>
          <w:rFonts w:cs="Arial"/>
          <w:sz w:val="20"/>
        </w:rPr>
        <w:t>‘</w:t>
      </w:r>
      <w:r>
        <w:rPr>
          <w:rFonts w:cs="Arial"/>
          <w:sz w:val="20"/>
        </w:rPr>
        <w:t>Transportation Delegation Only</w:t>
      </w:r>
      <w:r w:rsidR="00035116">
        <w:rPr>
          <w:rFonts w:cs="Arial"/>
          <w:sz w:val="20"/>
        </w:rPr>
        <w:t>’</w:t>
      </w:r>
      <w:r>
        <w:rPr>
          <w:rFonts w:cs="Arial"/>
          <w:sz w:val="20"/>
        </w:rPr>
        <w:t xml:space="preserve"> checkbox in the </w:t>
      </w:r>
      <w:r w:rsidR="00035116">
        <w:rPr>
          <w:rFonts w:cs="Arial"/>
          <w:sz w:val="20"/>
        </w:rPr>
        <w:t>‘</w:t>
      </w:r>
      <w:r>
        <w:rPr>
          <w:rFonts w:cs="Arial"/>
          <w:sz w:val="20"/>
        </w:rPr>
        <w:t>Shipping Instructions</w:t>
      </w:r>
      <w:r w:rsidR="00035116">
        <w:rPr>
          <w:rFonts w:cs="Arial"/>
          <w:sz w:val="20"/>
        </w:rPr>
        <w:t>’</w:t>
      </w:r>
      <w:r>
        <w:rPr>
          <w:rFonts w:cs="Arial"/>
          <w:sz w:val="20"/>
        </w:rPr>
        <w:t xml:space="preserve"> section is checked, the </w:t>
      </w:r>
      <w:r w:rsidR="00035116">
        <w:rPr>
          <w:rFonts w:cs="Arial"/>
          <w:sz w:val="20"/>
        </w:rPr>
        <w:t>‘</w:t>
      </w:r>
      <w:r>
        <w:rPr>
          <w:rFonts w:cs="Arial"/>
          <w:sz w:val="20"/>
        </w:rPr>
        <w:t>Installation Name</w:t>
      </w:r>
      <w:r w:rsidR="00035116">
        <w:rPr>
          <w:rFonts w:cs="Arial"/>
          <w:sz w:val="20"/>
        </w:rPr>
        <w:t>’</w:t>
      </w:r>
      <w:r>
        <w:rPr>
          <w:rFonts w:cs="Arial"/>
          <w:sz w:val="20"/>
        </w:rPr>
        <w:t xml:space="preserve">, </w:t>
      </w:r>
      <w:r w:rsidR="00035116">
        <w:rPr>
          <w:rFonts w:cs="Arial"/>
          <w:sz w:val="20"/>
        </w:rPr>
        <w:t>‘</w:t>
      </w:r>
      <w:r>
        <w:rPr>
          <w:rFonts w:cs="Arial"/>
          <w:sz w:val="20"/>
        </w:rPr>
        <w:t>Country</w:t>
      </w:r>
      <w:r w:rsidR="00035116">
        <w:rPr>
          <w:rFonts w:cs="Arial"/>
          <w:sz w:val="20"/>
        </w:rPr>
        <w:t>’</w:t>
      </w:r>
      <w:r>
        <w:rPr>
          <w:rFonts w:cs="Arial"/>
          <w:sz w:val="20"/>
        </w:rPr>
        <w:t xml:space="preserve">, and </w:t>
      </w:r>
      <w:r w:rsidR="00035116">
        <w:rPr>
          <w:rFonts w:cs="Arial"/>
          <w:sz w:val="20"/>
        </w:rPr>
        <w:t>‘</w:t>
      </w:r>
      <w:r>
        <w:rPr>
          <w:rFonts w:cs="Arial"/>
          <w:sz w:val="20"/>
        </w:rPr>
        <w:t>Delegation Details</w:t>
      </w:r>
      <w:r w:rsidR="00035116">
        <w:rPr>
          <w:rFonts w:cs="Arial"/>
          <w:sz w:val="20"/>
        </w:rPr>
        <w:t>’</w:t>
      </w:r>
      <w:r>
        <w:rPr>
          <w:rFonts w:cs="Arial"/>
          <w:sz w:val="20"/>
        </w:rPr>
        <w:t xml:space="preserve"> fields are required entries.</w:t>
      </w:r>
    </w:p>
    <w:p w:rsidR="00F46DED" w:rsidRPr="00663F6B" w:rsidRDefault="00F46DED" w:rsidP="00A15F7B">
      <w:pPr>
        <w:pStyle w:val="ListedItem"/>
        <w:numPr>
          <w:ilvl w:val="0"/>
          <w:numId w:val="27"/>
        </w:numPr>
        <w:ind w:left="1080"/>
        <w:rPr>
          <w:rFonts w:cs="Arial"/>
          <w:sz w:val="20"/>
        </w:rPr>
      </w:pPr>
      <w:r>
        <w:rPr>
          <w:rFonts w:cs="Arial"/>
          <w:sz w:val="20"/>
        </w:rPr>
        <w:t xml:space="preserve">If the Shipment is delayed, users must select an option from the </w:t>
      </w:r>
      <w:r w:rsidR="00035116">
        <w:rPr>
          <w:rFonts w:cs="Arial"/>
          <w:sz w:val="20"/>
        </w:rPr>
        <w:t>‘</w:t>
      </w:r>
      <w:r>
        <w:rPr>
          <w:rFonts w:cs="Arial"/>
          <w:sz w:val="20"/>
        </w:rPr>
        <w:t>Remarks</w:t>
      </w:r>
      <w:r w:rsidR="00035116">
        <w:rPr>
          <w:rFonts w:cs="Arial"/>
          <w:sz w:val="20"/>
        </w:rPr>
        <w:t>’</w:t>
      </w:r>
      <w:r>
        <w:rPr>
          <w:rFonts w:cs="Arial"/>
          <w:sz w:val="20"/>
        </w:rPr>
        <w:t xml:space="preserve"> drop-down list in the Shipping Instructions section.</w:t>
      </w:r>
      <w:r w:rsidR="00035116">
        <w:rPr>
          <w:rFonts w:cs="Arial"/>
          <w:sz w:val="20"/>
        </w:rPr>
        <w:t xml:space="preserve"> See </w:t>
      </w:r>
      <w:hyperlink w:anchor="_Delay_Request_Completion" w:history="1">
        <w:r w:rsidR="00035116" w:rsidRPr="00035116">
          <w:rPr>
            <w:rStyle w:val="Hyperlink"/>
            <w:rFonts w:cs="Arial"/>
            <w:sz w:val="20"/>
          </w:rPr>
          <w:t>Section 7.10</w:t>
        </w:r>
      </w:hyperlink>
      <w:r w:rsidR="00035116">
        <w:rPr>
          <w:rFonts w:cs="Arial"/>
          <w:sz w:val="20"/>
        </w:rPr>
        <w:t>.</w:t>
      </w:r>
    </w:p>
    <w:p w:rsidR="00301045" w:rsidRDefault="00301045" w:rsidP="00A15F7B">
      <w:pPr>
        <w:pStyle w:val="ListedItem"/>
        <w:numPr>
          <w:ilvl w:val="0"/>
          <w:numId w:val="27"/>
        </w:numPr>
        <w:ind w:left="1080"/>
        <w:rPr>
          <w:rFonts w:cs="Arial"/>
          <w:sz w:val="20"/>
        </w:rPr>
      </w:pPr>
      <w:r>
        <w:rPr>
          <w:rFonts w:cs="Arial"/>
          <w:sz w:val="20"/>
        </w:rPr>
        <w:t xml:space="preserve">Click on the ‘See Archive Remarks’ link in the </w:t>
      </w:r>
      <w:r w:rsidR="00035116">
        <w:rPr>
          <w:rFonts w:cs="Arial"/>
          <w:sz w:val="20"/>
        </w:rPr>
        <w:t>‘</w:t>
      </w:r>
      <w:r>
        <w:rPr>
          <w:rFonts w:cs="Arial"/>
          <w:sz w:val="20"/>
        </w:rPr>
        <w:t>Shipping Instructions</w:t>
      </w:r>
      <w:r w:rsidR="00035116">
        <w:rPr>
          <w:rFonts w:cs="Arial"/>
          <w:sz w:val="20"/>
        </w:rPr>
        <w:t>’</w:t>
      </w:r>
      <w:r>
        <w:rPr>
          <w:rFonts w:cs="Arial"/>
          <w:sz w:val="20"/>
        </w:rPr>
        <w:t xml:space="preserve"> section to open up a new window containing all archived </w:t>
      </w:r>
      <w:r w:rsidR="00035116">
        <w:rPr>
          <w:rFonts w:cs="Arial"/>
          <w:sz w:val="20"/>
        </w:rPr>
        <w:t>‘</w:t>
      </w:r>
      <w:r>
        <w:rPr>
          <w:rFonts w:cs="Arial"/>
          <w:sz w:val="20"/>
        </w:rPr>
        <w:t>Commercial Bill of Lading</w:t>
      </w:r>
      <w:r w:rsidR="00035116">
        <w:rPr>
          <w:rFonts w:cs="Arial"/>
          <w:sz w:val="20"/>
        </w:rPr>
        <w:t>’</w:t>
      </w:r>
      <w:r>
        <w:rPr>
          <w:rFonts w:cs="Arial"/>
          <w:sz w:val="20"/>
        </w:rPr>
        <w:t xml:space="preserve"> remarks.</w:t>
      </w:r>
    </w:p>
    <w:p w:rsidR="00F46DED" w:rsidRDefault="00F46DED" w:rsidP="00A15F7B">
      <w:pPr>
        <w:pStyle w:val="ListedItem"/>
        <w:numPr>
          <w:ilvl w:val="0"/>
          <w:numId w:val="27"/>
        </w:numPr>
        <w:ind w:left="1080"/>
        <w:rPr>
          <w:rFonts w:cs="Arial"/>
          <w:sz w:val="20"/>
        </w:rPr>
      </w:pPr>
      <w:r>
        <w:rPr>
          <w:rFonts w:cs="Arial"/>
          <w:sz w:val="20"/>
        </w:rPr>
        <w:t>At least one of the checkboxes need</w:t>
      </w:r>
      <w:r w:rsidR="00035116">
        <w:rPr>
          <w:rFonts w:cs="Arial"/>
          <w:sz w:val="20"/>
        </w:rPr>
        <w:t>s</w:t>
      </w:r>
      <w:r>
        <w:rPr>
          <w:rFonts w:cs="Arial"/>
          <w:sz w:val="20"/>
        </w:rPr>
        <w:t xml:space="preserve"> to be selected in the </w:t>
      </w:r>
      <w:r w:rsidR="00035116">
        <w:rPr>
          <w:rFonts w:cs="Arial"/>
          <w:sz w:val="20"/>
        </w:rPr>
        <w:t>‘</w:t>
      </w:r>
      <w:r>
        <w:rPr>
          <w:rFonts w:cs="Arial"/>
          <w:sz w:val="20"/>
        </w:rPr>
        <w:t>Shipping Instructions</w:t>
      </w:r>
      <w:r w:rsidR="00035116">
        <w:rPr>
          <w:rFonts w:cs="Arial"/>
          <w:sz w:val="20"/>
        </w:rPr>
        <w:t>’</w:t>
      </w:r>
      <w:r>
        <w:rPr>
          <w:rFonts w:cs="Arial"/>
          <w:sz w:val="20"/>
        </w:rPr>
        <w:t xml:space="preserve"> section before being able to generate the Shipping Instructions.</w:t>
      </w:r>
    </w:p>
    <w:p w:rsidR="00A33BE0" w:rsidRDefault="00301045" w:rsidP="00A15F7B">
      <w:pPr>
        <w:pStyle w:val="ListedItem"/>
        <w:numPr>
          <w:ilvl w:val="0"/>
          <w:numId w:val="27"/>
        </w:numPr>
        <w:ind w:left="1080"/>
        <w:rPr>
          <w:rFonts w:cs="Arial"/>
          <w:sz w:val="20"/>
        </w:rPr>
      </w:pPr>
      <w:r>
        <w:rPr>
          <w:rFonts w:cs="Arial"/>
          <w:sz w:val="20"/>
        </w:rPr>
        <w:t xml:space="preserve">Clicking on the </w:t>
      </w:r>
      <w:r w:rsidR="00035116">
        <w:rPr>
          <w:rFonts w:cs="Arial"/>
          <w:sz w:val="20"/>
        </w:rPr>
        <w:t>‘</w:t>
      </w:r>
      <w:r>
        <w:rPr>
          <w:rFonts w:cs="Arial"/>
          <w:sz w:val="20"/>
        </w:rPr>
        <w:t>DD Form 626</w:t>
      </w:r>
      <w:r w:rsidR="00035116">
        <w:rPr>
          <w:rFonts w:cs="Arial"/>
          <w:sz w:val="20"/>
        </w:rPr>
        <w:t>’</w:t>
      </w:r>
      <w:r>
        <w:rPr>
          <w:rFonts w:cs="Arial"/>
          <w:sz w:val="20"/>
        </w:rPr>
        <w:t>,</w:t>
      </w:r>
      <w:r w:rsidR="00035116">
        <w:rPr>
          <w:rFonts w:cs="Arial"/>
          <w:sz w:val="20"/>
        </w:rPr>
        <w:t>’</w:t>
      </w:r>
      <w:r>
        <w:rPr>
          <w:rFonts w:cs="Arial"/>
          <w:sz w:val="20"/>
        </w:rPr>
        <w:t>836</w:t>
      </w:r>
      <w:r w:rsidR="00035116">
        <w:rPr>
          <w:rFonts w:cs="Arial"/>
          <w:sz w:val="20"/>
        </w:rPr>
        <w:t>’</w:t>
      </w:r>
      <w:r>
        <w:rPr>
          <w:rFonts w:cs="Arial"/>
          <w:sz w:val="20"/>
        </w:rPr>
        <w:t xml:space="preserve">, and </w:t>
      </w:r>
      <w:r w:rsidR="00035116">
        <w:rPr>
          <w:rFonts w:cs="Arial"/>
          <w:sz w:val="20"/>
        </w:rPr>
        <w:t>‘</w:t>
      </w:r>
      <w:r>
        <w:rPr>
          <w:rFonts w:cs="Arial"/>
          <w:sz w:val="20"/>
        </w:rPr>
        <w:t>651</w:t>
      </w:r>
      <w:r w:rsidR="00035116">
        <w:rPr>
          <w:rFonts w:cs="Arial"/>
          <w:sz w:val="20"/>
        </w:rPr>
        <w:t>’</w:t>
      </w:r>
      <w:r>
        <w:rPr>
          <w:rFonts w:cs="Arial"/>
          <w:sz w:val="20"/>
        </w:rPr>
        <w:t xml:space="preserve"> links in the </w:t>
      </w:r>
      <w:r w:rsidR="00035116">
        <w:rPr>
          <w:rFonts w:cs="Arial"/>
          <w:sz w:val="20"/>
        </w:rPr>
        <w:t>‘</w:t>
      </w:r>
      <w:r>
        <w:rPr>
          <w:rFonts w:cs="Arial"/>
          <w:sz w:val="20"/>
        </w:rPr>
        <w:t>Additional Information</w:t>
      </w:r>
      <w:r w:rsidR="00035116">
        <w:rPr>
          <w:rFonts w:cs="Arial"/>
          <w:sz w:val="20"/>
        </w:rPr>
        <w:t>’</w:t>
      </w:r>
      <w:r>
        <w:rPr>
          <w:rFonts w:cs="Arial"/>
          <w:sz w:val="20"/>
        </w:rPr>
        <w:t xml:space="preserve"> section, takes users to the </w:t>
      </w:r>
      <w:r w:rsidR="00035116">
        <w:rPr>
          <w:rFonts w:cs="Arial"/>
          <w:sz w:val="20"/>
        </w:rPr>
        <w:t>‘</w:t>
      </w:r>
      <w:r>
        <w:rPr>
          <w:rFonts w:cs="Arial"/>
          <w:sz w:val="20"/>
        </w:rPr>
        <w:t>DoD Issuance</w:t>
      </w:r>
      <w:r w:rsidR="00035116">
        <w:rPr>
          <w:rFonts w:cs="Arial"/>
          <w:sz w:val="20"/>
        </w:rPr>
        <w:t>’</w:t>
      </w:r>
      <w:r>
        <w:rPr>
          <w:rFonts w:cs="Arial"/>
          <w:sz w:val="20"/>
        </w:rPr>
        <w:t xml:space="preserve"> website where users can download the form. </w:t>
      </w:r>
    </w:p>
    <w:p w:rsidR="00AE3CAF" w:rsidRPr="008C0CC4" w:rsidRDefault="00180166" w:rsidP="00A15F7B">
      <w:pPr>
        <w:pStyle w:val="BodyText"/>
        <w:numPr>
          <w:ilvl w:val="0"/>
          <w:numId w:val="28"/>
        </w:numPr>
        <w:rPr>
          <w:rFonts w:cs="Arial"/>
        </w:rPr>
      </w:pPr>
      <w:r>
        <w:rPr>
          <w:rFonts w:cs="Arial"/>
        </w:rPr>
        <w:t xml:space="preserve">Refer to Section </w:t>
      </w:r>
      <w:hyperlink w:anchor="_Cancel,_Save_&amp;" w:history="1">
        <w:r w:rsidRPr="00180166">
          <w:rPr>
            <w:rStyle w:val="Hyperlink"/>
            <w:rFonts w:cs="Arial"/>
          </w:rPr>
          <w:t>7.7</w:t>
        </w:r>
      </w:hyperlink>
      <w:r>
        <w:rPr>
          <w:rFonts w:cs="Arial"/>
        </w:rPr>
        <w:t xml:space="preserve"> and </w:t>
      </w:r>
      <w:hyperlink w:anchor="_Generate_Shipping_Instructions" w:history="1">
        <w:r w:rsidRPr="00180166">
          <w:rPr>
            <w:rStyle w:val="Hyperlink"/>
            <w:rFonts w:cs="Arial"/>
          </w:rPr>
          <w:t>7.8</w:t>
        </w:r>
      </w:hyperlink>
      <w:r>
        <w:rPr>
          <w:rFonts w:cs="Arial"/>
        </w:rPr>
        <w:t xml:space="preserve"> to complete processing the request in this tab.</w:t>
      </w:r>
    </w:p>
    <w:p w:rsidR="00A33BE0" w:rsidRPr="00AE3CAF" w:rsidRDefault="00A33BE0" w:rsidP="00A33BE0">
      <w:pPr>
        <w:pStyle w:val="ListedItem"/>
        <w:rPr>
          <w:rFonts w:cs="Arial"/>
          <w:sz w:val="20"/>
        </w:rPr>
      </w:pPr>
    </w:p>
    <w:p w:rsidR="00AE3CAF" w:rsidRDefault="00B12F60" w:rsidP="00AE3CAF">
      <w:pPr>
        <w:pStyle w:val="BodyText"/>
        <w:jc w:val="center"/>
        <w:rPr>
          <w:sz w:val="22"/>
          <w:szCs w:val="22"/>
        </w:rPr>
      </w:pPr>
      <w:r>
        <w:rPr>
          <w:noProof/>
        </w:rPr>
        <w:lastRenderedPageBreak/>
        <w:drawing>
          <wp:inline distT="0" distB="0" distL="0" distR="0">
            <wp:extent cx="6172200" cy="7286625"/>
            <wp:effectExtent l="19050" t="19050" r="0" b="9525"/>
            <wp:docPr id="125" name="Picture 125" descr="DCMA Transportation Inpu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CMA Transportation Input Screen"/>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72200" cy="7286625"/>
                    </a:xfrm>
                    <a:prstGeom prst="rect">
                      <a:avLst/>
                    </a:prstGeom>
                    <a:noFill/>
                    <a:ln w="6350" cmpd="sng">
                      <a:solidFill>
                        <a:srgbClr val="000000"/>
                      </a:solidFill>
                      <a:miter lim="800000"/>
                      <a:headEnd/>
                      <a:tailEnd/>
                    </a:ln>
                    <a:effectLst/>
                  </pic:spPr>
                </pic:pic>
              </a:graphicData>
            </a:graphic>
          </wp:inline>
        </w:drawing>
      </w:r>
    </w:p>
    <w:p w:rsidR="00AE3CAF" w:rsidRDefault="00AE3CAF" w:rsidP="00AE3CAF">
      <w:pPr>
        <w:pStyle w:val="Caption"/>
        <w:tabs>
          <w:tab w:val="clear" w:pos="3600"/>
          <w:tab w:val="clear" w:pos="3960"/>
        </w:tabs>
        <w:ind w:left="0"/>
        <w:jc w:val="center"/>
        <w:rPr>
          <w:b/>
          <w:i w:val="0"/>
        </w:rPr>
      </w:pPr>
      <w:r w:rsidRPr="00046F6C">
        <w:rPr>
          <w:b/>
          <w:i w:val="0"/>
        </w:rPr>
        <w:t xml:space="preserve">Figure </w:t>
      </w:r>
      <w:r w:rsidR="00A17D74">
        <w:rPr>
          <w:b/>
          <w:i w:val="0"/>
        </w:rPr>
        <w:t>7-3</w:t>
      </w:r>
      <w:r w:rsidR="00A276EA">
        <w:rPr>
          <w:b/>
          <w:i w:val="0"/>
        </w:rPr>
        <w:t>5</w:t>
      </w:r>
      <w:r w:rsidR="00301045">
        <w:rPr>
          <w:b/>
          <w:i w:val="0"/>
        </w:rPr>
        <w:t xml:space="preserve">. </w:t>
      </w:r>
      <w:r w:rsidRPr="00046F6C">
        <w:rPr>
          <w:b/>
          <w:i w:val="0"/>
        </w:rPr>
        <w:t>DCMA Transportation Input Screen</w:t>
      </w:r>
    </w:p>
    <w:p w:rsidR="004D0D05" w:rsidRDefault="004D0D05" w:rsidP="004D0D05">
      <w:pPr>
        <w:pStyle w:val="ListedItem"/>
      </w:pPr>
    </w:p>
    <w:p w:rsidR="008C0CC4" w:rsidRDefault="008C0CC4" w:rsidP="008C0CC4">
      <w:pPr>
        <w:pStyle w:val="Heading2"/>
      </w:pPr>
      <w:bookmarkStart w:id="426" w:name="_Cancel,_Save_&amp;"/>
      <w:bookmarkStart w:id="427" w:name="_Toc431915837"/>
      <w:bookmarkEnd w:id="426"/>
      <w:r>
        <w:lastRenderedPageBreak/>
        <w:t>Cancel</w:t>
      </w:r>
      <w:r w:rsidR="009F4BEA">
        <w:t>, Save</w:t>
      </w:r>
      <w:r>
        <w:t xml:space="preserve"> &amp; Print Request</w:t>
      </w:r>
      <w:bookmarkEnd w:id="427"/>
    </w:p>
    <w:p w:rsidR="008C0CC4" w:rsidRDefault="008C0CC4" w:rsidP="008C0CC4">
      <w:pPr>
        <w:pStyle w:val="BodyText"/>
        <w:rPr>
          <w:rFonts w:cs="Arial"/>
        </w:rPr>
      </w:pPr>
      <w:r>
        <w:rPr>
          <w:rFonts w:cs="Arial"/>
        </w:rPr>
        <w:t xml:space="preserve">From the </w:t>
      </w:r>
      <w:r w:rsidR="00035116">
        <w:rPr>
          <w:rFonts w:cs="Arial"/>
        </w:rPr>
        <w:t>‘</w:t>
      </w:r>
      <w:r>
        <w:rPr>
          <w:rFonts w:cs="Arial"/>
        </w:rPr>
        <w:t>DCMA Transportation Input</w:t>
      </w:r>
      <w:r w:rsidR="00035116">
        <w:rPr>
          <w:rFonts w:cs="Arial"/>
        </w:rPr>
        <w:t>’</w:t>
      </w:r>
      <w:r>
        <w:rPr>
          <w:rFonts w:cs="Arial"/>
        </w:rPr>
        <w:t xml:space="preserve"> Tab</w:t>
      </w:r>
      <w:r w:rsidR="00D222EF">
        <w:rPr>
          <w:rFonts w:cs="Arial"/>
        </w:rPr>
        <w:t xml:space="preserve">, </w:t>
      </w:r>
      <w:r>
        <w:rPr>
          <w:rFonts w:cs="Arial"/>
        </w:rPr>
        <w:t xml:space="preserve">users can </w:t>
      </w:r>
      <w:r w:rsidR="00180166">
        <w:rPr>
          <w:rFonts w:cs="Arial"/>
        </w:rPr>
        <w:t xml:space="preserve">save, </w:t>
      </w:r>
      <w:r>
        <w:rPr>
          <w:rFonts w:cs="Arial"/>
        </w:rPr>
        <w:t>cancel</w:t>
      </w:r>
      <w:r w:rsidR="00180166">
        <w:rPr>
          <w:rFonts w:cs="Arial"/>
        </w:rPr>
        <w:t xml:space="preserve">, </w:t>
      </w:r>
      <w:r>
        <w:rPr>
          <w:rFonts w:cs="Arial"/>
        </w:rPr>
        <w:t>or print a request.</w:t>
      </w:r>
    </w:p>
    <w:p w:rsidR="00180166" w:rsidRDefault="00180166" w:rsidP="00180166">
      <w:pPr>
        <w:pStyle w:val="BodyText"/>
        <w:rPr>
          <w:rFonts w:cs="Arial"/>
        </w:rPr>
      </w:pPr>
      <w:r>
        <w:rPr>
          <w:rFonts w:cs="Arial"/>
        </w:rPr>
        <w:t>To save a Request:</w:t>
      </w:r>
    </w:p>
    <w:p w:rsidR="00180166" w:rsidRDefault="00180166" w:rsidP="00180166">
      <w:pPr>
        <w:pStyle w:val="BodyText"/>
        <w:numPr>
          <w:ilvl w:val="0"/>
          <w:numId w:val="45"/>
        </w:numPr>
        <w:rPr>
          <w:rFonts w:cs="Arial"/>
        </w:rPr>
      </w:pPr>
      <w:r>
        <w:rPr>
          <w:rFonts w:cs="Arial"/>
        </w:rPr>
        <w:t xml:space="preserve">Click on the ‘Save’ </w:t>
      </w:r>
      <w:r w:rsidR="00B12F60" w:rsidRPr="00D64EEA">
        <w:rPr>
          <w:noProof/>
        </w:rPr>
        <w:drawing>
          <wp:inline distT="0" distB="0" distL="0" distR="0">
            <wp:extent cx="400050" cy="228600"/>
            <wp:effectExtent l="0" t="0" r="0" b="0"/>
            <wp:docPr id="126" name="Picture 1" descr="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ve Button"/>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Pr>
          <w:rFonts w:cs="Arial"/>
        </w:rPr>
        <w:t xml:space="preserve"> button. The data entered will be saved. </w:t>
      </w:r>
    </w:p>
    <w:p w:rsidR="00180166" w:rsidRDefault="00180166" w:rsidP="008C0CC4">
      <w:pPr>
        <w:pStyle w:val="BodyText"/>
        <w:rPr>
          <w:rFonts w:cs="Arial"/>
        </w:rPr>
      </w:pPr>
    </w:p>
    <w:p w:rsidR="008C0CC4" w:rsidRDefault="008C0CC4" w:rsidP="008C0CC4">
      <w:pPr>
        <w:pStyle w:val="BodyText"/>
        <w:rPr>
          <w:rFonts w:cs="Arial"/>
        </w:rPr>
      </w:pPr>
      <w:r>
        <w:rPr>
          <w:rFonts w:cs="Arial"/>
        </w:rPr>
        <w:t>To cancel a R</w:t>
      </w:r>
      <w:r w:rsidRPr="00A615BC">
        <w:rPr>
          <w:rFonts w:cs="Arial"/>
        </w:rPr>
        <w:t>eques</w:t>
      </w:r>
      <w:r>
        <w:rPr>
          <w:rFonts w:cs="Arial"/>
        </w:rPr>
        <w:t>t:</w:t>
      </w:r>
    </w:p>
    <w:p w:rsidR="008C0CC4" w:rsidRPr="008C0CC4" w:rsidRDefault="008C0CC4" w:rsidP="000A525B">
      <w:pPr>
        <w:pStyle w:val="BodyText"/>
        <w:numPr>
          <w:ilvl w:val="0"/>
          <w:numId w:val="32"/>
        </w:numPr>
        <w:ind w:left="720"/>
        <w:rPr>
          <w:rFonts w:cs="Arial"/>
        </w:rPr>
      </w:pPr>
      <w:r>
        <w:rPr>
          <w:rFonts w:cs="Arial"/>
        </w:rPr>
        <w:t xml:space="preserve">Click on the ‘Cancel Request’ </w:t>
      </w:r>
      <w:r w:rsidR="00B12F60" w:rsidRPr="00D64EEA">
        <w:rPr>
          <w:noProof/>
        </w:rPr>
        <w:drawing>
          <wp:inline distT="0" distB="0" distL="0" distR="0">
            <wp:extent cx="1295400" cy="219075"/>
            <wp:effectExtent l="0" t="0" r="0" b="0"/>
            <wp:docPr id="127" name="Picture 1" descr="Cancel Reque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cel Request Button"/>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95400" cy="219075"/>
                    </a:xfrm>
                    <a:prstGeom prst="rect">
                      <a:avLst/>
                    </a:prstGeom>
                    <a:noFill/>
                    <a:ln>
                      <a:noFill/>
                    </a:ln>
                  </pic:spPr>
                </pic:pic>
              </a:graphicData>
            </a:graphic>
          </wp:inline>
        </w:drawing>
      </w:r>
      <w:r w:rsidR="00D916AA" w:rsidRPr="00A615BC">
        <w:rPr>
          <w:rFonts w:cs="Arial"/>
        </w:rPr>
        <w:t xml:space="preserve"> </w:t>
      </w:r>
      <w:r w:rsidRPr="00A615BC">
        <w:rPr>
          <w:rFonts w:cs="Arial"/>
        </w:rPr>
        <w:t xml:space="preserve">button. </w:t>
      </w:r>
      <w:r>
        <w:rPr>
          <w:rFonts w:cs="Arial"/>
        </w:rPr>
        <w:t>A’ Cancel Confirmation’ dialog box appears.  Click on the ‘OK’</w:t>
      </w:r>
      <w:r w:rsidRPr="00A615BC">
        <w:rPr>
          <w:rFonts w:cs="Arial"/>
        </w:rPr>
        <w:t xml:space="preserve"> button to proceed </w:t>
      </w:r>
      <w:r>
        <w:rPr>
          <w:rFonts w:cs="Arial"/>
        </w:rPr>
        <w:t>with the cancellation or ‘Cancel to abort the action.</w:t>
      </w:r>
    </w:p>
    <w:p w:rsidR="00B43F3D" w:rsidRDefault="00B43F3D" w:rsidP="008C0CC4">
      <w:pPr>
        <w:pStyle w:val="BodyText"/>
        <w:rPr>
          <w:rFonts w:cs="Arial"/>
        </w:rPr>
      </w:pPr>
    </w:p>
    <w:p w:rsidR="008C0CC4" w:rsidRDefault="008C0CC4" w:rsidP="008C0CC4">
      <w:pPr>
        <w:pStyle w:val="BodyText"/>
        <w:rPr>
          <w:rFonts w:cs="Arial"/>
        </w:rPr>
      </w:pPr>
      <w:r w:rsidRPr="00A615BC">
        <w:rPr>
          <w:rFonts w:cs="Arial"/>
        </w:rPr>
        <w:t>To prin</w:t>
      </w:r>
      <w:r>
        <w:rPr>
          <w:rFonts w:cs="Arial"/>
        </w:rPr>
        <w:t>t the Request:</w:t>
      </w:r>
    </w:p>
    <w:p w:rsidR="008C0CC4" w:rsidRDefault="008C0CC4" w:rsidP="000A525B">
      <w:pPr>
        <w:pStyle w:val="BodyText"/>
        <w:numPr>
          <w:ilvl w:val="0"/>
          <w:numId w:val="33"/>
        </w:numPr>
        <w:rPr>
          <w:rFonts w:cs="Arial"/>
        </w:rPr>
      </w:pPr>
      <w:r>
        <w:rPr>
          <w:rFonts w:cs="Arial"/>
        </w:rPr>
        <w:t>Click the Print</w:t>
      </w:r>
      <w:r w:rsidRPr="00A615BC">
        <w:rPr>
          <w:rFonts w:cs="Arial"/>
        </w:rPr>
        <w:t xml:space="preserve"> </w:t>
      </w:r>
      <w:r w:rsidR="00B12F60" w:rsidRPr="00D64EEA">
        <w:rPr>
          <w:noProof/>
        </w:rPr>
        <w:drawing>
          <wp:inline distT="0" distB="0" distL="0" distR="0">
            <wp:extent cx="390525" cy="247650"/>
            <wp:effectExtent l="0" t="0" r="0" b="0"/>
            <wp:docPr id="128" name="Picture 1" descr="Pri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Button"/>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00B43F3D" w:rsidRPr="00A615BC">
        <w:rPr>
          <w:rFonts w:cs="Arial"/>
        </w:rPr>
        <w:t xml:space="preserve"> </w:t>
      </w:r>
      <w:r w:rsidRPr="00A615BC">
        <w:rPr>
          <w:rFonts w:cs="Arial"/>
        </w:rPr>
        <w:t>button.</w:t>
      </w:r>
    </w:p>
    <w:p w:rsidR="008C0CC4" w:rsidRPr="00DD3E17" w:rsidRDefault="008C0CC4" w:rsidP="000A525B">
      <w:pPr>
        <w:pStyle w:val="BodyText"/>
        <w:numPr>
          <w:ilvl w:val="0"/>
          <w:numId w:val="33"/>
        </w:numPr>
        <w:rPr>
          <w:rFonts w:cs="Arial"/>
        </w:rPr>
      </w:pPr>
      <w:r w:rsidRPr="00DD3E17">
        <w:rPr>
          <w:rFonts w:cs="Arial"/>
        </w:rPr>
        <w:t>A PDF file will be generated and users can choose to save the file in a specific location.</w:t>
      </w:r>
    </w:p>
    <w:p w:rsidR="00AE3CAF" w:rsidRDefault="00AE3CAF" w:rsidP="00AE3CAF"/>
    <w:p w:rsidR="00FA286F" w:rsidRPr="00F72D42" w:rsidRDefault="00FA286F" w:rsidP="000D1E8D">
      <w:pPr>
        <w:pStyle w:val="Heading2"/>
      </w:pPr>
      <w:bookmarkStart w:id="428" w:name="_Toc109183000"/>
      <w:bookmarkStart w:id="429" w:name="_Toc109208630"/>
      <w:bookmarkStart w:id="430" w:name="_Toc109444386"/>
      <w:bookmarkStart w:id="431" w:name="_Toc109447069"/>
      <w:bookmarkStart w:id="432" w:name="_Toc109447188"/>
      <w:bookmarkStart w:id="433" w:name="_Toc109447744"/>
      <w:bookmarkStart w:id="434" w:name="_Toc109448004"/>
      <w:bookmarkStart w:id="435" w:name="_Toc109801313"/>
      <w:bookmarkStart w:id="436" w:name="_Toc110049675"/>
      <w:bookmarkStart w:id="437" w:name="_Toc110133825"/>
      <w:bookmarkStart w:id="438" w:name="_Toc111346603"/>
      <w:bookmarkStart w:id="439" w:name="_Toc111349480"/>
      <w:bookmarkStart w:id="440" w:name="_Toc111604026"/>
      <w:bookmarkStart w:id="441" w:name="_Toc111604955"/>
      <w:bookmarkStart w:id="442" w:name="_Toc115664052"/>
      <w:bookmarkStart w:id="443" w:name="_Toc115664305"/>
      <w:bookmarkStart w:id="444" w:name="_Toc115666976"/>
      <w:bookmarkStart w:id="445" w:name="_Toc115669167"/>
      <w:bookmarkStart w:id="446" w:name="_Generate_Shipping_Instructions"/>
      <w:bookmarkStart w:id="447" w:name="_Toc43191583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46"/>
      <w:r w:rsidRPr="00F72D42">
        <w:t>Generate Shipping Instructions</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7"/>
    </w:p>
    <w:p w:rsidR="00902EAD" w:rsidRDefault="00902EAD" w:rsidP="00902EAD">
      <w:pPr>
        <w:pStyle w:val="BodyText"/>
        <w:rPr>
          <w:rFonts w:cs="Arial"/>
        </w:rPr>
      </w:pPr>
      <w:r>
        <w:rPr>
          <w:rFonts w:cs="Arial"/>
        </w:rPr>
        <w:t xml:space="preserve">Only Internal users will be able to access this section. </w:t>
      </w:r>
      <w:r>
        <w:rPr>
          <w:noProof/>
        </w:rPr>
        <w:t xml:space="preserve">Refer to </w:t>
      </w:r>
      <w:hyperlink w:anchor="_User_Access" w:history="1">
        <w:r w:rsidRPr="000F5B17">
          <w:rPr>
            <w:rStyle w:val="Hyperlink"/>
            <w:noProof/>
          </w:rPr>
          <w:t>Section 4</w:t>
        </w:r>
      </w:hyperlink>
      <w:r>
        <w:rPr>
          <w:noProof/>
        </w:rPr>
        <w:t xml:space="preserve"> on for details on which users can  perform this function.</w:t>
      </w:r>
    </w:p>
    <w:p w:rsidR="008C0CC4" w:rsidRDefault="008C0CC4" w:rsidP="00FA286F">
      <w:pPr>
        <w:pStyle w:val="BodyText"/>
        <w:rPr>
          <w:rFonts w:cs="Arial"/>
        </w:rPr>
      </w:pPr>
      <w:r>
        <w:rPr>
          <w:rFonts w:cs="Arial"/>
        </w:rPr>
        <w:t xml:space="preserve">From the ‘DCMA Transportation </w:t>
      </w:r>
      <w:r w:rsidR="00D222EF">
        <w:rPr>
          <w:rFonts w:cs="Arial"/>
        </w:rPr>
        <w:t xml:space="preserve">Input’ tab, users can </w:t>
      </w:r>
      <w:r w:rsidR="00180166">
        <w:rPr>
          <w:rFonts w:cs="Arial"/>
        </w:rPr>
        <w:t>G</w:t>
      </w:r>
      <w:r w:rsidR="00D222EF">
        <w:rPr>
          <w:rFonts w:cs="Arial"/>
        </w:rPr>
        <w:t>enerate Shipping I</w:t>
      </w:r>
      <w:r>
        <w:rPr>
          <w:rFonts w:cs="Arial"/>
        </w:rPr>
        <w:t>nstructions.</w:t>
      </w:r>
    </w:p>
    <w:p w:rsidR="007C4AD7" w:rsidRPr="00D8099E" w:rsidRDefault="00180166" w:rsidP="00FA286F">
      <w:pPr>
        <w:pStyle w:val="BodyText"/>
        <w:rPr>
          <w:rFonts w:cs="Arial"/>
        </w:rPr>
      </w:pPr>
      <w:r>
        <w:rPr>
          <w:rFonts w:cs="Arial"/>
        </w:rPr>
        <w:t>To G</w:t>
      </w:r>
      <w:r w:rsidR="00D222EF">
        <w:rPr>
          <w:rFonts w:cs="Arial"/>
        </w:rPr>
        <w:t>enerate Shipping I</w:t>
      </w:r>
      <w:r w:rsidR="006E0CAA" w:rsidRPr="00D8099E">
        <w:rPr>
          <w:rFonts w:cs="Arial"/>
        </w:rPr>
        <w:t>nstructions</w:t>
      </w:r>
      <w:r w:rsidR="007C4AD7" w:rsidRPr="00D8099E">
        <w:rPr>
          <w:rFonts w:cs="Arial"/>
        </w:rPr>
        <w:t xml:space="preserve">: </w:t>
      </w:r>
    </w:p>
    <w:p w:rsidR="00A615BC" w:rsidRDefault="007C4AD7" w:rsidP="00A15F7B">
      <w:pPr>
        <w:pStyle w:val="ListedItem"/>
        <w:numPr>
          <w:ilvl w:val="0"/>
          <w:numId w:val="6"/>
        </w:numPr>
        <w:rPr>
          <w:rFonts w:cs="Arial"/>
          <w:sz w:val="20"/>
        </w:rPr>
      </w:pPr>
      <w:r w:rsidRPr="00A615BC">
        <w:rPr>
          <w:rFonts w:cs="Arial"/>
          <w:sz w:val="20"/>
        </w:rPr>
        <w:t>C</w:t>
      </w:r>
      <w:r w:rsidR="00A615BC" w:rsidRPr="00A615BC">
        <w:rPr>
          <w:rFonts w:cs="Arial"/>
          <w:sz w:val="20"/>
        </w:rPr>
        <w:t xml:space="preserve">lick on the ‘Continue to </w:t>
      </w:r>
      <w:r w:rsidR="006E0CAA" w:rsidRPr="00A615BC">
        <w:rPr>
          <w:rFonts w:cs="Arial"/>
          <w:sz w:val="20"/>
        </w:rPr>
        <w:t>Generate Shi</w:t>
      </w:r>
      <w:r w:rsidR="00A615BC" w:rsidRPr="00A615BC">
        <w:rPr>
          <w:rFonts w:cs="Arial"/>
          <w:sz w:val="20"/>
        </w:rPr>
        <w:t>pping Instructions’</w:t>
      </w:r>
      <w:r w:rsidR="009F1A71" w:rsidRPr="00A615BC">
        <w:rPr>
          <w:rFonts w:cs="Arial"/>
          <w:sz w:val="20"/>
        </w:rPr>
        <w:t xml:space="preserve"> </w:t>
      </w:r>
      <w:r w:rsidR="00B12F60" w:rsidRPr="00D64EEA">
        <w:rPr>
          <w:noProof/>
        </w:rPr>
        <w:drawing>
          <wp:inline distT="0" distB="0" distL="0" distR="0">
            <wp:extent cx="2533650" cy="209550"/>
            <wp:effectExtent l="0" t="0" r="0" b="0"/>
            <wp:docPr id="129" name="Picture 1" descr="Continue to Generate Shipping Instruc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inue to Generate Shipping Instructions Button"/>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533650" cy="209550"/>
                    </a:xfrm>
                    <a:prstGeom prst="rect">
                      <a:avLst/>
                    </a:prstGeom>
                    <a:noFill/>
                    <a:ln>
                      <a:noFill/>
                    </a:ln>
                  </pic:spPr>
                </pic:pic>
              </a:graphicData>
            </a:graphic>
          </wp:inline>
        </w:drawing>
      </w:r>
      <w:r w:rsidR="00B43F3D" w:rsidRPr="00A615BC">
        <w:rPr>
          <w:rFonts w:cs="Arial"/>
          <w:sz w:val="20"/>
        </w:rPr>
        <w:t xml:space="preserve"> </w:t>
      </w:r>
      <w:r w:rsidR="009F1A71" w:rsidRPr="00A615BC">
        <w:rPr>
          <w:rFonts w:cs="Arial"/>
          <w:sz w:val="20"/>
        </w:rPr>
        <w:t xml:space="preserve">button. </w:t>
      </w:r>
    </w:p>
    <w:p w:rsidR="00EB518A" w:rsidRDefault="00B12F60" w:rsidP="00FA286F">
      <w:pPr>
        <w:pStyle w:val="BodyText"/>
        <w:jc w:val="center"/>
        <w:rPr>
          <w:sz w:val="22"/>
          <w:szCs w:val="22"/>
        </w:rPr>
      </w:pPr>
      <w:r>
        <w:rPr>
          <w:noProof/>
        </w:rPr>
        <w:lastRenderedPageBreak/>
        <w:drawing>
          <wp:inline distT="0" distB="0" distL="0" distR="0">
            <wp:extent cx="6162675" cy="7058025"/>
            <wp:effectExtent l="19050" t="19050" r="9525" b="9525"/>
            <wp:docPr id="130" name="Picture 130" descr="DCMA Transportation Inpu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CMA Transportation Input Screen"/>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62675" cy="7058025"/>
                    </a:xfrm>
                    <a:prstGeom prst="rect">
                      <a:avLst/>
                    </a:prstGeom>
                    <a:noFill/>
                    <a:ln w="6350" cmpd="sng">
                      <a:solidFill>
                        <a:srgbClr val="000000"/>
                      </a:solidFill>
                      <a:miter lim="800000"/>
                      <a:headEnd/>
                      <a:tailEnd/>
                    </a:ln>
                    <a:effectLst/>
                  </pic:spPr>
                </pic:pic>
              </a:graphicData>
            </a:graphic>
          </wp:inline>
        </w:drawing>
      </w:r>
    </w:p>
    <w:p w:rsidR="00F72D42" w:rsidRDefault="00F72D42" w:rsidP="00F72D42">
      <w:pPr>
        <w:pStyle w:val="Caption"/>
        <w:tabs>
          <w:tab w:val="clear" w:pos="3600"/>
          <w:tab w:val="clear" w:pos="3960"/>
        </w:tabs>
        <w:ind w:left="0"/>
        <w:jc w:val="center"/>
        <w:rPr>
          <w:b/>
          <w:i w:val="0"/>
        </w:rPr>
      </w:pPr>
      <w:r w:rsidRPr="00046F6C">
        <w:rPr>
          <w:b/>
          <w:i w:val="0"/>
        </w:rPr>
        <w:t xml:space="preserve">Figure </w:t>
      </w:r>
      <w:r w:rsidR="0091203A">
        <w:rPr>
          <w:b/>
          <w:i w:val="0"/>
        </w:rPr>
        <w:t>7-3</w:t>
      </w:r>
      <w:r w:rsidR="00A276EA">
        <w:rPr>
          <w:b/>
          <w:i w:val="0"/>
        </w:rPr>
        <w:t>6</w:t>
      </w:r>
      <w:r>
        <w:rPr>
          <w:b/>
          <w:i w:val="0"/>
        </w:rPr>
        <w:t xml:space="preserve">. </w:t>
      </w:r>
      <w:r w:rsidRPr="00046F6C">
        <w:rPr>
          <w:b/>
          <w:i w:val="0"/>
        </w:rPr>
        <w:t>DCMA Transportation Input Screen</w:t>
      </w:r>
    </w:p>
    <w:p w:rsidR="00B43F3D" w:rsidRPr="00B43F3D" w:rsidRDefault="00B43F3D" w:rsidP="00B43F3D">
      <w:pPr>
        <w:pStyle w:val="ListedItem"/>
        <w:numPr>
          <w:ilvl w:val="0"/>
          <w:numId w:val="6"/>
        </w:numPr>
        <w:rPr>
          <w:rFonts w:cs="Arial"/>
          <w:sz w:val="20"/>
        </w:rPr>
      </w:pPr>
      <w:r>
        <w:rPr>
          <w:rFonts w:cs="Arial"/>
          <w:sz w:val="20"/>
        </w:rPr>
        <w:t>The ‘DCMA Transportation Shipment Instructions’ screen appears.</w:t>
      </w:r>
      <w:r w:rsidR="00180166">
        <w:rPr>
          <w:rFonts w:cs="Arial"/>
          <w:sz w:val="20"/>
        </w:rPr>
        <w:t xml:space="preserve"> This screen is also known as the Summary screen.</w:t>
      </w:r>
      <w:r w:rsidR="00423F58">
        <w:rPr>
          <w:rFonts w:cs="Arial"/>
          <w:sz w:val="20"/>
        </w:rPr>
        <w:br/>
      </w:r>
    </w:p>
    <w:p w:rsidR="00D222EF" w:rsidRDefault="00D222EF" w:rsidP="00B43F3D">
      <w:pPr>
        <w:pStyle w:val="ListedItem"/>
        <w:numPr>
          <w:ilvl w:val="0"/>
          <w:numId w:val="6"/>
        </w:numPr>
        <w:rPr>
          <w:rFonts w:cs="Arial"/>
          <w:sz w:val="20"/>
        </w:rPr>
      </w:pPr>
      <w:r>
        <w:rPr>
          <w:rFonts w:cs="Arial"/>
          <w:sz w:val="20"/>
        </w:rPr>
        <w:t xml:space="preserve">Refer to </w:t>
      </w:r>
      <w:hyperlink w:anchor="_Upload_Attachment_&amp;" w:history="1">
        <w:r w:rsidRPr="00D222EF">
          <w:rPr>
            <w:rStyle w:val="Hyperlink"/>
            <w:rFonts w:cs="Arial"/>
            <w:sz w:val="20"/>
          </w:rPr>
          <w:t>Section 7.9</w:t>
        </w:r>
      </w:hyperlink>
      <w:r>
        <w:rPr>
          <w:rFonts w:cs="Arial"/>
          <w:sz w:val="20"/>
        </w:rPr>
        <w:t xml:space="preserve"> to complete this process.</w:t>
      </w:r>
    </w:p>
    <w:p w:rsidR="007A1FBA" w:rsidRPr="00334D18" w:rsidRDefault="00180166" w:rsidP="007A570C">
      <w:pPr>
        <w:pStyle w:val="Heading2"/>
      </w:pPr>
      <w:bookmarkStart w:id="448" w:name="_Toc109183001"/>
      <w:bookmarkStart w:id="449" w:name="_Toc109208631"/>
      <w:bookmarkStart w:id="450" w:name="_Toc109444387"/>
      <w:bookmarkStart w:id="451" w:name="_Toc109447070"/>
      <w:bookmarkStart w:id="452" w:name="_Toc109447189"/>
      <w:bookmarkStart w:id="453" w:name="_Toc109447745"/>
      <w:bookmarkStart w:id="454" w:name="_Toc109448005"/>
      <w:bookmarkStart w:id="455" w:name="_Toc109801314"/>
      <w:bookmarkStart w:id="456" w:name="_Toc110049676"/>
      <w:bookmarkStart w:id="457" w:name="_Toc110133826"/>
      <w:bookmarkStart w:id="458" w:name="_Toc111346604"/>
      <w:bookmarkStart w:id="459" w:name="_Toc111349481"/>
      <w:bookmarkStart w:id="460" w:name="_Toc111604027"/>
      <w:bookmarkStart w:id="461" w:name="_Toc111604956"/>
      <w:bookmarkStart w:id="462" w:name="_Toc115664053"/>
      <w:bookmarkStart w:id="463" w:name="_Toc115664306"/>
      <w:bookmarkStart w:id="464" w:name="_Toc115666977"/>
      <w:bookmarkStart w:id="465" w:name="_Toc115669168"/>
      <w:bookmarkStart w:id="466" w:name="_Upload_Attachment_&amp;"/>
      <w:bookmarkStart w:id="467" w:name="_Toc431915839"/>
      <w:bookmarkEnd w:id="466"/>
      <w:r w:rsidRPr="00180166">
        <w:lastRenderedPageBreak/>
        <w:t>DCMA Transportatio</w:t>
      </w:r>
      <w:r>
        <w:t>n Shipment Instructions/Summary Screen</w:t>
      </w:r>
      <w:bookmarkEnd w:id="467"/>
    </w:p>
    <w:p w:rsidR="00180166" w:rsidRDefault="00180166" w:rsidP="007A1FBA">
      <w:pPr>
        <w:pStyle w:val="BodyText"/>
        <w:rPr>
          <w:rFonts w:cs="Arial"/>
        </w:rPr>
      </w:pPr>
      <w:r>
        <w:rPr>
          <w:rFonts w:cs="Arial"/>
        </w:rPr>
        <w:t xml:space="preserve">The ‘DCMA Transportation Shipment Instructions’ screen, also known as the ‘Summary’ screen allows user to enter additional comments to the Shipping Instructions </w:t>
      </w:r>
      <w:r w:rsidR="00EA23C8">
        <w:rPr>
          <w:rFonts w:cs="Arial"/>
        </w:rPr>
        <w:t>and</w:t>
      </w:r>
      <w:r>
        <w:rPr>
          <w:rFonts w:cs="Arial"/>
        </w:rPr>
        <w:t xml:space="preserve"> complete the request. </w:t>
      </w:r>
    </w:p>
    <w:p w:rsidR="007A1FBA" w:rsidRDefault="00902EAD" w:rsidP="007A1FBA">
      <w:pPr>
        <w:pStyle w:val="BodyText"/>
        <w:rPr>
          <w:rFonts w:cs="Arial"/>
        </w:rPr>
      </w:pPr>
      <w:r>
        <w:rPr>
          <w:rFonts w:cs="Arial"/>
        </w:rPr>
        <w:t xml:space="preserve">Only Internal users will be able to access this section. </w:t>
      </w:r>
      <w:r>
        <w:rPr>
          <w:noProof/>
        </w:rPr>
        <w:t xml:space="preserve">Refer to </w:t>
      </w:r>
      <w:hyperlink w:anchor="_User_Access" w:history="1">
        <w:r w:rsidRPr="000F5B17">
          <w:rPr>
            <w:rStyle w:val="Hyperlink"/>
            <w:noProof/>
          </w:rPr>
          <w:t>Section 4</w:t>
        </w:r>
      </w:hyperlink>
      <w:r>
        <w:rPr>
          <w:noProof/>
        </w:rPr>
        <w:t xml:space="preserve"> on for details on which users can  perform this function.</w:t>
      </w:r>
      <w:r w:rsidR="00467438">
        <w:rPr>
          <w:rFonts w:cs="Arial"/>
        </w:rPr>
        <w:t xml:space="preserve"> </w:t>
      </w:r>
    </w:p>
    <w:p w:rsidR="000A2CB9" w:rsidRDefault="000A2CB9" w:rsidP="000A2CB9">
      <w:pPr>
        <w:pStyle w:val="Heading3"/>
        <w:rPr>
          <w:rFonts w:cs="Arial"/>
        </w:rPr>
      </w:pPr>
      <w:bookmarkStart w:id="468" w:name="_Toc431915840"/>
      <w:r>
        <w:t>Upload</w:t>
      </w:r>
      <w:r w:rsidRPr="00334D18">
        <w:t xml:space="preserve"> Attachment &amp; Finish Request</w:t>
      </w:r>
      <w:bookmarkEnd w:id="468"/>
    </w:p>
    <w:p w:rsidR="007A1FBA" w:rsidRPr="00A615BC" w:rsidRDefault="007A1FBA" w:rsidP="007A1FBA">
      <w:pPr>
        <w:pStyle w:val="BodyText"/>
        <w:rPr>
          <w:rFonts w:cs="Arial"/>
        </w:rPr>
      </w:pPr>
      <w:r w:rsidRPr="00A615BC">
        <w:rPr>
          <w:rFonts w:cs="Arial"/>
        </w:rPr>
        <w:t xml:space="preserve">To </w:t>
      </w:r>
      <w:r>
        <w:rPr>
          <w:rFonts w:cs="Arial"/>
        </w:rPr>
        <w:t xml:space="preserve">upload attachments and </w:t>
      </w:r>
      <w:r w:rsidRPr="00A615BC">
        <w:rPr>
          <w:rFonts w:cs="Arial"/>
        </w:rPr>
        <w:t>finish the Request:</w:t>
      </w:r>
    </w:p>
    <w:p w:rsidR="00D222EF" w:rsidRDefault="00D222EF" w:rsidP="000A525B">
      <w:pPr>
        <w:pStyle w:val="BodyText"/>
        <w:numPr>
          <w:ilvl w:val="0"/>
          <w:numId w:val="31"/>
        </w:numPr>
        <w:rPr>
          <w:rFonts w:cs="Arial"/>
        </w:rPr>
      </w:pPr>
      <w:r>
        <w:rPr>
          <w:rFonts w:cs="Arial"/>
        </w:rPr>
        <w:t>Enter any comments in the ‘Comments’ field.</w:t>
      </w:r>
      <w:r w:rsidR="00EA23C8">
        <w:rPr>
          <w:rFonts w:cs="Arial"/>
        </w:rPr>
        <w:t xml:space="preserve"> Click on the ‘Save’ </w:t>
      </w:r>
      <w:r w:rsidR="00B12F60" w:rsidRPr="00C86D8F">
        <w:rPr>
          <w:noProof/>
        </w:rPr>
        <w:drawing>
          <wp:inline distT="0" distB="0" distL="0" distR="0">
            <wp:extent cx="476250" cy="228600"/>
            <wp:effectExtent l="0" t="0" r="0" b="0"/>
            <wp:docPr id="131" name="Picture 1" descr="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ve Button"/>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00EA23C8">
        <w:rPr>
          <w:rFonts w:cs="Arial"/>
        </w:rPr>
        <w:t xml:space="preserve"> button to save the comments entered.</w:t>
      </w:r>
    </w:p>
    <w:p w:rsidR="007A1FBA" w:rsidRDefault="00EA23C8" w:rsidP="000A525B">
      <w:pPr>
        <w:pStyle w:val="BodyText"/>
        <w:numPr>
          <w:ilvl w:val="0"/>
          <w:numId w:val="31"/>
        </w:numPr>
        <w:rPr>
          <w:rFonts w:cs="Arial"/>
        </w:rPr>
      </w:pPr>
      <w:r>
        <w:rPr>
          <w:rFonts w:cs="Arial"/>
        </w:rPr>
        <w:t>Click</w:t>
      </w:r>
      <w:r w:rsidR="007A1FBA">
        <w:rPr>
          <w:rFonts w:cs="Arial"/>
        </w:rPr>
        <w:t xml:space="preserve"> on the ‘Upload Attachment to Contractor and </w:t>
      </w:r>
      <w:r w:rsidR="007A1FBA" w:rsidRPr="00A615BC">
        <w:rPr>
          <w:rFonts w:cs="Arial"/>
        </w:rPr>
        <w:t>Finish R</w:t>
      </w:r>
      <w:r w:rsidR="007A1FBA">
        <w:rPr>
          <w:rFonts w:cs="Arial"/>
        </w:rPr>
        <w:t>equest’</w:t>
      </w:r>
      <w:r w:rsidR="007A1FBA" w:rsidRPr="00A615BC">
        <w:rPr>
          <w:rFonts w:cs="Arial"/>
        </w:rPr>
        <w:t xml:space="preserve"> </w:t>
      </w:r>
      <w:r w:rsidR="00B12F60" w:rsidRPr="00D64EEA">
        <w:rPr>
          <w:noProof/>
        </w:rPr>
        <w:drawing>
          <wp:inline distT="0" distB="0" distL="0" distR="0">
            <wp:extent cx="3076575" cy="200025"/>
            <wp:effectExtent l="0" t="0" r="0" b="0"/>
            <wp:docPr id="132" name="Picture 1" descr="Upload Attachment to Contractor and Finish Reque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load Attachment to Contractor and Finish Request Button"/>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76575" cy="200025"/>
                    </a:xfrm>
                    <a:prstGeom prst="rect">
                      <a:avLst/>
                    </a:prstGeom>
                    <a:noFill/>
                    <a:ln>
                      <a:noFill/>
                    </a:ln>
                  </pic:spPr>
                </pic:pic>
              </a:graphicData>
            </a:graphic>
          </wp:inline>
        </w:drawing>
      </w:r>
      <w:r w:rsidR="00467438">
        <w:rPr>
          <w:noProof/>
        </w:rPr>
        <w:t xml:space="preserve"> </w:t>
      </w:r>
      <w:r w:rsidR="007A1FBA" w:rsidRPr="00A615BC">
        <w:rPr>
          <w:rFonts w:cs="Arial"/>
        </w:rPr>
        <w:t xml:space="preserve">button. </w:t>
      </w:r>
    </w:p>
    <w:p w:rsidR="00DA04B8" w:rsidRDefault="00DA04B8" w:rsidP="000A525B">
      <w:pPr>
        <w:pStyle w:val="BodyText"/>
        <w:numPr>
          <w:ilvl w:val="0"/>
          <w:numId w:val="31"/>
        </w:numPr>
        <w:rPr>
          <w:rFonts w:cs="Arial"/>
        </w:rPr>
      </w:pPr>
      <w:r>
        <w:rPr>
          <w:rFonts w:cs="Arial"/>
        </w:rPr>
        <w:t xml:space="preserve">A notification E-Mail will be sent to </w:t>
      </w:r>
      <w:r w:rsidR="00D222EF">
        <w:rPr>
          <w:rFonts w:cs="Arial"/>
        </w:rPr>
        <w:t xml:space="preserve">the </w:t>
      </w:r>
      <w:r>
        <w:rPr>
          <w:rFonts w:cs="Arial"/>
        </w:rPr>
        <w:t xml:space="preserve">Contractor. The </w:t>
      </w:r>
      <w:r w:rsidR="00D222EF">
        <w:rPr>
          <w:rFonts w:cs="Arial"/>
        </w:rPr>
        <w:t>‘</w:t>
      </w:r>
      <w:r>
        <w:rPr>
          <w:rFonts w:cs="Arial"/>
        </w:rPr>
        <w:t xml:space="preserve">DCMA Shipping Instructions’ will be converted to </w:t>
      </w:r>
      <w:r w:rsidR="00565A50">
        <w:rPr>
          <w:rFonts w:cs="Arial"/>
        </w:rPr>
        <w:t xml:space="preserve">a </w:t>
      </w:r>
      <w:r w:rsidR="00565A50" w:rsidRPr="00DA04B8">
        <w:rPr>
          <w:rFonts w:cs="Arial"/>
        </w:rPr>
        <w:t>PDF</w:t>
      </w:r>
      <w:r w:rsidRPr="00DA04B8">
        <w:rPr>
          <w:rFonts w:cs="Arial"/>
        </w:rPr>
        <w:t xml:space="preserve"> f</w:t>
      </w:r>
      <w:r>
        <w:rPr>
          <w:rFonts w:cs="Arial"/>
        </w:rPr>
        <w:t>ile and automatically included in the ‘Attachments’ tab.</w:t>
      </w:r>
    </w:p>
    <w:p w:rsidR="00334D18" w:rsidRPr="00334D18" w:rsidRDefault="00DA04B8" w:rsidP="000A525B">
      <w:pPr>
        <w:pStyle w:val="BodyText"/>
        <w:numPr>
          <w:ilvl w:val="0"/>
          <w:numId w:val="31"/>
        </w:numPr>
        <w:rPr>
          <w:rFonts w:cs="Arial"/>
        </w:rPr>
      </w:pPr>
      <w:r>
        <w:rPr>
          <w:rFonts w:cs="Arial"/>
        </w:rPr>
        <w:t>User</w:t>
      </w:r>
      <w:r w:rsidR="00DD3E17">
        <w:rPr>
          <w:rFonts w:cs="Arial"/>
        </w:rPr>
        <w:t>s</w:t>
      </w:r>
      <w:r>
        <w:rPr>
          <w:rFonts w:cs="Arial"/>
        </w:rPr>
        <w:t xml:space="preserve"> will be directed to ‘Correspondence’ </w:t>
      </w:r>
      <w:r w:rsidR="00A17D74">
        <w:rPr>
          <w:rFonts w:cs="Arial"/>
        </w:rPr>
        <w:t>Tab</w:t>
      </w:r>
      <w:r>
        <w:rPr>
          <w:rFonts w:cs="Arial"/>
        </w:rPr>
        <w:t>.</w:t>
      </w:r>
    </w:p>
    <w:p w:rsidR="007A1FBA" w:rsidRPr="007A1FBA" w:rsidRDefault="007A1FBA" w:rsidP="007A1FBA"/>
    <w:p w:rsidR="00D222EF" w:rsidRDefault="00B12F60" w:rsidP="00D222EF">
      <w:pPr>
        <w:pStyle w:val="BodyText"/>
        <w:jc w:val="center"/>
        <w:rPr>
          <w:sz w:val="22"/>
          <w:szCs w:val="22"/>
        </w:rPr>
      </w:pPr>
      <w:bookmarkStart w:id="469" w:name="_Delay_Request_Completion"/>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9"/>
      <w:r w:rsidRPr="00433BB7">
        <w:rPr>
          <w:noProof/>
        </w:rPr>
        <w:drawing>
          <wp:inline distT="0" distB="0" distL="0" distR="0">
            <wp:extent cx="5943600" cy="3038475"/>
            <wp:effectExtent l="19050" t="19050" r="0" b="9525"/>
            <wp:docPr id="133" name="Picture 1" descr="DCMA Transportation Shipment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MA Transportation Shipment Instructions"/>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3600" cy="3038475"/>
                    </a:xfrm>
                    <a:prstGeom prst="rect">
                      <a:avLst/>
                    </a:prstGeom>
                    <a:noFill/>
                    <a:ln w="6350" cmpd="sng">
                      <a:solidFill>
                        <a:srgbClr val="000000"/>
                      </a:solidFill>
                      <a:miter lim="800000"/>
                      <a:headEnd/>
                      <a:tailEnd/>
                    </a:ln>
                    <a:effectLst/>
                  </pic:spPr>
                </pic:pic>
              </a:graphicData>
            </a:graphic>
          </wp:inline>
        </w:drawing>
      </w:r>
    </w:p>
    <w:p w:rsidR="00D222EF" w:rsidRDefault="00D222EF" w:rsidP="00D222EF">
      <w:pPr>
        <w:pStyle w:val="Caption"/>
        <w:tabs>
          <w:tab w:val="clear" w:pos="3600"/>
          <w:tab w:val="clear" w:pos="3960"/>
        </w:tabs>
        <w:ind w:left="0"/>
        <w:jc w:val="center"/>
        <w:rPr>
          <w:b/>
          <w:i w:val="0"/>
        </w:rPr>
      </w:pPr>
      <w:r w:rsidRPr="00046F6C">
        <w:rPr>
          <w:b/>
          <w:i w:val="0"/>
        </w:rPr>
        <w:t xml:space="preserve">Figure </w:t>
      </w:r>
      <w:r w:rsidR="0091203A">
        <w:rPr>
          <w:b/>
          <w:i w:val="0"/>
        </w:rPr>
        <w:t>7-3</w:t>
      </w:r>
      <w:r w:rsidR="00A276EA">
        <w:rPr>
          <w:b/>
          <w:i w:val="0"/>
        </w:rPr>
        <w:t>7</w:t>
      </w:r>
      <w:r>
        <w:rPr>
          <w:b/>
          <w:i w:val="0"/>
        </w:rPr>
        <w:t>. DCMA Transportation Shipment Instructions</w:t>
      </w:r>
    </w:p>
    <w:p w:rsidR="00467438" w:rsidRPr="00467438" w:rsidRDefault="00467438" w:rsidP="00467438">
      <w:pPr>
        <w:pStyle w:val="ListedItem"/>
      </w:pPr>
    </w:p>
    <w:p w:rsidR="00834E6D" w:rsidRDefault="00834E6D" w:rsidP="005173B9">
      <w:pPr>
        <w:pStyle w:val="Heading2"/>
      </w:pPr>
      <w:bookmarkStart w:id="470" w:name="_Toc431915841"/>
      <w:r w:rsidRPr="00BC7645">
        <w:t>Delay Request Completion</w:t>
      </w:r>
      <w:bookmarkEnd w:id="470"/>
    </w:p>
    <w:p w:rsidR="004906DE" w:rsidRDefault="003D5252" w:rsidP="004906DE">
      <w:pPr>
        <w:pStyle w:val="BodyText"/>
        <w:rPr>
          <w:rFonts w:cs="Arial"/>
        </w:rPr>
      </w:pPr>
      <w:r w:rsidRPr="00BE4765">
        <w:rPr>
          <w:rFonts w:cs="Arial"/>
        </w:rPr>
        <w:t xml:space="preserve">The completion of a Request is </w:t>
      </w:r>
      <w:r w:rsidR="00D222EF">
        <w:rPr>
          <w:rFonts w:cs="Arial"/>
        </w:rPr>
        <w:t xml:space="preserve">considered </w:t>
      </w:r>
      <w:r w:rsidRPr="00BE4765">
        <w:rPr>
          <w:rFonts w:cs="Arial"/>
        </w:rPr>
        <w:t xml:space="preserve">delayed </w:t>
      </w:r>
      <w:r w:rsidR="00D222EF">
        <w:rPr>
          <w:rFonts w:cs="Arial"/>
        </w:rPr>
        <w:t>when</w:t>
      </w:r>
      <w:r w:rsidR="00CA4598" w:rsidRPr="00BE4765">
        <w:rPr>
          <w:rFonts w:cs="Arial"/>
        </w:rPr>
        <w:t xml:space="preserve"> the</w:t>
      </w:r>
      <w:r w:rsidRPr="00BE4765">
        <w:rPr>
          <w:rFonts w:cs="Arial"/>
        </w:rPr>
        <w:t xml:space="preserve"> Transportation Priority </w:t>
      </w:r>
      <w:r w:rsidR="00CA4598" w:rsidRPr="00BE4765">
        <w:rPr>
          <w:rFonts w:cs="Arial"/>
        </w:rPr>
        <w:t>specified</w:t>
      </w:r>
      <w:r w:rsidR="00B83995" w:rsidRPr="00BE4765">
        <w:rPr>
          <w:rFonts w:cs="Arial"/>
        </w:rPr>
        <w:t xml:space="preserve"> </w:t>
      </w:r>
      <w:r w:rsidR="00CA4598" w:rsidRPr="00BE4765">
        <w:rPr>
          <w:rFonts w:cs="Arial"/>
        </w:rPr>
        <w:t>in</w:t>
      </w:r>
      <w:r w:rsidR="00D565D9" w:rsidRPr="00BE4765">
        <w:rPr>
          <w:rFonts w:cs="Arial"/>
        </w:rPr>
        <w:t xml:space="preserve"> the</w:t>
      </w:r>
      <w:r w:rsidR="00CA4598" w:rsidRPr="00BE4765">
        <w:rPr>
          <w:rFonts w:cs="Arial"/>
        </w:rPr>
        <w:t xml:space="preserve"> ‘Shipping Destination and Date</w:t>
      </w:r>
      <w:r w:rsidR="009F4BEA">
        <w:rPr>
          <w:rFonts w:cs="Arial"/>
        </w:rPr>
        <w:t>s</w:t>
      </w:r>
      <w:r w:rsidR="00CA4598" w:rsidRPr="00BE4765">
        <w:rPr>
          <w:rFonts w:cs="Arial"/>
        </w:rPr>
        <w:t>’ T</w:t>
      </w:r>
      <w:r w:rsidR="00565A50">
        <w:rPr>
          <w:rFonts w:cs="Arial"/>
        </w:rPr>
        <w:t>ab</w:t>
      </w:r>
      <w:r w:rsidR="00B83995" w:rsidRPr="00BE4765">
        <w:rPr>
          <w:rFonts w:cs="Arial"/>
        </w:rPr>
        <w:t xml:space="preserve"> </w:t>
      </w:r>
      <w:r w:rsidR="009F4BEA">
        <w:rPr>
          <w:rFonts w:cs="Arial"/>
        </w:rPr>
        <w:t xml:space="preserve">and the </w:t>
      </w:r>
      <w:r w:rsidR="00565A50">
        <w:rPr>
          <w:rFonts w:cs="Arial"/>
        </w:rPr>
        <w:t>‘Received’</w:t>
      </w:r>
      <w:r w:rsidR="009F4BEA">
        <w:rPr>
          <w:rFonts w:cs="Arial"/>
        </w:rPr>
        <w:t xml:space="preserve"> </w:t>
      </w:r>
      <w:r w:rsidR="004906DE">
        <w:rPr>
          <w:rFonts w:cs="Arial"/>
        </w:rPr>
        <w:t>date for when the Request was submitted</w:t>
      </w:r>
      <w:r w:rsidR="00D222EF">
        <w:rPr>
          <w:rFonts w:cs="Arial"/>
        </w:rPr>
        <w:t xml:space="preserve"> has exceeded the </w:t>
      </w:r>
      <w:r w:rsidR="00902EAD">
        <w:rPr>
          <w:rFonts w:cs="Arial"/>
        </w:rPr>
        <w:t>specified time</w:t>
      </w:r>
      <w:r w:rsidR="00D222EF">
        <w:rPr>
          <w:rFonts w:cs="Arial"/>
        </w:rPr>
        <w:t>.</w:t>
      </w:r>
    </w:p>
    <w:p w:rsidR="00CA4598" w:rsidRPr="00BE4765" w:rsidRDefault="009F4BEA" w:rsidP="003D5252">
      <w:pPr>
        <w:pStyle w:val="BodyText"/>
        <w:rPr>
          <w:rFonts w:cs="Arial"/>
        </w:rPr>
      </w:pPr>
      <w:r>
        <w:rPr>
          <w:rFonts w:cs="Arial"/>
        </w:rPr>
        <w:t>The timeline for the Transportation Priorities are listed below</w:t>
      </w:r>
      <w:r w:rsidR="00CA4598" w:rsidRPr="00BE4765">
        <w:rPr>
          <w:rFonts w:cs="Arial"/>
        </w:rPr>
        <w:t>:</w:t>
      </w:r>
    </w:p>
    <w:p w:rsidR="00CA4598" w:rsidRPr="00BE4765" w:rsidRDefault="00D565D9" w:rsidP="000A525B">
      <w:pPr>
        <w:pStyle w:val="BodyText"/>
        <w:numPr>
          <w:ilvl w:val="0"/>
          <w:numId w:val="34"/>
        </w:numPr>
        <w:rPr>
          <w:rFonts w:cs="Arial"/>
        </w:rPr>
      </w:pPr>
      <w:r w:rsidRPr="00BE4765">
        <w:rPr>
          <w:rFonts w:cs="Arial"/>
        </w:rPr>
        <w:lastRenderedPageBreak/>
        <w:t xml:space="preserve">1 </w:t>
      </w:r>
      <w:r w:rsidR="00CA4598" w:rsidRPr="00BE4765">
        <w:rPr>
          <w:rFonts w:cs="Arial"/>
        </w:rPr>
        <w:t>- R</w:t>
      </w:r>
      <w:r w:rsidRPr="00BE4765">
        <w:rPr>
          <w:rFonts w:cs="Arial"/>
        </w:rPr>
        <w:t xml:space="preserve">equires the completion of the Request within 24 hours; </w:t>
      </w:r>
    </w:p>
    <w:p w:rsidR="00CA4598" w:rsidRPr="00BE4765" w:rsidRDefault="00CA4598" w:rsidP="000A525B">
      <w:pPr>
        <w:pStyle w:val="BodyText"/>
        <w:numPr>
          <w:ilvl w:val="0"/>
          <w:numId w:val="34"/>
        </w:numPr>
        <w:rPr>
          <w:rFonts w:cs="Arial"/>
        </w:rPr>
      </w:pPr>
      <w:r w:rsidRPr="00BE4765">
        <w:rPr>
          <w:rFonts w:cs="Arial"/>
        </w:rPr>
        <w:t>2 -</w:t>
      </w:r>
      <w:r w:rsidR="00D565D9" w:rsidRPr="00BE4765">
        <w:rPr>
          <w:rFonts w:cs="Arial"/>
        </w:rPr>
        <w:t xml:space="preserve"> </w:t>
      </w:r>
      <w:r w:rsidRPr="00BE4765">
        <w:rPr>
          <w:rFonts w:cs="Arial"/>
        </w:rPr>
        <w:t xml:space="preserve">Requires the completion of the Request </w:t>
      </w:r>
      <w:r w:rsidR="00D565D9" w:rsidRPr="00BE4765">
        <w:rPr>
          <w:rFonts w:cs="Arial"/>
        </w:rPr>
        <w:t xml:space="preserve">within 48 hours; </w:t>
      </w:r>
    </w:p>
    <w:p w:rsidR="00902EAD" w:rsidRDefault="00CA4598" w:rsidP="000A525B">
      <w:pPr>
        <w:pStyle w:val="BodyText"/>
        <w:numPr>
          <w:ilvl w:val="0"/>
          <w:numId w:val="34"/>
        </w:numPr>
        <w:rPr>
          <w:rFonts w:cs="Arial"/>
        </w:rPr>
      </w:pPr>
      <w:r w:rsidRPr="004906DE">
        <w:rPr>
          <w:rFonts w:cs="Arial"/>
        </w:rPr>
        <w:t xml:space="preserve">3 - Requires the completion of the Request </w:t>
      </w:r>
      <w:r w:rsidR="00D565D9" w:rsidRPr="004906DE">
        <w:rPr>
          <w:rFonts w:cs="Arial"/>
        </w:rPr>
        <w:t xml:space="preserve">before the </w:t>
      </w:r>
      <w:r w:rsidR="00902EAD">
        <w:rPr>
          <w:rFonts w:cs="Arial"/>
        </w:rPr>
        <w:t>‘</w:t>
      </w:r>
      <w:r w:rsidR="00BC7645" w:rsidRPr="004906DE">
        <w:rPr>
          <w:rFonts w:cs="Arial"/>
        </w:rPr>
        <w:t>R</w:t>
      </w:r>
      <w:r w:rsidR="00D565D9" w:rsidRPr="004906DE">
        <w:rPr>
          <w:rFonts w:cs="Arial"/>
        </w:rPr>
        <w:t xml:space="preserve">equired </w:t>
      </w:r>
      <w:r w:rsidR="00BC7645" w:rsidRPr="004906DE">
        <w:rPr>
          <w:rFonts w:cs="Arial"/>
        </w:rPr>
        <w:t>Delivery Date</w:t>
      </w:r>
      <w:r w:rsidR="00902EAD">
        <w:rPr>
          <w:rFonts w:cs="Arial"/>
        </w:rPr>
        <w:t>’</w:t>
      </w:r>
      <w:r w:rsidR="00D565D9" w:rsidRPr="004906DE">
        <w:rPr>
          <w:rFonts w:cs="Arial"/>
        </w:rPr>
        <w:t xml:space="preserve"> (</w:t>
      </w:r>
      <w:r w:rsidRPr="004906DE">
        <w:rPr>
          <w:rFonts w:cs="Arial"/>
        </w:rPr>
        <w:t>displayed in</w:t>
      </w:r>
      <w:r w:rsidR="00D565D9" w:rsidRPr="004906DE">
        <w:rPr>
          <w:rFonts w:cs="Arial"/>
        </w:rPr>
        <w:t xml:space="preserve"> the </w:t>
      </w:r>
      <w:r w:rsidRPr="004906DE">
        <w:rPr>
          <w:rFonts w:cs="Arial"/>
        </w:rPr>
        <w:t>‘</w:t>
      </w:r>
      <w:r w:rsidR="00D565D9" w:rsidRPr="004906DE">
        <w:rPr>
          <w:rFonts w:cs="Arial"/>
        </w:rPr>
        <w:t>Shipping Destination and Date</w:t>
      </w:r>
      <w:r w:rsidR="009F4BEA" w:rsidRPr="004906DE">
        <w:rPr>
          <w:rFonts w:cs="Arial"/>
        </w:rPr>
        <w:t>s</w:t>
      </w:r>
      <w:r w:rsidR="00D565D9" w:rsidRPr="004906DE">
        <w:rPr>
          <w:rFonts w:cs="Arial"/>
        </w:rPr>
        <w:t xml:space="preserve"> tab). </w:t>
      </w:r>
    </w:p>
    <w:p w:rsidR="004906DE" w:rsidRDefault="00902EAD" w:rsidP="00902EAD">
      <w:pPr>
        <w:pStyle w:val="BodyText"/>
        <w:rPr>
          <w:rFonts w:cs="Arial"/>
        </w:rPr>
      </w:pPr>
      <w:r w:rsidRPr="00902EAD">
        <w:rPr>
          <w:rFonts w:cs="Arial"/>
          <w:b/>
          <w:i/>
        </w:rPr>
        <w:t>Note:</w:t>
      </w:r>
      <w:r>
        <w:rPr>
          <w:rFonts w:cs="Arial"/>
        </w:rPr>
        <w:t xml:space="preserve"> </w:t>
      </w:r>
      <w:r w:rsidR="00D565D9" w:rsidRPr="004906DE">
        <w:rPr>
          <w:rFonts w:cs="Arial"/>
        </w:rPr>
        <w:t xml:space="preserve">For Requests received after 4:45 PM, start time for completing the Request does not begin until 7 AM. In addition the clock does not count on weekends or Government holidays. </w:t>
      </w:r>
    </w:p>
    <w:p w:rsidR="00BE4765" w:rsidRPr="00BE4765" w:rsidRDefault="00BE4765" w:rsidP="003D5252">
      <w:pPr>
        <w:pStyle w:val="BodyText"/>
        <w:rPr>
          <w:rFonts w:cs="Arial"/>
        </w:rPr>
      </w:pPr>
      <w:r w:rsidRPr="00BE4765">
        <w:rPr>
          <w:rFonts w:cs="Arial"/>
        </w:rPr>
        <w:t>To complete a delayed request:</w:t>
      </w:r>
    </w:p>
    <w:p w:rsidR="00886AA1" w:rsidRDefault="00BE4765" w:rsidP="000A525B">
      <w:pPr>
        <w:pStyle w:val="BodyText"/>
        <w:numPr>
          <w:ilvl w:val="0"/>
          <w:numId w:val="35"/>
        </w:numPr>
        <w:rPr>
          <w:rFonts w:cs="Arial"/>
        </w:rPr>
      </w:pPr>
      <w:r w:rsidRPr="00BE4765">
        <w:rPr>
          <w:rFonts w:cs="Arial"/>
        </w:rPr>
        <w:t>Click on the ‘SIR</w:t>
      </w:r>
      <w:r>
        <w:rPr>
          <w:rFonts w:cs="Arial"/>
        </w:rPr>
        <w:t xml:space="preserve"> </w:t>
      </w:r>
      <w:r w:rsidR="00886AA1" w:rsidRPr="00BE4765">
        <w:rPr>
          <w:rFonts w:cs="Arial"/>
        </w:rPr>
        <w:t>Number</w:t>
      </w:r>
      <w:r w:rsidRPr="00BE4765">
        <w:rPr>
          <w:rFonts w:cs="Arial"/>
        </w:rPr>
        <w:t>’</w:t>
      </w:r>
      <w:r w:rsidR="00886AA1" w:rsidRPr="00BE4765">
        <w:rPr>
          <w:rFonts w:cs="Arial"/>
        </w:rPr>
        <w:t xml:space="preserve"> link </w:t>
      </w:r>
      <w:r>
        <w:rPr>
          <w:rFonts w:cs="Arial"/>
        </w:rPr>
        <w:t xml:space="preserve">to access the </w:t>
      </w:r>
      <w:r w:rsidR="00334D18">
        <w:rPr>
          <w:rFonts w:cs="Arial"/>
        </w:rPr>
        <w:t xml:space="preserve">delayed </w:t>
      </w:r>
      <w:r>
        <w:rPr>
          <w:rFonts w:cs="Arial"/>
        </w:rPr>
        <w:t>Request.</w:t>
      </w:r>
    </w:p>
    <w:p w:rsidR="00C70AA2" w:rsidRDefault="009F4BEA" w:rsidP="000A525B">
      <w:pPr>
        <w:pStyle w:val="BodyText"/>
        <w:numPr>
          <w:ilvl w:val="0"/>
          <w:numId w:val="35"/>
        </w:numPr>
        <w:ind w:left="0" w:firstLine="360"/>
        <w:rPr>
          <w:rFonts w:cs="Arial"/>
        </w:rPr>
      </w:pPr>
      <w:r>
        <w:rPr>
          <w:rFonts w:cs="Arial"/>
        </w:rPr>
        <w:t xml:space="preserve">From the </w:t>
      </w:r>
      <w:r w:rsidR="00902EAD">
        <w:rPr>
          <w:rFonts w:cs="Arial"/>
        </w:rPr>
        <w:t>‘</w:t>
      </w:r>
      <w:r>
        <w:rPr>
          <w:rFonts w:cs="Arial"/>
        </w:rPr>
        <w:t xml:space="preserve">DCMA Transportation </w:t>
      </w:r>
      <w:r w:rsidR="00621D62">
        <w:rPr>
          <w:rFonts w:cs="Arial"/>
        </w:rPr>
        <w:t>Input</w:t>
      </w:r>
      <w:r w:rsidR="00902EAD">
        <w:rPr>
          <w:rFonts w:cs="Arial"/>
        </w:rPr>
        <w:t>’</w:t>
      </w:r>
      <w:r w:rsidR="00621D62">
        <w:rPr>
          <w:rFonts w:cs="Arial"/>
        </w:rPr>
        <w:t xml:space="preserve"> tab, select the </w:t>
      </w:r>
      <w:r w:rsidR="00902EAD">
        <w:rPr>
          <w:rFonts w:cs="Arial"/>
        </w:rPr>
        <w:t>‘</w:t>
      </w:r>
      <w:r w:rsidR="00621D62">
        <w:rPr>
          <w:rFonts w:cs="Arial"/>
        </w:rPr>
        <w:t>Remarks</w:t>
      </w:r>
      <w:r w:rsidR="00902EAD">
        <w:rPr>
          <w:rFonts w:cs="Arial"/>
        </w:rPr>
        <w:t>’</w:t>
      </w:r>
      <w:r w:rsidR="00621D62">
        <w:rPr>
          <w:rFonts w:cs="Arial"/>
        </w:rPr>
        <w:t xml:space="preserve"> from the drop-down list.</w:t>
      </w:r>
    </w:p>
    <w:p w:rsidR="00621D62" w:rsidRDefault="00621D62" w:rsidP="000A525B">
      <w:pPr>
        <w:pStyle w:val="BodyText"/>
        <w:numPr>
          <w:ilvl w:val="0"/>
          <w:numId w:val="35"/>
        </w:numPr>
        <w:rPr>
          <w:rFonts w:cs="Arial"/>
        </w:rPr>
      </w:pPr>
      <w:r>
        <w:rPr>
          <w:rFonts w:cs="Arial"/>
        </w:rPr>
        <w:t xml:space="preserve">Click on the ‘Save’ </w:t>
      </w:r>
      <w:r w:rsidR="00B12F60" w:rsidRPr="00D64EEA">
        <w:rPr>
          <w:noProof/>
        </w:rPr>
        <w:drawing>
          <wp:inline distT="0" distB="0" distL="0" distR="0">
            <wp:extent cx="371475" cy="209550"/>
            <wp:effectExtent l="0" t="0" r="0" b="0"/>
            <wp:docPr id="134" name="Picture 1" descr="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ve Button"/>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00467438">
        <w:rPr>
          <w:rFonts w:cs="Arial"/>
        </w:rPr>
        <w:t xml:space="preserve">  </w:t>
      </w:r>
      <w:r>
        <w:rPr>
          <w:rFonts w:cs="Arial"/>
        </w:rPr>
        <w:t>or ‘</w:t>
      </w:r>
      <w:r w:rsidR="004906DE">
        <w:rPr>
          <w:rFonts w:cs="Arial"/>
        </w:rPr>
        <w:t>Continue to Generate Shipping Instructions’</w:t>
      </w:r>
      <w:r>
        <w:rPr>
          <w:rFonts w:cs="Arial"/>
        </w:rPr>
        <w:t xml:space="preserve"> </w:t>
      </w:r>
      <w:r w:rsidR="00B12F60" w:rsidRPr="00D64EEA">
        <w:rPr>
          <w:noProof/>
        </w:rPr>
        <w:drawing>
          <wp:inline distT="0" distB="0" distL="0" distR="0">
            <wp:extent cx="2457450" cy="190500"/>
            <wp:effectExtent l="0" t="0" r="0" b="0"/>
            <wp:docPr id="135" name="Picture 1" descr="Continue to Generate Shipping Instruc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inue to Generate Shipping Instructions Button"/>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57450" cy="190500"/>
                    </a:xfrm>
                    <a:prstGeom prst="rect">
                      <a:avLst/>
                    </a:prstGeom>
                    <a:noFill/>
                    <a:ln>
                      <a:noFill/>
                    </a:ln>
                  </pic:spPr>
                </pic:pic>
              </a:graphicData>
            </a:graphic>
          </wp:inline>
        </w:drawing>
      </w:r>
      <w:r w:rsidR="00467438">
        <w:rPr>
          <w:rFonts w:cs="Arial"/>
        </w:rPr>
        <w:t xml:space="preserve"> </w:t>
      </w:r>
      <w:r>
        <w:rPr>
          <w:rFonts w:cs="Arial"/>
        </w:rPr>
        <w:t>buttons.</w:t>
      </w:r>
    </w:p>
    <w:p w:rsidR="004906DE" w:rsidRPr="009F4BEA" w:rsidRDefault="004906DE" w:rsidP="000A525B">
      <w:pPr>
        <w:pStyle w:val="BodyText"/>
        <w:numPr>
          <w:ilvl w:val="0"/>
          <w:numId w:val="35"/>
        </w:numPr>
        <w:ind w:left="0" w:firstLine="360"/>
        <w:rPr>
          <w:rFonts w:cs="Arial"/>
        </w:rPr>
      </w:pPr>
      <w:r>
        <w:rPr>
          <w:rFonts w:cs="Arial"/>
        </w:rPr>
        <w:t xml:space="preserve">Follow the steps listed in </w:t>
      </w:r>
      <w:hyperlink w:anchor="_Upload_Attachment_&amp;" w:history="1">
        <w:r w:rsidRPr="004906DE">
          <w:rPr>
            <w:rStyle w:val="Hyperlink"/>
            <w:rFonts w:cs="Arial"/>
          </w:rPr>
          <w:t>Section 7.9</w:t>
        </w:r>
      </w:hyperlink>
      <w:r w:rsidR="00D222EF">
        <w:rPr>
          <w:rFonts w:cs="Arial"/>
        </w:rPr>
        <w:t xml:space="preserve"> to f</w:t>
      </w:r>
      <w:r>
        <w:rPr>
          <w:rFonts w:cs="Arial"/>
        </w:rPr>
        <w:t>inish</w:t>
      </w:r>
      <w:r w:rsidR="00D222EF">
        <w:rPr>
          <w:rFonts w:cs="Arial"/>
        </w:rPr>
        <w:t xml:space="preserve"> the</w:t>
      </w:r>
      <w:r w:rsidR="00806274">
        <w:rPr>
          <w:rFonts w:cs="Arial"/>
        </w:rPr>
        <w:t xml:space="preserve"> Request if applicable.</w:t>
      </w:r>
    </w:p>
    <w:p w:rsidR="00C5290F" w:rsidRDefault="00B12F60" w:rsidP="006A37AE">
      <w:pPr>
        <w:pStyle w:val="Caption"/>
        <w:tabs>
          <w:tab w:val="clear" w:pos="3600"/>
          <w:tab w:val="clear" w:pos="3960"/>
        </w:tabs>
        <w:ind w:left="0"/>
        <w:jc w:val="center"/>
        <w:rPr>
          <w:b/>
          <w:i w:val="0"/>
        </w:rPr>
      </w:pPr>
      <w:r>
        <w:rPr>
          <w:b/>
          <w:i w:val="0"/>
          <w:noProof/>
        </w:rPr>
        <w:lastRenderedPageBreak/>
        <w:drawing>
          <wp:inline distT="0" distB="0" distL="0" distR="0">
            <wp:extent cx="6162675" cy="7058025"/>
            <wp:effectExtent l="19050" t="19050" r="9525" b="9525"/>
            <wp:docPr id="136" name="Picture 136" descr="Transportation Input Screen – Remarks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Transportation Input Screen – Remarks Fiel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62675" cy="7058025"/>
                    </a:xfrm>
                    <a:prstGeom prst="rect">
                      <a:avLst/>
                    </a:prstGeom>
                    <a:noFill/>
                    <a:ln w="6350" cmpd="sng">
                      <a:solidFill>
                        <a:srgbClr val="000000"/>
                      </a:solidFill>
                      <a:miter lim="800000"/>
                      <a:headEnd/>
                      <a:tailEnd/>
                    </a:ln>
                    <a:effectLst/>
                  </pic:spPr>
                </pic:pic>
              </a:graphicData>
            </a:graphic>
          </wp:inline>
        </w:drawing>
      </w:r>
    </w:p>
    <w:p w:rsidR="006A37AE" w:rsidRPr="006A37AE" w:rsidRDefault="0091203A" w:rsidP="006A37AE">
      <w:pPr>
        <w:pStyle w:val="Caption"/>
        <w:tabs>
          <w:tab w:val="clear" w:pos="3600"/>
          <w:tab w:val="clear" w:pos="3960"/>
        </w:tabs>
        <w:ind w:left="0"/>
        <w:jc w:val="center"/>
        <w:rPr>
          <w:b/>
          <w:i w:val="0"/>
          <w:sz w:val="22"/>
          <w:szCs w:val="22"/>
        </w:rPr>
      </w:pPr>
      <w:r>
        <w:rPr>
          <w:b/>
          <w:i w:val="0"/>
        </w:rPr>
        <w:t>Fig</w:t>
      </w:r>
      <w:r w:rsidR="000336CC" w:rsidRPr="006A37AE">
        <w:rPr>
          <w:b/>
          <w:i w:val="0"/>
        </w:rPr>
        <w:t>ure</w:t>
      </w:r>
      <w:r w:rsidR="006A37AE" w:rsidRPr="006A37AE">
        <w:rPr>
          <w:b/>
          <w:i w:val="0"/>
        </w:rPr>
        <w:t xml:space="preserve"> </w:t>
      </w:r>
      <w:r>
        <w:rPr>
          <w:b/>
          <w:i w:val="0"/>
        </w:rPr>
        <w:t>7-3</w:t>
      </w:r>
      <w:r w:rsidR="00A276EA">
        <w:rPr>
          <w:b/>
          <w:i w:val="0"/>
        </w:rPr>
        <w:t>8</w:t>
      </w:r>
      <w:r w:rsidR="00334D18">
        <w:rPr>
          <w:b/>
          <w:i w:val="0"/>
        </w:rPr>
        <w:t xml:space="preserve">. </w:t>
      </w:r>
      <w:r w:rsidR="004906DE">
        <w:rPr>
          <w:b/>
          <w:i w:val="0"/>
        </w:rPr>
        <w:t>DCMA Transportation Input Screen – Remarks Field</w:t>
      </w:r>
    </w:p>
    <w:p w:rsidR="00986ADD" w:rsidRDefault="003E4D39" w:rsidP="00A30D89">
      <w:pPr>
        <w:pStyle w:val="Heading2"/>
        <w:numPr>
          <w:ilvl w:val="0"/>
          <w:numId w:val="0"/>
        </w:numPr>
        <w:rPr>
          <w:sz w:val="22"/>
          <w:szCs w:val="22"/>
        </w:rPr>
      </w:pPr>
      <w:bookmarkStart w:id="471" w:name="_Toc109095966"/>
      <w:bookmarkStart w:id="472" w:name="_Toc109183003"/>
      <w:bookmarkStart w:id="473" w:name="_Toc109208634"/>
      <w:bookmarkStart w:id="474" w:name="_Toc109444390"/>
      <w:bookmarkStart w:id="475" w:name="_Toc109447073"/>
      <w:bookmarkStart w:id="476" w:name="_Toc109447192"/>
      <w:bookmarkStart w:id="477" w:name="_Toc109447748"/>
      <w:bookmarkStart w:id="478" w:name="_Toc109448008"/>
      <w:bookmarkStart w:id="479" w:name="_Toc109801317"/>
      <w:bookmarkStart w:id="480" w:name="_Toc110049679"/>
      <w:bookmarkStart w:id="481" w:name="_Toc110133829"/>
      <w:bookmarkStart w:id="482" w:name="_Toc111346607"/>
      <w:bookmarkStart w:id="483" w:name="_Toc111349484"/>
      <w:bookmarkStart w:id="484" w:name="_Toc111604030"/>
      <w:bookmarkStart w:id="485" w:name="_Toc111604959"/>
      <w:bookmarkStart w:id="486" w:name="_Toc115664056"/>
      <w:bookmarkStart w:id="487" w:name="_Toc115664309"/>
      <w:bookmarkStart w:id="488" w:name="_Toc115666980"/>
      <w:bookmarkStart w:id="489" w:name="_Toc115669171"/>
      <w:r>
        <w:br w:type="page"/>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rsidR="00986ADD" w:rsidRDefault="00986ADD" w:rsidP="005173B9">
      <w:pPr>
        <w:pStyle w:val="Heading2"/>
      </w:pPr>
      <w:bookmarkStart w:id="490" w:name="_Toc109095968"/>
      <w:bookmarkStart w:id="491" w:name="_Toc109183005"/>
      <w:bookmarkStart w:id="492" w:name="_Toc109208636"/>
      <w:bookmarkStart w:id="493" w:name="_Toc109444392"/>
      <w:bookmarkStart w:id="494" w:name="_Toc109447075"/>
      <w:bookmarkStart w:id="495" w:name="_Toc109447194"/>
      <w:bookmarkStart w:id="496" w:name="_Toc109447750"/>
      <w:bookmarkStart w:id="497" w:name="_Toc109448010"/>
      <w:bookmarkStart w:id="498" w:name="_Toc109801319"/>
      <w:bookmarkStart w:id="499" w:name="_Toc110049681"/>
      <w:bookmarkStart w:id="500" w:name="_Toc110133831"/>
      <w:bookmarkStart w:id="501" w:name="_Toc111346609"/>
      <w:bookmarkStart w:id="502" w:name="_Toc111349486"/>
      <w:bookmarkStart w:id="503" w:name="_Toc111604032"/>
      <w:bookmarkStart w:id="504" w:name="_Toc111604961"/>
      <w:bookmarkStart w:id="505" w:name="_Toc115664058"/>
      <w:bookmarkStart w:id="506" w:name="_Toc115664311"/>
      <w:bookmarkStart w:id="507" w:name="_Toc115666982"/>
      <w:bookmarkStart w:id="508" w:name="_Toc115669173"/>
      <w:bookmarkStart w:id="509" w:name="_Toc431915842"/>
      <w:r>
        <w:t>Transfer Request</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r w:rsidR="001A7A08">
        <w:t>s</w:t>
      </w:r>
      <w:bookmarkEnd w:id="509"/>
    </w:p>
    <w:p w:rsidR="00902EAD" w:rsidRDefault="00902EAD" w:rsidP="00902EAD">
      <w:pPr>
        <w:pStyle w:val="BodyText"/>
        <w:rPr>
          <w:rFonts w:cs="Arial"/>
        </w:rPr>
      </w:pPr>
      <w:r>
        <w:rPr>
          <w:rFonts w:cs="Arial"/>
        </w:rPr>
        <w:t xml:space="preserve">Only Internal users will be able to access this section. </w:t>
      </w:r>
      <w:r>
        <w:rPr>
          <w:noProof/>
        </w:rPr>
        <w:t xml:space="preserve">Refer to </w:t>
      </w:r>
      <w:hyperlink w:anchor="_User_Access" w:history="1">
        <w:r w:rsidRPr="000F5B17">
          <w:rPr>
            <w:rStyle w:val="Hyperlink"/>
            <w:noProof/>
          </w:rPr>
          <w:t>Section 4</w:t>
        </w:r>
      </w:hyperlink>
      <w:r>
        <w:rPr>
          <w:noProof/>
        </w:rPr>
        <w:t xml:space="preserve"> on for details on which users can  perform this function.</w:t>
      </w:r>
    </w:p>
    <w:p w:rsidR="00446D60" w:rsidRPr="001A7A08" w:rsidRDefault="00A3588A" w:rsidP="00787AE6">
      <w:pPr>
        <w:pStyle w:val="BodyText"/>
        <w:rPr>
          <w:rFonts w:cs="Arial"/>
        </w:rPr>
      </w:pPr>
      <w:r w:rsidRPr="001A7A08">
        <w:rPr>
          <w:rFonts w:cs="Arial"/>
        </w:rPr>
        <w:t>Users can</w:t>
      </w:r>
      <w:r w:rsidR="00446D60" w:rsidRPr="001A7A08">
        <w:rPr>
          <w:rFonts w:cs="Arial"/>
        </w:rPr>
        <w:t xml:space="preserve"> </w:t>
      </w:r>
      <w:r w:rsidRPr="001A7A08">
        <w:rPr>
          <w:rFonts w:cs="Arial"/>
        </w:rPr>
        <w:t>transfer</w:t>
      </w:r>
      <w:r w:rsidR="00971B24" w:rsidRPr="001A7A08">
        <w:rPr>
          <w:rFonts w:cs="Arial"/>
        </w:rPr>
        <w:t xml:space="preserve"> </w:t>
      </w:r>
      <w:r w:rsidR="001A7A08" w:rsidRPr="001A7A08">
        <w:rPr>
          <w:rFonts w:cs="Arial"/>
        </w:rPr>
        <w:t>requests</w:t>
      </w:r>
      <w:r w:rsidR="00446D60" w:rsidRPr="001A7A08">
        <w:rPr>
          <w:rFonts w:cs="Arial"/>
        </w:rPr>
        <w:t xml:space="preserve"> to another Contract Management Office (CMO).</w:t>
      </w:r>
    </w:p>
    <w:p w:rsidR="00446D60" w:rsidRPr="001A7A08" w:rsidRDefault="00446D60" w:rsidP="00787AE6">
      <w:pPr>
        <w:pStyle w:val="BodyText"/>
        <w:rPr>
          <w:rFonts w:cs="Arial"/>
        </w:rPr>
      </w:pPr>
      <w:r w:rsidRPr="001A7A08">
        <w:rPr>
          <w:rFonts w:cs="Arial"/>
        </w:rPr>
        <w:t>To transfer a Request:</w:t>
      </w:r>
    </w:p>
    <w:p w:rsidR="001A7A08" w:rsidRDefault="00446D60" w:rsidP="00DD3E17">
      <w:pPr>
        <w:pStyle w:val="ListedItem"/>
        <w:numPr>
          <w:ilvl w:val="0"/>
          <w:numId w:val="7"/>
        </w:numPr>
        <w:rPr>
          <w:rFonts w:cs="Arial"/>
          <w:sz w:val="20"/>
        </w:rPr>
      </w:pPr>
      <w:r w:rsidRPr="001A7A08">
        <w:rPr>
          <w:rFonts w:cs="Arial"/>
          <w:sz w:val="20"/>
        </w:rPr>
        <w:t>In the Interna</w:t>
      </w:r>
      <w:r w:rsidR="00791C72" w:rsidRPr="001A7A08">
        <w:rPr>
          <w:rFonts w:cs="Arial"/>
          <w:sz w:val="20"/>
        </w:rPr>
        <w:t>l User Homepage</w:t>
      </w:r>
      <w:r w:rsidR="00435B3F" w:rsidRPr="001A7A08">
        <w:rPr>
          <w:rFonts w:cs="Arial"/>
          <w:sz w:val="20"/>
        </w:rPr>
        <w:t xml:space="preserve"> or Request Search Results page</w:t>
      </w:r>
      <w:r w:rsidR="001A7A08">
        <w:rPr>
          <w:rFonts w:cs="Arial"/>
          <w:sz w:val="20"/>
        </w:rPr>
        <w:t>, click on the ‘</w:t>
      </w:r>
      <w:r w:rsidR="00791C72" w:rsidRPr="001A7A08">
        <w:rPr>
          <w:rFonts w:cs="Arial"/>
          <w:sz w:val="20"/>
        </w:rPr>
        <w:t>T</w:t>
      </w:r>
      <w:r w:rsidR="001A7A08">
        <w:rPr>
          <w:rFonts w:cs="Arial"/>
          <w:sz w:val="20"/>
        </w:rPr>
        <w:t>ransfer’</w:t>
      </w:r>
      <w:r w:rsidRPr="001A7A08">
        <w:rPr>
          <w:rFonts w:cs="Arial"/>
          <w:sz w:val="20"/>
        </w:rPr>
        <w:t xml:space="preserve"> </w:t>
      </w:r>
      <w:r w:rsidR="00B12F60" w:rsidRPr="009D5D00">
        <w:rPr>
          <w:noProof/>
        </w:rPr>
        <w:drawing>
          <wp:inline distT="0" distB="0" distL="0" distR="0">
            <wp:extent cx="238125" cy="152400"/>
            <wp:effectExtent l="0" t="0" r="0" b="0"/>
            <wp:docPr id="137" name="Picture 1" descr="Transf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 Icon"/>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38125" cy="152400"/>
                    </a:xfrm>
                    <a:prstGeom prst="rect">
                      <a:avLst/>
                    </a:prstGeom>
                    <a:noFill/>
                    <a:ln>
                      <a:noFill/>
                    </a:ln>
                  </pic:spPr>
                </pic:pic>
              </a:graphicData>
            </a:graphic>
          </wp:inline>
        </w:drawing>
      </w:r>
      <w:r w:rsidR="001A7A08">
        <w:rPr>
          <w:rFonts w:cs="Arial"/>
          <w:sz w:val="20"/>
        </w:rPr>
        <w:t>icon</w:t>
      </w:r>
      <w:r w:rsidRPr="001A7A08">
        <w:rPr>
          <w:rFonts w:cs="Arial"/>
          <w:sz w:val="20"/>
        </w:rPr>
        <w:t>.</w:t>
      </w:r>
    </w:p>
    <w:p w:rsidR="001A7A08" w:rsidRDefault="00B12F60" w:rsidP="00DE0477">
      <w:pPr>
        <w:pStyle w:val="ListedItem"/>
        <w:jc w:val="center"/>
        <w:rPr>
          <w:noProof/>
        </w:rPr>
      </w:pPr>
      <w:r w:rsidRPr="009D5D00">
        <w:rPr>
          <w:noProof/>
        </w:rPr>
        <w:drawing>
          <wp:inline distT="0" distB="0" distL="0" distR="0">
            <wp:extent cx="5953125" cy="1876425"/>
            <wp:effectExtent l="19050" t="19050" r="9525" b="9525"/>
            <wp:docPr id="138" name="Picture 1" descr="Internal User Homepage – Transf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 User Homepage – Transfer Ico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53125" cy="1876425"/>
                    </a:xfrm>
                    <a:prstGeom prst="rect">
                      <a:avLst/>
                    </a:prstGeom>
                    <a:noFill/>
                    <a:ln w="6350" cmpd="sng">
                      <a:solidFill>
                        <a:srgbClr val="000000"/>
                      </a:solidFill>
                      <a:miter lim="800000"/>
                      <a:headEnd/>
                      <a:tailEnd/>
                    </a:ln>
                    <a:effectLst/>
                  </pic:spPr>
                </pic:pic>
              </a:graphicData>
            </a:graphic>
          </wp:inline>
        </w:drawing>
      </w:r>
    </w:p>
    <w:p w:rsidR="001A7A08" w:rsidRPr="001A7A08" w:rsidRDefault="001A7A08" w:rsidP="001A7A08">
      <w:pPr>
        <w:pStyle w:val="ListedItem"/>
        <w:jc w:val="center"/>
        <w:rPr>
          <w:b/>
          <w:sz w:val="18"/>
        </w:rPr>
      </w:pPr>
      <w:r w:rsidRPr="001A7A08">
        <w:rPr>
          <w:b/>
          <w:sz w:val="18"/>
        </w:rPr>
        <w:t>Figure 7-3</w:t>
      </w:r>
      <w:r w:rsidR="00A276EA">
        <w:rPr>
          <w:b/>
          <w:sz w:val="18"/>
        </w:rPr>
        <w:t>9</w:t>
      </w:r>
      <w:r w:rsidRPr="001A7A08">
        <w:rPr>
          <w:b/>
          <w:sz w:val="18"/>
        </w:rPr>
        <w:t>.</w:t>
      </w:r>
      <w:r>
        <w:rPr>
          <w:b/>
          <w:sz w:val="18"/>
        </w:rPr>
        <w:t xml:space="preserve"> Internal User Homepage – Transfer Icon</w:t>
      </w:r>
    </w:p>
    <w:p w:rsidR="001A7A08" w:rsidRPr="001A7A08" w:rsidRDefault="001A7A08" w:rsidP="00DD3E17">
      <w:pPr>
        <w:pStyle w:val="ListedItem"/>
        <w:numPr>
          <w:ilvl w:val="0"/>
          <w:numId w:val="5"/>
        </w:numPr>
      </w:pPr>
      <w:r>
        <w:rPr>
          <w:rFonts w:cs="Arial"/>
          <w:sz w:val="20"/>
        </w:rPr>
        <w:t>The ‘Transfer To’</w:t>
      </w:r>
      <w:r w:rsidR="004F20A6" w:rsidRPr="001A7A08">
        <w:rPr>
          <w:rFonts w:cs="Arial"/>
          <w:sz w:val="20"/>
        </w:rPr>
        <w:t xml:space="preserve"> </w:t>
      </w:r>
      <w:r>
        <w:rPr>
          <w:rFonts w:cs="Arial"/>
          <w:sz w:val="20"/>
        </w:rPr>
        <w:t>window</w:t>
      </w:r>
      <w:r w:rsidR="004F20A6" w:rsidRPr="001A7A08">
        <w:rPr>
          <w:rFonts w:cs="Arial"/>
          <w:sz w:val="20"/>
        </w:rPr>
        <w:t xml:space="preserve"> displays.</w:t>
      </w:r>
      <w:r>
        <w:rPr>
          <w:rFonts w:cs="Arial"/>
          <w:sz w:val="20"/>
        </w:rPr>
        <w:t xml:space="preserve"> </w:t>
      </w:r>
      <w:r w:rsidRPr="0084784A">
        <w:rPr>
          <w:rFonts w:cs="Arial"/>
          <w:sz w:val="20"/>
        </w:rPr>
        <w:t xml:space="preserve"> Users can </w:t>
      </w:r>
      <w:r w:rsidR="0084784A" w:rsidRPr="0084784A">
        <w:rPr>
          <w:rFonts w:cs="Arial"/>
          <w:sz w:val="20"/>
        </w:rPr>
        <w:t>select</w:t>
      </w:r>
      <w:r w:rsidRPr="0084784A">
        <w:rPr>
          <w:rFonts w:cs="Arial"/>
          <w:sz w:val="20"/>
        </w:rPr>
        <w:t xml:space="preserve"> a request from the list of options, enter a CMO, or search for a particular CMO</w:t>
      </w:r>
      <w:r>
        <w:rPr>
          <w:u w:color="000000"/>
        </w:rPr>
        <w:t>.</w:t>
      </w:r>
    </w:p>
    <w:p w:rsidR="001A7A08" w:rsidRDefault="001A7A08" w:rsidP="000A525B">
      <w:pPr>
        <w:pStyle w:val="ListedItem"/>
        <w:numPr>
          <w:ilvl w:val="0"/>
          <w:numId w:val="36"/>
        </w:numPr>
        <w:ind w:left="1080"/>
      </w:pPr>
      <w:r>
        <w:rPr>
          <w:rFonts w:cs="Arial"/>
          <w:sz w:val="20"/>
        </w:rPr>
        <w:t xml:space="preserve">Select CMO from list – </w:t>
      </w:r>
      <w:r w:rsidRPr="001A7A08">
        <w:rPr>
          <w:rFonts w:cs="Arial"/>
          <w:sz w:val="20"/>
        </w:rPr>
        <w:t xml:space="preserve">Select, by clicking the boxes, the individual Requests you desire to transfer.  </w:t>
      </w:r>
      <w:r w:rsidRPr="00AB7E1D">
        <w:rPr>
          <w:rFonts w:cs="Arial"/>
          <w:b/>
          <w:i/>
          <w:sz w:val="20"/>
        </w:rPr>
        <w:t>Note:</w:t>
      </w:r>
      <w:r>
        <w:rPr>
          <w:rFonts w:cs="Arial"/>
          <w:b/>
          <w:sz w:val="20"/>
        </w:rPr>
        <w:t xml:space="preserve"> </w:t>
      </w:r>
      <w:r>
        <w:rPr>
          <w:rFonts w:cs="Arial"/>
          <w:sz w:val="20"/>
        </w:rPr>
        <w:t>I</w:t>
      </w:r>
      <w:r w:rsidRPr="001A7A08">
        <w:rPr>
          <w:rFonts w:cs="Arial"/>
          <w:sz w:val="20"/>
        </w:rPr>
        <w:t xml:space="preserve">f the request is closed, an X will appear in lieu of the checkbox </w:t>
      </w:r>
      <w:r w:rsidR="0084784A">
        <w:rPr>
          <w:rFonts w:cs="Arial"/>
          <w:sz w:val="20"/>
        </w:rPr>
        <w:t>next to the</w:t>
      </w:r>
      <w:r w:rsidRPr="001A7A08">
        <w:rPr>
          <w:rFonts w:cs="Arial"/>
          <w:sz w:val="20"/>
        </w:rPr>
        <w:t xml:space="preserve"> request.</w:t>
      </w:r>
    </w:p>
    <w:p w:rsidR="001A7A08" w:rsidRPr="001A7A08" w:rsidRDefault="001A7A08" w:rsidP="000A525B">
      <w:pPr>
        <w:pStyle w:val="ListedItem"/>
        <w:numPr>
          <w:ilvl w:val="0"/>
          <w:numId w:val="36"/>
        </w:numPr>
        <w:ind w:left="1080"/>
        <w:rPr>
          <w:rFonts w:cs="Arial"/>
          <w:sz w:val="20"/>
        </w:rPr>
      </w:pPr>
      <w:r w:rsidRPr="001A7A08">
        <w:rPr>
          <w:rFonts w:cs="Arial"/>
          <w:sz w:val="20"/>
        </w:rPr>
        <w:t xml:space="preserve">Enter CMO - </w:t>
      </w:r>
      <w:r w:rsidR="0084784A" w:rsidRPr="001A7A08">
        <w:rPr>
          <w:rFonts w:cs="Arial"/>
          <w:sz w:val="20"/>
        </w:rPr>
        <w:t>In the ‘Transfer To’ field, enter the CMO to transfer the request(s) to.</w:t>
      </w:r>
    </w:p>
    <w:p w:rsidR="00446D60" w:rsidRDefault="001A7A08" w:rsidP="000A525B">
      <w:pPr>
        <w:pStyle w:val="ListedItem"/>
        <w:numPr>
          <w:ilvl w:val="0"/>
          <w:numId w:val="36"/>
        </w:numPr>
        <w:ind w:left="1080"/>
        <w:rPr>
          <w:rFonts w:cs="Arial"/>
          <w:sz w:val="20"/>
        </w:rPr>
      </w:pPr>
      <w:r>
        <w:rPr>
          <w:rFonts w:cs="Arial"/>
          <w:sz w:val="20"/>
        </w:rPr>
        <w:t xml:space="preserve">Search for CMO – </w:t>
      </w:r>
      <w:r w:rsidR="0084784A">
        <w:rPr>
          <w:rFonts w:cs="Arial"/>
          <w:sz w:val="20"/>
        </w:rPr>
        <w:t>Click</w:t>
      </w:r>
      <w:r w:rsidRPr="0084784A">
        <w:rPr>
          <w:rFonts w:cs="Arial"/>
          <w:sz w:val="20"/>
        </w:rPr>
        <w:t xml:space="preserve"> on the Search</w:t>
      </w:r>
      <w:r w:rsidR="0084784A">
        <w:rPr>
          <w:rFonts w:cs="Arial"/>
          <w:sz w:val="20"/>
        </w:rPr>
        <w:t xml:space="preserve"> </w:t>
      </w:r>
      <w:r w:rsidR="00B12F60" w:rsidRPr="009D5D00">
        <w:rPr>
          <w:noProof/>
        </w:rPr>
        <w:drawing>
          <wp:inline distT="0" distB="0" distL="0" distR="0">
            <wp:extent cx="180975" cy="171450"/>
            <wp:effectExtent l="0" t="0" r="0" b="0"/>
            <wp:docPr id="139" name="Picture 1" descr="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rch Icon"/>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0084784A">
        <w:rPr>
          <w:rFonts w:cs="Arial"/>
          <w:sz w:val="20"/>
        </w:rPr>
        <w:t xml:space="preserve"> </w:t>
      </w:r>
      <w:r w:rsidRPr="0084784A">
        <w:rPr>
          <w:rFonts w:cs="Arial"/>
          <w:sz w:val="20"/>
        </w:rPr>
        <w:t xml:space="preserve"> </w:t>
      </w:r>
      <w:r w:rsidR="0084784A">
        <w:rPr>
          <w:rFonts w:cs="Arial"/>
          <w:sz w:val="20"/>
        </w:rPr>
        <w:t>icon</w:t>
      </w:r>
      <w:r w:rsidRPr="0084784A">
        <w:rPr>
          <w:rFonts w:cs="Arial"/>
          <w:sz w:val="20"/>
        </w:rPr>
        <w:t xml:space="preserve"> to the right of the</w:t>
      </w:r>
      <w:r w:rsidR="0084784A">
        <w:rPr>
          <w:rFonts w:cs="Arial"/>
          <w:sz w:val="20"/>
        </w:rPr>
        <w:t xml:space="preserve"> ‘Transfer To’ field. S</w:t>
      </w:r>
      <w:r w:rsidRPr="0084784A">
        <w:rPr>
          <w:rFonts w:cs="Arial"/>
          <w:sz w:val="20"/>
        </w:rPr>
        <w:t xml:space="preserve">elect the desired office. </w:t>
      </w:r>
    </w:p>
    <w:p w:rsidR="004F20A6" w:rsidRPr="004F20A6" w:rsidRDefault="00B12F60" w:rsidP="004F20A6">
      <w:pPr>
        <w:pStyle w:val="BodyText"/>
        <w:jc w:val="center"/>
        <w:rPr>
          <w:sz w:val="22"/>
          <w:szCs w:val="22"/>
        </w:rPr>
      </w:pPr>
      <w:r w:rsidRPr="009E63A4">
        <w:rPr>
          <w:noProof/>
          <w:sz w:val="22"/>
          <w:szCs w:val="22"/>
        </w:rPr>
        <w:drawing>
          <wp:inline distT="0" distB="0" distL="0" distR="0">
            <wp:extent cx="3790950" cy="2028825"/>
            <wp:effectExtent l="19050" t="19050" r="0" b="9525"/>
            <wp:docPr id="140" name="Picture 140" descr="Transfer To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Transfer To Window"/>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790950" cy="2028825"/>
                    </a:xfrm>
                    <a:prstGeom prst="rect">
                      <a:avLst/>
                    </a:prstGeom>
                    <a:noFill/>
                    <a:ln w="6350" cmpd="sng">
                      <a:solidFill>
                        <a:srgbClr val="000000"/>
                      </a:solidFill>
                      <a:miter lim="800000"/>
                      <a:headEnd/>
                      <a:tailEnd/>
                    </a:ln>
                    <a:effectLst/>
                  </pic:spPr>
                </pic:pic>
              </a:graphicData>
            </a:graphic>
          </wp:inline>
        </w:drawing>
      </w:r>
    </w:p>
    <w:p w:rsidR="004F20A6" w:rsidRPr="004F20A6" w:rsidRDefault="004F20A6" w:rsidP="004F20A6">
      <w:pPr>
        <w:pStyle w:val="Caption"/>
        <w:tabs>
          <w:tab w:val="clear" w:pos="3600"/>
          <w:tab w:val="clear" w:pos="3960"/>
        </w:tabs>
        <w:ind w:left="0"/>
        <w:jc w:val="center"/>
        <w:rPr>
          <w:b/>
          <w:i w:val="0"/>
          <w:sz w:val="22"/>
          <w:szCs w:val="22"/>
        </w:rPr>
      </w:pPr>
      <w:r w:rsidRPr="001A7A08">
        <w:rPr>
          <w:b/>
          <w:i w:val="0"/>
        </w:rPr>
        <w:t xml:space="preserve">Figure </w:t>
      </w:r>
      <w:r w:rsidR="00A276EA">
        <w:rPr>
          <w:b/>
          <w:i w:val="0"/>
        </w:rPr>
        <w:t>7-40</w:t>
      </w:r>
      <w:r w:rsidR="001A7A08" w:rsidRPr="001A7A08">
        <w:rPr>
          <w:b/>
          <w:i w:val="0"/>
        </w:rPr>
        <w:t xml:space="preserve">. </w:t>
      </w:r>
      <w:r w:rsidRPr="001A7A08">
        <w:rPr>
          <w:b/>
          <w:i w:val="0"/>
        </w:rPr>
        <w:t>Transfer</w:t>
      </w:r>
      <w:r w:rsidRPr="004F20A6">
        <w:rPr>
          <w:b/>
          <w:i w:val="0"/>
        </w:rPr>
        <w:t xml:space="preserve"> </w:t>
      </w:r>
      <w:proofErr w:type="gramStart"/>
      <w:r w:rsidR="001A7A08">
        <w:rPr>
          <w:b/>
          <w:i w:val="0"/>
        </w:rPr>
        <w:t>To</w:t>
      </w:r>
      <w:proofErr w:type="gramEnd"/>
      <w:r w:rsidR="001A7A08">
        <w:rPr>
          <w:b/>
          <w:i w:val="0"/>
        </w:rPr>
        <w:t xml:space="preserve"> Window</w:t>
      </w:r>
    </w:p>
    <w:p w:rsidR="004F20A6" w:rsidRPr="0084784A" w:rsidRDefault="0084784A" w:rsidP="00467438">
      <w:pPr>
        <w:pStyle w:val="ListedItem"/>
        <w:numPr>
          <w:ilvl w:val="0"/>
          <w:numId w:val="5"/>
        </w:numPr>
        <w:rPr>
          <w:rFonts w:cs="Arial"/>
          <w:sz w:val="20"/>
        </w:rPr>
      </w:pPr>
      <w:r>
        <w:rPr>
          <w:rFonts w:cs="Arial"/>
          <w:sz w:val="20"/>
        </w:rPr>
        <w:t xml:space="preserve">Click the ‘Transfer’ </w:t>
      </w:r>
      <w:r w:rsidR="00B12F60" w:rsidRPr="009D5D00">
        <w:rPr>
          <w:noProof/>
        </w:rPr>
        <w:drawing>
          <wp:inline distT="0" distB="0" distL="0" distR="0">
            <wp:extent cx="685800" cy="190500"/>
            <wp:effectExtent l="0" t="0" r="0" b="0"/>
            <wp:docPr id="141" name="Picture 1" descr="Transf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 Button"/>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004F20A6" w:rsidRPr="0084784A">
        <w:rPr>
          <w:rFonts w:cs="Arial"/>
          <w:sz w:val="20"/>
        </w:rPr>
        <w:t xml:space="preserve"> button.</w:t>
      </w:r>
      <w:r>
        <w:rPr>
          <w:rFonts w:cs="Arial"/>
          <w:sz w:val="20"/>
        </w:rPr>
        <w:t xml:space="preserve"> Users are directed back to the Internal User </w:t>
      </w:r>
      <w:r w:rsidR="00DD3E17">
        <w:rPr>
          <w:rFonts w:cs="Arial"/>
          <w:sz w:val="20"/>
        </w:rPr>
        <w:t>Homepage. The</w:t>
      </w:r>
      <w:r>
        <w:rPr>
          <w:rFonts w:cs="Arial"/>
          <w:sz w:val="20"/>
        </w:rPr>
        <w:t xml:space="preserve"> transferred r</w:t>
      </w:r>
      <w:r w:rsidR="004F20A6" w:rsidRPr="0084784A">
        <w:rPr>
          <w:rFonts w:cs="Arial"/>
          <w:sz w:val="20"/>
        </w:rPr>
        <w:t xml:space="preserve">equest(s) </w:t>
      </w:r>
      <w:r>
        <w:rPr>
          <w:rFonts w:cs="Arial"/>
          <w:sz w:val="20"/>
        </w:rPr>
        <w:t xml:space="preserve">will no longer be </w:t>
      </w:r>
      <w:r w:rsidRPr="0084784A">
        <w:rPr>
          <w:rFonts w:cs="Arial"/>
          <w:sz w:val="20"/>
        </w:rPr>
        <w:t>listed</w:t>
      </w:r>
      <w:r w:rsidR="004F20A6" w:rsidRPr="0084784A">
        <w:rPr>
          <w:rFonts w:cs="Arial"/>
          <w:sz w:val="20"/>
        </w:rPr>
        <w:t xml:space="preserve">. </w:t>
      </w:r>
    </w:p>
    <w:p w:rsidR="001227ED" w:rsidRDefault="000F5B17" w:rsidP="001227ED">
      <w:pPr>
        <w:pStyle w:val="Heading2"/>
      </w:pPr>
      <w:bookmarkStart w:id="510" w:name="_Toc431915843"/>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403"/>
      <w:bookmarkEnd w:id="404"/>
      <w:bookmarkEnd w:id="405"/>
      <w:bookmarkEnd w:id="406"/>
      <w:bookmarkEnd w:id="407"/>
      <w:bookmarkEnd w:id="408"/>
      <w:r>
        <w:lastRenderedPageBreak/>
        <w:t xml:space="preserve">Assign Request to </w:t>
      </w:r>
      <w:r w:rsidR="000154C5">
        <w:t>TMS</w:t>
      </w:r>
      <w:bookmarkEnd w:id="510"/>
    </w:p>
    <w:p w:rsidR="001227ED" w:rsidRDefault="00902EAD" w:rsidP="001227ED">
      <w:pPr>
        <w:pStyle w:val="BodyText"/>
        <w:rPr>
          <w:noProof/>
        </w:rPr>
      </w:pPr>
      <w:r>
        <w:rPr>
          <w:rFonts w:cs="Arial"/>
        </w:rPr>
        <w:t xml:space="preserve">Only Internal users </w:t>
      </w:r>
      <w:r w:rsidR="00806274">
        <w:rPr>
          <w:rFonts w:cs="Arial"/>
        </w:rPr>
        <w:t xml:space="preserve">except for TMS </w:t>
      </w:r>
      <w:r>
        <w:rPr>
          <w:rFonts w:cs="Arial"/>
        </w:rPr>
        <w:t xml:space="preserve">will be able to </w:t>
      </w:r>
      <w:r w:rsidR="00806274">
        <w:rPr>
          <w:noProof/>
        </w:rPr>
        <w:t xml:space="preserve">assign customer requests to a specific TMS. </w:t>
      </w:r>
      <w:r>
        <w:rPr>
          <w:rFonts w:cs="Arial"/>
        </w:rPr>
        <w:t xml:space="preserve"> </w:t>
      </w:r>
      <w:r w:rsidR="000F5B17">
        <w:rPr>
          <w:noProof/>
        </w:rPr>
        <w:t xml:space="preserve">Refer to </w:t>
      </w:r>
      <w:hyperlink w:anchor="_User_Access" w:history="1">
        <w:r w:rsidR="000F5B17" w:rsidRPr="000F5B17">
          <w:rPr>
            <w:rStyle w:val="Hyperlink"/>
            <w:noProof/>
          </w:rPr>
          <w:t>Section 4</w:t>
        </w:r>
      </w:hyperlink>
      <w:r w:rsidR="000F5B17">
        <w:rPr>
          <w:noProof/>
        </w:rPr>
        <w:t xml:space="preserve"> on for details on </w:t>
      </w:r>
      <w:r w:rsidR="00F84F58">
        <w:rPr>
          <w:noProof/>
        </w:rPr>
        <w:t>which users can  perform this function.</w:t>
      </w:r>
    </w:p>
    <w:p w:rsidR="000F5B17" w:rsidRDefault="000F5B17" w:rsidP="001227ED">
      <w:pPr>
        <w:pStyle w:val="BodyText"/>
        <w:rPr>
          <w:noProof/>
        </w:rPr>
      </w:pPr>
      <w:r>
        <w:rPr>
          <w:noProof/>
        </w:rPr>
        <w:t>To assign request</w:t>
      </w:r>
      <w:r w:rsidR="00F84F58">
        <w:rPr>
          <w:noProof/>
        </w:rPr>
        <w:t>s to the</w:t>
      </w:r>
      <w:r>
        <w:rPr>
          <w:noProof/>
        </w:rPr>
        <w:t xml:space="preserve"> TMS:</w:t>
      </w:r>
    </w:p>
    <w:p w:rsidR="00DE0477" w:rsidRDefault="00AE461A" w:rsidP="000A525B">
      <w:pPr>
        <w:pStyle w:val="BodyText"/>
        <w:numPr>
          <w:ilvl w:val="0"/>
          <w:numId w:val="37"/>
        </w:numPr>
        <w:ind w:left="720"/>
        <w:rPr>
          <w:noProof/>
        </w:rPr>
      </w:pPr>
      <w:r>
        <w:rPr>
          <w:noProof/>
        </w:rPr>
        <w:t xml:space="preserve">From the </w:t>
      </w:r>
      <w:r w:rsidR="00F84F58">
        <w:rPr>
          <w:noProof/>
        </w:rPr>
        <w:t>‘</w:t>
      </w:r>
      <w:r>
        <w:rPr>
          <w:noProof/>
        </w:rPr>
        <w:t>Internal User Homepage</w:t>
      </w:r>
      <w:r w:rsidR="00F84F58">
        <w:rPr>
          <w:noProof/>
        </w:rPr>
        <w:t>’</w:t>
      </w:r>
      <w:r>
        <w:rPr>
          <w:noProof/>
        </w:rPr>
        <w:t>, locate a request that has an ‘Assign TMS’ hyperlink from the ‘TMS Assigned’ column.</w:t>
      </w:r>
      <w:r w:rsidR="00F84F58">
        <w:rPr>
          <w:noProof/>
        </w:rPr>
        <w:br/>
      </w:r>
      <w:r w:rsidR="00F84F58" w:rsidRPr="00F84F58">
        <w:rPr>
          <w:b/>
          <w:i/>
          <w:noProof/>
        </w:rPr>
        <w:t>Note:</w:t>
      </w:r>
      <w:r w:rsidR="00F84F58">
        <w:rPr>
          <w:noProof/>
        </w:rPr>
        <w:t xml:space="preserve"> Only Requests with a ‘Received’ status will need to have a TMS assigned. Requests that have been marked as ‘In Progress’ has already been assigned to a TMS. However, clicking on the name hyperlink allows users to edit the TMS assignments. </w:t>
      </w:r>
      <w:r w:rsidR="00DE0477">
        <w:rPr>
          <w:noProof/>
        </w:rPr>
        <w:br/>
      </w:r>
    </w:p>
    <w:p w:rsidR="00AE461A" w:rsidRDefault="00B12F60" w:rsidP="00DE0477">
      <w:pPr>
        <w:pStyle w:val="BodyText"/>
        <w:jc w:val="center"/>
        <w:rPr>
          <w:noProof/>
        </w:rPr>
      </w:pPr>
      <w:r w:rsidRPr="009D5D00">
        <w:rPr>
          <w:noProof/>
        </w:rPr>
        <w:drawing>
          <wp:inline distT="0" distB="0" distL="0" distR="0">
            <wp:extent cx="5943600" cy="2143125"/>
            <wp:effectExtent l="19050" t="19050" r="0" b="9525"/>
            <wp:docPr id="142" name="Picture 1" descr="Internal User Homepage – Assign TMS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 User Homepage – Assign TMS Link"/>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3600" cy="2143125"/>
                    </a:xfrm>
                    <a:prstGeom prst="rect">
                      <a:avLst/>
                    </a:prstGeom>
                    <a:noFill/>
                    <a:ln w="6350" cmpd="sng">
                      <a:solidFill>
                        <a:srgbClr val="000000"/>
                      </a:solidFill>
                      <a:miter lim="800000"/>
                      <a:headEnd/>
                      <a:tailEnd/>
                    </a:ln>
                    <a:effectLst/>
                  </pic:spPr>
                </pic:pic>
              </a:graphicData>
            </a:graphic>
          </wp:inline>
        </w:drawing>
      </w:r>
    </w:p>
    <w:p w:rsidR="00AE461A" w:rsidRPr="004F20A6" w:rsidRDefault="00A276EA" w:rsidP="00AE461A">
      <w:pPr>
        <w:pStyle w:val="Caption"/>
        <w:tabs>
          <w:tab w:val="clear" w:pos="3600"/>
          <w:tab w:val="clear" w:pos="3960"/>
        </w:tabs>
        <w:ind w:left="0"/>
        <w:jc w:val="center"/>
        <w:rPr>
          <w:b/>
          <w:i w:val="0"/>
          <w:sz w:val="22"/>
          <w:szCs w:val="22"/>
        </w:rPr>
      </w:pPr>
      <w:r>
        <w:rPr>
          <w:b/>
          <w:i w:val="0"/>
        </w:rPr>
        <w:t>Figure 7-41</w:t>
      </w:r>
      <w:r w:rsidR="00AE461A" w:rsidRPr="001A7A08">
        <w:rPr>
          <w:b/>
          <w:i w:val="0"/>
        </w:rPr>
        <w:t xml:space="preserve">. </w:t>
      </w:r>
      <w:r w:rsidR="00DE0477">
        <w:rPr>
          <w:b/>
          <w:i w:val="0"/>
        </w:rPr>
        <w:t>Internal User Homepage – Assign TMS Link</w:t>
      </w:r>
    </w:p>
    <w:p w:rsidR="00DE0477" w:rsidRDefault="00DE0477" w:rsidP="000A525B">
      <w:pPr>
        <w:pStyle w:val="BodyText"/>
        <w:numPr>
          <w:ilvl w:val="0"/>
          <w:numId w:val="37"/>
        </w:numPr>
        <w:ind w:left="720"/>
        <w:rPr>
          <w:noProof/>
        </w:rPr>
      </w:pPr>
      <w:r w:rsidRPr="00DE0477">
        <w:rPr>
          <w:noProof/>
        </w:rPr>
        <w:t xml:space="preserve">The </w:t>
      </w:r>
      <w:r>
        <w:rPr>
          <w:noProof/>
        </w:rPr>
        <w:t xml:space="preserve">‘TMS Assignment’ window appears. Click on the </w:t>
      </w:r>
      <w:r w:rsidR="00F84F58">
        <w:rPr>
          <w:noProof/>
        </w:rPr>
        <w:t>‘</w:t>
      </w:r>
      <w:r>
        <w:rPr>
          <w:noProof/>
        </w:rPr>
        <w:t>TMS Assigned</w:t>
      </w:r>
      <w:r w:rsidR="00F84F58">
        <w:rPr>
          <w:noProof/>
        </w:rPr>
        <w:t>’</w:t>
      </w:r>
      <w:r>
        <w:rPr>
          <w:noProof/>
        </w:rPr>
        <w:t xml:space="preserve"> drop-down and select a user to assign the request to. Click on the ‘Save’ </w:t>
      </w:r>
      <w:r w:rsidR="00B12F60" w:rsidRPr="009D5D00">
        <w:rPr>
          <w:noProof/>
        </w:rPr>
        <w:drawing>
          <wp:inline distT="0" distB="0" distL="0" distR="0">
            <wp:extent cx="466725" cy="238125"/>
            <wp:effectExtent l="0" t="0" r="0" b="0"/>
            <wp:docPr id="143" name="Picture 1" descr="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ve Button"/>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Pr>
          <w:noProof/>
        </w:rPr>
        <w:t xml:space="preserve"> button.</w:t>
      </w:r>
    </w:p>
    <w:p w:rsidR="00DE0477" w:rsidRDefault="00B12F60" w:rsidP="00DE0477">
      <w:pPr>
        <w:pStyle w:val="BodyText"/>
        <w:jc w:val="center"/>
        <w:rPr>
          <w:noProof/>
        </w:rPr>
      </w:pPr>
      <w:r w:rsidRPr="009D5D00">
        <w:rPr>
          <w:noProof/>
        </w:rPr>
        <w:drawing>
          <wp:inline distT="0" distB="0" distL="0" distR="0">
            <wp:extent cx="4800600" cy="1095375"/>
            <wp:effectExtent l="19050" t="19050" r="0" b="9525"/>
            <wp:docPr id="144" name="Picture 1" descr="TMS Assign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S Assignment Window"/>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800600" cy="1095375"/>
                    </a:xfrm>
                    <a:prstGeom prst="rect">
                      <a:avLst/>
                    </a:prstGeom>
                    <a:noFill/>
                    <a:ln w="6350" cmpd="sng">
                      <a:solidFill>
                        <a:srgbClr val="000000"/>
                      </a:solidFill>
                      <a:miter lim="800000"/>
                      <a:headEnd/>
                      <a:tailEnd/>
                    </a:ln>
                    <a:effectLst/>
                  </pic:spPr>
                </pic:pic>
              </a:graphicData>
            </a:graphic>
          </wp:inline>
        </w:drawing>
      </w:r>
    </w:p>
    <w:p w:rsidR="00DE0477" w:rsidRPr="004F20A6" w:rsidRDefault="00A276EA" w:rsidP="00DE0477">
      <w:pPr>
        <w:pStyle w:val="Caption"/>
        <w:tabs>
          <w:tab w:val="clear" w:pos="3600"/>
          <w:tab w:val="clear" w:pos="3960"/>
        </w:tabs>
        <w:ind w:left="0"/>
        <w:jc w:val="center"/>
        <w:rPr>
          <w:b/>
          <w:i w:val="0"/>
          <w:sz w:val="22"/>
          <w:szCs w:val="22"/>
        </w:rPr>
      </w:pPr>
      <w:r>
        <w:rPr>
          <w:b/>
          <w:i w:val="0"/>
        </w:rPr>
        <w:t>Figure 7-42</w:t>
      </w:r>
      <w:r w:rsidR="00DE0477" w:rsidRPr="001A7A08">
        <w:rPr>
          <w:b/>
          <w:i w:val="0"/>
        </w:rPr>
        <w:t xml:space="preserve">. </w:t>
      </w:r>
      <w:r w:rsidR="00DE0477">
        <w:rPr>
          <w:b/>
          <w:i w:val="0"/>
        </w:rPr>
        <w:t>TMS Assignment Window</w:t>
      </w:r>
    </w:p>
    <w:p w:rsidR="00DE0477" w:rsidRDefault="00DE0477" w:rsidP="000A525B">
      <w:pPr>
        <w:pStyle w:val="BodyText"/>
        <w:numPr>
          <w:ilvl w:val="0"/>
          <w:numId w:val="37"/>
        </w:numPr>
        <w:ind w:left="720"/>
        <w:rPr>
          <w:noProof/>
        </w:rPr>
      </w:pPr>
      <w:r>
        <w:rPr>
          <w:noProof/>
        </w:rPr>
        <w:t xml:space="preserve">The TMS assignment is saved and users are directed back to the </w:t>
      </w:r>
      <w:r w:rsidR="00F84F58">
        <w:rPr>
          <w:noProof/>
        </w:rPr>
        <w:t>‘</w:t>
      </w:r>
      <w:r w:rsidR="00BC5502">
        <w:rPr>
          <w:noProof/>
        </w:rPr>
        <w:t>Internal User Homepage</w:t>
      </w:r>
      <w:r w:rsidR="00F84F58">
        <w:rPr>
          <w:noProof/>
        </w:rPr>
        <w:t>’</w:t>
      </w:r>
      <w:r w:rsidR="00BC5502">
        <w:rPr>
          <w:noProof/>
        </w:rPr>
        <w:t xml:space="preserve">. The TMS name appears on the </w:t>
      </w:r>
      <w:r w:rsidR="00F84F58">
        <w:rPr>
          <w:noProof/>
        </w:rPr>
        <w:t>‘</w:t>
      </w:r>
      <w:r w:rsidR="00BC5502">
        <w:rPr>
          <w:noProof/>
        </w:rPr>
        <w:t>TMS Assigned</w:t>
      </w:r>
      <w:r w:rsidR="00F84F58">
        <w:rPr>
          <w:noProof/>
        </w:rPr>
        <w:t>’</w:t>
      </w:r>
      <w:r w:rsidR="00BC5502">
        <w:rPr>
          <w:noProof/>
        </w:rPr>
        <w:t xml:space="preserve"> column.</w:t>
      </w:r>
      <w:r w:rsidR="008716B1">
        <w:rPr>
          <w:noProof/>
        </w:rPr>
        <w:t xml:space="preserve"> A</w:t>
      </w:r>
      <w:r w:rsidR="00F84F58">
        <w:rPr>
          <w:noProof/>
        </w:rPr>
        <w:t>n</w:t>
      </w:r>
      <w:r w:rsidR="008716B1">
        <w:rPr>
          <w:noProof/>
        </w:rPr>
        <w:t xml:space="preserve"> E-Mail</w:t>
      </w:r>
      <w:r w:rsidR="00F84F58">
        <w:rPr>
          <w:noProof/>
        </w:rPr>
        <w:t xml:space="preserve"> notification</w:t>
      </w:r>
      <w:r w:rsidR="008716B1">
        <w:rPr>
          <w:noProof/>
        </w:rPr>
        <w:t xml:space="preserve"> is sent to the Contractor and Assigned TMS</w:t>
      </w:r>
      <w:r w:rsidR="00F84F58">
        <w:rPr>
          <w:noProof/>
        </w:rPr>
        <w:t xml:space="preserve"> notifying them of the assignment</w:t>
      </w:r>
      <w:r w:rsidR="008716B1">
        <w:rPr>
          <w:noProof/>
        </w:rPr>
        <w:t>.</w:t>
      </w:r>
    </w:p>
    <w:p w:rsidR="00DE0477" w:rsidRDefault="00F84F58" w:rsidP="000A525B">
      <w:pPr>
        <w:pStyle w:val="BodyText"/>
        <w:numPr>
          <w:ilvl w:val="0"/>
          <w:numId w:val="37"/>
        </w:numPr>
        <w:ind w:left="720"/>
        <w:rPr>
          <w:noProof/>
        </w:rPr>
      </w:pPr>
      <w:r>
        <w:rPr>
          <w:noProof/>
        </w:rPr>
        <w:t>Click</w:t>
      </w:r>
      <w:r w:rsidR="00BC5502">
        <w:rPr>
          <w:noProof/>
        </w:rPr>
        <w:t xml:space="preserve"> on the </w:t>
      </w:r>
      <w:r>
        <w:rPr>
          <w:noProof/>
        </w:rPr>
        <w:t>‘</w:t>
      </w:r>
      <w:r w:rsidR="00BC5502">
        <w:rPr>
          <w:noProof/>
        </w:rPr>
        <w:t>TMS name</w:t>
      </w:r>
      <w:r>
        <w:rPr>
          <w:noProof/>
        </w:rPr>
        <w:t>’</w:t>
      </w:r>
      <w:r w:rsidR="00BC5502">
        <w:rPr>
          <w:noProof/>
        </w:rPr>
        <w:t xml:space="preserve"> hyperlink to edit the TMS assignments.</w:t>
      </w:r>
    </w:p>
    <w:p w:rsidR="00FC20B3" w:rsidRDefault="00FC20B3" w:rsidP="00FC20B3">
      <w:pPr>
        <w:pStyle w:val="BodyText"/>
        <w:rPr>
          <w:noProof/>
        </w:rPr>
      </w:pPr>
      <w:r w:rsidRPr="00FC20B3">
        <w:rPr>
          <w:b/>
          <w:i/>
          <w:noProof/>
        </w:rPr>
        <w:t>Note:</w:t>
      </w:r>
      <w:r w:rsidR="000C4943">
        <w:rPr>
          <w:noProof/>
        </w:rPr>
        <w:t xml:space="preserve"> If a request is complet</w:t>
      </w:r>
      <w:r w:rsidR="00272334">
        <w:rPr>
          <w:noProof/>
        </w:rPr>
        <w:t>e</w:t>
      </w:r>
      <w:r>
        <w:rPr>
          <w:noProof/>
        </w:rPr>
        <w:t>, the TMS</w:t>
      </w:r>
      <w:r w:rsidR="000C4943">
        <w:rPr>
          <w:noProof/>
        </w:rPr>
        <w:t xml:space="preserve"> users</w:t>
      </w:r>
      <w:r>
        <w:rPr>
          <w:noProof/>
        </w:rPr>
        <w:t xml:space="preserve"> name will appear without the hyperlink.</w:t>
      </w:r>
    </w:p>
    <w:p w:rsidR="00806274" w:rsidRDefault="00806274" w:rsidP="00FC20B3">
      <w:pPr>
        <w:pStyle w:val="BodyText"/>
        <w:rPr>
          <w:noProof/>
        </w:rPr>
      </w:pPr>
    </w:p>
    <w:p w:rsidR="00806274" w:rsidRPr="00DE0477" w:rsidRDefault="00806274" w:rsidP="00FC20B3">
      <w:pPr>
        <w:pStyle w:val="BodyText"/>
        <w:rPr>
          <w:noProof/>
        </w:rPr>
      </w:pPr>
    </w:p>
    <w:p w:rsidR="00735636" w:rsidRDefault="00735636" w:rsidP="00735636">
      <w:pPr>
        <w:pStyle w:val="Heading2"/>
      </w:pPr>
      <w:bookmarkStart w:id="511" w:name="_Toc431915844"/>
      <w:r>
        <w:lastRenderedPageBreak/>
        <w:t>Administration</w:t>
      </w:r>
      <w:bookmarkEnd w:id="511"/>
    </w:p>
    <w:p w:rsidR="00902EAD" w:rsidRDefault="00902EAD" w:rsidP="00735636">
      <w:pPr>
        <w:pStyle w:val="BodyText"/>
        <w:rPr>
          <w:noProof/>
        </w:rPr>
      </w:pPr>
      <w:r>
        <w:rPr>
          <w:noProof/>
        </w:rPr>
        <w:t xml:space="preserve">Only </w:t>
      </w:r>
      <w:r w:rsidR="008716B1">
        <w:rPr>
          <w:noProof/>
        </w:rPr>
        <w:t xml:space="preserve">Administrators will be able to access the </w:t>
      </w:r>
      <w:r w:rsidR="0034784A">
        <w:rPr>
          <w:noProof/>
        </w:rPr>
        <w:t>‘</w:t>
      </w:r>
      <w:r w:rsidR="008716B1">
        <w:rPr>
          <w:noProof/>
        </w:rPr>
        <w:t>Administration</w:t>
      </w:r>
      <w:r w:rsidR="0034784A">
        <w:rPr>
          <w:noProof/>
        </w:rPr>
        <w:t>’</w:t>
      </w:r>
      <w:r w:rsidR="008716B1">
        <w:rPr>
          <w:noProof/>
        </w:rPr>
        <w:t xml:space="preserve"> section of the application to perform application related administration tasks. </w:t>
      </w:r>
    </w:p>
    <w:p w:rsidR="0034784A" w:rsidRDefault="00902EAD" w:rsidP="00735636">
      <w:pPr>
        <w:pStyle w:val="BodyText"/>
        <w:rPr>
          <w:noProof/>
        </w:rPr>
      </w:pPr>
      <w:r>
        <w:rPr>
          <w:noProof/>
        </w:rPr>
        <w:t>To acces this section, c</w:t>
      </w:r>
      <w:r w:rsidR="008716B1">
        <w:rPr>
          <w:noProof/>
        </w:rPr>
        <w:t xml:space="preserve">lick on the </w:t>
      </w:r>
      <w:r w:rsidR="0034784A">
        <w:rPr>
          <w:noProof/>
        </w:rPr>
        <w:t>‘</w:t>
      </w:r>
      <w:r w:rsidR="008716B1">
        <w:rPr>
          <w:noProof/>
        </w:rPr>
        <w:t>Administration</w:t>
      </w:r>
      <w:r w:rsidR="0034784A">
        <w:rPr>
          <w:noProof/>
        </w:rPr>
        <w:t>’</w:t>
      </w:r>
      <w:r w:rsidR="008716B1">
        <w:rPr>
          <w:noProof/>
        </w:rPr>
        <w:t xml:space="preserve"> link </w:t>
      </w:r>
      <w:r w:rsidR="00B12F60" w:rsidRPr="009D5D00">
        <w:rPr>
          <w:noProof/>
        </w:rPr>
        <w:drawing>
          <wp:inline distT="0" distB="0" distL="0" distR="0">
            <wp:extent cx="857250" cy="152400"/>
            <wp:effectExtent l="0" t="0" r="0" b="0"/>
            <wp:docPr id="145" name="Picture 1" descr="Administratio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istration Link"/>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r w:rsidR="008716B1">
        <w:rPr>
          <w:noProof/>
        </w:rPr>
        <w:t xml:space="preserve"> from the application toolbar.</w:t>
      </w:r>
      <w:r w:rsidR="0002768F">
        <w:rPr>
          <w:noProof/>
        </w:rPr>
        <w:t xml:space="preserve"> This screen </w:t>
      </w:r>
      <w:r>
        <w:rPr>
          <w:noProof/>
        </w:rPr>
        <w:t xml:space="preserve">allows </w:t>
      </w:r>
      <w:r w:rsidR="0002768F">
        <w:rPr>
          <w:noProof/>
        </w:rPr>
        <w:t xml:space="preserve">users </w:t>
      </w:r>
      <w:r>
        <w:rPr>
          <w:noProof/>
        </w:rPr>
        <w:t>to</w:t>
      </w:r>
      <w:r w:rsidR="0002768F">
        <w:rPr>
          <w:noProof/>
        </w:rPr>
        <w:t xml:space="preserve"> manage or view </w:t>
      </w:r>
      <w:r w:rsidR="0034784A">
        <w:rPr>
          <w:noProof/>
        </w:rPr>
        <w:t xml:space="preserve">application related information </w:t>
      </w:r>
      <w:r w:rsidR="0002768F">
        <w:rPr>
          <w:noProof/>
        </w:rPr>
        <w:t xml:space="preserve">by clicking on the </w:t>
      </w:r>
      <w:r w:rsidR="00561BD3">
        <w:rPr>
          <w:noProof/>
        </w:rPr>
        <w:t xml:space="preserve">associated </w:t>
      </w:r>
      <w:r w:rsidR="0002768F">
        <w:rPr>
          <w:noProof/>
        </w:rPr>
        <w:t>links.</w:t>
      </w:r>
      <w:r w:rsidR="0034784A">
        <w:rPr>
          <w:noProof/>
        </w:rPr>
        <w:t xml:space="preserve"> </w:t>
      </w:r>
    </w:p>
    <w:p w:rsidR="008716B1" w:rsidRDefault="0034784A" w:rsidP="00735636">
      <w:pPr>
        <w:pStyle w:val="BodyText"/>
        <w:rPr>
          <w:noProof/>
        </w:rPr>
      </w:pPr>
      <w:r>
        <w:rPr>
          <w:noProof/>
        </w:rPr>
        <w:t>Users can add and edit informa</w:t>
      </w:r>
      <w:r w:rsidR="002F7C96">
        <w:rPr>
          <w:noProof/>
        </w:rPr>
        <w:t xml:space="preserve">tion listed within the ‘Manage’ section. Information listed within the ‘View’ section </w:t>
      </w:r>
      <w:r>
        <w:rPr>
          <w:noProof/>
        </w:rPr>
        <w:t>is</w:t>
      </w:r>
      <w:r w:rsidR="002F7C96">
        <w:rPr>
          <w:noProof/>
        </w:rPr>
        <w:t xml:space="preserve"> read-only.</w:t>
      </w:r>
    </w:p>
    <w:p w:rsidR="008716B1" w:rsidRDefault="00B12F60" w:rsidP="008716B1">
      <w:pPr>
        <w:pStyle w:val="BodyText"/>
        <w:jc w:val="center"/>
        <w:rPr>
          <w:noProof/>
        </w:rPr>
      </w:pPr>
      <w:r w:rsidRPr="009D5D00">
        <w:rPr>
          <w:noProof/>
        </w:rPr>
        <w:drawing>
          <wp:inline distT="0" distB="0" distL="0" distR="0">
            <wp:extent cx="5514975" cy="1781175"/>
            <wp:effectExtent l="19050" t="19050" r="9525" b="9525"/>
            <wp:docPr id="146" name="Picture 1" descr="Administration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istration Hom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14975" cy="1781175"/>
                    </a:xfrm>
                    <a:prstGeom prst="rect">
                      <a:avLst/>
                    </a:prstGeom>
                    <a:noFill/>
                    <a:ln w="6350" cmpd="sng">
                      <a:solidFill>
                        <a:srgbClr val="000000"/>
                      </a:solidFill>
                      <a:miter lim="800000"/>
                      <a:headEnd/>
                      <a:tailEnd/>
                    </a:ln>
                    <a:effectLst/>
                  </pic:spPr>
                </pic:pic>
              </a:graphicData>
            </a:graphic>
          </wp:inline>
        </w:drawing>
      </w:r>
    </w:p>
    <w:p w:rsidR="008716B1" w:rsidRPr="004F20A6" w:rsidRDefault="008716B1" w:rsidP="008716B1">
      <w:pPr>
        <w:pStyle w:val="Caption"/>
        <w:tabs>
          <w:tab w:val="clear" w:pos="3600"/>
          <w:tab w:val="clear" w:pos="3960"/>
        </w:tabs>
        <w:ind w:left="0"/>
        <w:jc w:val="center"/>
        <w:rPr>
          <w:b/>
          <w:i w:val="0"/>
          <w:sz w:val="22"/>
          <w:szCs w:val="22"/>
        </w:rPr>
      </w:pPr>
      <w:r w:rsidRPr="001A7A08">
        <w:rPr>
          <w:b/>
          <w:i w:val="0"/>
        </w:rPr>
        <w:t xml:space="preserve">Figure </w:t>
      </w:r>
      <w:r w:rsidR="00A276EA">
        <w:rPr>
          <w:b/>
          <w:i w:val="0"/>
        </w:rPr>
        <w:t>7-43</w:t>
      </w:r>
      <w:r w:rsidRPr="001A7A08">
        <w:rPr>
          <w:b/>
          <w:i w:val="0"/>
        </w:rPr>
        <w:t xml:space="preserve">. </w:t>
      </w:r>
      <w:r>
        <w:rPr>
          <w:b/>
          <w:i w:val="0"/>
        </w:rPr>
        <w:t>Administration Home</w:t>
      </w:r>
    </w:p>
    <w:p w:rsidR="008716B1" w:rsidRDefault="0002768F" w:rsidP="0002768F">
      <w:pPr>
        <w:pStyle w:val="Heading3"/>
        <w:rPr>
          <w:noProof/>
        </w:rPr>
      </w:pPr>
      <w:bookmarkStart w:id="512" w:name="_Toc431915845"/>
      <w:r>
        <w:rPr>
          <w:noProof/>
        </w:rPr>
        <w:t>Transportation Group</w:t>
      </w:r>
      <w:bookmarkEnd w:id="512"/>
    </w:p>
    <w:p w:rsidR="0002768F" w:rsidRDefault="0002768F" w:rsidP="00DD3E17">
      <w:pPr>
        <w:rPr>
          <w:rFonts w:ascii="Arial" w:hAnsi="Arial"/>
          <w:noProof/>
        </w:rPr>
      </w:pPr>
      <w:r w:rsidRPr="0002768F">
        <w:rPr>
          <w:rFonts w:ascii="Arial" w:hAnsi="Arial"/>
          <w:noProof/>
        </w:rPr>
        <w:t xml:space="preserve">To access the </w:t>
      </w:r>
      <w:r w:rsidR="00805CB0">
        <w:rPr>
          <w:rFonts w:ascii="Arial" w:hAnsi="Arial"/>
          <w:noProof/>
        </w:rPr>
        <w:t>‘</w:t>
      </w:r>
      <w:r w:rsidRPr="0002768F">
        <w:rPr>
          <w:rFonts w:ascii="Arial" w:hAnsi="Arial"/>
          <w:noProof/>
        </w:rPr>
        <w:t>Transpor</w:t>
      </w:r>
      <w:r>
        <w:rPr>
          <w:rFonts w:ascii="Arial" w:hAnsi="Arial"/>
          <w:noProof/>
        </w:rPr>
        <w:t>t</w:t>
      </w:r>
      <w:r w:rsidRPr="0002768F">
        <w:rPr>
          <w:rFonts w:ascii="Arial" w:hAnsi="Arial"/>
          <w:noProof/>
        </w:rPr>
        <w:t>ation Group</w:t>
      </w:r>
      <w:r w:rsidR="00805CB0">
        <w:rPr>
          <w:rFonts w:ascii="Arial" w:hAnsi="Arial"/>
          <w:noProof/>
        </w:rPr>
        <w:t>’</w:t>
      </w:r>
      <w:r w:rsidR="00DD3E17">
        <w:rPr>
          <w:rFonts w:ascii="Arial" w:hAnsi="Arial"/>
          <w:noProof/>
        </w:rPr>
        <w:t xml:space="preserve"> section c</w:t>
      </w:r>
      <w:r w:rsidR="00805CB0">
        <w:rPr>
          <w:rFonts w:ascii="Arial" w:hAnsi="Arial"/>
          <w:noProof/>
        </w:rPr>
        <w:t>lick on the ‘Transportation Group’ link.</w:t>
      </w:r>
    </w:p>
    <w:p w:rsidR="0034784A" w:rsidRDefault="0034784A" w:rsidP="00DD3E17">
      <w:pPr>
        <w:rPr>
          <w:rFonts w:ascii="Arial" w:hAnsi="Arial"/>
          <w:noProof/>
        </w:rPr>
      </w:pPr>
    </w:p>
    <w:p w:rsidR="00805CB0" w:rsidRDefault="00805CB0" w:rsidP="00DD3E17">
      <w:pPr>
        <w:rPr>
          <w:rFonts w:ascii="Arial" w:hAnsi="Arial"/>
          <w:noProof/>
        </w:rPr>
      </w:pPr>
      <w:r>
        <w:rPr>
          <w:rFonts w:ascii="Arial" w:hAnsi="Arial"/>
          <w:noProof/>
        </w:rPr>
        <w:t xml:space="preserve">There are four </w:t>
      </w:r>
      <w:r w:rsidR="00715457">
        <w:rPr>
          <w:rFonts w:ascii="Arial" w:hAnsi="Arial"/>
          <w:noProof/>
        </w:rPr>
        <w:t xml:space="preserve">available </w:t>
      </w:r>
      <w:r>
        <w:rPr>
          <w:rFonts w:ascii="Arial" w:hAnsi="Arial"/>
          <w:noProof/>
        </w:rPr>
        <w:t>tabs:</w:t>
      </w:r>
    </w:p>
    <w:p w:rsidR="00805CB0" w:rsidRPr="00614CA2" w:rsidRDefault="00805CB0" w:rsidP="000A525B">
      <w:pPr>
        <w:numPr>
          <w:ilvl w:val="0"/>
          <w:numId w:val="43"/>
        </w:numPr>
        <w:rPr>
          <w:rFonts w:ascii="Arial" w:hAnsi="Arial"/>
          <w:noProof/>
        </w:rPr>
      </w:pPr>
      <w:r w:rsidRPr="00715457">
        <w:rPr>
          <w:rFonts w:ascii="Arial" w:hAnsi="Arial"/>
          <w:b/>
          <w:noProof/>
        </w:rPr>
        <w:t>Manage Member</w:t>
      </w:r>
      <w:r w:rsidR="00C61D34" w:rsidRPr="00614CA2">
        <w:rPr>
          <w:rFonts w:ascii="Arial" w:hAnsi="Arial"/>
          <w:noProof/>
        </w:rPr>
        <w:t xml:space="preserve"> – Lists all transporation members.</w:t>
      </w:r>
      <w:r w:rsidR="00614CA2" w:rsidRPr="00614CA2">
        <w:rPr>
          <w:rFonts w:ascii="Arial" w:hAnsi="Arial"/>
          <w:noProof/>
        </w:rPr>
        <w:t xml:space="preserve"> Users can map members to </w:t>
      </w:r>
      <w:r w:rsidR="00614CA2">
        <w:rPr>
          <w:rFonts w:ascii="Arial" w:hAnsi="Arial"/>
          <w:noProof/>
        </w:rPr>
        <w:t>specific teams and l</w:t>
      </w:r>
      <w:r w:rsidR="00614CA2" w:rsidRPr="00614CA2">
        <w:rPr>
          <w:rFonts w:ascii="Arial" w:hAnsi="Arial"/>
          <w:noProof/>
        </w:rPr>
        <w:t>ocations.</w:t>
      </w:r>
      <w:r w:rsidR="00614CA2" w:rsidRPr="00614CA2">
        <w:rPr>
          <w:rFonts w:ascii="Arial" w:hAnsi="Arial"/>
          <w:noProof/>
        </w:rPr>
        <w:br/>
      </w:r>
      <w:r w:rsidR="00614CA2" w:rsidRPr="00AB7E1D">
        <w:rPr>
          <w:rFonts w:ascii="Arial" w:hAnsi="Arial"/>
          <w:b/>
          <w:i/>
          <w:noProof/>
        </w:rPr>
        <w:t>Note:</w:t>
      </w:r>
      <w:r w:rsidR="00614CA2" w:rsidRPr="00614CA2">
        <w:rPr>
          <w:rFonts w:ascii="Arial" w:hAnsi="Arial"/>
          <w:noProof/>
        </w:rPr>
        <w:t xml:space="preserve"> </w:t>
      </w:r>
      <w:r w:rsidR="00C61D34" w:rsidRPr="00614CA2">
        <w:rPr>
          <w:rFonts w:ascii="Arial" w:hAnsi="Arial"/>
          <w:noProof/>
        </w:rPr>
        <w:t xml:space="preserve">Administrators will </w:t>
      </w:r>
      <w:r w:rsidR="00614CA2" w:rsidRPr="00614CA2">
        <w:rPr>
          <w:rFonts w:ascii="Arial" w:hAnsi="Arial"/>
          <w:noProof/>
        </w:rPr>
        <w:t xml:space="preserve">not </w:t>
      </w:r>
      <w:r w:rsidR="00C61D34" w:rsidRPr="00614CA2">
        <w:rPr>
          <w:rFonts w:ascii="Arial" w:hAnsi="Arial"/>
          <w:noProof/>
        </w:rPr>
        <w:t xml:space="preserve">be listed </w:t>
      </w:r>
      <w:r w:rsidR="00614CA2" w:rsidRPr="00614CA2">
        <w:rPr>
          <w:rFonts w:ascii="Arial" w:hAnsi="Arial"/>
          <w:noProof/>
        </w:rPr>
        <w:t xml:space="preserve">here and instead listed </w:t>
      </w:r>
      <w:r w:rsidR="00C61D34" w:rsidRPr="00614CA2">
        <w:rPr>
          <w:rFonts w:ascii="Arial" w:hAnsi="Arial"/>
          <w:noProof/>
        </w:rPr>
        <w:t>on the Administrators/Notes tab.</w:t>
      </w:r>
    </w:p>
    <w:p w:rsidR="00805CB0" w:rsidRPr="00614CA2" w:rsidRDefault="00805CB0" w:rsidP="000A525B">
      <w:pPr>
        <w:numPr>
          <w:ilvl w:val="0"/>
          <w:numId w:val="43"/>
        </w:numPr>
        <w:rPr>
          <w:rFonts w:ascii="Arial" w:hAnsi="Arial"/>
          <w:noProof/>
        </w:rPr>
      </w:pPr>
      <w:r w:rsidRPr="00715457">
        <w:rPr>
          <w:rFonts w:ascii="Arial" w:hAnsi="Arial"/>
          <w:b/>
          <w:noProof/>
        </w:rPr>
        <w:t>Team Summary View</w:t>
      </w:r>
      <w:r w:rsidRPr="00614CA2">
        <w:rPr>
          <w:rFonts w:ascii="Arial" w:hAnsi="Arial"/>
          <w:noProof/>
        </w:rPr>
        <w:t xml:space="preserve"> </w:t>
      </w:r>
      <w:r w:rsidR="00614CA2" w:rsidRPr="00614CA2">
        <w:rPr>
          <w:rFonts w:ascii="Arial" w:hAnsi="Arial"/>
          <w:noProof/>
        </w:rPr>
        <w:t xml:space="preserve"> - Lists a summary of Transportation Teams and associated Region.</w:t>
      </w:r>
    </w:p>
    <w:p w:rsidR="00805CB0" w:rsidRPr="00614CA2" w:rsidRDefault="00805CB0" w:rsidP="000A525B">
      <w:pPr>
        <w:numPr>
          <w:ilvl w:val="0"/>
          <w:numId w:val="43"/>
        </w:numPr>
        <w:rPr>
          <w:rFonts w:ascii="Arial" w:hAnsi="Arial"/>
          <w:noProof/>
        </w:rPr>
      </w:pPr>
      <w:r w:rsidRPr="00715457">
        <w:rPr>
          <w:rFonts w:ascii="Arial" w:hAnsi="Arial"/>
          <w:b/>
          <w:noProof/>
        </w:rPr>
        <w:t xml:space="preserve">Edit </w:t>
      </w:r>
      <w:r w:rsidR="00445EA4">
        <w:rPr>
          <w:rFonts w:ascii="Arial" w:hAnsi="Arial"/>
          <w:b/>
          <w:noProof/>
        </w:rPr>
        <w:t>Region-Team</w:t>
      </w:r>
      <w:r w:rsidR="00614CA2" w:rsidRPr="00614CA2">
        <w:rPr>
          <w:rFonts w:ascii="Arial" w:hAnsi="Arial"/>
          <w:noProof/>
        </w:rPr>
        <w:t xml:space="preserve"> </w:t>
      </w:r>
      <w:r w:rsidR="00614CA2">
        <w:rPr>
          <w:rFonts w:ascii="Arial" w:hAnsi="Arial"/>
          <w:noProof/>
        </w:rPr>
        <w:t>–</w:t>
      </w:r>
      <w:r w:rsidR="00614CA2" w:rsidRPr="00614CA2">
        <w:rPr>
          <w:rFonts w:ascii="Arial" w:hAnsi="Arial"/>
          <w:noProof/>
        </w:rPr>
        <w:t xml:space="preserve"> </w:t>
      </w:r>
      <w:r w:rsidR="00614CA2">
        <w:rPr>
          <w:rFonts w:ascii="Arial" w:hAnsi="Arial"/>
          <w:noProof/>
        </w:rPr>
        <w:t>Allows users to manage Regions</w:t>
      </w:r>
      <w:r w:rsidR="00445EA4">
        <w:rPr>
          <w:rFonts w:ascii="Arial" w:hAnsi="Arial"/>
          <w:noProof/>
        </w:rPr>
        <w:t xml:space="preserve"> and Teams</w:t>
      </w:r>
      <w:r w:rsidR="00614CA2">
        <w:rPr>
          <w:rFonts w:ascii="Arial" w:hAnsi="Arial"/>
          <w:noProof/>
        </w:rPr>
        <w:t>.</w:t>
      </w:r>
    </w:p>
    <w:p w:rsidR="00805CB0" w:rsidRPr="00614CA2" w:rsidRDefault="00805CB0" w:rsidP="000A525B">
      <w:pPr>
        <w:numPr>
          <w:ilvl w:val="0"/>
          <w:numId w:val="43"/>
        </w:numPr>
        <w:rPr>
          <w:rFonts w:ascii="Arial" w:hAnsi="Arial"/>
          <w:noProof/>
        </w:rPr>
      </w:pPr>
      <w:r w:rsidRPr="00715457">
        <w:rPr>
          <w:rFonts w:ascii="Arial" w:hAnsi="Arial"/>
          <w:b/>
          <w:noProof/>
        </w:rPr>
        <w:t>Administrators/Notes</w:t>
      </w:r>
      <w:r w:rsidR="00614CA2" w:rsidRPr="00715457">
        <w:rPr>
          <w:rFonts w:ascii="Arial" w:hAnsi="Arial"/>
          <w:b/>
          <w:noProof/>
        </w:rPr>
        <w:t xml:space="preserve"> -</w:t>
      </w:r>
      <w:r w:rsidR="00614CA2" w:rsidRPr="00614CA2">
        <w:rPr>
          <w:rFonts w:ascii="Arial" w:hAnsi="Arial"/>
          <w:noProof/>
        </w:rPr>
        <w:t xml:space="preserve"> </w:t>
      </w:r>
      <w:r w:rsidR="00614CA2">
        <w:rPr>
          <w:rFonts w:ascii="Arial" w:hAnsi="Arial"/>
          <w:noProof/>
        </w:rPr>
        <w:t xml:space="preserve"> Lists all Administrators and allow users to enter notes in this section.</w:t>
      </w:r>
    </w:p>
    <w:p w:rsidR="0002768F" w:rsidRPr="0002768F" w:rsidRDefault="0002768F" w:rsidP="0002768F"/>
    <w:p w:rsidR="00735636" w:rsidRDefault="00B12F60" w:rsidP="001D38F4">
      <w:pPr>
        <w:pStyle w:val="BodyText"/>
        <w:jc w:val="center"/>
        <w:rPr>
          <w:sz w:val="22"/>
          <w:szCs w:val="22"/>
          <w:u w:color="000000"/>
        </w:rPr>
      </w:pPr>
      <w:r w:rsidRPr="00830470">
        <w:rPr>
          <w:noProof/>
        </w:rPr>
        <w:drawing>
          <wp:inline distT="0" distB="0" distL="0" distR="0">
            <wp:extent cx="5943600" cy="2286000"/>
            <wp:effectExtent l="19050" t="19050" r="0" b="0"/>
            <wp:docPr id="147" name="Picture 1" descr="Administration – Transportation Group (Manage Memb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istration – Transportation Group (Manage Member Tab)"/>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43600" cy="2286000"/>
                    </a:xfrm>
                    <a:prstGeom prst="rect">
                      <a:avLst/>
                    </a:prstGeom>
                    <a:noFill/>
                    <a:ln w="6350" cmpd="sng">
                      <a:solidFill>
                        <a:srgbClr val="000000"/>
                      </a:solidFill>
                      <a:miter lim="800000"/>
                      <a:headEnd/>
                      <a:tailEnd/>
                    </a:ln>
                    <a:effectLst/>
                  </pic:spPr>
                </pic:pic>
              </a:graphicData>
            </a:graphic>
          </wp:inline>
        </w:drawing>
      </w:r>
    </w:p>
    <w:p w:rsidR="00106254" w:rsidRDefault="00106254" w:rsidP="00106254">
      <w:pPr>
        <w:pStyle w:val="Caption"/>
        <w:tabs>
          <w:tab w:val="clear" w:pos="3600"/>
          <w:tab w:val="clear" w:pos="3960"/>
        </w:tabs>
        <w:ind w:left="0"/>
        <w:jc w:val="center"/>
        <w:rPr>
          <w:b/>
          <w:i w:val="0"/>
        </w:rPr>
      </w:pPr>
      <w:r w:rsidRPr="001A7A08">
        <w:rPr>
          <w:b/>
          <w:i w:val="0"/>
        </w:rPr>
        <w:t xml:space="preserve">Figure </w:t>
      </w:r>
      <w:r w:rsidR="00A276EA">
        <w:rPr>
          <w:b/>
          <w:i w:val="0"/>
        </w:rPr>
        <w:t>7-44</w:t>
      </w:r>
      <w:r w:rsidRPr="001A7A08">
        <w:rPr>
          <w:b/>
          <w:i w:val="0"/>
        </w:rPr>
        <w:t xml:space="preserve">. </w:t>
      </w:r>
      <w:r>
        <w:rPr>
          <w:b/>
          <w:i w:val="0"/>
        </w:rPr>
        <w:t>Administration – Transportation Group</w:t>
      </w:r>
      <w:r w:rsidR="00930FFE">
        <w:rPr>
          <w:b/>
          <w:i w:val="0"/>
        </w:rPr>
        <w:t xml:space="preserve"> (Manage Member Tab)</w:t>
      </w:r>
    </w:p>
    <w:p w:rsidR="00445EA4" w:rsidRDefault="00445EA4" w:rsidP="00445EA4">
      <w:pPr>
        <w:pStyle w:val="List"/>
        <w:tabs>
          <w:tab w:val="clear" w:pos="3960"/>
        </w:tabs>
        <w:ind w:left="0" w:firstLine="0"/>
        <w:rPr>
          <w:rFonts w:ascii="Arial" w:hAnsi="Arial"/>
          <w:noProof/>
        </w:rPr>
      </w:pPr>
      <w:r>
        <w:rPr>
          <w:rFonts w:ascii="Arial" w:hAnsi="Arial"/>
          <w:noProof/>
        </w:rPr>
        <w:lastRenderedPageBreak/>
        <w:t>Click on the ‘Expand’ link to view more details on the user’s mapping or the ‘Collapse’ link to close the details from the ‘Transportation Team’ and ‘Office Location’ columns.</w:t>
      </w:r>
    </w:p>
    <w:p w:rsidR="00445EA4" w:rsidRPr="00445EA4" w:rsidRDefault="00445EA4" w:rsidP="00445EA4">
      <w:pPr>
        <w:pStyle w:val="ListedItem"/>
      </w:pPr>
    </w:p>
    <w:p w:rsidR="00C9261E" w:rsidRDefault="00C9261E" w:rsidP="00C9261E">
      <w:pPr>
        <w:pStyle w:val="Heading4"/>
        <w:rPr>
          <w:u w:color="000000"/>
        </w:rPr>
      </w:pPr>
      <w:bookmarkStart w:id="513" w:name="_Toc431915846"/>
      <w:r>
        <w:rPr>
          <w:u w:color="000000"/>
        </w:rPr>
        <w:t>Manage Member</w:t>
      </w:r>
      <w:bookmarkEnd w:id="513"/>
    </w:p>
    <w:p w:rsidR="00C9261E" w:rsidRPr="00AB7E1D" w:rsidRDefault="0034784A" w:rsidP="00C9261E">
      <w:pPr>
        <w:pStyle w:val="List"/>
        <w:tabs>
          <w:tab w:val="clear" w:pos="3960"/>
        </w:tabs>
        <w:ind w:left="0" w:firstLine="0"/>
        <w:rPr>
          <w:rFonts w:ascii="Arial" w:hAnsi="Arial"/>
          <w:noProof/>
        </w:rPr>
      </w:pPr>
      <w:r>
        <w:rPr>
          <w:rFonts w:ascii="Arial" w:hAnsi="Arial"/>
          <w:noProof/>
        </w:rPr>
        <w:t>To manage m</w:t>
      </w:r>
      <w:r w:rsidR="00AB7E1D" w:rsidRPr="00AB7E1D">
        <w:rPr>
          <w:rFonts w:ascii="Arial" w:hAnsi="Arial"/>
          <w:noProof/>
        </w:rPr>
        <w:t>embers:</w:t>
      </w:r>
    </w:p>
    <w:p w:rsidR="00AB7E1D" w:rsidRDefault="00AB7E1D" w:rsidP="000A525B">
      <w:pPr>
        <w:pStyle w:val="List"/>
        <w:numPr>
          <w:ilvl w:val="0"/>
          <w:numId w:val="38"/>
        </w:numPr>
        <w:tabs>
          <w:tab w:val="clear" w:pos="3960"/>
        </w:tabs>
        <w:rPr>
          <w:rFonts w:ascii="Arial" w:hAnsi="Arial"/>
          <w:noProof/>
        </w:rPr>
      </w:pPr>
      <w:r w:rsidRPr="00AB7E1D">
        <w:rPr>
          <w:rFonts w:ascii="Arial" w:hAnsi="Arial"/>
          <w:noProof/>
        </w:rPr>
        <w:t xml:space="preserve">Click on the </w:t>
      </w:r>
      <w:r>
        <w:rPr>
          <w:rFonts w:ascii="Arial" w:hAnsi="Arial"/>
          <w:noProof/>
        </w:rPr>
        <w:t>‘</w:t>
      </w:r>
      <w:r w:rsidRPr="00AB7E1D">
        <w:rPr>
          <w:rFonts w:ascii="Arial" w:hAnsi="Arial"/>
          <w:noProof/>
        </w:rPr>
        <w:t>Manage Members</w:t>
      </w:r>
      <w:r>
        <w:rPr>
          <w:rFonts w:ascii="Arial" w:hAnsi="Arial"/>
          <w:noProof/>
        </w:rPr>
        <w:t>’</w:t>
      </w:r>
      <w:r w:rsidRPr="00AB7E1D">
        <w:rPr>
          <w:rFonts w:ascii="Arial" w:hAnsi="Arial"/>
          <w:noProof/>
        </w:rPr>
        <w:t xml:space="preserve"> tab.</w:t>
      </w:r>
    </w:p>
    <w:p w:rsidR="00106254" w:rsidRPr="00106254" w:rsidRDefault="00AB7E1D" w:rsidP="000A525B">
      <w:pPr>
        <w:pStyle w:val="List"/>
        <w:numPr>
          <w:ilvl w:val="0"/>
          <w:numId w:val="38"/>
        </w:numPr>
        <w:tabs>
          <w:tab w:val="clear" w:pos="3960"/>
        </w:tabs>
        <w:rPr>
          <w:rFonts w:ascii="Arial" w:hAnsi="Arial"/>
          <w:noProof/>
        </w:rPr>
      </w:pPr>
      <w:r>
        <w:rPr>
          <w:rFonts w:ascii="Arial" w:hAnsi="Arial"/>
          <w:noProof/>
        </w:rPr>
        <w:t>Click on the ‘Offic</w:t>
      </w:r>
      <w:r w:rsidR="00445EA4">
        <w:rPr>
          <w:rFonts w:ascii="Arial" w:hAnsi="Arial"/>
          <w:noProof/>
        </w:rPr>
        <w:t>e Mapping’ link from the ‘SIR V</w:t>
      </w:r>
      <w:r>
        <w:rPr>
          <w:rFonts w:ascii="Arial" w:hAnsi="Arial"/>
          <w:noProof/>
        </w:rPr>
        <w:t>iew’ Column.</w:t>
      </w:r>
    </w:p>
    <w:p w:rsidR="00D07C21" w:rsidRDefault="00AB7E1D" w:rsidP="000A525B">
      <w:pPr>
        <w:pStyle w:val="List"/>
        <w:numPr>
          <w:ilvl w:val="0"/>
          <w:numId w:val="38"/>
        </w:numPr>
        <w:tabs>
          <w:tab w:val="clear" w:pos="3960"/>
        </w:tabs>
        <w:rPr>
          <w:rFonts w:ascii="Arial" w:hAnsi="Arial"/>
          <w:noProof/>
        </w:rPr>
      </w:pPr>
      <w:r>
        <w:rPr>
          <w:rFonts w:ascii="Arial" w:hAnsi="Arial"/>
          <w:noProof/>
        </w:rPr>
        <w:t xml:space="preserve">The </w:t>
      </w:r>
      <w:r w:rsidR="0034784A">
        <w:rPr>
          <w:rFonts w:ascii="Arial" w:hAnsi="Arial"/>
          <w:noProof/>
        </w:rPr>
        <w:t>‘</w:t>
      </w:r>
      <w:r>
        <w:rPr>
          <w:rFonts w:ascii="Arial" w:hAnsi="Arial"/>
          <w:noProof/>
        </w:rPr>
        <w:t>Office Mapping</w:t>
      </w:r>
      <w:r w:rsidR="0034784A">
        <w:rPr>
          <w:rFonts w:ascii="Arial" w:hAnsi="Arial"/>
          <w:noProof/>
        </w:rPr>
        <w:t>’</w:t>
      </w:r>
      <w:r>
        <w:rPr>
          <w:rFonts w:ascii="Arial" w:hAnsi="Arial"/>
          <w:noProof/>
        </w:rPr>
        <w:t xml:space="preserve"> windo</w:t>
      </w:r>
      <w:r w:rsidR="0034784A">
        <w:rPr>
          <w:rFonts w:ascii="Arial" w:hAnsi="Arial"/>
          <w:noProof/>
        </w:rPr>
        <w:t>w appears for the specific user</w:t>
      </w:r>
      <w:r>
        <w:rPr>
          <w:rFonts w:ascii="Arial" w:hAnsi="Arial"/>
          <w:noProof/>
        </w:rPr>
        <w:t>.</w:t>
      </w:r>
      <w:r w:rsidR="00D07C21">
        <w:rPr>
          <w:rFonts w:ascii="Arial" w:hAnsi="Arial"/>
          <w:noProof/>
        </w:rPr>
        <w:t xml:space="preserve">The box on the left allows users to added a new Team and Location. The box on the right lists existing Teams and Locations </w:t>
      </w:r>
      <w:r w:rsidR="0034784A">
        <w:rPr>
          <w:rFonts w:ascii="Arial" w:hAnsi="Arial"/>
          <w:noProof/>
        </w:rPr>
        <w:t>assigned to the user.</w:t>
      </w:r>
    </w:p>
    <w:p w:rsidR="0034784A" w:rsidRDefault="00AB7E1D" w:rsidP="000A525B">
      <w:pPr>
        <w:pStyle w:val="List"/>
        <w:numPr>
          <w:ilvl w:val="0"/>
          <w:numId w:val="38"/>
        </w:numPr>
        <w:tabs>
          <w:tab w:val="clear" w:pos="3960"/>
        </w:tabs>
        <w:rPr>
          <w:rFonts w:ascii="Arial" w:hAnsi="Arial"/>
          <w:noProof/>
        </w:rPr>
      </w:pPr>
      <w:r>
        <w:rPr>
          <w:rFonts w:ascii="Arial" w:hAnsi="Arial"/>
          <w:noProof/>
        </w:rPr>
        <w:t xml:space="preserve">To add a new </w:t>
      </w:r>
      <w:r w:rsidR="0034784A">
        <w:rPr>
          <w:rFonts w:ascii="Arial" w:hAnsi="Arial"/>
          <w:noProof/>
        </w:rPr>
        <w:t>t</w:t>
      </w:r>
      <w:r>
        <w:rPr>
          <w:rFonts w:ascii="Arial" w:hAnsi="Arial"/>
          <w:noProof/>
        </w:rPr>
        <w:t xml:space="preserve">eam and </w:t>
      </w:r>
      <w:r w:rsidR="0034784A">
        <w:rPr>
          <w:rFonts w:ascii="Arial" w:hAnsi="Arial"/>
          <w:noProof/>
        </w:rPr>
        <w:t>l</w:t>
      </w:r>
      <w:r>
        <w:rPr>
          <w:rFonts w:ascii="Arial" w:hAnsi="Arial"/>
          <w:noProof/>
        </w:rPr>
        <w:t xml:space="preserve">ocation, select the </w:t>
      </w:r>
      <w:r w:rsidR="0034784A">
        <w:rPr>
          <w:rFonts w:ascii="Arial" w:hAnsi="Arial"/>
          <w:noProof/>
        </w:rPr>
        <w:t>‘</w:t>
      </w:r>
      <w:r>
        <w:rPr>
          <w:rFonts w:ascii="Arial" w:hAnsi="Arial"/>
          <w:noProof/>
        </w:rPr>
        <w:t>Transportation Team</w:t>
      </w:r>
      <w:r w:rsidR="0034784A">
        <w:rPr>
          <w:rFonts w:ascii="Arial" w:hAnsi="Arial"/>
          <w:noProof/>
        </w:rPr>
        <w:t>’</w:t>
      </w:r>
      <w:r>
        <w:rPr>
          <w:rFonts w:ascii="Arial" w:hAnsi="Arial"/>
          <w:noProof/>
        </w:rPr>
        <w:t xml:space="preserve"> and </w:t>
      </w:r>
      <w:r w:rsidR="0034784A">
        <w:rPr>
          <w:rFonts w:ascii="Arial" w:hAnsi="Arial"/>
          <w:noProof/>
        </w:rPr>
        <w:t>‘</w:t>
      </w:r>
      <w:r w:rsidR="00BC16B8">
        <w:rPr>
          <w:rFonts w:ascii="Arial" w:hAnsi="Arial"/>
          <w:noProof/>
        </w:rPr>
        <w:t>Office</w:t>
      </w:r>
      <w:r w:rsidR="0034784A">
        <w:rPr>
          <w:rFonts w:ascii="Arial" w:hAnsi="Arial"/>
          <w:noProof/>
        </w:rPr>
        <w:t xml:space="preserve"> </w:t>
      </w:r>
      <w:r>
        <w:rPr>
          <w:rFonts w:ascii="Arial" w:hAnsi="Arial"/>
          <w:noProof/>
        </w:rPr>
        <w:t>Location</w:t>
      </w:r>
      <w:r w:rsidR="0034784A">
        <w:rPr>
          <w:rFonts w:ascii="Arial" w:hAnsi="Arial"/>
          <w:noProof/>
        </w:rPr>
        <w:t>’</w:t>
      </w:r>
      <w:r>
        <w:rPr>
          <w:rFonts w:ascii="Arial" w:hAnsi="Arial"/>
          <w:noProof/>
        </w:rPr>
        <w:t xml:space="preserve"> from the drop-down lists</w:t>
      </w:r>
      <w:r w:rsidR="0034784A">
        <w:rPr>
          <w:rFonts w:ascii="Arial" w:hAnsi="Arial"/>
          <w:noProof/>
        </w:rPr>
        <w:t>.</w:t>
      </w:r>
    </w:p>
    <w:p w:rsidR="00AB7E1D" w:rsidRDefault="0034784A" w:rsidP="000A525B">
      <w:pPr>
        <w:pStyle w:val="List"/>
        <w:numPr>
          <w:ilvl w:val="0"/>
          <w:numId w:val="38"/>
        </w:numPr>
        <w:tabs>
          <w:tab w:val="clear" w:pos="3960"/>
        </w:tabs>
        <w:rPr>
          <w:rFonts w:ascii="Arial" w:hAnsi="Arial"/>
          <w:noProof/>
        </w:rPr>
      </w:pPr>
      <w:r>
        <w:rPr>
          <w:rFonts w:ascii="Arial" w:hAnsi="Arial"/>
          <w:noProof/>
        </w:rPr>
        <w:t>C</w:t>
      </w:r>
      <w:r w:rsidR="00D07C21">
        <w:rPr>
          <w:rFonts w:ascii="Arial" w:hAnsi="Arial"/>
          <w:noProof/>
        </w:rPr>
        <w:t xml:space="preserve">lick on the ‘Submit’ </w:t>
      </w:r>
      <w:r w:rsidR="00B12F60" w:rsidRPr="009D5D00">
        <w:rPr>
          <w:noProof/>
        </w:rPr>
        <w:drawing>
          <wp:inline distT="0" distB="0" distL="0" distR="0">
            <wp:extent cx="619125" cy="228600"/>
            <wp:effectExtent l="0" t="0" r="0" b="0"/>
            <wp:docPr id="148" name="Picture 1" descr="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bmit Button"/>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00D07C21">
        <w:rPr>
          <w:noProof/>
        </w:rPr>
        <w:t xml:space="preserve"> </w:t>
      </w:r>
      <w:r>
        <w:rPr>
          <w:rFonts w:ascii="Arial" w:hAnsi="Arial"/>
          <w:noProof/>
        </w:rPr>
        <w:t>button. The added t</w:t>
      </w:r>
      <w:r w:rsidR="00D07C21">
        <w:rPr>
          <w:rFonts w:ascii="Arial" w:hAnsi="Arial"/>
          <w:noProof/>
        </w:rPr>
        <w:t xml:space="preserve">eam </w:t>
      </w:r>
      <w:r w:rsidR="00445EA4">
        <w:rPr>
          <w:rFonts w:ascii="Arial" w:hAnsi="Arial"/>
          <w:noProof/>
        </w:rPr>
        <w:t xml:space="preserve">and location </w:t>
      </w:r>
      <w:r w:rsidR="00D07C21">
        <w:rPr>
          <w:rFonts w:ascii="Arial" w:hAnsi="Arial"/>
          <w:noProof/>
        </w:rPr>
        <w:t>appears in the box on the right.</w:t>
      </w:r>
    </w:p>
    <w:p w:rsidR="00D07C21" w:rsidRDefault="0034784A" w:rsidP="000A525B">
      <w:pPr>
        <w:pStyle w:val="List"/>
        <w:numPr>
          <w:ilvl w:val="0"/>
          <w:numId w:val="38"/>
        </w:numPr>
        <w:tabs>
          <w:tab w:val="clear" w:pos="3960"/>
        </w:tabs>
        <w:rPr>
          <w:rFonts w:ascii="Arial" w:hAnsi="Arial"/>
          <w:noProof/>
        </w:rPr>
      </w:pPr>
      <w:r>
        <w:rPr>
          <w:rFonts w:ascii="Arial" w:hAnsi="Arial"/>
          <w:noProof/>
        </w:rPr>
        <w:t>To delete an existing team and l</w:t>
      </w:r>
      <w:r w:rsidR="00D07C21">
        <w:rPr>
          <w:rFonts w:ascii="Arial" w:hAnsi="Arial"/>
          <w:noProof/>
        </w:rPr>
        <w:t xml:space="preserve">ocation, click on the ‘Delete’ </w:t>
      </w:r>
      <w:r w:rsidR="00B12F60" w:rsidRPr="009D5D00">
        <w:rPr>
          <w:noProof/>
        </w:rPr>
        <w:drawing>
          <wp:inline distT="0" distB="0" distL="0" distR="0">
            <wp:extent cx="200025" cy="190500"/>
            <wp:effectExtent l="0" t="0" r="0" b="0"/>
            <wp:docPr id="149" name="Picture 1" descr="Dele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ete Icon"/>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D07C21">
        <w:rPr>
          <w:rFonts w:ascii="Arial" w:hAnsi="Arial"/>
          <w:noProof/>
        </w:rPr>
        <w:t>icon.</w:t>
      </w:r>
    </w:p>
    <w:p w:rsidR="00AB7E1D" w:rsidRDefault="00B12F60" w:rsidP="00106254">
      <w:pPr>
        <w:pStyle w:val="List"/>
        <w:tabs>
          <w:tab w:val="clear" w:pos="3960"/>
        </w:tabs>
        <w:ind w:left="0" w:firstLine="0"/>
        <w:jc w:val="center"/>
        <w:rPr>
          <w:noProof/>
        </w:rPr>
      </w:pPr>
      <w:r w:rsidRPr="00830470">
        <w:rPr>
          <w:noProof/>
        </w:rPr>
        <w:drawing>
          <wp:inline distT="0" distB="0" distL="0" distR="0">
            <wp:extent cx="5943600" cy="2162175"/>
            <wp:effectExtent l="19050" t="19050" r="0" b="9525"/>
            <wp:docPr id="150" name="Picture 1" descr="Transportation Group – Office Mapp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ortation Group – Office Mapping Window"/>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43600" cy="2162175"/>
                    </a:xfrm>
                    <a:prstGeom prst="rect">
                      <a:avLst/>
                    </a:prstGeom>
                    <a:noFill/>
                    <a:ln w="6350" cmpd="sng">
                      <a:solidFill>
                        <a:srgbClr val="000000"/>
                      </a:solidFill>
                      <a:miter lim="800000"/>
                      <a:headEnd/>
                      <a:tailEnd/>
                    </a:ln>
                    <a:effectLst/>
                  </pic:spPr>
                </pic:pic>
              </a:graphicData>
            </a:graphic>
          </wp:inline>
        </w:drawing>
      </w:r>
    </w:p>
    <w:p w:rsidR="00106254" w:rsidRPr="004F20A6" w:rsidRDefault="00106254" w:rsidP="00106254">
      <w:pPr>
        <w:pStyle w:val="Caption"/>
        <w:tabs>
          <w:tab w:val="clear" w:pos="3600"/>
          <w:tab w:val="clear" w:pos="3960"/>
        </w:tabs>
        <w:ind w:left="0"/>
        <w:jc w:val="center"/>
        <w:rPr>
          <w:b/>
          <w:i w:val="0"/>
          <w:sz w:val="22"/>
          <w:szCs w:val="22"/>
        </w:rPr>
      </w:pPr>
      <w:r w:rsidRPr="001A7A08">
        <w:rPr>
          <w:b/>
          <w:i w:val="0"/>
        </w:rPr>
        <w:t xml:space="preserve">Figure </w:t>
      </w:r>
      <w:r w:rsidR="00A276EA">
        <w:rPr>
          <w:b/>
          <w:i w:val="0"/>
        </w:rPr>
        <w:t>7-45</w:t>
      </w:r>
      <w:r w:rsidRPr="001A7A08">
        <w:rPr>
          <w:b/>
          <w:i w:val="0"/>
        </w:rPr>
        <w:t xml:space="preserve">. </w:t>
      </w:r>
      <w:r>
        <w:rPr>
          <w:b/>
          <w:i w:val="0"/>
        </w:rPr>
        <w:t>Transportation Group – Office Mapping Window</w:t>
      </w:r>
    </w:p>
    <w:p w:rsidR="00106254" w:rsidRDefault="00106254" w:rsidP="00106254">
      <w:pPr>
        <w:pStyle w:val="List"/>
        <w:tabs>
          <w:tab w:val="clear" w:pos="3960"/>
        </w:tabs>
        <w:ind w:left="0" w:firstLine="0"/>
        <w:jc w:val="center"/>
      </w:pPr>
    </w:p>
    <w:p w:rsidR="00C9261E" w:rsidRDefault="00C9261E" w:rsidP="00C9261E">
      <w:pPr>
        <w:pStyle w:val="Heading4"/>
      </w:pPr>
      <w:bookmarkStart w:id="514" w:name="_Toc431915847"/>
      <w:r>
        <w:t>Team Summary View</w:t>
      </w:r>
      <w:bookmarkEnd w:id="514"/>
    </w:p>
    <w:p w:rsidR="002C3996" w:rsidRDefault="002C3996" w:rsidP="0048626D">
      <w:pPr>
        <w:pStyle w:val="List"/>
        <w:tabs>
          <w:tab w:val="clear" w:pos="3960"/>
        </w:tabs>
        <w:ind w:left="0" w:firstLine="0"/>
        <w:rPr>
          <w:rFonts w:ascii="Arial" w:hAnsi="Arial"/>
          <w:noProof/>
        </w:rPr>
      </w:pPr>
      <w:r w:rsidRPr="00A20A10">
        <w:rPr>
          <w:rFonts w:ascii="Arial" w:hAnsi="Arial"/>
          <w:noProof/>
        </w:rPr>
        <w:t xml:space="preserve">This tab displays teams members grouped within their assigned teams. </w:t>
      </w:r>
      <w:r w:rsidR="0048626D" w:rsidRPr="00A20A10">
        <w:rPr>
          <w:rFonts w:ascii="Arial" w:hAnsi="Arial"/>
          <w:noProof/>
        </w:rPr>
        <w:t xml:space="preserve">Unassigned </w:t>
      </w:r>
      <w:r w:rsidR="00A20A10" w:rsidRPr="00A20A10">
        <w:rPr>
          <w:rFonts w:ascii="Arial" w:hAnsi="Arial"/>
          <w:noProof/>
        </w:rPr>
        <w:t>TMS users</w:t>
      </w:r>
      <w:r w:rsidR="0048626D" w:rsidRPr="00A20A10">
        <w:rPr>
          <w:rFonts w:ascii="Arial" w:hAnsi="Arial"/>
          <w:noProof/>
        </w:rPr>
        <w:t xml:space="preserve"> also appear on this screen.</w:t>
      </w:r>
    </w:p>
    <w:p w:rsidR="002777AB" w:rsidRDefault="002777AB" w:rsidP="0048626D">
      <w:pPr>
        <w:pStyle w:val="List"/>
        <w:tabs>
          <w:tab w:val="clear" w:pos="3960"/>
        </w:tabs>
        <w:ind w:left="0" w:firstLine="0"/>
        <w:rPr>
          <w:rFonts w:ascii="Arial" w:hAnsi="Arial"/>
          <w:noProof/>
        </w:rPr>
      </w:pPr>
      <w:r>
        <w:rPr>
          <w:rFonts w:ascii="Arial" w:hAnsi="Arial"/>
          <w:noProof/>
        </w:rPr>
        <w:t xml:space="preserve">To view </w:t>
      </w:r>
      <w:r w:rsidR="0034784A">
        <w:rPr>
          <w:rFonts w:ascii="Arial" w:hAnsi="Arial"/>
          <w:noProof/>
        </w:rPr>
        <w:t xml:space="preserve">the </w:t>
      </w:r>
      <w:r>
        <w:rPr>
          <w:rFonts w:ascii="Arial" w:hAnsi="Arial"/>
          <w:noProof/>
        </w:rPr>
        <w:t>Team Summary:</w:t>
      </w:r>
    </w:p>
    <w:p w:rsidR="00326BD3" w:rsidRDefault="00326BD3" w:rsidP="000A525B">
      <w:pPr>
        <w:pStyle w:val="List"/>
        <w:numPr>
          <w:ilvl w:val="0"/>
          <w:numId w:val="39"/>
        </w:numPr>
        <w:tabs>
          <w:tab w:val="clear" w:pos="3960"/>
        </w:tabs>
        <w:rPr>
          <w:rFonts w:ascii="Arial" w:hAnsi="Arial"/>
          <w:noProof/>
        </w:rPr>
      </w:pPr>
      <w:r>
        <w:rPr>
          <w:rFonts w:ascii="Arial" w:hAnsi="Arial"/>
          <w:noProof/>
        </w:rPr>
        <w:t>Click on the ‘Team Summary View’ tab.</w:t>
      </w:r>
    </w:p>
    <w:p w:rsidR="00C9261E" w:rsidRPr="00A20A10" w:rsidRDefault="0048626D" w:rsidP="000A525B">
      <w:pPr>
        <w:pStyle w:val="List"/>
        <w:numPr>
          <w:ilvl w:val="0"/>
          <w:numId w:val="39"/>
        </w:numPr>
        <w:tabs>
          <w:tab w:val="clear" w:pos="3960"/>
        </w:tabs>
        <w:rPr>
          <w:rFonts w:ascii="Arial" w:hAnsi="Arial"/>
          <w:noProof/>
        </w:rPr>
      </w:pPr>
      <w:r w:rsidRPr="00A20A10">
        <w:rPr>
          <w:rFonts w:ascii="Arial" w:hAnsi="Arial"/>
          <w:noProof/>
        </w:rPr>
        <w:t>To view assigned teams members, c</w:t>
      </w:r>
      <w:r w:rsidR="002C3996" w:rsidRPr="00A20A10">
        <w:rPr>
          <w:rFonts w:ascii="Arial" w:hAnsi="Arial"/>
          <w:noProof/>
        </w:rPr>
        <w:t>lick on any of the Team/Regions</w:t>
      </w:r>
      <w:r w:rsidR="00A20A10" w:rsidRPr="00A20A10">
        <w:rPr>
          <w:rFonts w:ascii="Arial" w:hAnsi="Arial"/>
          <w:noProof/>
        </w:rPr>
        <w:t xml:space="preserve">. A list of names </w:t>
      </w:r>
      <w:r w:rsidR="0034784A">
        <w:rPr>
          <w:rFonts w:ascii="Arial" w:hAnsi="Arial"/>
          <w:noProof/>
        </w:rPr>
        <w:t>display directly</w:t>
      </w:r>
      <w:r w:rsidR="00A20A10" w:rsidRPr="00A20A10">
        <w:rPr>
          <w:rFonts w:ascii="Arial" w:hAnsi="Arial"/>
          <w:noProof/>
        </w:rPr>
        <w:t xml:space="preserve"> below</w:t>
      </w:r>
      <w:r w:rsidR="0034784A">
        <w:rPr>
          <w:rFonts w:ascii="Arial" w:hAnsi="Arial"/>
          <w:noProof/>
        </w:rPr>
        <w:t xml:space="preserve"> it</w:t>
      </w:r>
      <w:r w:rsidR="00A20A10" w:rsidRPr="00A20A10">
        <w:rPr>
          <w:rFonts w:ascii="Arial" w:hAnsi="Arial"/>
          <w:noProof/>
        </w:rPr>
        <w:t>.</w:t>
      </w:r>
    </w:p>
    <w:p w:rsidR="00A20A10" w:rsidRPr="00A20A10" w:rsidRDefault="00A20A10" w:rsidP="000A525B">
      <w:pPr>
        <w:pStyle w:val="List"/>
        <w:numPr>
          <w:ilvl w:val="0"/>
          <w:numId w:val="39"/>
        </w:numPr>
        <w:tabs>
          <w:tab w:val="clear" w:pos="3960"/>
        </w:tabs>
        <w:rPr>
          <w:rFonts w:ascii="Arial" w:hAnsi="Arial"/>
          <w:noProof/>
        </w:rPr>
      </w:pPr>
      <w:r w:rsidRPr="00A20A10">
        <w:rPr>
          <w:rFonts w:ascii="Arial" w:hAnsi="Arial"/>
          <w:noProof/>
        </w:rPr>
        <w:t xml:space="preserve">To view unassigned TMS, click on the </w:t>
      </w:r>
      <w:r w:rsidR="0034784A">
        <w:rPr>
          <w:rFonts w:ascii="Arial" w:hAnsi="Arial"/>
          <w:noProof/>
        </w:rPr>
        <w:t>‘</w:t>
      </w:r>
      <w:r w:rsidRPr="00A20A10">
        <w:rPr>
          <w:rFonts w:ascii="Arial" w:hAnsi="Arial"/>
          <w:noProof/>
        </w:rPr>
        <w:t>Unassigned TMS</w:t>
      </w:r>
      <w:r w:rsidR="0034784A">
        <w:rPr>
          <w:rFonts w:ascii="Arial" w:hAnsi="Arial"/>
          <w:noProof/>
        </w:rPr>
        <w:t>’</w:t>
      </w:r>
      <w:r w:rsidRPr="00A20A10">
        <w:rPr>
          <w:rFonts w:ascii="Arial" w:hAnsi="Arial"/>
          <w:noProof/>
        </w:rPr>
        <w:t xml:space="preserve"> link. </w:t>
      </w:r>
    </w:p>
    <w:p w:rsidR="00A20A10" w:rsidRDefault="00A20A10" w:rsidP="00A20A10">
      <w:pPr>
        <w:pStyle w:val="List"/>
        <w:tabs>
          <w:tab w:val="clear" w:pos="3960"/>
        </w:tabs>
      </w:pPr>
    </w:p>
    <w:p w:rsidR="00A20A10" w:rsidRDefault="00B12F60" w:rsidP="00A20A10">
      <w:pPr>
        <w:pStyle w:val="List"/>
        <w:tabs>
          <w:tab w:val="clear" w:pos="3960"/>
        </w:tabs>
        <w:ind w:left="360"/>
        <w:jc w:val="center"/>
        <w:rPr>
          <w:noProof/>
        </w:rPr>
      </w:pPr>
      <w:r w:rsidRPr="00830470">
        <w:rPr>
          <w:noProof/>
        </w:rPr>
        <w:lastRenderedPageBreak/>
        <w:drawing>
          <wp:inline distT="0" distB="0" distL="0" distR="0">
            <wp:extent cx="5943600" cy="4295775"/>
            <wp:effectExtent l="19050" t="19050" r="0" b="9525"/>
            <wp:docPr id="151" name="Picture 1" descr="Administration – Transportation Group (Team Summa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istration – Transportation Group (Team Summary Tab)"/>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43600" cy="4295775"/>
                    </a:xfrm>
                    <a:prstGeom prst="rect">
                      <a:avLst/>
                    </a:prstGeom>
                    <a:noFill/>
                    <a:ln w="6350" cmpd="sng">
                      <a:solidFill>
                        <a:srgbClr val="000000"/>
                      </a:solidFill>
                      <a:miter lim="800000"/>
                      <a:headEnd/>
                      <a:tailEnd/>
                    </a:ln>
                    <a:effectLst/>
                  </pic:spPr>
                </pic:pic>
              </a:graphicData>
            </a:graphic>
          </wp:inline>
        </w:drawing>
      </w:r>
    </w:p>
    <w:p w:rsidR="00106254" w:rsidRPr="004F20A6" w:rsidRDefault="00106254" w:rsidP="00106254">
      <w:pPr>
        <w:pStyle w:val="Caption"/>
        <w:tabs>
          <w:tab w:val="clear" w:pos="3600"/>
          <w:tab w:val="clear" w:pos="3960"/>
        </w:tabs>
        <w:ind w:left="0"/>
        <w:jc w:val="center"/>
        <w:rPr>
          <w:b/>
          <w:i w:val="0"/>
          <w:sz w:val="22"/>
          <w:szCs w:val="22"/>
        </w:rPr>
      </w:pPr>
      <w:r w:rsidRPr="001A7A08">
        <w:rPr>
          <w:b/>
          <w:i w:val="0"/>
        </w:rPr>
        <w:t xml:space="preserve">Figure </w:t>
      </w:r>
      <w:r>
        <w:rPr>
          <w:b/>
          <w:i w:val="0"/>
        </w:rPr>
        <w:t>7-4</w:t>
      </w:r>
      <w:r w:rsidR="00A276EA">
        <w:rPr>
          <w:b/>
          <w:i w:val="0"/>
        </w:rPr>
        <w:t>6</w:t>
      </w:r>
      <w:r w:rsidRPr="001A7A08">
        <w:rPr>
          <w:b/>
          <w:i w:val="0"/>
        </w:rPr>
        <w:t xml:space="preserve">. </w:t>
      </w:r>
      <w:r w:rsidR="00930FFE">
        <w:rPr>
          <w:b/>
          <w:i w:val="0"/>
        </w:rPr>
        <w:t>Administration – Transportation Group (Team Summary Tab)</w:t>
      </w:r>
    </w:p>
    <w:p w:rsidR="00106254" w:rsidRDefault="00106254" w:rsidP="00A20A10">
      <w:pPr>
        <w:pStyle w:val="List"/>
        <w:tabs>
          <w:tab w:val="clear" w:pos="3960"/>
        </w:tabs>
        <w:ind w:left="360"/>
        <w:jc w:val="center"/>
      </w:pPr>
    </w:p>
    <w:p w:rsidR="00C9261E" w:rsidRDefault="00C9261E" w:rsidP="00C9261E">
      <w:pPr>
        <w:pStyle w:val="Heading4"/>
      </w:pPr>
      <w:bookmarkStart w:id="515" w:name="_Toc431915848"/>
      <w:r>
        <w:t>Edit Region</w:t>
      </w:r>
      <w:r w:rsidR="002B3ADE">
        <w:t>-Team</w:t>
      </w:r>
      <w:bookmarkEnd w:id="515"/>
    </w:p>
    <w:p w:rsidR="002777AB" w:rsidRDefault="00326BD3" w:rsidP="00C9261E">
      <w:pPr>
        <w:pStyle w:val="List"/>
        <w:ind w:left="0" w:firstLine="0"/>
        <w:rPr>
          <w:rFonts w:ascii="Arial" w:hAnsi="Arial"/>
          <w:noProof/>
        </w:rPr>
      </w:pPr>
      <w:r w:rsidRPr="00326BD3">
        <w:rPr>
          <w:rFonts w:ascii="Arial" w:hAnsi="Arial"/>
          <w:noProof/>
        </w:rPr>
        <w:t>This tab allows u</w:t>
      </w:r>
      <w:r w:rsidR="00A20A10" w:rsidRPr="00326BD3">
        <w:rPr>
          <w:rFonts w:ascii="Arial" w:hAnsi="Arial"/>
          <w:noProof/>
        </w:rPr>
        <w:t xml:space="preserve">sers </w:t>
      </w:r>
      <w:r w:rsidRPr="00326BD3">
        <w:rPr>
          <w:rFonts w:ascii="Arial" w:hAnsi="Arial"/>
          <w:noProof/>
        </w:rPr>
        <w:t xml:space="preserve">to </w:t>
      </w:r>
      <w:r w:rsidR="00A20A10" w:rsidRPr="00326BD3">
        <w:rPr>
          <w:rFonts w:ascii="Arial" w:hAnsi="Arial"/>
          <w:noProof/>
        </w:rPr>
        <w:t xml:space="preserve">add or delete </w:t>
      </w:r>
      <w:r w:rsidR="00A74727">
        <w:rPr>
          <w:rFonts w:ascii="Arial" w:hAnsi="Arial"/>
          <w:noProof/>
        </w:rPr>
        <w:t>L</w:t>
      </w:r>
      <w:r w:rsidR="00DC790B">
        <w:rPr>
          <w:rFonts w:ascii="Arial" w:hAnsi="Arial"/>
          <w:noProof/>
        </w:rPr>
        <w:t xml:space="preserve">ocations to the </w:t>
      </w:r>
      <w:r w:rsidRPr="00326BD3">
        <w:rPr>
          <w:rFonts w:ascii="Arial" w:hAnsi="Arial"/>
          <w:noProof/>
        </w:rPr>
        <w:t>Regions.</w:t>
      </w:r>
    </w:p>
    <w:p w:rsidR="00930FFE" w:rsidRDefault="00930FFE" w:rsidP="00C9261E">
      <w:pPr>
        <w:pStyle w:val="List"/>
        <w:ind w:left="0" w:firstLine="0"/>
        <w:rPr>
          <w:rFonts w:ascii="Arial" w:hAnsi="Arial"/>
          <w:noProof/>
        </w:rPr>
      </w:pPr>
    </w:p>
    <w:p w:rsidR="00A20A10" w:rsidRPr="00326BD3" w:rsidRDefault="00A20A10" w:rsidP="00C9261E">
      <w:pPr>
        <w:pStyle w:val="List"/>
        <w:ind w:left="0" w:firstLine="0"/>
        <w:rPr>
          <w:rFonts w:ascii="Arial" w:hAnsi="Arial"/>
          <w:noProof/>
        </w:rPr>
      </w:pPr>
      <w:r w:rsidRPr="00326BD3">
        <w:rPr>
          <w:rFonts w:ascii="Arial" w:hAnsi="Arial"/>
          <w:noProof/>
        </w:rPr>
        <w:t xml:space="preserve">To </w:t>
      </w:r>
      <w:r w:rsidR="00DC790B">
        <w:rPr>
          <w:rFonts w:ascii="Arial" w:hAnsi="Arial"/>
          <w:noProof/>
        </w:rPr>
        <w:t xml:space="preserve">add  a Location to </w:t>
      </w:r>
      <w:r w:rsidR="00326BD3" w:rsidRPr="00326BD3">
        <w:rPr>
          <w:rFonts w:ascii="Arial" w:hAnsi="Arial"/>
          <w:noProof/>
        </w:rPr>
        <w:t xml:space="preserve">the </w:t>
      </w:r>
      <w:r w:rsidR="002B3ADE">
        <w:rPr>
          <w:rFonts w:ascii="Arial" w:hAnsi="Arial"/>
          <w:noProof/>
        </w:rPr>
        <w:t>Region-Team</w:t>
      </w:r>
      <w:r w:rsidR="00326BD3" w:rsidRPr="00326BD3">
        <w:rPr>
          <w:rFonts w:ascii="Arial" w:hAnsi="Arial"/>
          <w:noProof/>
        </w:rPr>
        <w:t>:</w:t>
      </w:r>
    </w:p>
    <w:p w:rsidR="00326BD3" w:rsidRDefault="00326BD3" w:rsidP="000A525B">
      <w:pPr>
        <w:pStyle w:val="List"/>
        <w:numPr>
          <w:ilvl w:val="0"/>
          <w:numId w:val="40"/>
        </w:numPr>
        <w:tabs>
          <w:tab w:val="clear" w:pos="3960"/>
        </w:tabs>
        <w:rPr>
          <w:rFonts w:ascii="Arial" w:hAnsi="Arial"/>
          <w:noProof/>
        </w:rPr>
      </w:pPr>
      <w:r w:rsidRPr="00326BD3">
        <w:rPr>
          <w:rFonts w:ascii="Arial" w:hAnsi="Arial"/>
          <w:noProof/>
        </w:rPr>
        <w:t xml:space="preserve">Click on the ‘Edit </w:t>
      </w:r>
      <w:r w:rsidR="002B3ADE">
        <w:rPr>
          <w:rFonts w:ascii="Arial" w:hAnsi="Arial"/>
          <w:noProof/>
        </w:rPr>
        <w:t>Region-Team’</w:t>
      </w:r>
      <w:r w:rsidRPr="00326BD3">
        <w:rPr>
          <w:rFonts w:ascii="Arial" w:hAnsi="Arial"/>
          <w:noProof/>
        </w:rPr>
        <w:t xml:space="preserve"> tab.</w:t>
      </w:r>
    </w:p>
    <w:p w:rsidR="00326BD3" w:rsidRDefault="00326BD3" w:rsidP="000A525B">
      <w:pPr>
        <w:pStyle w:val="List"/>
        <w:numPr>
          <w:ilvl w:val="0"/>
          <w:numId w:val="40"/>
        </w:numPr>
        <w:tabs>
          <w:tab w:val="clear" w:pos="3960"/>
        </w:tabs>
        <w:rPr>
          <w:rFonts w:ascii="Arial" w:hAnsi="Arial"/>
          <w:noProof/>
        </w:rPr>
      </w:pPr>
      <w:r w:rsidRPr="00326BD3">
        <w:rPr>
          <w:rFonts w:ascii="Arial" w:hAnsi="Arial"/>
          <w:noProof/>
        </w:rPr>
        <w:t>Select the L</w:t>
      </w:r>
      <w:r>
        <w:rPr>
          <w:rFonts w:ascii="Arial" w:hAnsi="Arial"/>
          <w:noProof/>
        </w:rPr>
        <w:t xml:space="preserve">ocation from the </w:t>
      </w:r>
      <w:r w:rsidR="00A74727">
        <w:rPr>
          <w:rFonts w:ascii="Arial" w:hAnsi="Arial"/>
          <w:noProof/>
        </w:rPr>
        <w:t>‘</w:t>
      </w:r>
      <w:r>
        <w:rPr>
          <w:rFonts w:ascii="Arial" w:hAnsi="Arial"/>
          <w:noProof/>
        </w:rPr>
        <w:t>Location</w:t>
      </w:r>
      <w:r w:rsidR="00A74727">
        <w:rPr>
          <w:rFonts w:ascii="Arial" w:hAnsi="Arial"/>
          <w:noProof/>
        </w:rPr>
        <w:t>’</w:t>
      </w:r>
      <w:r>
        <w:rPr>
          <w:rFonts w:ascii="Arial" w:hAnsi="Arial"/>
          <w:noProof/>
        </w:rPr>
        <w:t xml:space="preserve"> list.</w:t>
      </w:r>
    </w:p>
    <w:p w:rsidR="00DC790B" w:rsidRDefault="00DC790B" w:rsidP="000A525B">
      <w:pPr>
        <w:pStyle w:val="List"/>
        <w:numPr>
          <w:ilvl w:val="0"/>
          <w:numId w:val="40"/>
        </w:numPr>
        <w:tabs>
          <w:tab w:val="clear" w:pos="3960"/>
        </w:tabs>
        <w:rPr>
          <w:rFonts w:ascii="Arial" w:hAnsi="Arial"/>
          <w:noProof/>
        </w:rPr>
      </w:pPr>
      <w:r>
        <w:rPr>
          <w:rFonts w:ascii="Arial" w:hAnsi="Arial"/>
          <w:noProof/>
        </w:rPr>
        <w:t xml:space="preserve">Click on the </w:t>
      </w:r>
      <w:r w:rsidR="00581209">
        <w:rPr>
          <w:rFonts w:ascii="Arial" w:hAnsi="Arial"/>
          <w:noProof/>
        </w:rPr>
        <w:t>‘</w:t>
      </w:r>
      <w:r>
        <w:rPr>
          <w:rFonts w:ascii="Arial" w:hAnsi="Arial"/>
          <w:noProof/>
        </w:rPr>
        <w:t>Add</w:t>
      </w:r>
      <w:r w:rsidR="00581209">
        <w:rPr>
          <w:rFonts w:ascii="Arial" w:hAnsi="Arial"/>
          <w:noProof/>
        </w:rPr>
        <w:t>’</w:t>
      </w:r>
      <w:r w:rsidR="00467438">
        <w:rPr>
          <w:rFonts w:ascii="Arial" w:hAnsi="Arial"/>
          <w:noProof/>
        </w:rPr>
        <w:t xml:space="preserve"> </w:t>
      </w:r>
      <w:r w:rsidR="00B12F60" w:rsidRPr="00D64EEA">
        <w:rPr>
          <w:noProof/>
        </w:rPr>
        <w:drawing>
          <wp:inline distT="0" distB="0" distL="0" distR="0">
            <wp:extent cx="314325" cy="219075"/>
            <wp:effectExtent l="0" t="0" r="0" b="0"/>
            <wp:docPr id="152" name="Picture 1" descr="Ad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 Button"/>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Pr>
          <w:rFonts w:ascii="Arial" w:hAnsi="Arial"/>
          <w:noProof/>
        </w:rPr>
        <w:t xml:space="preserve"> button next to the </w:t>
      </w:r>
      <w:r w:rsidR="00A74727">
        <w:rPr>
          <w:rFonts w:ascii="Arial" w:hAnsi="Arial"/>
          <w:noProof/>
        </w:rPr>
        <w:t>‘</w:t>
      </w:r>
      <w:r w:rsidR="002B3ADE">
        <w:rPr>
          <w:rFonts w:ascii="Arial" w:hAnsi="Arial"/>
          <w:noProof/>
        </w:rPr>
        <w:t>Region-Team’</w:t>
      </w:r>
      <w:r w:rsidR="002777AB">
        <w:rPr>
          <w:rFonts w:ascii="Arial" w:hAnsi="Arial"/>
          <w:noProof/>
        </w:rPr>
        <w:t xml:space="preserve"> box</w:t>
      </w:r>
      <w:r>
        <w:rPr>
          <w:rFonts w:ascii="Arial" w:hAnsi="Arial"/>
          <w:noProof/>
        </w:rPr>
        <w:t>.</w:t>
      </w:r>
    </w:p>
    <w:p w:rsidR="00DC790B" w:rsidRDefault="00DC790B" w:rsidP="000A525B">
      <w:pPr>
        <w:pStyle w:val="List"/>
        <w:numPr>
          <w:ilvl w:val="0"/>
          <w:numId w:val="40"/>
        </w:numPr>
        <w:tabs>
          <w:tab w:val="clear" w:pos="3960"/>
        </w:tabs>
        <w:rPr>
          <w:rFonts w:ascii="Arial" w:hAnsi="Arial"/>
          <w:noProof/>
        </w:rPr>
      </w:pPr>
      <w:r>
        <w:rPr>
          <w:rFonts w:ascii="Arial" w:hAnsi="Arial"/>
          <w:noProof/>
        </w:rPr>
        <w:t xml:space="preserve">The selected location will now be added to the specified </w:t>
      </w:r>
      <w:r w:rsidR="002B3ADE">
        <w:rPr>
          <w:rFonts w:ascii="Arial" w:hAnsi="Arial"/>
          <w:noProof/>
        </w:rPr>
        <w:t>‘Region-Team’ sections.</w:t>
      </w:r>
    </w:p>
    <w:p w:rsidR="00DC790B" w:rsidRDefault="00DC790B" w:rsidP="00DC790B">
      <w:pPr>
        <w:pStyle w:val="List"/>
        <w:tabs>
          <w:tab w:val="clear" w:pos="3960"/>
        </w:tabs>
        <w:ind w:left="0" w:firstLine="0"/>
        <w:rPr>
          <w:rFonts w:ascii="Arial" w:hAnsi="Arial"/>
          <w:noProof/>
        </w:rPr>
      </w:pPr>
    </w:p>
    <w:p w:rsidR="00DC790B" w:rsidRDefault="00DC790B" w:rsidP="00DC790B">
      <w:pPr>
        <w:pStyle w:val="List"/>
        <w:ind w:left="0" w:firstLine="0"/>
        <w:rPr>
          <w:rFonts w:ascii="Arial" w:hAnsi="Arial"/>
          <w:noProof/>
        </w:rPr>
      </w:pPr>
      <w:r w:rsidRPr="00326BD3">
        <w:rPr>
          <w:rFonts w:ascii="Arial" w:hAnsi="Arial"/>
          <w:noProof/>
        </w:rPr>
        <w:t xml:space="preserve">To </w:t>
      </w:r>
      <w:r w:rsidR="00581209">
        <w:rPr>
          <w:rFonts w:ascii="Arial" w:hAnsi="Arial"/>
          <w:noProof/>
        </w:rPr>
        <w:t>delete</w:t>
      </w:r>
      <w:r>
        <w:rPr>
          <w:rFonts w:ascii="Arial" w:hAnsi="Arial"/>
          <w:noProof/>
        </w:rPr>
        <w:t xml:space="preserve"> a Location </w:t>
      </w:r>
      <w:r w:rsidR="00581209">
        <w:rPr>
          <w:rFonts w:ascii="Arial" w:hAnsi="Arial"/>
          <w:noProof/>
        </w:rPr>
        <w:t xml:space="preserve">from the </w:t>
      </w:r>
      <w:r w:rsidR="002B3ADE">
        <w:rPr>
          <w:rFonts w:ascii="Arial" w:hAnsi="Arial"/>
          <w:noProof/>
        </w:rPr>
        <w:t>Region-Team</w:t>
      </w:r>
      <w:r w:rsidRPr="00326BD3">
        <w:rPr>
          <w:rFonts w:ascii="Arial" w:hAnsi="Arial"/>
          <w:noProof/>
        </w:rPr>
        <w:t>:</w:t>
      </w:r>
    </w:p>
    <w:p w:rsidR="00DC790B" w:rsidRDefault="00DC790B" w:rsidP="000A525B">
      <w:pPr>
        <w:pStyle w:val="List"/>
        <w:numPr>
          <w:ilvl w:val="0"/>
          <w:numId w:val="41"/>
        </w:numPr>
        <w:tabs>
          <w:tab w:val="clear" w:pos="3960"/>
        </w:tabs>
        <w:rPr>
          <w:rFonts w:ascii="Arial" w:hAnsi="Arial"/>
          <w:noProof/>
        </w:rPr>
      </w:pPr>
      <w:r w:rsidRPr="00326BD3">
        <w:rPr>
          <w:rFonts w:ascii="Arial" w:hAnsi="Arial"/>
          <w:noProof/>
        </w:rPr>
        <w:t xml:space="preserve">Select the </w:t>
      </w:r>
      <w:r w:rsidR="00581209">
        <w:rPr>
          <w:rFonts w:ascii="Arial" w:hAnsi="Arial"/>
          <w:noProof/>
        </w:rPr>
        <w:t xml:space="preserve">option from the </w:t>
      </w:r>
      <w:r w:rsidR="002B3ADE">
        <w:rPr>
          <w:rFonts w:ascii="Arial" w:hAnsi="Arial"/>
          <w:noProof/>
        </w:rPr>
        <w:t>‘Region-Team’ box</w:t>
      </w:r>
      <w:r w:rsidR="00581209">
        <w:rPr>
          <w:rFonts w:ascii="Arial" w:hAnsi="Arial"/>
          <w:noProof/>
        </w:rPr>
        <w:t>.</w:t>
      </w:r>
    </w:p>
    <w:p w:rsidR="00DC790B" w:rsidRDefault="00DC790B" w:rsidP="000A525B">
      <w:pPr>
        <w:pStyle w:val="List"/>
        <w:numPr>
          <w:ilvl w:val="0"/>
          <w:numId w:val="41"/>
        </w:numPr>
        <w:tabs>
          <w:tab w:val="clear" w:pos="3960"/>
        </w:tabs>
        <w:rPr>
          <w:rFonts w:ascii="Arial" w:hAnsi="Arial"/>
          <w:noProof/>
        </w:rPr>
      </w:pPr>
      <w:r>
        <w:rPr>
          <w:rFonts w:ascii="Arial" w:hAnsi="Arial"/>
          <w:noProof/>
        </w:rPr>
        <w:t xml:space="preserve">Click on the </w:t>
      </w:r>
      <w:r w:rsidR="00581209">
        <w:rPr>
          <w:rFonts w:ascii="Arial" w:hAnsi="Arial"/>
          <w:noProof/>
        </w:rPr>
        <w:t>‘</w:t>
      </w:r>
      <w:r>
        <w:rPr>
          <w:rFonts w:ascii="Arial" w:hAnsi="Arial"/>
          <w:noProof/>
        </w:rPr>
        <w:t>Remove</w:t>
      </w:r>
      <w:r w:rsidR="00581209">
        <w:rPr>
          <w:rFonts w:ascii="Arial" w:hAnsi="Arial"/>
          <w:noProof/>
        </w:rPr>
        <w:t>’</w:t>
      </w:r>
      <w:r>
        <w:rPr>
          <w:rFonts w:ascii="Arial" w:hAnsi="Arial"/>
          <w:noProof/>
        </w:rPr>
        <w:t xml:space="preserve"> </w:t>
      </w:r>
      <w:r w:rsidR="00B12F60" w:rsidRPr="00D64EEA">
        <w:rPr>
          <w:noProof/>
        </w:rPr>
        <w:drawing>
          <wp:inline distT="0" distB="0" distL="0" distR="0">
            <wp:extent cx="619125" cy="209550"/>
            <wp:effectExtent l="0" t="0" r="0" b="0"/>
            <wp:docPr id="153" name="Picture 1" descr="Remo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move Button"/>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19125" cy="209550"/>
                    </a:xfrm>
                    <a:prstGeom prst="rect">
                      <a:avLst/>
                    </a:prstGeom>
                    <a:noFill/>
                    <a:ln>
                      <a:noFill/>
                    </a:ln>
                  </pic:spPr>
                </pic:pic>
              </a:graphicData>
            </a:graphic>
          </wp:inline>
        </w:drawing>
      </w:r>
      <w:r w:rsidR="00467438">
        <w:rPr>
          <w:rFonts w:ascii="Arial" w:hAnsi="Arial"/>
          <w:noProof/>
        </w:rPr>
        <w:t xml:space="preserve"> </w:t>
      </w:r>
      <w:r>
        <w:rPr>
          <w:rFonts w:ascii="Arial" w:hAnsi="Arial"/>
          <w:noProof/>
        </w:rPr>
        <w:t>button</w:t>
      </w:r>
      <w:r w:rsidR="00581209">
        <w:rPr>
          <w:rFonts w:ascii="Arial" w:hAnsi="Arial"/>
          <w:noProof/>
        </w:rPr>
        <w:t>.</w:t>
      </w:r>
    </w:p>
    <w:p w:rsidR="00581209" w:rsidRDefault="00581209" w:rsidP="000A525B">
      <w:pPr>
        <w:pStyle w:val="List"/>
        <w:numPr>
          <w:ilvl w:val="0"/>
          <w:numId w:val="41"/>
        </w:numPr>
        <w:tabs>
          <w:tab w:val="clear" w:pos="3960"/>
        </w:tabs>
        <w:rPr>
          <w:rFonts w:ascii="Arial" w:hAnsi="Arial"/>
          <w:noProof/>
        </w:rPr>
      </w:pPr>
      <w:r>
        <w:rPr>
          <w:rFonts w:ascii="Arial" w:hAnsi="Arial"/>
          <w:noProof/>
        </w:rPr>
        <w:t xml:space="preserve">The Location will now be removed from the </w:t>
      </w:r>
      <w:r w:rsidR="002B3ADE">
        <w:rPr>
          <w:rFonts w:ascii="Arial" w:hAnsi="Arial"/>
          <w:noProof/>
        </w:rPr>
        <w:t>‘Region-Team’ section.</w:t>
      </w:r>
    </w:p>
    <w:p w:rsidR="00326BD3" w:rsidRDefault="00326BD3" w:rsidP="00326BD3">
      <w:pPr>
        <w:pStyle w:val="List"/>
        <w:tabs>
          <w:tab w:val="clear" w:pos="3960"/>
        </w:tabs>
        <w:ind w:left="0" w:firstLine="0"/>
        <w:rPr>
          <w:rFonts w:ascii="Arial" w:hAnsi="Arial"/>
          <w:noProof/>
        </w:rPr>
      </w:pPr>
      <w:r w:rsidRPr="00326BD3">
        <w:rPr>
          <w:rFonts w:ascii="Arial" w:hAnsi="Arial"/>
          <w:b/>
          <w:noProof/>
        </w:rPr>
        <w:lastRenderedPageBreak/>
        <w:t>Note:</w:t>
      </w:r>
      <w:r w:rsidRPr="00326BD3">
        <w:rPr>
          <w:rFonts w:ascii="Arial" w:hAnsi="Arial"/>
          <w:noProof/>
        </w:rPr>
        <w:t xml:space="preserve"> To select multiple </w:t>
      </w:r>
      <w:r>
        <w:rPr>
          <w:rFonts w:ascii="Arial" w:hAnsi="Arial"/>
          <w:noProof/>
        </w:rPr>
        <w:t>options</w:t>
      </w:r>
      <w:r w:rsidRPr="00326BD3">
        <w:rPr>
          <w:rFonts w:ascii="Arial" w:hAnsi="Arial"/>
          <w:noProof/>
        </w:rPr>
        <w:t>, use the Shift or Ctrl keys on your keyboard</w:t>
      </w:r>
      <w:r>
        <w:rPr>
          <w:rFonts w:ascii="Arial" w:hAnsi="Arial"/>
          <w:noProof/>
        </w:rPr>
        <w:t xml:space="preserve"> and click the options</w:t>
      </w:r>
      <w:r w:rsidR="00A74727">
        <w:rPr>
          <w:rFonts w:ascii="Arial" w:hAnsi="Arial"/>
          <w:noProof/>
        </w:rPr>
        <w:t xml:space="preserve"> or double click the options to be added</w:t>
      </w:r>
      <w:r>
        <w:rPr>
          <w:rFonts w:ascii="Arial" w:hAnsi="Arial"/>
          <w:noProof/>
        </w:rPr>
        <w:t>.</w:t>
      </w:r>
    </w:p>
    <w:p w:rsidR="002B3ADE" w:rsidRPr="00326BD3" w:rsidRDefault="002B3ADE" w:rsidP="00326BD3">
      <w:pPr>
        <w:pStyle w:val="List"/>
        <w:tabs>
          <w:tab w:val="clear" w:pos="3960"/>
        </w:tabs>
        <w:ind w:left="0" w:firstLine="0"/>
        <w:rPr>
          <w:rFonts w:ascii="Arial" w:hAnsi="Arial"/>
          <w:noProof/>
        </w:rPr>
      </w:pPr>
      <w:r w:rsidRPr="002B3ADE">
        <w:rPr>
          <w:rFonts w:ascii="Arial" w:hAnsi="Arial"/>
          <w:b/>
          <w:noProof/>
        </w:rPr>
        <w:t>Note:</w:t>
      </w:r>
      <w:r>
        <w:rPr>
          <w:rFonts w:ascii="Arial" w:hAnsi="Arial"/>
          <w:noProof/>
        </w:rPr>
        <w:t xml:space="preserve"> If a Location has not been assigned to any of the Region-Team sections on the right, it will appear in the ‘Location’ list under an ‘Unassigned’ header</w:t>
      </w:r>
      <w:r w:rsidR="00617508">
        <w:rPr>
          <w:rFonts w:ascii="Arial" w:hAnsi="Arial"/>
          <w:noProof/>
        </w:rPr>
        <w:t>.</w:t>
      </w:r>
    </w:p>
    <w:p w:rsidR="00A20A10" w:rsidRDefault="00B12F60" w:rsidP="002777AB">
      <w:pPr>
        <w:pStyle w:val="List"/>
        <w:ind w:left="0" w:firstLine="0"/>
        <w:jc w:val="center"/>
        <w:rPr>
          <w:noProof/>
        </w:rPr>
      </w:pPr>
      <w:r w:rsidRPr="00830470">
        <w:rPr>
          <w:noProof/>
        </w:rPr>
        <w:drawing>
          <wp:inline distT="0" distB="0" distL="0" distR="0">
            <wp:extent cx="5943600" cy="4867275"/>
            <wp:effectExtent l="19050" t="19050" r="0" b="9525"/>
            <wp:docPr id="154" name="Picture 1" descr="Administration – Transportation Group (Edit Region-Team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istration – Transportation Group (Edit Region-Team Tab)"/>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43600" cy="4867275"/>
                    </a:xfrm>
                    <a:prstGeom prst="rect">
                      <a:avLst/>
                    </a:prstGeom>
                    <a:noFill/>
                    <a:ln w="6350" cmpd="sng">
                      <a:solidFill>
                        <a:srgbClr val="000000"/>
                      </a:solidFill>
                      <a:miter lim="800000"/>
                      <a:headEnd/>
                      <a:tailEnd/>
                    </a:ln>
                    <a:effectLst/>
                  </pic:spPr>
                </pic:pic>
              </a:graphicData>
            </a:graphic>
          </wp:inline>
        </w:drawing>
      </w:r>
    </w:p>
    <w:p w:rsidR="00930FFE" w:rsidRPr="004F20A6" w:rsidRDefault="00930FFE" w:rsidP="00930FFE">
      <w:pPr>
        <w:pStyle w:val="Caption"/>
        <w:tabs>
          <w:tab w:val="clear" w:pos="3600"/>
          <w:tab w:val="clear" w:pos="3960"/>
        </w:tabs>
        <w:ind w:left="0"/>
        <w:jc w:val="center"/>
        <w:rPr>
          <w:b/>
          <w:i w:val="0"/>
          <w:sz w:val="22"/>
          <w:szCs w:val="22"/>
        </w:rPr>
      </w:pPr>
      <w:r w:rsidRPr="001A7A08">
        <w:rPr>
          <w:b/>
          <w:i w:val="0"/>
        </w:rPr>
        <w:t xml:space="preserve">Figure </w:t>
      </w:r>
      <w:r w:rsidR="00A276EA">
        <w:rPr>
          <w:b/>
          <w:i w:val="0"/>
        </w:rPr>
        <w:t>7-47</w:t>
      </w:r>
      <w:r w:rsidRPr="001A7A08">
        <w:rPr>
          <w:b/>
          <w:i w:val="0"/>
        </w:rPr>
        <w:t xml:space="preserve">. </w:t>
      </w:r>
      <w:r>
        <w:rPr>
          <w:b/>
          <w:i w:val="0"/>
        </w:rPr>
        <w:t>Administration – Transportation Group (Edit Region</w:t>
      </w:r>
      <w:r w:rsidR="002B3ADE">
        <w:rPr>
          <w:b/>
          <w:i w:val="0"/>
        </w:rPr>
        <w:t>-Team</w:t>
      </w:r>
      <w:r>
        <w:rPr>
          <w:b/>
          <w:i w:val="0"/>
        </w:rPr>
        <w:t xml:space="preserve"> Tab)</w:t>
      </w:r>
    </w:p>
    <w:p w:rsidR="00C9261E" w:rsidRDefault="00C9261E" w:rsidP="00C9261E">
      <w:pPr>
        <w:pStyle w:val="Heading4"/>
      </w:pPr>
      <w:bookmarkStart w:id="516" w:name="_Toc431915849"/>
      <w:r>
        <w:t>Administrators/Notes</w:t>
      </w:r>
      <w:bookmarkEnd w:id="516"/>
    </w:p>
    <w:p w:rsidR="00C9261E" w:rsidRDefault="00B819F8" w:rsidP="00B819F8">
      <w:pPr>
        <w:pStyle w:val="List"/>
        <w:tabs>
          <w:tab w:val="clear" w:pos="3960"/>
        </w:tabs>
        <w:ind w:left="0" w:firstLine="0"/>
        <w:rPr>
          <w:rFonts w:ascii="Arial" w:hAnsi="Arial"/>
          <w:noProof/>
        </w:rPr>
      </w:pPr>
      <w:r w:rsidRPr="00B819F8">
        <w:rPr>
          <w:rFonts w:ascii="Arial" w:hAnsi="Arial"/>
          <w:noProof/>
        </w:rPr>
        <w:t>The Administrators tab displays a list of</w:t>
      </w:r>
      <w:r>
        <w:rPr>
          <w:rFonts w:ascii="Arial" w:hAnsi="Arial"/>
          <w:noProof/>
        </w:rPr>
        <w:t xml:space="preserve"> Administrator names. Users can also enter any notes in the </w:t>
      </w:r>
      <w:r w:rsidR="00A74727">
        <w:rPr>
          <w:rFonts w:ascii="Arial" w:hAnsi="Arial"/>
          <w:noProof/>
        </w:rPr>
        <w:t>‘</w:t>
      </w:r>
      <w:r>
        <w:rPr>
          <w:rFonts w:ascii="Arial" w:hAnsi="Arial"/>
          <w:noProof/>
        </w:rPr>
        <w:t>Notes</w:t>
      </w:r>
      <w:r w:rsidR="00A74727">
        <w:rPr>
          <w:rFonts w:ascii="Arial" w:hAnsi="Arial"/>
          <w:noProof/>
        </w:rPr>
        <w:t>’</w:t>
      </w:r>
      <w:r>
        <w:rPr>
          <w:rFonts w:ascii="Arial" w:hAnsi="Arial"/>
          <w:noProof/>
        </w:rPr>
        <w:t xml:space="preserve"> field.</w:t>
      </w:r>
      <w:r w:rsidR="00536D5E">
        <w:rPr>
          <w:rFonts w:ascii="Arial" w:hAnsi="Arial"/>
          <w:noProof/>
        </w:rPr>
        <w:t xml:space="preserve"> </w:t>
      </w:r>
      <w:r w:rsidR="00A74727">
        <w:rPr>
          <w:rFonts w:ascii="Arial" w:hAnsi="Arial"/>
          <w:noProof/>
        </w:rPr>
        <w:t>Previous</w:t>
      </w:r>
      <w:r w:rsidR="00536D5E">
        <w:rPr>
          <w:rFonts w:ascii="Arial" w:hAnsi="Arial"/>
          <w:noProof/>
        </w:rPr>
        <w:t xml:space="preserve"> notes submitted by other Administrators</w:t>
      </w:r>
      <w:r w:rsidR="00A74727">
        <w:rPr>
          <w:rFonts w:ascii="Arial" w:hAnsi="Arial"/>
          <w:noProof/>
        </w:rPr>
        <w:t xml:space="preserve"> will also be displayed</w:t>
      </w:r>
      <w:r w:rsidR="00536D5E">
        <w:rPr>
          <w:rFonts w:ascii="Arial" w:hAnsi="Arial"/>
          <w:noProof/>
        </w:rPr>
        <w:t xml:space="preserve">. The name and date the note was submitted will </w:t>
      </w:r>
      <w:r w:rsidR="00A74727">
        <w:rPr>
          <w:rFonts w:ascii="Arial" w:hAnsi="Arial"/>
          <w:noProof/>
        </w:rPr>
        <w:t>appear</w:t>
      </w:r>
      <w:r w:rsidR="00536D5E">
        <w:rPr>
          <w:rFonts w:ascii="Arial" w:hAnsi="Arial"/>
          <w:noProof/>
        </w:rPr>
        <w:t xml:space="preserve"> and sorted based on the most recent submission.</w:t>
      </w:r>
    </w:p>
    <w:p w:rsidR="00536D5E" w:rsidRDefault="00536D5E" w:rsidP="00B819F8">
      <w:pPr>
        <w:pStyle w:val="List"/>
        <w:tabs>
          <w:tab w:val="clear" w:pos="3960"/>
        </w:tabs>
        <w:ind w:left="0" w:firstLine="0"/>
        <w:rPr>
          <w:rFonts w:ascii="Arial" w:hAnsi="Arial"/>
          <w:noProof/>
        </w:rPr>
      </w:pPr>
      <w:r>
        <w:rPr>
          <w:rFonts w:ascii="Arial" w:hAnsi="Arial"/>
          <w:noProof/>
        </w:rPr>
        <w:t xml:space="preserve">To </w:t>
      </w:r>
      <w:r w:rsidR="00BC16B8">
        <w:rPr>
          <w:rFonts w:ascii="Arial" w:hAnsi="Arial"/>
          <w:noProof/>
        </w:rPr>
        <w:t>add and view</w:t>
      </w:r>
      <w:r>
        <w:rPr>
          <w:rFonts w:ascii="Arial" w:hAnsi="Arial"/>
          <w:noProof/>
        </w:rPr>
        <w:t xml:space="preserve"> a note:</w:t>
      </w:r>
    </w:p>
    <w:p w:rsidR="00536D5E" w:rsidRDefault="00536D5E" w:rsidP="000A525B">
      <w:pPr>
        <w:pStyle w:val="List"/>
        <w:numPr>
          <w:ilvl w:val="0"/>
          <w:numId w:val="42"/>
        </w:numPr>
        <w:tabs>
          <w:tab w:val="clear" w:pos="3960"/>
        </w:tabs>
        <w:rPr>
          <w:rFonts w:ascii="Arial" w:hAnsi="Arial"/>
          <w:noProof/>
        </w:rPr>
      </w:pPr>
      <w:r>
        <w:rPr>
          <w:rFonts w:ascii="Arial" w:hAnsi="Arial"/>
          <w:noProof/>
        </w:rPr>
        <w:t>Click on the ‘Administrators/Notes’ tab.</w:t>
      </w:r>
    </w:p>
    <w:p w:rsidR="00536D5E" w:rsidRDefault="00536D5E" w:rsidP="000A525B">
      <w:pPr>
        <w:pStyle w:val="List"/>
        <w:numPr>
          <w:ilvl w:val="0"/>
          <w:numId w:val="42"/>
        </w:numPr>
        <w:tabs>
          <w:tab w:val="clear" w:pos="3960"/>
        </w:tabs>
        <w:rPr>
          <w:rFonts w:ascii="Arial" w:hAnsi="Arial"/>
          <w:noProof/>
        </w:rPr>
      </w:pPr>
      <w:r>
        <w:rPr>
          <w:rFonts w:ascii="Arial" w:hAnsi="Arial"/>
          <w:noProof/>
        </w:rPr>
        <w:t xml:space="preserve">Enter the text in the </w:t>
      </w:r>
      <w:r w:rsidR="00A74727">
        <w:rPr>
          <w:rFonts w:ascii="Arial" w:hAnsi="Arial"/>
          <w:noProof/>
        </w:rPr>
        <w:t>‘</w:t>
      </w:r>
      <w:r>
        <w:rPr>
          <w:rFonts w:ascii="Arial" w:hAnsi="Arial"/>
          <w:noProof/>
        </w:rPr>
        <w:t>Notes</w:t>
      </w:r>
      <w:r w:rsidR="00A74727">
        <w:rPr>
          <w:rFonts w:ascii="Arial" w:hAnsi="Arial"/>
          <w:noProof/>
        </w:rPr>
        <w:t>’</w:t>
      </w:r>
      <w:r>
        <w:rPr>
          <w:rFonts w:ascii="Arial" w:hAnsi="Arial"/>
          <w:noProof/>
        </w:rPr>
        <w:t xml:space="preserve"> field.</w:t>
      </w:r>
    </w:p>
    <w:p w:rsidR="00536D5E" w:rsidRDefault="00536D5E" w:rsidP="000A525B">
      <w:pPr>
        <w:pStyle w:val="List"/>
        <w:numPr>
          <w:ilvl w:val="0"/>
          <w:numId w:val="42"/>
        </w:numPr>
        <w:tabs>
          <w:tab w:val="clear" w:pos="3960"/>
        </w:tabs>
        <w:rPr>
          <w:rFonts w:ascii="Arial" w:hAnsi="Arial"/>
          <w:noProof/>
        </w:rPr>
      </w:pPr>
      <w:r>
        <w:rPr>
          <w:rFonts w:ascii="Arial" w:hAnsi="Arial"/>
          <w:noProof/>
        </w:rPr>
        <w:t xml:space="preserve">Click on the </w:t>
      </w:r>
      <w:r w:rsidR="00A74727">
        <w:rPr>
          <w:rFonts w:ascii="Arial" w:hAnsi="Arial"/>
          <w:noProof/>
        </w:rPr>
        <w:t>‘</w:t>
      </w:r>
      <w:r>
        <w:rPr>
          <w:rFonts w:ascii="Arial" w:hAnsi="Arial"/>
          <w:noProof/>
        </w:rPr>
        <w:t>Submit</w:t>
      </w:r>
      <w:r w:rsidR="00A74727">
        <w:rPr>
          <w:rFonts w:ascii="Arial" w:hAnsi="Arial"/>
          <w:noProof/>
        </w:rPr>
        <w:t>’</w:t>
      </w:r>
      <w:r>
        <w:rPr>
          <w:rFonts w:ascii="Arial" w:hAnsi="Arial"/>
          <w:noProof/>
        </w:rPr>
        <w:t xml:space="preserve"> </w:t>
      </w:r>
      <w:r w:rsidR="00B12F60" w:rsidRPr="00D64EEA">
        <w:rPr>
          <w:noProof/>
        </w:rPr>
        <w:drawing>
          <wp:inline distT="0" distB="0" distL="0" distR="0">
            <wp:extent cx="542925" cy="190500"/>
            <wp:effectExtent l="0" t="0" r="0" b="0"/>
            <wp:docPr id="155" name="Picture 1" descr="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bmit Button"/>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00467438">
        <w:rPr>
          <w:rFonts w:ascii="Arial" w:hAnsi="Arial"/>
          <w:noProof/>
        </w:rPr>
        <w:t xml:space="preserve"> </w:t>
      </w:r>
      <w:r>
        <w:rPr>
          <w:rFonts w:ascii="Arial" w:hAnsi="Arial"/>
          <w:noProof/>
        </w:rPr>
        <w:t>button.</w:t>
      </w:r>
    </w:p>
    <w:p w:rsidR="00BC16B8" w:rsidRDefault="00B52A58" w:rsidP="000A525B">
      <w:pPr>
        <w:pStyle w:val="List"/>
        <w:numPr>
          <w:ilvl w:val="0"/>
          <w:numId w:val="42"/>
        </w:numPr>
        <w:tabs>
          <w:tab w:val="clear" w:pos="3960"/>
        </w:tabs>
        <w:rPr>
          <w:rFonts w:ascii="Arial" w:hAnsi="Arial"/>
          <w:noProof/>
        </w:rPr>
      </w:pPr>
      <w:r>
        <w:rPr>
          <w:rFonts w:ascii="Arial" w:hAnsi="Arial"/>
          <w:noProof/>
        </w:rPr>
        <w:t xml:space="preserve">To view a log of notes entered, click on the ‘Administrator/Notes Log’ </w:t>
      </w:r>
      <w:r w:rsidR="00B12F60" w:rsidRPr="00C86D8F">
        <w:rPr>
          <w:noProof/>
        </w:rPr>
        <w:drawing>
          <wp:inline distT="0" distB="0" distL="0" distR="0">
            <wp:extent cx="1724025" cy="171450"/>
            <wp:effectExtent l="0" t="0" r="0" b="0"/>
            <wp:docPr id="156" name="Picture 1" descr="Administrator/Notes Lo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istrator/Notes Log Icon"/>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724025" cy="171450"/>
                    </a:xfrm>
                    <a:prstGeom prst="rect">
                      <a:avLst/>
                    </a:prstGeom>
                    <a:noFill/>
                    <a:ln>
                      <a:noFill/>
                    </a:ln>
                  </pic:spPr>
                </pic:pic>
              </a:graphicData>
            </a:graphic>
          </wp:inline>
        </w:drawing>
      </w:r>
      <w:r>
        <w:rPr>
          <w:noProof/>
        </w:rPr>
        <w:t xml:space="preserve"> </w:t>
      </w:r>
      <w:r>
        <w:rPr>
          <w:rFonts w:ascii="Arial" w:hAnsi="Arial"/>
          <w:noProof/>
        </w:rPr>
        <w:t xml:space="preserve">icon. </w:t>
      </w:r>
    </w:p>
    <w:p w:rsidR="00B52A58" w:rsidRDefault="00B52A58" w:rsidP="000A525B">
      <w:pPr>
        <w:pStyle w:val="List"/>
        <w:numPr>
          <w:ilvl w:val="0"/>
          <w:numId w:val="42"/>
        </w:numPr>
        <w:tabs>
          <w:tab w:val="clear" w:pos="3960"/>
        </w:tabs>
        <w:rPr>
          <w:rFonts w:ascii="Arial" w:hAnsi="Arial"/>
          <w:noProof/>
        </w:rPr>
      </w:pPr>
      <w:r>
        <w:rPr>
          <w:rFonts w:ascii="Arial" w:hAnsi="Arial"/>
          <w:noProof/>
        </w:rPr>
        <w:lastRenderedPageBreak/>
        <w:t>A list of notes submitted appears in the ‘</w:t>
      </w:r>
      <w:r w:rsidRPr="00B52A58">
        <w:rPr>
          <w:rFonts w:ascii="Arial" w:hAnsi="Arial"/>
          <w:noProof/>
        </w:rPr>
        <w:t>Administrator/Notes Log</w:t>
      </w:r>
      <w:r>
        <w:rPr>
          <w:rFonts w:ascii="Arial" w:hAnsi="Arial"/>
          <w:noProof/>
        </w:rPr>
        <w:t>’</w:t>
      </w:r>
      <w:r w:rsidRPr="00B52A58">
        <w:rPr>
          <w:rFonts w:ascii="Arial" w:hAnsi="Arial"/>
          <w:noProof/>
        </w:rPr>
        <w:t xml:space="preserve"> Window</w:t>
      </w:r>
      <w:r>
        <w:rPr>
          <w:rFonts w:ascii="Arial" w:hAnsi="Arial"/>
          <w:noProof/>
        </w:rPr>
        <w:t>.</w:t>
      </w:r>
    </w:p>
    <w:p w:rsidR="00536D5E" w:rsidRDefault="00536D5E" w:rsidP="00B819F8">
      <w:pPr>
        <w:pStyle w:val="List"/>
        <w:tabs>
          <w:tab w:val="clear" w:pos="3960"/>
        </w:tabs>
        <w:ind w:left="0" w:firstLine="0"/>
        <w:rPr>
          <w:rFonts w:ascii="Arial" w:hAnsi="Arial"/>
          <w:noProof/>
        </w:rPr>
      </w:pPr>
    </w:p>
    <w:p w:rsidR="00536D5E" w:rsidRDefault="00B12F60" w:rsidP="00536D5E">
      <w:pPr>
        <w:pStyle w:val="List"/>
        <w:tabs>
          <w:tab w:val="clear" w:pos="3960"/>
        </w:tabs>
        <w:ind w:left="0" w:firstLine="0"/>
        <w:jc w:val="center"/>
        <w:rPr>
          <w:noProof/>
        </w:rPr>
      </w:pPr>
      <w:r w:rsidRPr="00830470">
        <w:rPr>
          <w:noProof/>
        </w:rPr>
        <w:drawing>
          <wp:inline distT="0" distB="0" distL="0" distR="0">
            <wp:extent cx="5943600" cy="2466975"/>
            <wp:effectExtent l="19050" t="19050" r="0" b="9525"/>
            <wp:docPr id="157" name="Picture 1" descr="Administration – Transportation Group (Administrators/Not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istration – Transportation Group (Administrators/Notes Tab)"/>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w="6350" cmpd="sng">
                      <a:solidFill>
                        <a:srgbClr val="000000"/>
                      </a:solidFill>
                      <a:miter lim="800000"/>
                      <a:headEnd/>
                      <a:tailEnd/>
                    </a:ln>
                    <a:effectLst/>
                  </pic:spPr>
                </pic:pic>
              </a:graphicData>
            </a:graphic>
          </wp:inline>
        </w:drawing>
      </w:r>
    </w:p>
    <w:p w:rsidR="00B52A58" w:rsidRDefault="00EE4CEE" w:rsidP="00B52A58">
      <w:pPr>
        <w:pStyle w:val="Caption"/>
        <w:tabs>
          <w:tab w:val="clear" w:pos="3600"/>
          <w:tab w:val="clear" w:pos="3960"/>
        </w:tabs>
        <w:ind w:left="0"/>
        <w:jc w:val="center"/>
        <w:rPr>
          <w:b/>
          <w:i w:val="0"/>
        </w:rPr>
      </w:pPr>
      <w:r w:rsidRPr="001A7A08">
        <w:rPr>
          <w:b/>
          <w:i w:val="0"/>
        </w:rPr>
        <w:t xml:space="preserve">Figure </w:t>
      </w:r>
      <w:r w:rsidR="00A276EA">
        <w:rPr>
          <w:b/>
          <w:i w:val="0"/>
        </w:rPr>
        <w:t>7-48</w:t>
      </w:r>
      <w:r w:rsidRPr="001A7A08">
        <w:rPr>
          <w:b/>
          <w:i w:val="0"/>
        </w:rPr>
        <w:t xml:space="preserve">. </w:t>
      </w:r>
      <w:r>
        <w:rPr>
          <w:b/>
          <w:i w:val="0"/>
        </w:rPr>
        <w:t>Administration – Transportation Group (Administrators/Notes Tab)</w:t>
      </w:r>
    </w:p>
    <w:p w:rsidR="00B52A58" w:rsidRPr="00B52A58" w:rsidRDefault="00B52A58" w:rsidP="00B52A58">
      <w:pPr>
        <w:pStyle w:val="ListedItem"/>
      </w:pPr>
    </w:p>
    <w:p w:rsidR="00B52A58" w:rsidRDefault="00B12F60" w:rsidP="00B52A58">
      <w:pPr>
        <w:pStyle w:val="ListedItem"/>
        <w:jc w:val="center"/>
        <w:rPr>
          <w:noProof/>
        </w:rPr>
      </w:pPr>
      <w:r w:rsidRPr="00C86D8F">
        <w:rPr>
          <w:noProof/>
        </w:rPr>
        <w:drawing>
          <wp:inline distT="0" distB="0" distL="0" distR="0">
            <wp:extent cx="5162550" cy="1600200"/>
            <wp:effectExtent l="19050" t="19050" r="0" b="0"/>
            <wp:docPr id="158" name="Picture 1" descr="Administrator/Notes Log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istrator/Notes Log Window "/>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162550" cy="1600200"/>
                    </a:xfrm>
                    <a:prstGeom prst="rect">
                      <a:avLst/>
                    </a:prstGeom>
                    <a:noFill/>
                    <a:ln w="6350" cmpd="sng">
                      <a:solidFill>
                        <a:srgbClr val="000000"/>
                      </a:solidFill>
                      <a:miter lim="800000"/>
                      <a:headEnd/>
                      <a:tailEnd/>
                    </a:ln>
                    <a:effectLst/>
                  </pic:spPr>
                </pic:pic>
              </a:graphicData>
            </a:graphic>
          </wp:inline>
        </w:drawing>
      </w:r>
    </w:p>
    <w:p w:rsidR="00A15F7B" w:rsidRPr="00617508" w:rsidRDefault="00B52A58" w:rsidP="00617508">
      <w:pPr>
        <w:pStyle w:val="Caption"/>
        <w:tabs>
          <w:tab w:val="clear" w:pos="3600"/>
          <w:tab w:val="clear" w:pos="3960"/>
        </w:tabs>
        <w:ind w:left="0"/>
        <w:jc w:val="center"/>
        <w:rPr>
          <w:b/>
          <w:i w:val="0"/>
        </w:rPr>
      </w:pPr>
      <w:r w:rsidRPr="001A7A08">
        <w:rPr>
          <w:b/>
          <w:i w:val="0"/>
        </w:rPr>
        <w:t xml:space="preserve">Figure </w:t>
      </w:r>
      <w:r w:rsidR="00A276EA">
        <w:rPr>
          <w:b/>
          <w:i w:val="0"/>
        </w:rPr>
        <w:t>7-49</w:t>
      </w:r>
      <w:r w:rsidRPr="001A7A08">
        <w:rPr>
          <w:b/>
          <w:i w:val="0"/>
        </w:rPr>
        <w:t xml:space="preserve">. </w:t>
      </w:r>
      <w:r>
        <w:rPr>
          <w:b/>
          <w:i w:val="0"/>
        </w:rPr>
        <w:t>Administrator/Notes Log</w:t>
      </w:r>
      <w:r w:rsidR="00617508">
        <w:rPr>
          <w:b/>
          <w:i w:val="0"/>
        </w:rPr>
        <w:t xml:space="preserve"> Window </w:t>
      </w:r>
    </w:p>
    <w:p w:rsidR="00805CB0" w:rsidRDefault="00805CB0" w:rsidP="00805CB0">
      <w:pPr>
        <w:pStyle w:val="Heading3"/>
        <w:rPr>
          <w:noProof/>
        </w:rPr>
      </w:pPr>
      <w:bookmarkStart w:id="517" w:name="_Toc431915850"/>
      <w:r>
        <w:rPr>
          <w:noProof/>
        </w:rPr>
        <w:t>Security Risk Category</w:t>
      </w:r>
      <w:bookmarkEnd w:id="517"/>
    </w:p>
    <w:p w:rsidR="00805CB0" w:rsidRPr="00805CB0" w:rsidRDefault="00805CB0" w:rsidP="00805CB0"/>
    <w:p w:rsidR="00805CB0" w:rsidRDefault="00805CB0" w:rsidP="00DD3E17">
      <w:pPr>
        <w:rPr>
          <w:rFonts w:ascii="Arial" w:hAnsi="Arial"/>
          <w:noProof/>
        </w:rPr>
      </w:pPr>
      <w:r w:rsidRPr="0002768F">
        <w:rPr>
          <w:rFonts w:ascii="Arial" w:hAnsi="Arial"/>
          <w:noProof/>
        </w:rPr>
        <w:t xml:space="preserve">To access the </w:t>
      </w:r>
      <w:r>
        <w:rPr>
          <w:rFonts w:ascii="Arial" w:hAnsi="Arial"/>
          <w:noProof/>
        </w:rPr>
        <w:t>‘Security Group Risk Category’</w:t>
      </w:r>
      <w:r w:rsidR="00DD3E17">
        <w:rPr>
          <w:rFonts w:ascii="Arial" w:hAnsi="Arial"/>
          <w:noProof/>
        </w:rPr>
        <w:t xml:space="preserve"> section c</w:t>
      </w:r>
      <w:r>
        <w:rPr>
          <w:rFonts w:ascii="Arial" w:hAnsi="Arial"/>
          <w:noProof/>
        </w:rPr>
        <w:t>lick on the ‘Security Group Risk Category’ link.</w:t>
      </w:r>
    </w:p>
    <w:p w:rsidR="004C1CEA" w:rsidRDefault="00106254" w:rsidP="00DD3E17">
      <w:pPr>
        <w:rPr>
          <w:rFonts w:ascii="Arial" w:hAnsi="Arial"/>
          <w:noProof/>
        </w:rPr>
      </w:pPr>
      <w:r>
        <w:rPr>
          <w:rFonts w:ascii="Arial" w:hAnsi="Arial"/>
          <w:noProof/>
        </w:rPr>
        <w:t>A list of ll security categories appear.</w:t>
      </w:r>
    </w:p>
    <w:p w:rsidR="00106254" w:rsidRDefault="00106254" w:rsidP="00106254">
      <w:pPr>
        <w:rPr>
          <w:rFonts w:ascii="Arial" w:hAnsi="Arial"/>
          <w:noProof/>
        </w:rPr>
      </w:pPr>
    </w:p>
    <w:p w:rsidR="00805CB0" w:rsidRDefault="00B12F60" w:rsidP="00EE4CEE">
      <w:pPr>
        <w:pStyle w:val="BodyText"/>
        <w:jc w:val="center"/>
        <w:rPr>
          <w:noProof/>
        </w:rPr>
      </w:pPr>
      <w:r w:rsidRPr="009D5D00">
        <w:rPr>
          <w:noProof/>
        </w:rPr>
        <w:drawing>
          <wp:inline distT="0" distB="0" distL="0" distR="0">
            <wp:extent cx="5943600" cy="1504950"/>
            <wp:effectExtent l="19050" t="19050" r="0" b="0"/>
            <wp:docPr id="159" name="Picture 1" descr="Administration – Security Risk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istration – Security Risk Category"/>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43600" cy="1504950"/>
                    </a:xfrm>
                    <a:prstGeom prst="rect">
                      <a:avLst/>
                    </a:prstGeom>
                    <a:noFill/>
                    <a:ln w="6350" cmpd="sng">
                      <a:solidFill>
                        <a:srgbClr val="000000"/>
                      </a:solidFill>
                      <a:miter lim="800000"/>
                      <a:headEnd/>
                      <a:tailEnd/>
                    </a:ln>
                    <a:effectLst/>
                  </pic:spPr>
                </pic:pic>
              </a:graphicData>
            </a:graphic>
          </wp:inline>
        </w:drawing>
      </w:r>
    </w:p>
    <w:p w:rsidR="00EE4CEE" w:rsidRPr="00EE4CEE" w:rsidRDefault="00EE4CEE" w:rsidP="00EE4CEE">
      <w:pPr>
        <w:pStyle w:val="Caption"/>
        <w:tabs>
          <w:tab w:val="clear" w:pos="3600"/>
          <w:tab w:val="clear" w:pos="3960"/>
        </w:tabs>
        <w:ind w:left="0"/>
        <w:jc w:val="center"/>
        <w:rPr>
          <w:b/>
          <w:i w:val="0"/>
          <w:sz w:val="22"/>
          <w:szCs w:val="22"/>
        </w:rPr>
      </w:pPr>
      <w:r w:rsidRPr="001A7A08">
        <w:rPr>
          <w:b/>
          <w:i w:val="0"/>
        </w:rPr>
        <w:t xml:space="preserve">Figure </w:t>
      </w:r>
      <w:r w:rsidR="00A276EA">
        <w:rPr>
          <w:b/>
          <w:i w:val="0"/>
        </w:rPr>
        <w:t>7-50</w:t>
      </w:r>
      <w:r w:rsidRPr="001A7A08">
        <w:rPr>
          <w:b/>
          <w:i w:val="0"/>
        </w:rPr>
        <w:t xml:space="preserve">. </w:t>
      </w:r>
      <w:r>
        <w:rPr>
          <w:b/>
          <w:i w:val="0"/>
        </w:rPr>
        <w:t>Administration – Security Risk Category</w:t>
      </w:r>
    </w:p>
    <w:p w:rsidR="00805CB0" w:rsidRDefault="00805CB0" w:rsidP="00805CB0">
      <w:pPr>
        <w:pStyle w:val="Heading3"/>
        <w:rPr>
          <w:noProof/>
        </w:rPr>
      </w:pPr>
      <w:bookmarkStart w:id="518" w:name="_Toc431915851"/>
      <w:r>
        <w:rPr>
          <w:noProof/>
        </w:rPr>
        <w:lastRenderedPageBreak/>
        <w:t>Hazard Class/Division</w:t>
      </w:r>
      <w:bookmarkEnd w:id="518"/>
    </w:p>
    <w:p w:rsidR="00805CB0" w:rsidRPr="00805CB0" w:rsidRDefault="00805CB0" w:rsidP="00805CB0"/>
    <w:p w:rsidR="00805CB0" w:rsidRDefault="00805CB0" w:rsidP="00DD3E17">
      <w:pPr>
        <w:rPr>
          <w:rFonts w:ascii="Arial" w:hAnsi="Arial"/>
          <w:noProof/>
        </w:rPr>
      </w:pPr>
      <w:r w:rsidRPr="0002768F">
        <w:rPr>
          <w:rFonts w:ascii="Arial" w:hAnsi="Arial"/>
          <w:noProof/>
        </w:rPr>
        <w:t xml:space="preserve">To access the </w:t>
      </w:r>
      <w:r>
        <w:rPr>
          <w:rFonts w:ascii="Arial" w:hAnsi="Arial"/>
          <w:noProof/>
        </w:rPr>
        <w:t>‘Hazard Class/Division’</w:t>
      </w:r>
      <w:r w:rsidR="00DD3E17">
        <w:rPr>
          <w:rFonts w:ascii="Arial" w:hAnsi="Arial"/>
          <w:noProof/>
        </w:rPr>
        <w:t xml:space="preserve"> section c</w:t>
      </w:r>
      <w:r>
        <w:rPr>
          <w:rFonts w:ascii="Arial" w:hAnsi="Arial"/>
          <w:noProof/>
        </w:rPr>
        <w:t>lick on the ‘Hazard Class/Division’</w:t>
      </w:r>
      <w:r w:rsidRPr="0002768F">
        <w:rPr>
          <w:rFonts w:ascii="Arial" w:hAnsi="Arial"/>
          <w:noProof/>
        </w:rPr>
        <w:t xml:space="preserve"> </w:t>
      </w:r>
      <w:r>
        <w:rPr>
          <w:rFonts w:ascii="Arial" w:hAnsi="Arial"/>
          <w:noProof/>
        </w:rPr>
        <w:t>link.</w:t>
      </w:r>
    </w:p>
    <w:p w:rsidR="00106254" w:rsidRDefault="00106254" w:rsidP="00DD3E17">
      <w:pPr>
        <w:rPr>
          <w:rFonts w:ascii="Arial" w:hAnsi="Arial"/>
          <w:noProof/>
        </w:rPr>
      </w:pPr>
      <w:r>
        <w:rPr>
          <w:rFonts w:ascii="Arial" w:hAnsi="Arial"/>
          <w:noProof/>
        </w:rPr>
        <w:t>A list of Hazard/Class Divisions appear.</w:t>
      </w:r>
      <w:r w:rsidR="00B52A58">
        <w:rPr>
          <w:rFonts w:ascii="Arial" w:hAnsi="Arial"/>
          <w:noProof/>
        </w:rPr>
        <w:br/>
      </w:r>
    </w:p>
    <w:p w:rsidR="00106254" w:rsidRDefault="00B12F60" w:rsidP="00B52A58">
      <w:pPr>
        <w:jc w:val="center"/>
        <w:rPr>
          <w:rFonts w:ascii="Arial" w:hAnsi="Arial"/>
          <w:noProof/>
        </w:rPr>
      </w:pPr>
      <w:r w:rsidRPr="00C86D8F">
        <w:rPr>
          <w:noProof/>
        </w:rPr>
        <w:drawing>
          <wp:inline distT="0" distB="0" distL="0" distR="0">
            <wp:extent cx="5943600" cy="2000250"/>
            <wp:effectExtent l="19050" t="19050" r="0" b="0"/>
            <wp:docPr id="160" name="Picture 1" descr="Administration – Hazard Class/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istration – Hazard Class/Division"/>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43600" cy="2000250"/>
                    </a:xfrm>
                    <a:prstGeom prst="rect">
                      <a:avLst/>
                    </a:prstGeom>
                    <a:noFill/>
                    <a:ln w="6350" cmpd="sng">
                      <a:solidFill>
                        <a:srgbClr val="000000"/>
                      </a:solidFill>
                      <a:miter lim="800000"/>
                      <a:headEnd/>
                      <a:tailEnd/>
                    </a:ln>
                    <a:effectLst/>
                  </pic:spPr>
                </pic:pic>
              </a:graphicData>
            </a:graphic>
          </wp:inline>
        </w:drawing>
      </w:r>
    </w:p>
    <w:p w:rsidR="00106254" w:rsidRDefault="00106254" w:rsidP="00EE4CEE">
      <w:pPr>
        <w:jc w:val="center"/>
        <w:rPr>
          <w:noProof/>
        </w:rPr>
      </w:pPr>
    </w:p>
    <w:p w:rsidR="00A15F7B" w:rsidRPr="00617508" w:rsidRDefault="00EE4CEE" w:rsidP="00617508">
      <w:pPr>
        <w:pStyle w:val="Caption"/>
        <w:tabs>
          <w:tab w:val="clear" w:pos="3600"/>
          <w:tab w:val="clear" w:pos="3960"/>
        </w:tabs>
        <w:ind w:left="0"/>
        <w:jc w:val="center"/>
        <w:rPr>
          <w:b/>
          <w:i w:val="0"/>
        </w:rPr>
      </w:pPr>
      <w:r w:rsidRPr="001A7A08">
        <w:rPr>
          <w:b/>
          <w:i w:val="0"/>
        </w:rPr>
        <w:t xml:space="preserve">Figure </w:t>
      </w:r>
      <w:r w:rsidR="00A276EA">
        <w:rPr>
          <w:b/>
          <w:i w:val="0"/>
        </w:rPr>
        <w:t>7-51</w:t>
      </w:r>
      <w:r w:rsidRPr="001A7A08">
        <w:rPr>
          <w:b/>
          <w:i w:val="0"/>
        </w:rPr>
        <w:t xml:space="preserve">. </w:t>
      </w:r>
      <w:r>
        <w:rPr>
          <w:b/>
          <w:i w:val="0"/>
        </w:rPr>
        <w:t>Administration – Hazard Class/Division</w:t>
      </w:r>
    </w:p>
    <w:p w:rsidR="00805CB0" w:rsidRDefault="00805CB0" w:rsidP="00805CB0">
      <w:pPr>
        <w:pStyle w:val="Heading3"/>
        <w:rPr>
          <w:noProof/>
        </w:rPr>
      </w:pPr>
      <w:bookmarkStart w:id="519" w:name="_Toc431915852"/>
      <w:r>
        <w:rPr>
          <w:noProof/>
        </w:rPr>
        <w:t>Remarks</w:t>
      </w:r>
      <w:bookmarkEnd w:id="519"/>
    </w:p>
    <w:p w:rsidR="00805CB0" w:rsidRPr="00805CB0" w:rsidRDefault="00805CB0" w:rsidP="00805CB0"/>
    <w:p w:rsidR="00805CB0" w:rsidRDefault="00805CB0" w:rsidP="00DD3E17">
      <w:pPr>
        <w:rPr>
          <w:rFonts w:ascii="Arial" w:hAnsi="Arial"/>
          <w:noProof/>
        </w:rPr>
      </w:pPr>
      <w:r w:rsidRPr="0002768F">
        <w:rPr>
          <w:rFonts w:ascii="Arial" w:hAnsi="Arial"/>
          <w:noProof/>
        </w:rPr>
        <w:t xml:space="preserve">To access the </w:t>
      </w:r>
      <w:r>
        <w:rPr>
          <w:rFonts w:ascii="Arial" w:hAnsi="Arial"/>
          <w:noProof/>
        </w:rPr>
        <w:t>‘Remarks’</w:t>
      </w:r>
      <w:r w:rsidR="00DD3E17">
        <w:rPr>
          <w:rFonts w:ascii="Arial" w:hAnsi="Arial"/>
          <w:noProof/>
        </w:rPr>
        <w:t xml:space="preserve"> section c</w:t>
      </w:r>
      <w:r>
        <w:rPr>
          <w:rFonts w:ascii="Arial" w:hAnsi="Arial"/>
          <w:noProof/>
        </w:rPr>
        <w:t>lick on the ‘Remarks’</w:t>
      </w:r>
      <w:r w:rsidRPr="0002768F">
        <w:rPr>
          <w:rFonts w:ascii="Arial" w:hAnsi="Arial"/>
          <w:noProof/>
        </w:rPr>
        <w:t xml:space="preserve"> </w:t>
      </w:r>
      <w:r>
        <w:rPr>
          <w:rFonts w:ascii="Arial" w:hAnsi="Arial"/>
          <w:noProof/>
        </w:rPr>
        <w:t>link.</w:t>
      </w:r>
    </w:p>
    <w:p w:rsidR="00106254" w:rsidRDefault="00106254" w:rsidP="00DD3E17">
      <w:pPr>
        <w:rPr>
          <w:rFonts w:ascii="Arial" w:hAnsi="Arial"/>
          <w:noProof/>
        </w:rPr>
      </w:pPr>
      <w:r>
        <w:rPr>
          <w:rFonts w:ascii="Arial" w:hAnsi="Arial"/>
          <w:noProof/>
        </w:rPr>
        <w:t>A list of all remarks appear.</w:t>
      </w:r>
    </w:p>
    <w:p w:rsidR="00106254" w:rsidRDefault="00106254" w:rsidP="00106254">
      <w:pPr>
        <w:rPr>
          <w:rFonts w:ascii="Arial" w:hAnsi="Arial"/>
          <w:noProof/>
        </w:rPr>
      </w:pPr>
    </w:p>
    <w:p w:rsidR="00106254" w:rsidRDefault="00B12F60" w:rsidP="00106254">
      <w:pPr>
        <w:jc w:val="center"/>
        <w:rPr>
          <w:noProof/>
        </w:rPr>
      </w:pPr>
      <w:r w:rsidRPr="00C86D8F">
        <w:rPr>
          <w:noProof/>
        </w:rPr>
        <w:drawing>
          <wp:inline distT="0" distB="0" distL="0" distR="0">
            <wp:extent cx="5943600" cy="2486025"/>
            <wp:effectExtent l="19050" t="19050" r="0" b="9525"/>
            <wp:docPr id="161" name="Picture 1" descr="Administration – Re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istration – Remarks"/>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43600" cy="2486025"/>
                    </a:xfrm>
                    <a:prstGeom prst="rect">
                      <a:avLst/>
                    </a:prstGeom>
                    <a:noFill/>
                    <a:ln w="6350" cmpd="sng">
                      <a:solidFill>
                        <a:srgbClr val="000000"/>
                      </a:solidFill>
                      <a:miter lim="800000"/>
                      <a:headEnd/>
                      <a:tailEnd/>
                    </a:ln>
                    <a:effectLst/>
                  </pic:spPr>
                </pic:pic>
              </a:graphicData>
            </a:graphic>
          </wp:inline>
        </w:drawing>
      </w:r>
    </w:p>
    <w:p w:rsidR="00805CB0" w:rsidRDefault="00EE4CEE" w:rsidP="00EE4CEE">
      <w:pPr>
        <w:pStyle w:val="Caption"/>
        <w:tabs>
          <w:tab w:val="clear" w:pos="3600"/>
          <w:tab w:val="clear" w:pos="3960"/>
        </w:tabs>
        <w:ind w:left="0"/>
        <w:jc w:val="center"/>
        <w:rPr>
          <w:b/>
          <w:i w:val="0"/>
        </w:rPr>
      </w:pPr>
      <w:r w:rsidRPr="001A7A08">
        <w:rPr>
          <w:b/>
          <w:i w:val="0"/>
        </w:rPr>
        <w:t xml:space="preserve">Figure </w:t>
      </w:r>
      <w:r w:rsidR="00A276EA">
        <w:rPr>
          <w:b/>
          <w:i w:val="0"/>
        </w:rPr>
        <w:t>7-52</w:t>
      </w:r>
      <w:r w:rsidRPr="001A7A08">
        <w:rPr>
          <w:b/>
          <w:i w:val="0"/>
        </w:rPr>
        <w:t xml:space="preserve">. </w:t>
      </w:r>
      <w:r>
        <w:rPr>
          <w:b/>
          <w:i w:val="0"/>
        </w:rPr>
        <w:t>Administration – Remarks</w:t>
      </w:r>
    </w:p>
    <w:p w:rsidR="00617508" w:rsidRPr="00617508" w:rsidRDefault="00BC0093" w:rsidP="00617508">
      <w:pPr>
        <w:pStyle w:val="ListedItem"/>
      </w:pPr>
      <w:r>
        <w:br w:type="page"/>
      </w:r>
    </w:p>
    <w:p w:rsidR="00805CB0" w:rsidRDefault="00805CB0" w:rsidP="00805CB0">
      <w:pPr>
        <w:pStyle w:val="Heading3"/>
        <w:rPr>
          <w:noProof/>
        </w:rPr>
      </w:pPr>
      <w:bookmarkStart w:id="520" w:name="_Toc431915853"/>
      <w:r>
        <w:rPr>
          <w:noProof/>
        </w:rPr>
        <w:t>Package/Container Type</w:t>
      </w:r>
      <w:bookmarkEnd w:id="520"/>
    </w:p>
    <w:p w:rsidR="00805CB0" w:rsidRPr="00805CB0" w:rsidRDefault="00805CB0" w:rsidP="00805CB0"/>
    <w:p w:rsidR="00805CB0" w:rsidRDefault="00805CB0" w:rsidP="00DD3E17">
      <w:pPr>
        <w:rPr>
          <w:rFonts w:ascii="Arial" w:hAnsi="Arial"/>
          <w:noProof/>
        </w:rPr>
      </w:pPr>
      <w:r w:rsidRPr="0002768F">
        <w:rPr>
          <w:rFonts w:ascii="Arial" w:hAnsi="Arial"/>
          <w:noProof/>
        </w:rPr>
        <w:t xml:space="preserve">To access the </w:t>
      </w:r>
      <w:r>
        <w:rPr>
          <w:rFonts w:ascii="Arial" w:hAnsi="Arial"/>
          <w:noProof/>
        </w:rPr>
        <w:t>‘Package/Container Type’</w:t>
      </w:r>
      <w:r w:rsidR="00DD3E17">
        <w:rPr>
          <w:rFonts w:ascii="Arial" w:hAnsi="Arial"/>
          <w:noProof/>
        </w:rPr>
        <w:t xml:space="preserve"> section c</w:t>
      </w:r>
      <w:r>
        <w:rPr>
          <w:rFonts w:ascii="Arial" w:hAnsi="Arial"/>
          <w:noProof/>
        </w:rPr>
        <w:t>lick on the ‘Pkg/Container Type’</w:t>
      </w:r>
      <w:r w:rsidRPr="0002768F">
        <w:rPr>
          <w:rFonts w:ascii="Arial" w:hAnsi="Arial"/>
          <w:noProof/>
        </w:rPr>
        <w:t xml:space="preserve"> </w:t>
      </w:r>
      <w:r>
        <w:rPr>
          <w:rFonts w:ascii="Arial" w:hAnsi="Arial"/>
          <w:noProof/>
        </w:rPr>
        <w:t>link.</w:t>
      </w:r>
    </w:p>
    <w:p w:rsidR="00106254" w:rsidRDefault="00106254" w:rsidP="00DD3E17">
      <w:pPr>
        <w:rPr>
          <w:rFonts w:ascii="Arial" w:hAnsi="Arial"/>
          <w:noProof/>
        </w:rPr>
      </w:pPr>
      <w:r>
        <w:rPr>
          <w:rFonts w:ascii="Arial" w:hAnsi="Arial"/>
          <w:noProof/>
        </w:rPr>
        <w:t>A list of Package/Container Types appear.</w:t>
      </w:r>
    </w:p>
    <w:p w:rsidR="00106254" w:rsidRDefault="00106254" w:rsidP="00106254">
      <w:pPr>
        <w:rPr>
          <w:rFonts w:ascii="Arial" w:hAnsi="Arial"/>
          <w:noProof/>
        </w:rPr>
      </w:pPr>
    </w:p>
    <w:p w:rsidR="00106254" w:rsidRDefault="00B12F60" w:rsidP="00EE4CEE">
      <w:pPr>
        <w:jc w:val="center"/>
        <w:rPr>
          <w:noProof/>
        </w:rPr>
      </w:pPr>
      <w:r w:rsidRPr="00C86D8F">
        <w:rPr>
          <w:noProof/>
        </w:rPr>
        <w:drawing>
          <wp:inline distT="0" distB="0" distL="0" distR="0">
            <wp:extent cx="5943600" cy="2476500"/>
            <wp:effectExtent l="19050" t="19050" r="0" b="0"/>
            <wp:docPr id="162" name="Picture 1" descr="Administration – Pkg/Container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istration – Pkg/Container Typ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43600" cy="2476500"/>
                    </a:xfrm>
                    <a:prstGeom prst="rect">
                      <a:avLst/>
                    </a:prstGeom>
                    <a:noFill/>
                    <a:ln w="6350" cmpd="sng">
                      <a:solidFill>
                        <a:srgbClr val="000000"/>
                      </a:solidFill>
                      <a:miter lim="800000"/>
                      <a:headEnd/>
                      <a:tailEnd/>
                    </a:ln>
                    <a:effectLst/>
                  </pic:spPr>
                </pic:pic>
              </a:graphicData>
            </a:graphic>
          </wp:inline>
        </w:drawing>
      </w:r>
    </w:p>
    <w:p w:rsidR="00805CB0" w:rsidRDefault="00EE4CEE" w:rsidP="00EE4CEE">
      <w:pPr>
        <w:pStyle w:val="Caption"/>
        <w:tabs>
          <w:tab w:val="clear" w:pos="3600"/>
          <w:tab w:val="clear" w:pos="3960"/>
        </w:tabs>
        <w:ind w:left="0"/>
        <w:jc w:val="center"/>
        <w:rPr>
          <w:b/>
          <w:i w:val="0"/>
        </w:rPr>
      </w:pPr>
      <w:r w:rsidRPr="001A7A08">
        <w:rPr>
          <w:b/>
          <w:i w:val="0"/>
        </w:rPr>
        <w:t xml:space="preserve">Figure </w:t>
      </w:r>
      <w:r w:rsidR="00A17D74">
        <w:rPr>
          <w:b/>
          <w:i w:val="0"/>
        </w:rPr>
        <w:t>7-5</w:t>
      </w:r>
      <w:r w:rsidR="00A276EA">
        <w:rPr>
          <w:b/>
          <w:i w:val="0"/>
        </w:rPr>
        <w:t>3</w:t>
      </w:r>
      <w:r w:rsidRPr="001A7A08">
        <w:rPr>
          <w:b/>
          <w:i w:val="0"/>
        </w:rPr>
        <w:t xml:space="preserve">. </w:t>
      </w:r>
      <w:r>
        <w:rPr>
          <w:b/>
          <w:i w:val="0"/>
        </w:rPr>
        <w:t xml:space="preserve">Administration – </w:t>
      </w:r>
      <w:proofErr w:type="spellStart"/>
      <w:r>
        <w:rPr>
          <w:b/>
          <w:i w:val="0"/>
        </w:rPr>
        <w:t>Pkg</w:t>
      </w:r>
      <w:proofErr w:type="spellEnd"/>
      <w:r>
        <w:rPr>
          <w:b/>
          <w:i w:val="0"/>
        </w:rPr>
        <w:t>/Container Type</w:t>
      </w:r>
    </w:p>
    <w:p w:rsidR="00B52A58" w:rsidRDefault="00B52A58" w:rsidP="006307E0">
      <w:pPr>
        <w:rPr>
          <w:rFonts w:ascii="Arial" w:hAnsi="Arial"/>
          <w:noProof/>
        </w:rPr>
      </w:pPr>
    </w:p>
    <w:p w:rsidR="00A30D89" w:rsidRPr="00294A08" w:rsidRDefault="00A30D89" w:rsidP="00A30D89">
      <w:pPr>
        <w:pStyle w:val="Heading2"/>
      </w:pPr>
      <w:bookmarkStart w:id="521" w:name="_Toc431915854"/>
      <w:r w:rsidRPr="00294A08">
        <w:t>E-Mail Notifications</w:t>
      </w:r>
      <w:bookmarkEnd w:id="521"/>
    </w:p>
    <w:p w:rsidR="00CB419D" w:rsidRDefault="00CB419D" w:rsidP="00CB419D">
      <w:pPr>
        <w:pStyle w:val="ListedItem"/>
        <w:rPr>
          <w:sz w:val="20"/>
        </w:rPr>
      </w:pPr>
      <w:r>
        <w:rPr>
          <w:sz w:val="20"/>
        </w:rPr>
        <w:t>Several E-Mail notifications have been set up within the application:</w:t>
      </w:r>
    </w:p>
    <w:p w:rsidR="00255CFE" w:rsidRDefault="00CB419D" w:rsidP="000A525B">
      <w:pPr>
        <w:pStyle w:val="ListedItem"/>
        <w:numPr>
          <w:ilvl w:val="0"/>
          <w:numId w:val="44"/>
        </w:numPr>
        <w:ind w:left="720"/>
        <w:rPr>
          <w:sz w:val="20"/>
        </w:rPr>
      </w:pPr>
      <w:r w:rsidRPr="00A74727">
        <w:rPr>
          <w:sz w:val="20"/>
        </w:rPr>
        <w:t>Contractors will</w:t>
      </w:r>
      <w:r>
        <w:rPr>
          <w:sz w:val="20"/>
        </w:rPr>
        <w:t xml:space="preserve"> receive a notification when a </w:t>
      </w:r>
      <w:r w:rsidR="00294A08">
        <w:rPr>
          <w:sz w:val="20"/>
        </w:rPr>
        <w:t>TMS</w:t>
      </w:r>
      <w:r>
        <w:rPr>
          <w:sz w:val="20"/>
        </w:rPr>
        <w:t xml:space="preserve"> has been assigned to the submitted request.</w:t>
      </w:r>
    </w:p>
    <w:p w:rsidR="00294A08" w:rsidRDefault="00B12F60" w:rsidP="00A74727">
      <w:pPr>
        <w:pStyle w:val="ListedItem"/>
        <w:jc w:val="center"/>
        <w:rPr>
          <w:sz w:val="20"/>
        </w:rPr>
      </w:pPr>
      <w:r w:rsidRPr="00B54A09">
        <w:rPr>
          <w:noProof/>
        </w:rPr>
        <w:drawing>
          <wp:inline distT="0" distB="0" distL="0" distR="0">
            <wp:extent cx="4876800" cy="2600325"/>
            <wp:effectExtent l="19050" t="19050" r="0" b="9525"/>
            <wp:docPr id="163" name="Picture 1" descr="E-Mail Notification to Contractor - Request Assigned to T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il Notification to Contractor - Request Assigned to TMS"/>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876800" cy="2600325"/>
                    </a:xfrm>
                    <a:prstGeom prst="rect">
                      <a:avLst/>
                    </a:prstGeom>
                    <a:noFill/>
                    <a:ln w="6350" cmpd="sng">
                      <a:solidFill>
                        <a:srgbClr val="000000"/>
                      </a:solidFill>
                      <a:miter lim="800000"/>
                      <a:headEnd/>
                      <a:tailEnd/>
                    </a:ln>
                    <a:effectLst/>
                  </pic:spPr>
                </pic:pic>
              </a:graphicData>
            </a:graphic>
          </wp:inline>
        </w:drawing>
      </w:r>
    </w:p>
    <w:p w:rsidR="00A74727" w:rsidRDefault="00A74727" w:rsidP="00A74727">
      <w:pPr>
        <w:pStyle w:val="ListedItem"/>
        <w:jc w:val="center"/>
        <w:rPr>
          <w:b/>
          <w:sz w:val="18"/>
        </w:rPr>
      </w:pPr>
      <w:r w:rsidRPr="00A74727">
        <w:rPr>
          <w:b/>
          <w:sz w:val="18"/>
        </w:rPr>
        <w:t>Figure 7-5</w:t>
      </w:r>
      <w:r w:rsidR="00A276EA">
        <w:rPr>
          <w:b/>
          <w:sz w:val="18"/>
        </w:rPr>
        <w:t>4</w:t>
      </w:r>
      <w:r w:rsidRPr="00A74727">
        <w:rPr>
          <w:b/>
          <w:sz w:val="18"/>
        </w:rPr>
        <w:t>.</w:t>
      </w:r>
      <w:r w:rsidRPr="001A7A08">
        <w:rPr>
          <w:b/>
          <w:i/>
        </w:rPr>
        <w:t xml:space="preserve"> </w:t>
      </w:r>
      <w:r w:rsidRPr="00A74727">
        <w:rPr>
          <w:b/>
          <w:sz w:val="18"/>
        </w:rPr>
        <w:t xml:space="preserve">E-Mail Notification to </w:t>
      </w:r>
      <w:r>
        <w:rPr>
          <w:b/>
          <w:sz w:val="18"/>
        </w:rPr>
        <w:t>Contractor</w:t>
      </w:r>
      <w:r w:rsidRPr="00A74727">
        <w:rPr>
          <w:b/>
          <w:sz w:val="18"/>
        </w:rPr>
        <w:t xml:space="preserve"> - Request Assigned</w:t>
      </w:r>
      <w:r>
        <w:rPr>
          <w:b/>
          <w:sz w:val="18"/>
        </w:rPr>
        <w:t xml:space="preserve"> to TMS</w:t>
      </w:r>
    </w:p>
    <w:p w:rsidR="00617508" w:rsidRDefault="00617508" w:rsidP="00A74727">
      <w:pPr>
        <w:pStyle w:val="ListedItem"/>
        <w:jc w:val="center"/>
        <w:rPr>
          <w:b/>
          <w:sz w:val="18"/>
        </w:rPr>
      </w:pPr>
    </w:p>
    <w:p w:rsidR="00A74727" w:rsidRPr="00A74727" w:rsidRDefault="00A74727" w:rsidP="00A74727">
      <w:pPr>
        <w:pStyle w:val="ListedItem"/>
        <w:jc w:val="center"/>
        <w:rPr>
          <w:b/>
          <w:sz w:val="18"/>
        </w:rPr>
      </w:pPr>
    </w:p>
    <w:p w:rsidR="00CB419D" w:rsidRDefault="00CB419D" w:rsidP="000A525B">
      <w:pPr>
        <w:pStyle w:val="ListedItem"/>
        <w:numPr>
          <w:ilvl w:val="0"/>
          <w:numId w:val="44"/>
        </w:numPr>
        <w:ind w:left="720"/>
        <w:rPr>
          <w:sz w:val="20"/>
        </w:rPr>
      </w:pPr>
      <w:r>
        <w:rPr>
          <w:sz w:val="20"/>
        </w:rPr>
        <w:t>TMS users will receive a notification when a request has been assigned to them. This also includes reassignment of a request that they have been initially assigned.</w:t>
      </w:r>
    </w:p>
    <w:p w:rsidR="00A74727" w:rsidRDefault="00A74727" w:rsidP="00A74727">
      <w:pPr>
        <w:pStyle w:val="ListedItem"/>
        <w:ind w:left="720"/>
        <w:rPr>
          <w:sz w:val="20"/>
        </w:rPr>
      </w:pPr>
    </w:p>
    <w:p w:rsidR="00294A08" w:rsidRDefault="00B12F60" w:rsidP="00294A08">
      <w:pPr>
        <w:pStyle w:val="ListedItem"/>
        <w:jc w:val="center"/>
        <w:rPr>
          <w:noProof/>
        </w:rPr>
      </w:pPr>
      <w:r w:rsidRPr="00B54A09">
        <w:rPr>
          <w:noProof/>
        </w:rPr>
        <w:drawing>
          <wp:inline distT="0" distB="0" distL="0" distR="0">
            <wp:extent cx="5543550" cy="2295525"/>
            <wp:effectExtent l="19050" t="19050" r="0" b="9525"/>
            <wp:docPr id="164" name="Picture 1" descr="E-Mail Notification to TMS - Request Ass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il Notification to TMS - Request Assigned"/>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543550" cy="2295525"/>
                    </a:xfrm>
                    <a:prstGeom prst="rect">
                      <a:avLst/>
                    </a:prstGeom>
                    <a:noFill/>
                    <a:ln w="6350" cmpd="sng">
                      <a:solidFill>
                        <a:srgbClr val="000000"/>
                      </a:solidFill>
                      <a:miter lim="800000"/>
                      <a:headEnd/>
                      <a:tailEnd/>
                    </a:ln>
                    <a:effectLst/>
                  </pic:spPr>
                </pic:pic>
              </a:graphicData>
            </a:graphic>
          </wp:inline>
        </w:drawing>
      </w:r>
    </w:p>
    <w:p w:rsidR="00294A08" w:rsidRDefault="00294A08" w:rsidP="00294A08">
      <w:pPr>
        <w:pStyle w:val="Caption"/>
        <w:tabs>
          <w:tab w:val="clear" w:pos="3600"/>
          <w:tab w:val="clear" w:pos="3960"/>
        </w:tabs>
        <w:ind w:left="0"/>
        <w:jc w:val="center"/>
        <w:rPr>
          <w:b/>
          <w:i w:val="0"/>
        </w:rPr>
      </w:pPr>
      <w:r w:rsidRPr="001A7A08">
        <w:rPr>
          <w:b/>
          <w:i w:val="0"/>
        </w:rPr>
        <w:t xml:space="preserve">Figure </w:t>
      </w:r>
      <w:r w:rsidR="00A17D74">
        <w:rPr>
          <w:b/>
          <w:i w:val="0"/>
        </w:rPr>
        <w:t>7-</w:t>
      </w:r>
      <w:r w:rsidR="00A74727">
        <w:rPr>
          <w:b/>
          <w:i w:val="0"/>
        </w:rPr>
        <w:t>5</w:t>
      </w:r>
      <w:r w:rsidR="00A276EA">
        <w:rPr>
          <w:b/>
          <w:i w:val="0"/>
        </w:rPr>
        <w:t>5</w:t>
      </w:r>
      <w:r w:rsidRPr="001A7A08">
        <w:rPr>
          <w:b/>
          <w:i w:val="0"/>
        </w:rPr>
        <w:t xml:space="preserve">. </w:t>
      </w:r>
      <w:r w:rsidR="00A74727">
        <w:rPr>
          <w:b/>
          <w:i w:val="0"/>
        </w:rPr>
        <w:t>E-Mail Notification to TMS - Request Assigned</w:t>
      </w:r>
    </w:p>
    <w:p w:rsidR="00255CFE" w:rsidRDefault="00255CFE" w:rsidP="00B52A58">
      <w:pPr>
        <w:pStyle w:val="ListedItem"/>
        <w:rPr>
          <w:sz w:val="20"/>
        </w:rPr>
      </w:pPr>
    </w:p>
    <w:p w:rsidR="00617508" w:rsidRPr="00617508" w:rsidRDefault="00C32997" w:rsidP="00617508">
      <w:pPr>
        <w:pStyle w:val="ListedItem"/>
        <w:numPr>
          <w:ilvl w:val="0"/>
          <w:numId w:val="44"/>
        </w:numPr>
        <w:ind w:left="720"/>
        <w:rPr>
          <w:sz w:val="20"/>
        </w:rPr>
      </w:pPr>
      <w:r>
        <w:rPr>
          <w:sz w:val="20"/>
        </w:rPr>
        <w:t xml:space="preserve">When TO, TMS, Admin, and TC users </w:t>
      </w:r>
      <w:r w:rsidRPr="00C32997">
        <w:rPr>
          <w:sz w:val="20"/>
        </w:rPr>
        <w:t>click on the ‘Upload Attachment to Contractor and Finish Request’ button</w:t>
      </w:r>
      <w:r>
        <w:rPr>
          <w:sz w:val="20"/>
        </w:rPr>
        <w:t xml:space="preserve"> (</w:t>
      </w:r>
      <w:hyperlink w:anchor="_Upload_Attachment_&amp;" w:history="1">
        <w:r w:rsidRPr="00C32997">
          <w:rPr>
            <w:rStyle w:val="Hyperlink"/>
            <w:sz w:val="20"/>
          </w:rPr>
          <w:t>See Section 7.9</w:t>
        </w:r>
      </w:hyperlink>
      <w:r>
        <w:rPr>
          <w:sz w:val="20"/>
        </w:rPr>
        <w:t>)</w:t>
      </w:r>
      <w:r w:rsidRPr="00C32997">
        <w:rPr>
          <w:sz w:val="20"/>
        </w:rPr>
        <w:t xml:space="preserve">, a notification E-Mail will be sent to </w:t>
      </w:r>
      <w:r>
        <w:rPr>
          <w:sz w:val="20"/>
        </w:rPr>
        <w:t xml:space="preserve">the </w:t>
      </w:r>
      <w:r w:rsidRPr="00C32997">
        <w:rPr>
          <w:sz w:val="20"/>
        </w:rPr>
        <w:t>Contractor.</w:t>
      </w:r>
      <w:r>
        <w:rPr>
          <w:sz w:val="20"/>
        </w:rPr>
        <w:t xml:space="preserve"> Any attachments are listed and users are directed to the Attachment tab for the request to view it.</w:t>
      </w:r>
    </w:p>
    <w:p w:rsidR="00255CFE" w:rsidRDefault="00B12F60" w:rsidP="00255CFE">
      <w:pPr>
        <w:pStyle w:val="ListedItem"/>
        <w:jc w:val="center"/>
        <w:rPr>
          <w:noProof/>
        </w:rPr>
      </w:pPr>
      <w:r w:rsidRPr="00B54A09">
        <w:rPr>
          <w:noProof/>
        </w:rPr>
        <w:drawing>
          <wp:inline distT="0" distB="0" distL="0" distR="0">
            <wp:extent cx="4810125" cy="3009900"/>
            <wp:effectExtent l="19050" t="19050" r="9525" b="0"/>
            <wp:docPr id="165" name="Picture 1" descr=".E-Mail Notification to Contractor - Request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il Notification to Contractor - Request Completed"/>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810125" cy="3009900"/>
                    </a:xfrm>
                    <a:prstGeom prst="rect">
                      <a:avLst/>
                    </a:prstGeom>
                    <a:noFill/>
                    <a:ln w="6350" cmpd="sng">
                      <a:solidFill>
                        <a:srgbClr val="000000"/>
                      </a:solidFill>
                      <a:miter lim="800000"/>
                      <a:headEnd/>
                      <a:tailEnd/>
                    </a:ln>
                    <a:effectLst/>
                  </pic:spPr>
                </pic:pic>
              </a:graphicData>
            </a:graphic>
          </wp:inline>
        </w:drawing>
      </w:r>
    </w:p>
    <w:p w:rsidR="00294A08" w:rsidRDefault="00294A08" w:rsidP="00294A08">
      <w:pPr>
        <w:pStyle w:val="Caption"/>
        <w:tabs>
          <w:tab w:val="clear" w:pos="3600"/>
          <w:tab w:val="clear" w:pos="3960"/>
        </w:tabs>
        <w:ind w:left="0"/>
        <w:jc w:val="center"/>
        <w:rPr>
          <w:b/>
          <w:i w:val="0"/>
        </w:rPr>
      </w:pPr>
      <w:r w:rsidRPr="001A7A08">
        <w:rPr>
          <w:b/>
          <w:i w:val="0"/>
        </w:rPr>
        <w:t xml:space="preserve">Figure </w:t>
      </w:r>
      <w:r w:rsidR="00A17D74">
        <w:rPr>
          <w:b/>
          <w:i w:val="0"/>
        </w:rPr>
        <w:t>7-</w:t>
      </w:r>
      <w:r w:rsidR="007913A9">
        <w:rPr>
          <w:b/>
          <w:i w:val="0"/>
        </w:rPr>
        <w:t>5</w:t>
      </w:r>
      <w:r w:rsidR="00A276EA">
        <w:rPr>
          <w:b/>
          <w:i w:val="0"/>
        </w:rPr>
        <w:t>6</w:t>
      </w:r>
      <w:r w:rsidRPr="001A7A08">
        <w:rPr>
          <w:b/>
          <w:i w:val="0"/>
        </w:rPr>
        <w:t xml:space="preserve">. </w:t>
      </w:r>
      <w:r w:rsidR="007913A9">
        <w:rPr>
          <w:b/>
          <w:i w:val="0"/>
        </w:rPr>
        <w:t>E-Mail Notification to Contractor - Request Completed</w:t>
      </w:r>
    </w:p>
    <w:p w:rsidR="00CB419D" w:rsidRDefault="00CB419D" w:rsidP="00294A08">
      <w:pPr>
        <w:pStyle w:val="ListedItem"/>
        <w:ind w:left="720"/>
        <w:rPr>
          <w:sz w:val="20"/>
        </w:rPr>
      </w:pPr>
    </w:p>
    <w:p w:rsidR="00617508" w:rsidRPr="00294A08" w:rsidRDefault="00617508" w:rsidP="00294A08">
      <w:pPr>
        <w:pStyle w:val="ListedItem"/>
        <w:ind w:left="720"/>
        <w:rPr>
          <w:sz w:val="20"/>
        </w:rPr>
      </w:pPr>
    </w:p>
    <w:p w:rsidR="00290C7D" w:rsidRPr="000B5571" w:rsidRDefault="00290C7D" w:rsidP="00735C3D">
      <w:pPr>
        <w:pStyle w:val="Heading1"/>
      </w:pPr>
      <w:bookmarkStart w:id="522" w:name="_Toc109447051"/>
      <w:bookmarkStart w:id="523" w:name="_Toc109447170"/>
      <w:bookmarkStart w:id="524" w:name="_Toc109447726"/>
      <w:bookmarkStart w:id="525" w:name="_Toc109447986"/>
      <w:bookmarkStart w:id="526" w:name="_Toc109801295"/>
      <w:bookmarkStart w:id="527" w:name="_Toc110049657"/>
      <w:bookmarkStart w:id="528" w:name="_Toc110133807"/>
      <w:bookmarkStart w:id="529" w:name="_Toc111346585"/>
      <w:bookmarkStart w:id="530" w:name="_Toc111349462"/>
      <w:bookmarkStart w:id="531" w:name="_Toc111604008"/>
      <w:bookmarkStart w:id="532" w:name="_Toc111604937"/>
      <w:bookmarkStart w:id="533" w:name="_Toc115664033"/>
      <w:bookmarkStart w:id="534" w:name="_Toc115664286"/>
      <w:bookmarkStart w:id="535" w:name="_Toc115666955"/>
      <w:bookmarkStart w:id="536" w:name="_Toc115669146"/>
      <w:bookmarkStart w:id="537" w:name="_Toc431915855"/>
      <w:r>
        <w:lastRenderedPageBreak/>
        <w:t>Reports</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rsidR="00290C7D" w:rsidRPr="00A25B1E" w:rsidRDefault="00290C7D" w:rsidP="00290C7D">
      <w:pPr>
        <w:pStyle w:val="ListedItem"/>
        <w:rPr>
          <w:sz w:val="20"/>
        </w:rPr>
      </w:pPr>
      <w:r w:rsidRPr="00A25B1E">
        <w:rPr>
          <w:sz w:val="20"/>
        </w:rPr>
        <w:t xml:space="preserve">DCMA Transportation </w:t>
      </w:r>
      <w:r w:rsidR="008B0BEC" w:rsidRPr="00A25B1E">
        <w:rPr>
          <w:sz w:val="20"/>
        </w:rPr>
        <w:t xml:space="preserve">Officers </w:t>
      </w:r>
      <w:r w:rsidR="008B0BEC" w:rsidRPr="00A25B1E">
        <w:rPr>
          <w:rFonts w:cs="Arial"/>
          <w:sz w:val="20"/>
        </w:rPr>
        <w:t>can</w:t>
      </w:r>
      <w:r w:rsidRPr="00A25B1E">
        <w:rPr>
          <w:sz w:val="20"/>
        </w:rPr>
        <w:t xml:space="preserve"> access reports for the SIR application. Click on the Reports link from the application toolbar to bring up the reports interface.</w:t>
      </w:r>
    </w:p>
    <w:p w:rsidR="008B0BEC" w:rsidRPr="00A25B1E" w:rsidRDefault="00290C7D" w:rsidP="00290C7D">
      <w:pPr>
        <w:pStyle w:val="ListedItem"/>
        <w:rPr>
          <w:sz w:val="20"/>
        </w:rPr>
      </w:pPr>
      <w:r w:rsidRPr="00A25B1E">
        <w:rPr>
          <w:b/>
          <w:i/>
          <w:sz w:val="20"/>
        </w:rPr>
        <w:t>Note:</w:t>
      </w:r>
      <w:r w:rsidRPr="00A25B1E">
        <w:rPr>
          <w:sz w:val="20"/>
        </w:rPr>
        <w:t xml:space="preserve"> You will need to ensure that pop-up blockers are disabled from your browser in order to allow the new window to launch.</w:t>
      </w:r>
    </w:p>
    <w:p w:rsidR="008B0BEC" w:rsidRDefault="00B12F60" w:rsidP="008B0BEC">
      <w:pPr>
        <w:pStyle w:val="BodyText"/>
        <w:jc w:val="center"/>
        <w:rPr>
          <w:sz w:val="22"/>
          <w:szCs w:val="22"/>
          <w:u w:color="000000"/>
        </w:rPr>
      </w:pPr>
      <w:r w:rsidRPr="00683D30">
        <w:rPr>
          <w:noProof/>
        </w:rPr>
        <w:drawing>
          <wp:inline distT="0" distB="0" distL="0" distR="0">
            <wp:extent cx="5943600" cy="1876425"/>
            <wp:effectExtent l="19050" t="19050" r="0" b="9525"/>
            <wp:docPr id="166" name="Picture 1" descr="Reports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s Link"/>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43600" cy="1876425"/>
                    </a:xfrm>
                    <a:prstGeom prst="rect">
                      <a:avLst/>
                    </a:prstGeom>
                    <a:noFill/>
                    <a:ln w="6350" cmpd="sng">
                      <a:solidFill>
                        <a:srgbClr val="000000"/>
                      </a:solidFill>
                      <a:miter lim="800000"/>
                      <a:headEnd/>
                      <a:tailEnd/>
                    </a:ln>
                    <a:effectLst/>
                  </pic:spPr>
                </pic:pic>
              </a:graphicData>
            </a:graphic>
          </wp:inline>
        </w:drawing>
      </w:r>
    </w:p>
    <w:p w:rsidR="00B52A58" w:rsidRPr="00617508" w:rsidRDefault="00A25B1E" w:rsidP="00617508">
      <w:pPr>
        <w:pStyle w:val="Caption"/>
        <w:tabs>
          <w:tab w:val="clear" w:pos="3600"/>
          <w:tab w:val="clear" w:pos="3960"/>
        </w:tabs>
        <w:ind w:left="0"/>
        <w:jc w:val="center"/>
        <w:rPr>
          <w:b/>
          <w:i w:val="0"/>
        </w:rPr>
      </w:pPr>
      <w:r w:rsidRPr="001A7A08">
        <w:rPr>
          <w:b/>
          <w:i w:val="0"/>
        </w:rPr>
        <w:t xml:space="preserve">Figure </w:t>
      </w:r>
      <w:r>
        <w:rPr>
          <w:b/>
          <w:i w:val="0"/>
        </w:rPr>
        <w:t>8-1</w:t>
      </w:r>
      <w:r w:rsidRPr="001A7A08">
        <w:rPr>
          <w:b/>
          <w:i w:val="0"/>
        </w:rPr>
        <w:t xml:space="preserve">. </w:t>
      </w:r>
      <w:r>
        <w:rPr>
          <w:b/>
          <w:i w:val="0"/>
        </w:rPr>
        <w:t>Report</w:t>
      </w:r>
      <w:r w:rsidR="0047433E">
        <w:rPr>
          <w:b/>
          <w:i w:val="0"/>
        </w:rPr>
        <w:t>s Link</w:t>
      </w:r>
    </w:p>
    <w:p w:rsidR="003044BE" w:rsidRDefault="00BC65A9" w:rsidP="00735C3D">
      <w:pPr>
        <w:pStyle w:val="Heading1"/>
        <w:rPr>
          <w:u w:color="000000"/>
        </w:rPr>
      </w:pPr>
      <w:bookmarkStart w:id="538" w:name="_Toc431915856"/>
      <w:r>
        <w:rPr>
          <w:u w:color="000000"/>
        </w:rPr>
        <w:t>Glossary</w:t>
      </w:r>
      <w:bookmarkEnd w:id="538"/>
    </w:p>
    <w:p w:rsidR="003044BE" w:rsidRPr="00A25B1E" w:rsidRDefault="003044BE" w:rsidP="00C158F8">
      <w:pPr>
        <w:pStyle w:val="BodyText"/>
        <w:rPr>
          <w:u w:color="000000"/>
        </w:rPr>
      </w:pPr>
      <w:r w:rsidRPr="00A25B1E">
        <w:rPr>
          <w:u w:color="000000"/>
        </w:rPr>
        <w:t xml:space="preserve">Acronyms and abbreviations </w:t>
      </w:r>
      <w:r w:rsidR="00F23DD7" w:rsidRPr="00A25B1E">
        <w:rPr>
          <w:u w:color="000000"/>
        </w:rPr>
        <w:t>used in</w:t>
      </w:r>
      <w:r w:rsidRPr="00A25B1E">
        <w:rPr>
          <w:u w:color="000000"/>
        </w:rPr>
        <w:t xml:space="preserve"> the </w:t>
      </w:r>
      <w:r w:rsidR="00BC65A9" w:rsidRPr="00A25B1E">
        <w:rPr>
          <w:b/>
          <w:i/>
          <w:u w:color="000000"/>
        </w:rPr>
        <w:t>SIR</w:t>
      </w:r>
      <w:r w:rsidRPr="00A25B1E">
        <w:rPr>
          <w:b/>
          <w:i/>
          <w:u w:color="000000"/>
        </w:rPr>
        <w:t xml:space="preserve"> </w:t>
      </w:r>
      <w:r w:rsidRPr="00A25B1E">
        <w:rPr>
          <w:u w:color="000000"/>
        </w:rPr>
        <w:t>application are listed below.</w:t>
      </w:r>
    </w:p>
    <w:tbl>
      <w:tblPr>
        <w:tblW w:w="0" w:type="auto"/>
        <w:tblLook w:val="01E0" w:firstRow="1" w:lastRow="1" w:firstColumn="1" w:lastColumn="1" w:noHBand="0" w:noVBand="0"/>
      </w:tblPr>
      <w:tblGrid>
        <w:gridCol w:w="1808"/>
        <w:gridCol w:w="8128"/>
      </w:tblGrid>
      <w:tr w:rsidR="003044BE" w:rsidRPr="00A25B1E" w:rsidTr="00C02597">
        <w:tc>
          <w:tcPr>
            <w:tcW w:w="1808" w:type="dxa"/>
            <w:shd w:val="clear" w:color="auto" w:fill="auto"/>
          </w:tcPr>
          <w:p w:rsidR="003044BE" w:rsidRPr="00A25B1E" w:rsidRDefault="003044BE" w:rsidP="00C158F8">
            <w:pPr>
              <w:pStyle w:val="BodyText"/>
              <w:rPr>
                <w:u w:color="000000"/>
              </w:rPr>
            </w:pPr>
            <w:r w:rsidRPr="00A25B1E">
              <w:rPr>
                <w:u w:color="000000"/>
              </w:rPr>
              <w:t>CAGE</w:t>
            </w:r>
          </w:p>
        </w:tc>
        <w:tc>
          <w:tcPr>
            <w:tcW w:w="8128" w:type="dxa"/>
            <w:shd w:val="clear" w:color="auto" w:fill="auto"/>
          </w:tcPr>
          <w:p w:rsidR="003044BE" w:rsidRPr="00A25B1E" w:rsidRDefault="003044BE" w:rsidP="00C158F8">
            <w:pPr>
              <w:pStyle w:val="BodyText"/>
              <w:rPr>
                <w:u w:color="000000"/>
              </w:rPr>
            </w:pPr>
            <w:r w:rsidRPr="00A25B1E">
              <w:rPr>
                <w:u w:color="000000"/>
              </w:rPr>
              <w:t>Commercial and Government Entity Code</w:t>
            </w:r>
          </w:p>
        </w:tc>
      </w:tr>
      <w:tr w:rsidR="003044BE" w:rsidRPr="00A25B1E" w:rsidTr="00C02597">
        <w:tc>
          <w:tcPr>
            <w:tcW w:w="1808" w:type="dxa"/>
            <w:shd w:val="clear" w:color="auto" w:fill="auto"/>
          </w:tcPr>
          <w:p w:rsidR="003044BE" w:rsidRPr="00A25B1E" w:rsidRDefault="003044BE" w:rsidP="00C158F8">
            <w:pPr>
              <w:pStyle w:val="BodyText"/>
              <w:rPr>
                <w:u w:color="000000"/>
              </w:rPr>
            </w:pPr>
            <w:r w:rsidRPr="00A25B1E">
              <w:rPr>
                <w:u w:color="000000"/>
              </w:rPr>
              <w:t>CMO</w:t>
            </w:r>
          </w:p>
        </w:tc>
        <w:tc>
          <w:tcPr>
            <w:tcW w:w="8128" w:type="dxa"/>
            <w:shd w:val="clear" w:color="auto" w:fill="auto"/>
          </w:tcPr>
          <w:p w:rsidR="003044BE" w:rsidRPr="00A25B1E" w:rsidRDefault="003044BE" w:rsidP="00C158F8">
            <w:pPr>
              <w:pStyle w:val="BodyText"/>
              <w:rPr>
                <w:u w:color="000000"/>
              </w:rPr>
            </w:pPr>
            <w:r w:rsidRPr="00A25B1E">
              <w:rPr>
                <w:u w:color="000000"/>
              </w:rPr>
              <w:t>Contract Management Office</w:t>
            </w:r>
          </w:p>
        </w:tc>
      </w:tr>
      <w:tr w:rsidR="003044BE" w:rsidRPr="00A25B1E" w:rsidTr="00C02597">
        <w:tc>
          <w:tcPr>
            <w:tcW w:w="1808" w:type="dxa"/>
            <w:shd w:val="clear" w:color="auto" w:fill="auto"/>
          </w:tcPr>
          <w:p w:rsidR="003044BE" w:rsidRPr="00A25B1E" w:rsidRDefault="003044BE" w:rsidP="00C158F8">
            <w:pPr>
              <w:pStyle w:val="BodyText"/>
              <w:rPr>
                <w:u w:color="000000"/>
              </w:rPr>
            </w:pPr>
            <w:r w:rsidRPr="00A25B1E">
              <w:rPr>
                <w:u w:color="000000"/>
              </w:rPr>
              <w:t>CONUS</w:t>
            </w:r>
          </w:p>
        </w:tc>
        <w:tc>
          <w:tcPr>
            <w:tcW w:w="8128" w:type="dxa"/>
            <w:shd w:val="clear" w:color="auto" w:fill="auto"/>
          </w:tcPr>
          <w:p w:rsidR="003044BE" w:rsidRPr="00A25B1E" w:rsidRDefault="003044BE" w:rsidP="00C158F8">
            <w:pPr>
              <w:pStyle w:val="BodyText"/>
              <w:rPr>
                <w:u w:color="000000"/>
              </w:rPr>
            </w:pPr>
            <w:r w:rsidRPr="00A25B1E">
              <w:rPr>
                <w:u w:color="000000"/>
              </w:rPr>
              <w:t>Continental United States</w:t>
            </w:r>
          </w:p>
        </w:tc>
      </w:tr>
      <w:tr w:rsidR="003044BE" w:rsidRPr="00A25B1E" w:rsidTr="00C02597">
        <w:tc>
          <w:tcPr>
            <w:tcW w:w="1808" w:type="dxa"/>
            <w:shd w:val="clear" w:color="auto" w:fill="auto"/>
          </w:tcPr>
          <w:p w:rsidR="003044BE" w:rsidRPr="00A25B1E" w:rsidRDefault="003044BE" w:rsidP="00C158F8">
            <w:pPr>
              <w:pStyle w:val="BodyText"/>
              <w:rPr>
                <w:u w:color="000000"/>
              </w:rPr>
            </w:pPr>
            <w:r w:rsidRPr="00A25B1E">
              <w:rPr>
                <w:u w:color="000000"/>
              </w:rPr>
              <w:t>DCMA</w:t>
            </w:r>
          </w:p>
        </w:tc>
        <w:tc>
          <w:tcPr>
            <w:tcW w:w="8128" w:type="dxa"/>
            <w:shd w:val="clear" w:color="auto" w:fill="auto"/>
          </w:tcPr>
          <w:p w:rsidR="003044BE" w:rsidRPr="00A25B1E" w:rsidRDefault="003044BE" w:rsidP="00C158F8">
            <w:pPr>
              <w:pStyle w:val="BodyText"/>
              <w:rPr>
                <w:u w:color="000000"/>
              </w:rPr>
            </w:pPr>
            <w:r w:rsidRPr="00A25B1E">
              <w:rPr>
                <w:u w:color="000000"/>
              </w:rPr>
              <w:t>Defense Contract Management Agency</w:t>
            </w:r>
          </w:p>
        </w:tc>
      </w:tr>
      <w:tr w:rsidR="00565A50" w:rsidRPr="00A25B1E" w:rsidTr="00C02597">
        <w:tc>
          <w:tcPr>
            <w:tcW w:w="1808" w:type="dxa"/>
            <w:shd w:val="clear" w:color="auto" w:fill="auto"/>
          </w:tcPr>
          <w:p w:rsidR="00565A50" w:rsidRPr="00A25B1E" w:rsidRDefault="00565A50" w:rsidP="00C158F8">
            <w:pPr>
              <w:pStyle w:val="BodyText"/>
              <w:rPr>
                <w:u w:color="000000"/>
              </w:rPr>
            </w:pPr>
            <w:r>
              <w:rPr>
                <w:u w:color="000000"/>
              </w:rPr>
              <w:t>DLA</w:t>
            </w:r>
          </w:p>
        </w:tc>
        <w:tc>
          <w:tcPr>
            <w:tcW w:w="8128" w:type="dxa"/>
            <w:shd w:val="clear" w:color="auto" w:fill="auto"/>
          </w:tcPr>
          <w:p w:rsidR="00565A50" w:rsidRPr="00A25B1E" w:rsidRDefault="00565A50" w:rsidP="00C158F8">
            <w:pPr>
              <w:pStyle w:val="BodyText"/>
              <w:rPr>
                <w:u w:color="000000"/>
              </w:rPr>
            </w:pPr>
            <w:r>
              <w:rPr>
                <w:u w:color="000000"/>
              </w:rPr>
              <w:t xml:space="preserve">Defense </w:t>
            </w:r>
            <w:r w:rsidR="000336CC">
              <w:rPr>
                <w:u w:color="000000"/>
              </w:rPr>
              <w:t>Logistics</w:t>
            </w:r>
            <w:r>
              <w:rPr>
                <w:u w:color="000000"/>
              </w:rPr>
              <w:t xml:space="preserve"> Agency</w:t>
            </w:r>
          </w:p>
        </w:tc>
      </w:tr>
      <w:tr w:rsidR="003044BE" w:rsidRPr="00A25B1E" w:rsidTr="00C02597">
        <w:tc>
          <w:tcPr>
            <w:tcW w:w="1808" w:type="dxa"/>
            <w:shd w:val="clear" w:color="auto" w:fill="auto"/>
          </w:tcPr>
          <w:p w:rsidR="003044BE" w:rsidRPr="00A25B1E" w:rsidRDefault="00982879" w:rsidP="00C158F8">
            <w:pPr>
              <w:pStyle w:val="BodyText"/>
              <w:rPr>
                <w:u w:color="000000"/>
              </w:rPr>
            </w:pPr>
            <w:proofErr w:type="spellStart"/>
            <w:r w:rsidRPr="00A25B1E">
              <w:rPr>
                <w:u w:color="000000"/>
              </w:rPr>
              <w:t>Do</w:t>
            </w:r>
            <w:r w:rsidR="003044BE" w:rsidRPr="00A25B1E">
              <w:rPr>
                <w:u w:color="000000"/>
              </w:rPr>
              <w:t>DAAC</w:t>
            </w:r>
            <w:proofErr w:type="spellEnd"/>
          </w:p>
        </w:tc>
        <w:tc>
          <w:tcPr>
            <w:tcW w:w="8128" w:type="dxa"/>
            <w:shd w:val="clear" w:color="auto" w:fill="auto"/>
          </w:tcPr>
          <w:p w:rsidR="003044BE" w:rsidRPr="00A25B1E" w:rsidRDefault="003044BE" w:rsidP="00C158F8">
            <w:pPr>
              <w:pStyle w:val="BodyText"/>
              <w:rPr>
                <w:u w:color="000000"/>
              </w:rPr>
            </w:pPr>
            <w:r w:rsidRPr="00A25B1E">
              <w:rPr>
                <w:u w:color="000000"/>
              </w:rPr>
              <w:t>Department of Defense Activity Address Code</w:t>
            </w:r>
          </w:p>
        </w:tc>
      </w:tr>
      <w:tr w:rsidR="003044BE" w:rsidRPr="00A25B1E" w:rsidTr="00C02597">
        <w:tc>
          <w:tcPr>
            <w:tcW w:w="1808" w:type="dxa"/>
            <w:shd w:val="clear" w:color="auto" w:fill="auto"/>
          </w:tcPr>
          <w:p w:rsidR="003044BE" w:rsidRPr="00A25B1E" w:rsidRDefault="003044BE" w:rsidP="00C158F8">
            <w:pPr>
              <w:pStyle w:val="BodyText"/>
              <w:rPr>
                <w:u w:color="000000"/>
              </w:rPr>
            </w:pPr>
            <w:r w:rsidRPr="00A25B1E">
              <w:rPr>
                <w:u w:color="000000"/>
              </w:rPr>
              <w:t>EWAM</w:t>
            </w:r>
          </w:p>
        </w:tc>
        <w:tc>
          <w:tcPr>
            <w:tcW w:w="8128" w:type="dxa"/>
            <w:shd w:val="clear" w:color="auto" w:fill="auto"/>
          </w:tcPr>
          <w:p w:rsidR="003044BE" w:rsidRPr="00A25B1E" w:rsidRDefault="003044BE" w:rsidP="00C158F8">
            <w:pPr>
              <w:pStyle w:val="BodyText"/>
              <w:rPr>
                <w:u w:color="000000"/>
              </w:rPr>
            </w:pPr>
            <w:r w:rsidRPr="00A25B1E">
              <w:rPr>
                <w:u w:color="000000"/>
              </w:rPr>
              <w:t>External Web Access Management</w:t>
            </w:r>
          </w:p>
        </w:tc>
      </w:tr>
      <w:tr w:rsidR="003044BE" w:rsidRPr="00A25B1E" w:rsidTr="00C02597">
        <w:tc>
          <w:tcPr>
            <w:tcW w:w="1808" w:type="dxa"/>
            <w:shd w:val="clear" w:color="auto" w:fill="auto"/>
          </w:tcPr>
          <w:p w:rsidR="003044BE" w:rsidRPr="00A25B1E" w:rsidRDefault="003044BE" w:rsidP="00C158F8">
            <w:pPr>
              <w:pStyle w:val="BodyText"/>
              <w:rPr>
                <w:u w:color="000000"/>
              </w:rPr>
            </w:pPr>
            <w:r w:rsidRPr="00A25B1E">
              <w:rPr>
                <w:u w:color="000000"/>
              </w:rPr>
              <w:t>IDB</w:t>
            </w:r>
          </w:p>
        </w:tc>
        <w:tc>
          <w:tcPr>
            <w:tcW w:w="8128" w:type="dxa"/>
            <w:shd w:val="clear" w:color="auto" w:fill="auto"/>
          </w:tcPr>
          <w:p w:rsidR="003044BE" w:rsidRPr="00A25B1E" w:rsidRDefault="003044BE" w:rsidP="00C158F8">
            <w:pPr>
              <w:pStyle w:val="BodyText"/>
              <w:rPr>
                <w:u w:color="000000"/>
              </w:rPr>
            </w:pPr>
            <w:r w:rsidRPr="00A25B1E">
              <w:rPr>
                <w:u w:color="000000"/>
              </w:rPr>
              <w:t>Integrated Database</w:t>
            </w:r>
          </w:p>
        </w:tc>
      </w:tr>
      <w:tr w:rsidR="003044BE" w:rsidRPr="00A25B1E" w:rsidTr="00C02597">
        <w:tc>
          <w:tcPr>
            <w:tcW w:w="1808" w:type="dxa"/>
            <w:shd w:val="clear" w:color="auto" w:fill="auto"/>
          </w:tcPr>
          <w:p w:rsidR="003044BE" w:rsidRPr="00A25B1E" w:rsidRDefault="003044BE" w:rsidP="00C158F8">
            <w:pPr>
              <w:pStyle w:val="BodyText"/>
              <w:rPr>
                <w:u w:color="000000"/>
              </w:rPr>
            </w:pPr>
            <w:r w:rsidRPr="00A25B1E">
              <w:rPr>
                <w:u w:color="000000"/>
              </w:rPr>
              <w:t>MAPAC</w:t>
            </w:r>
          </w:p>
        </w:tc>
        <w:tc>
          <w:tcPr>
            <w:tcW w:w="8128" w:type="dxa"/>
            <w:shd w:val="clear" w:color="auto" w:fill="auto"/>
          </w:tcPr>
          <w:p w:rsidR="003044BE" w:rsidRPr="00A25B1E" w:rsidRDefault="003044BE" w:rsidP="00C158F8">
            <w:pPr>
              <w:pStyle w:val="BodyText"/>
              <w:rPr>
                <w:u w:color="000000"/>
              </w:rPr>
            </w:pPr>
            <w:r w:rsidRPr="00A25B1E">
              <w:rPr>
                <w:u w:color="000000"/>
              </w:rPr>
              <w:t>Military Assistance Program Address Code</w:t>
            </w:r>
          </w:p>
        </w:tc>
      </w:tr>
      <w:tr w:rsidR="00AE5AA3" w:rsidRPr="00A25B1E" w:rsidTr="00C02597">
        <w:tc>
          <w:tcPr>
            <w:tcW w:w="1808" w:type="dxa"/>
            <w:shd w:val="clear" w:color="auto" w:fill="auto"/>
          </w:tcPr>
          <w:p w:rsidR="00AE5AA3" w:rsidRPr="00A25B1E" w:rsidRDefault="00AE5AA3" w:rsidP="00C158F8">
            <w:pPr>
              <w:pStyle w:val="BodyText"/>
              <w:rPr>
                <w:u w:color="000000"/>
              </w:rPr>
            </w:pPr>
            <w:r>
              <w:rPr>
                <w:u w:color="000000"/>
              </w:rPr>
              <w:t>MSL</w:t>
            </w:r>
          </w:p>
        </w:tc>
        <w:tc>
          <w:tcPr>
            <w:tcW w:w="8128" w:type="dxa"/>
            <w:shd w:val="clear" w:color="auto" w:fill="auto"/>
          </w:tcPr>
          <w:p w:rsidR="00AE5AA3" w:rsidRPr="00A25B1E" w:rsidRDefault="00AE5AA3" w:rsidP="00C158F8">
            <w:pPr>
              <w:pStyle w:val="BodyText"/>
              <w:rPr>
                <w:u w:color="000000"/>
              </w:rPr>
            </w:pPr>
            <w:r>
              <w:rPr>
                <w:u w:color="000000"/>
              </w:rPr>
              <w:t>Military Shipment Label</w:t>
            </w:r>
          </w:p>
        </w:tc>
      </w:tr>
      <w:tr w:rsidR="00F67C2B" w:rsidRPr="00A25B1E" w:rsidTr="00C02597">
        <w:tc>
          <w:tcPr>
            <w:tcW w:w="1808" w:type="dxa"/>
            <w:shd w:val="clear" w:color="auto" w:fill="auto"/>
          </w:tcPr>
          <w:p w:rsidR="00F67C2B" w:rsidRPr="00A25B1E" w:rsidRDefault="00F67C2B" w:rsidP="00C158F8">
            <w:pPr>
              <w:pStyle w:val="BodyText"/>
              <w:rPr>
                <w:u w:color="000000"/>
              </w:rPr>
            </w:pPr>
            <w:r w:rsidRPr="00A25B1E">
              <w:rPr>
                <w:u w:color="000000"/>
              </w:rPr>
              <w:t>NOA</w:t>
            </w:r>
          </w:p>
        </w:tc>
        <w:tc>
          <w:tcPr>
            <w:tcW w:w="8128" w:type="dxa"/>
            <w:shd w:val="clear" w:color="auto" w:fill="auto"/>
          </w:tcPr>
          <w:p w:rsidR="00F67C2B" w:rsidRPr="00A25B1E" w:rsidRDefault="00F67C2B" w:rsidP="00C158F8">
            <w:pPr>
              <w:pStyle w:val="BodyText"/>
              <w:rPr>
                <w:u w:color="000000"/>
              </w:rPr>
            </w:pPr>
            <w:r w:rsidRPr="00A25B1E">
              <w:rPr>
                <w:u w:color="000000"/>
              </w:rPr>
              <w:t>Notice of Availability</w:t>
            </w:r>
          </w:p>
        </w:tc>
      </w:tr>
      <w:tr w:rsidR="00565A50" w:rsidRPr="00A25B1E" w:rsidTr="00C02597">
        <w:tc>
          <w:tcPr>
            <w:tcW w:w="1808" w:type="dxa"/>
            <w:shd w:val="clear" w:color="auto" w:fill="auto"/>
          </w:tcPr>
          <w:p w:rsidR="00565A50" w:rsidRPr="00A25B1E" w:rsidRDefault="00565A50" w:rsidP="00C158F8">
            <w:pPr>
              <w:pStyle w:val="BodyText"/>
              <w:rPr>
                <w:u w:color="000000"/>
              </w:rPr>
            </w:pPr>
            <w:r>
              <w:rPr>
                <w:u w:color="000000"/>
              </w:rPr>
              <w:t>PDF</w:t>
            </w:r>
          </w:p>
        </w:tc>
        <w:tc>
          <w:tcPr>
            <w:tcW w:w="8128" w:type="dxa"/>
            <w:shd w:val="clear" w:color="auto" w:fill="auto"/>
          </w:tcPr>
          <w:p w:rsidR="00565A50" w:rsidRPr="00A25B1E" w:rsidRDefault="00565A50" w:rsidP="00C158F8">
            <w:pPr>
              <w:pStyle w:val="BodyText"/>
              <w:rPr>
                <w:u w:color="000000"/>
              </w:rPr>
            </w:pPr>
            <w:r>
              <w:rPr>
                <w:u w:color="000000"/>
              </w:rPr>
              <w:t>Portable Document Format</w:t>
            </w:r>
          </w:p>
        </w:tc>
      </w:tr>
      <w:tr w:rsidR="003044BE" w:rsidRPr="00A25B1E" w:rsidTr="00C02597">
        <w:tc>
          <w:tcPr>
            <w:tcW w:w="1808" w:type="dxa"/>
            <w:shd w:val="clear" w:color="auto" w:fill="auto"/>
          </w:tcPr>
          <w:p w:rsidR="003044BE" w:rsidRPr="00A25B1E" w:rsidRDefault="003044BE" w:rsidP="00C158F8">
            <w:pPr>
              <w:pStyle w:val="BodyText"/>
              <w:rPr>
                <w:u w:color="000000"/>
              </w:rPr>
            </w:pPr>
            <w:r w:rsidRPr="00A25B1E">
              <w:rPr>
                <w:u w:color="000000"/>
              </w:rPr>
              <w:t>SIR</w:t>
            </w:r>
          </w:p>
        </w:tc>
        <w:tc>
          <w:tcPr>
            <w:tcW w:w="8128" w:type="dxa"/>
            <w:shd w:val="clear" w:color="auto" w:fill="auto"/>
          </w:tcPr>
          <w:p w:rsidR="003044BE" w:rsidRPr="00A25B1E" w:rsidRDefault="003044BE" w:rsidP="00C158F8">
            <w:pPr>
              <w:pStyle w:val="BodyText"/>
              <w:rPr>
                <w:u w:color="000000"/>
              </w:rPr>
            </w:pPr>
            <w:r w:rsidRPr="00A25B1E">
              <w:rPr>
                <w:u w:color="000000"/>
              </w:rPr>
              <w:t>Shipping Instructions Request</w:t>
            </w:r>
          </w:p>
        </w:tc>
      </w:tr>
      <w:tr w:rsidR="00565A50" w:rsidRPr="00A25B1E" w:rsidTr="00C02597">
        <w:tc>
          <w:tcPr>
            <w:tcW w:w="1808" w:type="dxa"/>
            <w:shd w:val="clear" w:color="auto" w:fill="auto"/>
          </w:tcPr>
          <w:p w:rsidR="00565A50" w:rsidRPr="00A25B1E" w:rsidRDefault="00565A50" w:rsidP="00C158F8">
            <w:pPr>
              <w:pStyle w:val="BodyText"/>
              <w:rPr>
                <w:u w:color="000000"/>
              </w:rPr>
            </w:pPr>
            <w:r>
              <w:rPr>
                <w:u w:color="000000"/>
              </w:rPr>
              <w:t>SPE</w:t>
            </w:r>
          </w:p>
        </w:tc>
        <w:tc>
          <w:tcPr>
            <w:tcW w:w="8128" w:type="dxa"/>
            <w:shd w:val="clear" w:color="auto" w:fill="auto"/>
          </w:tcPr>
          <w:p w:rsidR="00565A50" w:rsidRPr="00A25B1E" w:rsidRDefault="00565A50" w:rsidP="00C158F8">
            <w:pPr>
              <w:pStyle w:val="BodyText"/>
              <w:rPr>
                <w:u w:color="000000"/>
              </w:rPr>
            </w:pPr>
            <w:r>
              <w:rPr>
                <w:u w:color="000000"/>
              </w:rPr>
              <w:t>Small Package Express</w:t>
            </w:r>
          </w:p>
        </w:tc>
      </w:tr>
      <w:tr w:rsidR="00AE5AA3" w:rsidRPr="00A25B1E" w:rsidTr="00C02597">
        <w:tc>
          <w:tcPr>
            <w:tcW w:w="1808" w:type="dxa"/>
            <w:shd w:val="clear" w:color="auto" w:fill="auto"/>
          </w:tcPr>
          <w:p w:rsidR="00AE5AA3" w:rsidRDefault="00AE5AA3" w:rsidP="007159D7">
            <w:pPr>
              <w:pStyle w:val="BodyText"/>
              <w:rPr>
                <w:u w:color="000000"/>
              </w:rPr>
            </w:pPr>
            <w:r>
              <w:rPr>
                <w:u w:color="000000"/>
              </w:rPr>
              <w:t>TC</w:t>
            </w:r>
          </w:p>
        </w:tc>
        <w:tc>
          <w:tcPr>
            <w:tcW w:w="8128" w:type="dxa"/>
            <w:shd w:val="clear" w:color="auto" w:fill="auto"/>
          </w:tcPr>
          <w:p w:rsidR="00AE5AA3" w:rsidRDefault="00AE5AA3" w:rsidP="007159D7">
            <w:pPr>
              <w:pStyle w:val="BodyText"/>
              <w:rPr>
                <w:u w:color="000000"/>
              </w:rPr>
            </w:pPr>
            <w:r>
              <w:rPr>
                <w:u w:color="000000"/>
              </w:rPr>
              <w:t>Team Chief</w:t>
            </w:r>
          </w:p>
        </w:tc>
      </w:tr>
      <w:tr w:rsidR="00AE5AA3" w:rsidRPr="00A25B1E" w:rsidTr="00C02597">
        <w:tc>
          <w:tcPr>
            <w:tcW w:w="1808" w:type="dxa"/>
            <w:shd w:val="clear" w:color="auto" w:fill="auto"/>
          </w:tcPr>
          <w:p w:rsidR="00AE5AA3" w:rsidRPr="00A25B1E" w:rsidRDefault="00AE5AA3" w:rsidP="00C158F8">
            <w:pPr>
              <w:pStyle w:val="BodyText"/>
              <w:rPr>
                <w:u w:color="000000"/>
              </w:rPr>
            </w:pPr>
            <w:r>
              <w:rPr>
                <w:u w:color="000000"/>
              </w:rPr>
              <w:t>TMS</w:t>
            </w:r>
          </w:p>
        </w:tc>
        <w:tc>
          <w:tcPr>
            <w:tcW w:w="8128" w:type="dxa"/>
            <w:shd w:val="clear" w:color="auto" w:fill="auto"/>
          </w:tcPr>
          <w:p w:rsidR="00AE5AA3" w:rsidRPr="00A25B1E" w:rsidRDefault="00AE5AA3" w:rsidP="00C158F8">
            <w:pPr>
              <w:pStyle w:val="BodyText"/>
              <w:rPr>
                <w:u w:color="000000"/>
              </w:rPr>
            </w:pPr>
            <w:r>
              <w:rPr>
                <w:u w:color="000000"/>
              </w:rPr>
              <w:t>Transportation Management Specialist</w:t>
            </w:r>
          </w:p>
        </w:tc>
      </w:tr>
      <w:tr w:rsidR="00AE5AA3" w:rsidRPr="00A25B1E" w:rsidTr="00C02597">
        <w:tc>
          <w:tcPr>
            <w:tcW w:w="1808" w:type="dxa"/>
            <w:shd w:val="clear" w:color="auto" w:fill="auto"/>
          </w:tcPr>
          <w:p w:rsidR="00AE5AA3" w:rsidRPr="00A25B1E" w:rsidRDefault="00AE5AA3" w:rsidP="007159D7">
            <w:pPr>
              <w:pStyle w:val="BodyText"/>
              <w:rPr>
                <w:u w:color="000000"/>
              </w:rPr>
            </w:pPr>
            <w:r w:rsidRPr="00A25B1E">
              <w:rPr>
                <w:u w:color="000000"/>
              </w:rPr>
              <w:t>TO</w:t>
            </w:r>
          </w:p>
        </w:tc>
        <w:tc>
          <w:tcPr>
            <w:tcW w:w="8128" w:type="dxa"/>
            <w:shd w:val="clear" w:color="auto" w:fill="auto"/>
          </w:tcPr>
          <w:p w:rsidR="00AE5AA3" w:rsidRPr="00A25B1E" w:rsidRDefault="00AE5AA3" w:rsidP="007159D7">
            <w:pPr>
              <w:pStyle w:val="BodyText"/>
              <w:rPr>
                <w:u w:color="000000"/>
              </w:rPr>
            </w:pPr>
            <w:r w:rsidRPr="00A25B1E">
              <w:rPr>
                <w:u w:color="000000"/>
              </w:rPr>
              <w:t>Transportation Officer</w:t>
            </w:r>
          </w:p>
        </w:tc>
      </w:tr>
      <w:tr w:rsidR="00AE5AA3" w:rsidRPr="00A25B1E" w:rsidTr="00C02597">
        <w:tc>
          <w:tcPr>
            <w:tcW w:w="1808" w:type="dxa"/>
            <w:shd w:val="clear" w:color="auto" w:fill="auto"/>
          </w:tcPr>
          <w:p w:rsidR="00AE5AA3" w:rsidRDefault="00AE5AA3" w:rsidP="00C158F8">
            <w:pPr>
              <w:pStyle w:val="BodyText"/>
              <w:rPr>
                <w:u w:color="000000"/>
              </w:rPr>
            </w:pPr>
          </w:p>
        </w:tc>
        <w:tc>
          <w:tcPr>
            <w:tcW w:w="8128" w:type="dxa"/>
            <w:shd w:val="clear" w:color="auto" w:fill="auto"/>
          </w:tcPr>
          <w:p w:rsidR="00AE5AA3" w:rsidRDefault="00AE5AA3" w:rsidP="00C158F8">
            <w:pPr>
              <w:pStyle w:val="BodyText"/>
              <w:rPr>
                <w:u w:color="000000"/>
              </w:rPr>
            </w:pPr>
          </w:p>
        </w:tc>
      </w:tr>
    </w:tbl>
    <w:p w:rsidR="00FD54D7" w:rsidRPr="00C158F8" w:rsidRDefault="00FD54D7" w:rsidP="008E4836">
      <w:pPr>
        <w:pStyle w:val="BodyText"/>
        <w:rPr>
          <w:sz w:val="22"/>
          <w:szCs w:val="22"/>
          <w:u w:color="000000"/>
        </w:rPr>
      </w:pPr>
    </w:p>
    <w:sectPr w:rsidR="00FD54D7" w:rsidRPr="00C158F8" w:rsidSect="002B7F75">
      <w:footerReference w:type="default" r:id="rId155"/>
      <w:pgSz w:w="12240" w:h="15840" w:code="1"/>
      <w:pgMar w:top="1440" w:right="1080" w:bottom="1440" w:left="1440" w:header="504"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28D5" w:rsidRDefault="00B628D5">
      <w:r>
        <w:separator/>
      </w:r>
    </w:p>
  </w:endnote>
  <w:endnote w:type="continuationSeparator" w:id="0">
    <w:p w:rsidR="00B628D5" w:rsidRDefault="00B62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CAB" w:rsidRDefault="00381CAB">
    <w:pPr>
      <w:pStyle w:val="Footer"/>
      <w:pBdr>
        <w:top w:val="single" w:sz="6" w:space="1" w:color="auto"/>
        <w:between w:val="none" w:sz="0" w:space="0" w:color="auto"/>
      </w:pBdr>
    </w:pPr>
    <w:r>
      <w:fldChar w:fldCharType="begin"/>
    </w:r>
    <w:r>
      <w:instrText>PAGE</w:instrText>
    </w:r>
    <w:r>
      <w:fldChar w:fldCharType="separate"/>
    </w:r>
    <w:r>
      <w:rPr>
        <w:noProof/>
      </w:rPr>
      <w:t>2</w:t>
    </w:r>
    <w:r>
      <w:fldChar w:fldCharType="end"/>
    </w:r>
    <w:r>
      <w:t xml:space="preserve">  </w:t>
    </w:r>
    <w:r>
      <w:fldChar w:fldCharType="begin"/>
    </w:r>
    <w:r>
      <w:instrText>SYMBOL 183 \f "Symbol"</w:instrText>
    </w:r>
    <w:r>
      <w:fldChar w:fldCharType="end"/>
    </w:r>
    <w:r>
      <w:t xml:space="preserve">  </w:t>
    </w:r>
    <w:r>
      <w:fldChar w:fldCharType="begin"/>
    </w:r>
    <w:r>
      <w:instrText>STYLEREF "heading 1"</w:instrText>
    </w:r>
    <w:r>
      <w:fldChar w:fldCharType="separate"/>
    </w:r>
    <w:r>
      <w:rPr>
        <w:noProof/>
      </w:rPr>
      <w:t>Introduction</w:t>
    </w:r>
    <w:r>
      <w:fldChar w:fldCharType="end"/>
    </w:r>
    <w:r>
      <w:tab/>
    </w:r>
    <w:r>
      <w:fldChar w:fldCharType="begin"/>
    </w:r>
    <w:r>
      <w:instrText>TITLE</w:instrText>
    </w:r>
    <w:r>
      <w:fldChar w:fldCharType="separate"/>
    </w:r>
    <w:r>
      <w:t>Doc-To-Help Standard Template</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CAB" w:rsidRDefault="00381CAB">
    <w:pPr>
      <w:pStyle w:val="Footer"/>
      <w:pBdr>
        <w:between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CAB" w:rsidRPr="00717B2A" w:rsidRDefault="00381CAB" w:rsidP="00590BD3">
    <w:pPr>
      <w:pStyle w:val="Footer"/>
      <w:tabs>
        <w:tab w:val="clear" w:pos="9720"/>
        <w:tab w:val="left" w:pos="4300"/>
        <w:tab w:val="right" w:pos="9300"/>
      </w:tabs>
    </w:pPr>
    <w:r>
      <w:t>Shipping Instructions Request User Manual</w:t>
    </w:r>
    <w:r>
      <w:tab/>
    </w:r>
    <w:r w:rsidR="00455031">
      <w:t>10 October</w:t>
    </w:r>
    <w:r>
      <w:t xml:space="preserve"> 2015</w:t>
    </w:r>
    <w:r>
      <w:tab/>
    </w:r>
    <w:r>
      <w:rPr>
        <w:rStyle w:val="PageNumber"/>
      </w:rPr>
      <w:fldChar w:fldCharType="begin"/>
    </w:r>
    <w:r>
      <w:rPr>
        <w:rStyle w:val="PageNumber"/>
      </w:rPr>
      <w:instrText xml:space="preserve"> PAGE </w:instrText>
    </w:r>
    <w:r>
      <w:rPr>
        <w:rStyle w:val="PageNumber"/>
      </w:rPr>
      <w:fldChar w:fldCharType="separate"/>
    </w:r>
    <w:r w:rsidR="00B12F60">
      <w:rPr>
        <w:rStyle w:val="PageNumber"/>
        <w:noProof/>
      </w:rPr>
      <w:t>ii</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CAB" w:rsidRPr="00717B2A" w:rsidRDefault="00381CAB" w:rsidP="00717B2A">
    <w:pPr>
      <w:pStyle w:val="Footer"/>
      <w:tabs>
        <w:tab w:val="left" w:pos="4300"/>
      </w:tabs>
    </w:pPr>
    <w:r>
      <w:t>Shipping Instructions Request User Manual</w:t>
    </w:r>
    <w:r>
      <w:tab/>
    </w:r>
    <w:r w:rsidR="00455031">
      <w:t>10 October</w:t>
    </w:r>
    <w:r>
      <w:t xml:space="preserve"> 2015</w:t>
    </w:r>
    <w:r>
      <w:tab/>
      <w:t xml:space="preserve">Page </w:t>
    </w:r>
    <w:r>
      <w:fldChar w:fldCharType="begin"/>
    </w:r>
    <w:r>
      <w:instrText xml:space="preserve"> PAGE </w:instrText>
    </w:r>
    <w:r>
      <w:fldChar w:fldCharType="separate"/>
    </w:r>
    <w:r w:rsidR="00B12F60">
      <w:rPr>
        <w:noProof/>
      </w:rPr>
      <w:t>28</w:t>
    </w:r>
    <w:r>
      <w:fldChar w:fldCharType="end"/>
    </w:r>
    <w:r>
      <w:t xml:space="preserve"> of </w:t>
    </w:r>
    <w:r w:rsidR="00455031">
      <w:rPr>
        <w:rStyle w:val="PageNumber"/>
      </w:rPr>
      <w:t>47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28D5" w:rsidRDefault="00B628D5">
      <w:r>
        <w:separator/>
      </w:r>
    </w:p>
  </w:footnote>
  <w:footnote w:type="continuationSeparator" w:id="0">
    <w:p w:rsidR="00B628D5" w:rsidRDefault="00B628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CAB" w:rsidRDefault="00381C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E6B15"/>
    <w:multiLevelType w:val="singleLevel"/>
    <w:tmpl w:val="04090011"/>
    <w:lvl w:ilvl="0">
      <w:start w:val="1"/>
      <w:numFmt w:val="decimal"/>
      <w:lvlText w:val="%1)"/>
      <w:lvlJc w:val="left"/>
      <w:pPr>
        <w:ind w:left="720" w:hanging="360"/>
      </w:pPr>
      <w:rPr>
        <w:rFonts w:hint="default"/>
      </w:rPr>
    </w:lvl>
  </w:abstractNum>
  <w:abstractNum w:abstractNumId="1" w15:restartNumberingAfterBreak="0">
    <w:nsid w:val="0563645B"/>
    <w:multiLevelType w:val="hybridMultilevel"/>
    <w:tmpl w:val="6C84A43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B17AA3"/>
    <w:multiLevelType w:val="hybridMultilevel"/>
    <w:tmpl w:val="1BDC1F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6C5974"/>
    <w:multiLevelType w:val="singleLevel"/>
    <w:tmpl w:val="F7984D44"/>
    <w:lvl w:ilvl="0">
      <w:start w:val="1"/>
      <w:numFmt w:val="decimal"/>
      <w:lvlText w:val="%1)"/>
      <w:lvlJc w:val="left"/>
      <w:pPr>
        <w:ind w:left="720" w:hanging="360"/>
      </w:pPr>
      <w:rPr>
        <w:rFonts w:hint="default"/>
        <w:sz w:val="20"/>
        <w:szCs w:val="20"/>
      </w:rPr>
    </w:lvl>
  </w:abstractNum>
  <w:abstractNum w:abstractNumId="4" w15:restartNumberingAfterBreak="0">
    <w:nsid w:val="0B851DC7"/>
    <w:multiLevelType w:val="multilevel"/>
    <w:tmpl w:val="5ED46528"/>
    <w:lvl w:ilvl="0">
      <w:start w:val="2"/>
      <w:numFmt w:val="decimal"/>
      <w:lvlText w:val="%1.1"/>
      <w:lvlJc w:val="left"/>
      <w:pPr>
        <w:tabs>
          <w:tab w:val="num" w:pos="1440"/>
        </w:tabs>
        <w:ind w:left="1440" w:hanging="1440"/>
      </w:pPr>
      <w:rPr>
        <w:rFonts w:hint="default"/>
      </w:rPr>
    </w:lvl>
    <w:lvl w:ilvl="1">
      <w:start w:val="3"/>
      <w:numFmt w:val="decimal"/>
      <w:lvlRestart w:val="0"/>
      <w:pStyle w:val="Style2"/>
      <w:lvlText w:val="%1.2"/>
      <w:lvlJc w:val="left"/>
      <w:pPr>
        <w:tabs>
          <w:tab w:val="num" w:pos="1440"/>
        </w:tabs>
        <w:ind w:left="1440" w:hanging="1440"/>
      </w:pPr>
      <w:rPr>
        <w:rFonts w:hint="default"/>
      </w:rPr>
    </w:lvl>
    <w:lvl w:ilvl="2">
      <w:start w:val="1"/>
      <w:numFmt w:val="decimal"/>
      <w:lvlText w:val="%1.%2"/>
      <w:lvlJc w:val="left"/>
      <w:pPr>
        <w:tabs>
          <w:tab w:val="num" w:pos="1440"/>
        </w:tabs>
        <w:ind w:left="1440" w:hanging="1440"/>
      </w:pPr>
      <w:rPr>
        <w:rFonts w:hint="default"/>
      </w:rPr>
    </w:lvl>
    <w:lvl w:ilvl="3">
      <w:start w:val="1"/>
      <w:numFmt w:val="decimal"/>
      <w:lvlText w:val="%1.4"/>
      <w:lvlJc w:val="left"/>
      <w:pPr>
        <w:tabs>
          <w:tab w:val="num" w:pos="1440"/>
        </w:tabs>
        <w:ind w:left="1440" w:hanging="1440"/>
      </w:pPr>
      <w:rPr>
        <w:rFonts w:hint="default"/>
      </w:rPr>
    </w:lvl>
    <w:lvl w:ilvl="4">
      <w:start w:val="1"/>
      <w:numFmt w:val="decimal"/>
      <w:lvlText w:val="%1.5"/>
      <w:lvlJc w:val="left"/>
      <w:pPr>
        <w:tabs>
          <w:tab w:val="num" w:pos="1440"/>
        </w:tabs>
        <w:ind w:left="1440" w:hanging="1440"/>
      </w:pPr>
      <w:rPr>
        <w:rFonts w:hint="default"/>
      </w:rPr>
    </w:lvl>
    <w:lvl w:ilvl="5">
      <w:start w:val="1"/>
      <w:numFmt w:val="decimal"/>
      <w:lvlText w:val="%1.6"/>
      <w:lvlJc w:val="left"/>
      <w:pPr>
        <w:tabs>
          <w:tab w:val="num" w:pos="1440"/>
        </w:tabs>
        <w:ind w:left="1440" w:hanging="1440"/>
      </w:pPr>
      <w:rPr>
        <w:rFonts w:hint="default"/>
      </w:rPr>
    </w:lvl>
    <w:lvl w:ilvl="6">
      <w:start w:val="1"/>
      <w:numFmt w:val="decimal"/>
      <w:lvlText w:val="%1.7"/>
      <w:lvlJc w:val="left"/>
      <w:pPr>
        <w:tabs>
          <w:tab w:val="num" w:pos="1440"/>
        </w:tabs>
        <w:ind w:left="1440" w:hanging="1440"/>
      </w:pPr>
      <w:rPr>
        <w:rFonts w:hint="default"/>
      </w:rPr>
    </w:lvl>
    <w:lvl w:ilvl="7">
      <w:start w:val="1"/>
      <w:numFmt w:val="decimal"/>
      <w:lvlText w:val="%1.8"/>
      <w:lvlJc w:val="left"/>
      <w:pPr>
        <w:tabs>
          <w:tab w:val="num" w:pos="1440"/>
        </w:tabs>
        <w:ind w:left="1440" w:hanging="1440"/>
      </w:pPr>
      <w:rPr>
        <w:rFonts w:hint="default"/>
      </w:rPr>
    </w:lvl>
    <w:lvl w:ilvl="8">
      <w:start w:val="1"/>
      <w:numFmt w:val="decimal"/>
      <w:lvlText w:val="%1.9"/>
      <w:lvlJc w:val="left"/>
      <w:pPr>
        <w:tabs>
          <w:tab w:val="num" w:pos="1440"/>
        </w:tabs>
        <w:ind w:left="1440" w:hanging="1440"/>
      </w:pPr>
      <w:rPr>
        <w:rFonts w:hint="default"/>
      </w:rPr>
    </w:lvl>
  </w:abstractNum>
  <w:abstractNum w:abstractNumId="5" w15:restartNumberingAfterBreak="0">
    <w:nsid w:val="0BB725ED"/>
    <w:multiLevelType w:val="hybridMultilevel"/>
    <w:tmpl w:val="B904745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53597B"/>
    <w:multiLevelType w:val="singleLevel"/>
    <w:tmpl w:val="04090011"/>
    <w:lvl w:ilvl="0">
      <w:start w:val="1"/>
      <w:numFmt w:val="decimal"/>
      <w:lvlText w:val="%1)"/>
      <w:lvlJc w:val="left"/>
      <w:pPr>
        <w:ind w:left="720" w:hanging="360"/>
      </w:pPr>
      <w:rPr>
        <w:rFonts w:hint="default"/>
      </w:rPr>
    </w:lvl>
  </w:abstractNum>
  <w:abstractNum w:abstractNumId="7" w15:restartNumberingAfterBreak="0">
    <w:nsid w:val="0DA7765F"/>
    <w:multiLevelType w:val="hybridMultilevel"/>
    <w:tmpl w:val="F9B66A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071FE7"/>
    <w:multiLevelType w:val="singleLevel"/>
    <w:tmpl w:val="04090011"/>
    <w:lvl w:ilvl="0">
      <w:start w:val="1"/>
      <w:numFmt w:val="decimal"/>
      <w:lvlText w:val="%1)"/>
      <w:lvlJc w:val="left"/>
      <w:pPr>
        <w:ind w:left="720" w:hanging="360"/>
      </w:pPr>
      <w:rPr>
        <w:rFonts w:hint="default"/>
      </w:rPr>
    </w:lvl>
  </w:abstractNum>
  <w:abstractNum w:abstractNumId="9" w15:restartNumberingAfterBreak="0">
    <w:nsid w:val="14E2493C"/>
    <w:multiLevelType w:val="hybridMultilevel"/>
    <w:tmpl w:val="AB00B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700D02"/>
    <w:multiLevelType w:val="hybridMultilevel"/>
    <w:tmpl w:val="910CDFCC"/>
    <w:lvl w:ilvl="0" w:tplc="801E8754">
      <w:start w:val="1"/>
      <w:numFmt w:val="bullet"/>
      <w:pStyle w:val="BulletedItem"/>
      <w:lvlText w:val=""/>
      <w:lvlJc w:val="left"/>
      <w:pPr>
        <w:tabs>
          <w:tab w:val="num" w:pos="-1092"/>
        </w:tabs>
        <w:ind w:left="-1092" w:hanging="360"/>
      </w:pPr>
      <w:rPr>
        <w:rFonts w:ascii="Symbol" w:hAnsi="Symbol" w:hint="default"/>
      </w:rPr>
    </w:lvl>
    <w:lvl w:ilvl="1" w:tplc="04090003">
      <w:start w:val="1"/>
      <w:numFmt w:val="bullet"/>
      <w:lvlText w:val="o"/>
      <w:lvlJc w:val="left"/>
      <w:pPr>
        <w:tabs>
          <w:tab w:val="num" w:pos="-980"/>
        </w:tabs>
        <w:ind w:left="-980" w:hanging="360"/>
      </w:pPr>
      <w:rPr>
        <w:rFonts w:ascii="Courier New" w:hAnsi="Courier New" w:cs="Courier New" w:hint="default"/>
      </w:rPr>
    </w:lvl>
    <w:lvl w:ilvl="2" w:tplc="04090005">
      <w:start w:val="1"/>
      <w:numFmt w:val="bullet"/>
      <w:lvlText w:val=""/>
      <w:lvlJc w:val="left"/>
      <w:pPr>
        <w:tabs>
          <w:tab w:val="num" w:pos="-260"/>
        </w:tabs>
        <w:ind w:left="-260" w:hanging="360"/>
      </w:pPr>
      <w:rPr>
        <w:rFonts w:ascii="Wingdings" w:hAnsi="Wingdings" w:hint="default"/>
      </w:rPr>
    </w:lvl>
    <w:lvl w:ilvl="3" w:tplc="04090001">
      <w:start w:val="1"/>
      <w:numFmt w:val="bullet"/>
      <w:lvlText w:val=""/>
      <w:lvlJc w:val="left"/>
      <w:pPr>
        <w:tabs>
          <w:tab w:val="num" w:pos="460"/>
        </w:tabs>
        <w:ind w:left="460" w:hanging="360"/>
      </w:pPr>
      <w:rPr>
        <w:rFonts w:ascii="Symbol" w:hAnsi="Symbol" w:hint="default"/>
      </w:rPr>
    </w:lvl>
    <w:lvl w:ilvl="4" w:tplc="04090003" w:tentative="1">
      <w:start w:val="1"/>
      <w:numFmt w:val="bullet"/>
      <w:lvlText w:val="o"/>
      <w:lvlJc w:val="left"/>
      <w:pPr>
        <w:tabs>
          <w:tab w:val="num" w:pos="1180"/>
        </w:tabs>
        <w:ind w:left="1180" w:hanging="360"/>
      </w:pPr>
      <w:rPr>
        <w:rFonts w:ascii="Courier New" w:hAnsi="Courier New" w:cs="Courier New" w:hint="default"/>
      </w:rPr>
    </w:lvl>
    <w:lvl w:ilvl="5" w:tplc="04090005" w:tentative="1">
      <w:start w:val="1"/>
      <w:numFmt w:val="bullet"/>
      <w:lvlText w:val=""/>
      <w:lvlJc w:val="left"/>
      <w:pPr>
        <w:tabs>
          <w:tab w:val="num" w:pos="1900"/>
        </w:tabs>
        <w:ind w:left="1900" w:hanging="360"/>
      </w:pPr>
      <w:rPr>
        <w:rFonts w:ascii="Wingdings" w:hAnsi="Wingdings" w:hint="default"/>
      </w:rPr>
    </w:lvl>
    <w:lvl w:ilvl="6" w:tplc="04090001" w:tentative="1">
      <w:start w:val="1"/>
      <w:numFmt w:val="bullet"/>
      <w:lvlText w:val=""/>
      <w:lvlJc w:val="left"/>
      <w:pPr>
        <w:tabs>
          <w:tab w:val="num" w:pos="2620"/>
        </w:tabs>
        <w:ind w:left="2620" w:hanging="360"/>
      </w:pPr>
      <w:rPr>
        <w:rFonts w:ascii="Symbol" w:hAnsi="Symbol" w:hint="default"/>
      </w:rPr>
    </w:lvl>
    <w:lvl w:ilvl="7" w:tplc="04090003" w:tentative="1">
      <w:start w:val="1"/>
      <w:numFmt w:val="bullet"/>
      <w:lvlText w:val="o"/>
      <w:lvlJc w:val="left"/>
      <w:pPr>
        <w:tabs>
          <w:tab w:val="num" w:pos="3340"/>
        </w:tabs>
        <w:ind w:left="3340" w:hanging="360"/>
      </w:pPr>
      <w:rPr>
        <w:rFonts w:ascii="Courier New" w:hAnsi="Courier New" w:cs="Courier New" w:hint="default"/>
      </w:rPr>
    </w:lvl>
    <w:lvl w:ilvl="8" w:tplc="04090005" w:tentative="1">
      <w:start w:val="1"/>
      <w:numFmt w:val="bullet"/>
      <w:lvlText w:val=""/>
      <w:lvlJc w:val="left"/>
      <w:pPr>
        <w:tabs>
          <w:tab w:val="num" w:pos="4060"/>
        </w:tabs>
        <w:ind w:left="4060" w:hanging="360"/>
      </w:pPr>
      <w:rPr>
        <w:rFonts w:ascii="Wingdings" w:hAnsi="Wingdings" w:hint="default"/>
      </w:rPr>
    </w:lvl>
  </w:abstractNum>
  <w:abstractNum w:abstractNumId="11" w15:restartNumberingAfterBreak="0">
    <w:nsid w:val="26C21751"/>
    <w:multiLevelType w:val="hybridMultilevel"/>
    <w:tmpl w:val="2F2AE12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7D95D18"/>
    <w:multiLevelType w:val="hybridMultilevel"/>
    <w:tmpl w:val="6804E7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9C77C7A"/>
    <w:multiLevelType w:val="singleLevel"/>
    <w:tmpl w:val="04090011"/>
    <w:lvl w:ilvl="0">
      <w:start w:val="1"/>
      <w:numFmt w:val="decimal"/>
      <w:lvlText w:val="%1)"/>
      <w:lvlJc w:val="left"/>
      <w:pPr>
        <w:ind w:left="720" w:hanging="360"/>
      </w:pPr>
      <w:rPr>
        <w:rFonts w:hint="default"/>
      </w:rPr>
    </w:lvl>
  </w:abstractNum>
  <w:abstractNum w:abstractNumId="14" w15:restartNumberingAfterBreak="0">
    <w:nsid w:val="2B7B4628"/>
    <w:multiLevelType w:val="multilevel"/>
    <w:tmpl w:val="254AEBB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15:restartNumberingAfterBreak="0">
    <w:nsid w:val="2BF047F4"/>
    <w:multiLevelType w:val="hybridMultilevel"/>
    <w:tmpl w:val="5DCA7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8570B2"/>
    <w:multiLevelType w:val="hybridMultilevel"/>
    <w:tmpl w:val="743A355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2EB215F4"/>
    <w:multiLevelType w:val="hybridMultilevel"/>
    <w:tmpl w:val="A9A4A7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F330133"/>
    <w:multiLevelType w:val="hybridMultilevel"/>
    <w:tmpl w:val="04707C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1664FE"/>
    <w:multiLevelType w:val="hybridMultilevel"/>
    <w:tmpl w:val="84B4688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82A63ED"/>
    <w:multiLevelType w:val="hybridMultilevel"/>
    <w:tmpl w:val="AB3453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BD299E"/>
    <w:multiLevelType w:val="hybridMultilevel"/>
    <w:tmpl w:val="B65C562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4114530B"/>
    <w:multiLevelType w:val="singleLevel"/>
    <w:tmpl w:val="04090011"/>
    <w:lvl w:ilvl="0">
      <w:start w:val="1"/>
      <w:numFmt w:val="decimal"/>
      <w:lvlText w:val="%1)"/>
      <w:lvlJc w:val="left"/>
      <w:pPr>
        <w:ind w:left="720" w:hanging="360"/>
      </w:pPr>
      <w:rPr>
        <w:rFonts w:hint="default"/>
      </w:rPr>
    </w:lvl>
  </w:abstractNum>
  <w:abstractNum w:abstractNumId="23" w15:restartNumberingAfterBreak="0">
    <w:nsid w:val="41871E39"/>
    <w:multiLevelType w:val="hybridMultilevel"/>
    <w:tmpl w:val="04707C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09607F"/>
    <w:multiLevelType w:val="hybridMultilevel"/>
    <w:tmpl w:val="C1929B1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3F850AA"/>
    <w:multiLevelType w:val="hybridMultilevel"/>
    <w:tmpl w:val="87E268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675E52"/>
    <w:multiLevelType w:val="singleLevel"/>
    <w:tmpl w:val="04090011"/>
    <w:lvl w:ilvl="0">
      <w:start w:val="1"/>
      <w:numFmt w:val="decimal"/>
      <w:lvlText w:val="%1)"/>
      <w:lvlJc w:val="left"/>
      <w:pPr>
        <w:ind w:left="720" w:hanging="360"/>
      </w:pPr>
      <w:rPr>
        <w:rFonts w:hint="default"/>
      </w:rPr>
    </w:lvl>
  </w:abstractNum>
  <w:abstractNum w:abstractNumId="27" w15:restartNumberingAfterBreak="0">
    <w:nsid w:val="465448C7"/>
    <w:multiLevelType w:val="singleLevel"/>
    <w:tmpl w:val="04090011"/>
    <w:lvl w:ilvl="0">
      <w:start w:val="1"/>
      <w:numFmt w:val="decimal"/>
      <w:lvlText w:val="%1)"/>
      <w:lvlJc w:val="left"/>
      <w:pPr>
        <w:ind w:left="720" w:hanging="360"/>
      </w:pPr>
      <w:rPr>
        <w:rFonts w:hint="default"/>
      </w:rPr>
    </w:lvl>
  </w:abstractNum>
  <w:abstractNum w:abstractNumId="28" w15:restartNumberingAfterBreak="0">
    <w:nsid w:val="4AE62922"/>
    <w:multiLevelType w:val="hybridMultilevel"/>
    <w:tmpl w:val="4FB8A8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4B1B8F"/>
    <w:multiLevelType w:val="hybridMultilevel"/>
    <w:tmpl w:val="2F2AE1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784504"/>
    <w:multiLevelType w:val="hybridMultilevel"/>
    <w:tmpl w:val="5A56051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0CF5EAB"/>
    <w:multiLevelType w:val="hybridMultilevel"/>
    <w:tmpl w:val="11901A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526A65E3"/>
    <w:multiLevelType w:val="hybridMultilevel"/>
    <w:tmpl w:val="7E9451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7C3006"/>
    <w:multiLevelType w:val="hybridMultilevel"/>
    <w:tmpl w:val="1026F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CC2E11"/>
    <w:multiLevelType w:val="hybridMultilevel"/>
    <w:tmpl w:val="EA86B4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9280AD4"/>
    <w:multiLevelType w:val="hybridMultilevel"/>
    <w:tmpl w:val="54CED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433552"/>
    <w:multiLevelType w:val="hybridMultilevel"/>
    <w:tmpl w:val="74101F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C90376A"/>
    <w:multiLevelType w:val="hybridMultilevel"/>
    <w:tmpl w:val="9C90B17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547F0E"/>
    <w:multiLevelType w:val="hybridMultilevel"/>
    <w:tmpl w:val="4676A6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96D3769"/>
    <w:multiLevelType w:val="hybridMultilevel"/>
    <w:tmpl w:val="4280B33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9AE0B9D"/>
    <w:multiLevelType w:val="singleLevel"/>
    <w:tmpl w:val="04090011"/>
    <w:lvl w:ilvl="0">
      <w:start w:val="1"/>
      <w:numFmt w:val="decimal"/>
      <w:lvlText w:val="%1)"/>
      <w:lvlJc w:val="left"/>
      <w:pPr>
        <w:ind w:left="720" w:hanging="360"/>
      </w:pPr>
      <w:rPr>
        <w:rFonts w:hint="default"/>
      </w:rPr>
    </w:lvl>
  </w:abstractNum>
  <w:abstractNum w:abstractNumId="41" w15:restartNumberingAfterBreak="0">
    <w:nsid w:val="6A6A2A2B"/>
    <w:multiLevelType w:val="hybridMultilevel"/>
    <w:tmpl w:val="D2D4A53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2" w15:restartNumberingAfterBreak="0">
    <w:nsid w:val="6ACF61D1"/>
    <w:multiLevelType w:val="hybridMultilevel"/>
    <w:tmpl w:val="A09E5B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6C430517"/>
    <w:multiLevelType w:val="hybridMultilevel"/>
    <w:tmpl w:val="CC928A66"/>
    <w:lvl w:ilvl="0" w:tplc="04090001">
      <w:start w:val="1"/>
      <w:numFmt w:val="bullet"/>
      <w:lvlText w:val=""/>
      <w:lvlJc w:val="left"/>
      <w:pPr>
        <w:tabs>
          <w:tab w:val="num" w:pos="720"/>
        </w:tabs>
        <w:ind w:left="720" w:hanging="360"/>
      </w:pPr>
      <w:rPr>
        <w:rFonts w:ascii="Symbol" w:hAnsi="Symbol" w:hint="default"/>
      </w:rPr>
    </w:lvl>
    <w:lvl w:ilvl="1" w:tplc="14FEAE02" w:tentative="1">
      <w:start w:val="1"/>
      <w:numFmt w:val="bullet"/>
      <w:lvlText w:val="o"/>
      <w:lvlJc w:val="left"/>
      <w:pPr>
        <w:tabs>
          <w:tab w:val="num" w:pos="1440"/>
        </w:tabs>
        <w:ind w:left="1440" w:hanging="360"/>
      </w:pPr>
      <w:rPr>
        <w:rFonts w:ascii="Courier New" w:hAnsi="Courier New" w:hint="default"/>
      </w:rPr>
    </w:lvl>
    <w:lvl w:ilvl="2" w:tplc="278C8A90" w:tentative="1">
      <w:start w:val="1"/>
      <w:numFmt w:val="bullet"/>
      <w:lvlText w:val="o"/>
      <w:lvlJc w:val="left"/>
      <w:pPr>
        <w:tabs>
          <w:tab w:val="num" w:pos="2160"/>
        </w:tabs>
        <w:ind w:left="2160" w:hanging="360"/>
      </w:pPr>
      <w:rPr>
        <w:rFonts w:ascii="Courier New" w:hAnsi="Courier New" w:hint="default"/>
      </w:rPr>
    </w:lvl>
    <w:lvl w:ilvl="3" w:tplc="436603BA" w:tentative="1">
      <w:start w:val="1"/>
      <w:numFmt w:val="bullet"/>
      <w:lvlText w:val="o"/>
      <w:lvlJc w:val="left"/>
      <w:pPr>
        <w:tabs>
          <w:tab w:val="num" w:pos="2880"/>
        </w:tabs>
        <w:ind w:left="2880" w:hanging="360"/>
      </w:pPr>
      <w:rPr>
        <w:rFonts w:ascii="Courier New" w:hAnsi="Courier New" w:hint="default"/>
      </w:rPr>
    </w:lvl>
    <w:lvl w:ilvl="4" w:tplc="518E4E9A" w:tentative="1">
      <w:start w:val="1"/>
      <w:numFmt w:val="bullet"/>
      <w:lvlText w:val="o"/>
      <w:lvlJc w:val="left"/>
      <w:pPr>
        <w:tabs>
          <w:tab w:val="num" w:pos="3600"/>
        </w:tabs>
        <w:ind w:left="3600" w:hanging="360"/>
      </w:pPr>
      <w:rPr>
        <w:rFonts w:ascii="Courier New" w:hAnsi="Courier New" w:hint="default"/>
      </w:rPr>
    </w:lvl>
    <w:lvl w:ilvl="5" w:tplc="DEAACBFE" w:tentative="1">
      <w:start w:val="1"/>
      <w:numFmt w:val="bullet"/>
      <w:lvlText w:val="o"/>
      <w:lvlJc w:val="left"/>
      <w:pPr>
        <w:tabs>
          <w:tab w:val="num" w:pos="4320"/>
        </w:tabs>
        <w:ind w:left="4320" w:hanging="360"/>
      </w:pPr>
      <w:rPr>
        <w:rFonts w:ascii="Courier New" w:hAnsi="Courier New" w:hint="default"/>
      </w:rPr>
    </w:lvl>
    <w:lvl w:ilvl="6" w:tplc="6D283758" w:tentative="1">
      <w:start w:val="1"/>
      <w:numFmt w:val="bullet"/>
      <w:lvlText w:val="o"/>
      <w:lvlJc w:val="left"/>
      <w:pPr>
        <w:tabs>
          <w:tab w:val="num" w:pos="5040"/>
        </w:tabs>
        <w:ind w:left="5040" w:hanging="360"/>
      </w:pPr>
      <w:rPr>
        <w:rFonts w:ascii="Courier New" w:hAnsi="Courier New" w:hint="default"/>
      </w:rPr>
    </w:lvl>
    <w:lvl w:ilvl="7" w:tplc="B674F952" w:tentative="1">
      <w:start w:val="1"/>
      <w:numFmt w:val="bullet"/>
      <w:lvlText w:val="o"/>
      <w:lvlJc w:val="left"/>
      <w:pPr>
        <w:tabs>
          <w:tab w:val="num" w:pos="5760"/>
        </w:tabs>
        <w:ind w:left="5760" w:hanging="360"/>
      </w:pPr>
      <w:rPr>
        <w:rFonts w:ascii="Courier New" w:hAnsi="Courier New" w:hint="default"/>
      </w:rPr>
    </w:lvl>
    <w:lvl w:ilvl="8" w:tplc="6434A874" w:tentative="1">
      <w:start w:val="1"/>
      <w:numFmt w:val="bullet"/>
      <w:lvlText w:val="o"/>
      <w:lvlJc w:val="left"/>
      <w:pPr>
        <w:tabs>
          <w:tab w:val="num" w:pos="6480"/>
        </w:tabs>
        <w:ind w:left="6480" w:hanging="360"/>
      </w:pPr>
      <w:rPr>
        <w:rFonts w:ascii="Courier New" w:hAnsi="Courier New" w:hint="default"/>
      </w:rPr>
    </w:lvl>
  </w:abstractNum>
  <w:abstractNum w:abstractNumId="44" w15:restartNumberingAfterBreak="0">
    <w:nsid w:val="6D8141B0"/>
    <w:multiLevelType w:val="hybridMultilevel"/>
    <w:tmpl w:val="15C45D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FA556DE"/>
    <w:multiLevelType w:val="hybridMultilevel"/>
    <w:tmpl w:val="B5CAA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0C7421F"/>
    <w:multiLevelType w:val="hybridMultilevel"/>
    <w:tmpl w:val="ACFE1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28361A8"/>
    <w:multiLevelType w:val="singleLevel"/>
    <w:tmpl w:val="04090011"/>
    <w:lvl w:ilvl="0">
      <w:start w:val="1"/>
      <w:numFmt w:val="decimal"/>
      <w:lvlText w:val="%1)"/>
      <w:lvlJc w:val="left"/>
      <w:pPr>
        <w:ind w:left="720" w:hanging="360"/>
      </w:pPr>
      <w:rPr>
        <w:rFonts w:hint="default"/>
      </w:rPr>
    </w:lvl>
  </w:abstractNum>
  <w:abstractNum w:abstractNumId="48" w15:restartNumberingAfterBreak="0">
    <w:nsid w:val="7ADC236D"/>
    <w:multiLevelType w:val="hybridMultilevel"/>
    <w:tmpl w:val="9B904D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DD46FA0"/>
    <w:multiLevelType w:val="hybridMultilevel"/>
    <w:tmpl w:val="46768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ED8039D"/>
    <w:multiLevelType w:val="singleLevel"/>
    <w:tmpl w:val="04090011"/>
    <w:lvl w:ilvl="0">
      <w:start w:val="1"/>
      <w:numFmt w:val="decimal"/>
      <w:lvlText w:val="%1)"/>
      <w:lvlJc w:val="left"/>
      <w:pPr>
        <w:ind w:left="720" w:hanging="360"/>
      </w:pPr>
      <w:rPr>
        <w:rFonts w:hint="default"/>
      </w:rPr>
    </w:lvl>
  </w:abstractNum>
  <w:num w:numId="1">
    <w:abstractNumId w:val="4"/>
  </w:num>
  <w:num w:numId="2">
    <w:abstractNumId w:val="14"/>
  </w:num>
  <w:num w:numId="3">
    <w:abstractNumId w:val="10"/>
  </w:num>
  <w:num w:numId="4">
    <w:abstractNumId w:val="3"/>
  </w:num>
  <w:num w:numId="5">
    <w:abstractNumId w:val="3"/>
    <w:lvlOverride w:ilvl="0">
      <w:startOverride w:val="1"/>
    </w:lvlOverride>
  </w:num>
  <w:num w:numId="6">
    <w:abstractNumId w:val="3"/>
    <w:lvlOverride w:ilvl="0">
      <w:startOverride w:val="1"/>
    </w:lvlOverride>
  </w:num>
  <w:num w:numId="7">
    <w:abstractNumId w:val="3"/>
    <w:lvlOverride w:ilvl="0">
      <w:startOverride w:val="1"/>
    </w:lvlOverride>
  </w:num>
  <w:num w:numId="8">
    <w:abstractNumId w:val="43"/>
  </w:num>
  <w:num w:numId="9">
    <w:abstractNumId w:val="5"/>
  </w:num>
  <w:num w:numId="10">
    <w:abstractNumId w:val="38"/>
  </w:num>
  <w:num w:numId="11">
    <w:abstractNumId w:val="24"/>
  </w:num>
  <w:num w:numId="12">
    <w:abstractNumId w:val="47"/>
  </w:num>
  <w:num w:numId="13">
    <w:abstractNumId w:val="6"/>
  </w:num>
  <w:num w:numId="14">
    <w:abstractNumId w:val="17"/>
  </w:num>
  <w:num w:numId="15">
    <w:abstractNumId w:val="40"/>
  </w:num>
  <w:num w:numId="16">
    <w:abstractNumId w:val="22"/>
  </w:num>
  <w:num w:numId="17">
    <w:abstractNumId w:val="42"/>
  </w:num>
  <w:num w:numId="18">
    <w:abstractNumId w:val="36"/>
  </w:num>
  <w:num w:numId="19">
    <w:abstractNumId w:val="0"/>
  </w:num>
  <w:num w:numId="20">
    <w:abstractNumId w:val="12"/>
  </w:num>
  <w:num w:numId="21">
    <w:abstractNumId w:val="26"/>
  </w:num>
  <w:num w:numId="22">
    <w:abstractNumId w:val="37"/>
  </w:num>
  <w:num w:numId="23">
    <w:abstractNumId w:val="27"/>
  </w:num>
  <w:num w:numId="24">
    <w:abstractNumId w:val="8"/>
  </w:num>
  <w:num w:numId="25">
    <w:abstractNumId w:val="39"/>
  </w:num>
  <w:num w:numId="26">
    <w:abstractNumId w:val="34"/>
  </w:num>
  <w:num w:numId="27">
    <w:abstractNumId w:val="33"/>
  </w:num>
  <w:num w:numId="28">
    <w:abstractNumId w:val="50"/>
  </w:num>
  <w:num w:numId="29">
    <w:abstractNumId w:val="13"/>
  </w:num>
  <w:num w:numId="30">
    <w:abstractNumId w:val="9"/>
  </w:num>
  <w:num w:numId="31">
    <w:abstractNumId w:val="44"/>
  </w:num>
  <w:num w:numId="32">
    <w:abstractNumId w:val="11"/>
  </w:num>
  <w:num w:numId="33">
    <w:abstractNumId w:val="29"/>
  </w:num>
  <w:num w:numId="34">
    <w:abstractNumId w:val="46"/>
  </w:num>
  <w:num w:numId="35">
    <w:abstractNumId w:val="2"/>
  </w:num>
  <w:num w:numId="36">
    <w:abstractNumId w:val="25"/>
  </w:num>
  <w:num w:numId="37">
    <w:abstractNumId w:val="30"/>
  </w:num>
  <w:num w:numId="38">
    <w:abstractNumId w:val="7"/>
  </w:num>
  <w:num w:numId="39">
    <w:abstractNumId w:val="28"/>
  </w:num>
  <w:num w:numId="40">
    <w:abstractNumId w:val="18"/>
  </w:num>
  <w:num w:numId="41">
    <w:abstractNumId w:val="23"/>
  </w:num>
  <w:num w:numId="42">
    <w:abstractNumId w:val="20"/>
  </w:num>
  <w:num w:numId="43">
    <w:abstractNumId w:val="35"/>
  </w:num>
  <w:num w:numId="44">
    <w:abstractNumId w:val="19"/>
  </w:num>
  <w:num w:numId="45">
    <w:abstractNumId w:val="1"/>
  </w:num>
  <w:num w:numId="46">
    <w:abstractNumId w:val="45"/>
  </w:num>
  <w:num w:numId="47">
    <w:abstractNumId w:val="49"/>
  </w:num>
  <w:num w:numId="48">
    <w:abstractNumId w:val="21"/>
  </w:num>
  <w:num w:numId="49">
    <w:abstractNumId w:val="41"/>
  </w:num>
  <w:num w:numId="50">
    <w:abstractNumId w:val="31"/>
  </w:num>
  <w:num w:numId="51">
    <w:abstractNumId w:val="16"/>
  </w:num>
  <w:num w:numId="52">
    <w:abstractNumId w:val="15"/>
  </w:num>
  <w:num w:numId="53">
    <w:abstractNumId w:val="32"/>
  </w:num>
  <w:num w:numId="54">
    <w:abstractNumId w:val="4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activeWritingStyle w:appName="MSWord" w:lang="en-US" w:vendorID="64" w:dllVersion="131077" w:nlCheck="1" w:checkStyle="1"/>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00"/>
  <w:drawingGridVerticalSpacing w:val="136"/>
  <w:displayHorizontalDrawingGridEvery w:val="0"/>
  <w:displayVerticalDrawingGridEvery w:val="0"/>
  <w:doNotShadeFormData/>
  <w:noPunctuationKerning/>
  <w:characterSpacingControl w:val="doNotCompress"/>
  <w:hdrShapeDefaults>
    <o:shapedefaults v:ext="edit" spidmax="3074">
      <o:colormru v:ext="edit" colors="#ddd"/>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4BB"/>
    <w:rsid w:val="00000493"/>
    <w:rsid w:val="0000091D"/>
    <w:rsid w:val="00002207"/>
    <w:rsid w:val="00003153"/>
    <w:rsid w:val="000036C6"/>
    <w:rsid w:val="00003F4C"/>
    <w:rsid w:val="00012C76"/>
    <w:rsid w:val="00014931"/>
    <w:rsid w:val="00014C9E"/>
    <w:rsid w:val="000154C5"/>
    <w:rsid w:val="00015ECC"/>
    <w:rsid w:val="000162E1"/>
    <w:rsid w:val="00017F83"/>
    <w:rsid w:val="00020411"/>
    <w:rsid w:val="00020CEB"/>
    <w:rsid w:val="00022096"/>
    <w:rsid w:val="00022517"/>
    <w:rsid w:val="000262F0"/>
    <w:rsid w:val="00026C55"/>
    <w:rsid w:val="0002730C"/>
    <w:rsid w:val="0002768F"/>
    <w:rsid w:val="00027995"/>
    <w:rsid w:val="000336CC"/>
    <w:rsid w:val="000336E0"/>
    <w:rsid w:val="00033F83"/>
    <w:rsid w:val="00035116"/>
    <w:rsid w:val="00035DA2"/>
    <w:rsid w:val="000370C6"/>
    <w:rsid w:val="00040C64"/>
    <w:rsid w:val="00041325"/>
    <w:rsid w:val="00041429"/>
    <w:rsid w:val="00041CC2"/>
    <w:rsid w:val="000422F7"/>
    <w:rsid w:val="00045057"/>
    <w:rsid w:val="00046491"/>
    <w:rsid w:val="00046738"/>
    <w:rsid w:val="00046F6C"/>
    <w:rsid w:val="00051B26"/>
    <w:rsid w:val="00051F9E"/>
    <w:rsid w:val="00055880"/>
    <w:rsid w:val="0005753F"/>
    <w:rsid w:val="00057B7C"/>
    <w:rsid w:val="000614F1"/>
    <w:rsid w:val="00062B7A"/>
    <w:rsid w:val="00063BC4"/>
    <w:rsid w:val="00064076"/>
    <w:rsid w:val="0006544F"/>
    <w:rsid w:val="00065765"/>
    <w:rsid w:val="00065F05"/>
    <w:rsid w:val="00065F89"/>
    <w:rsid w:val="0006672F"/>
    <w:rsid w:val="00066EC3"/>
    <w:rsid w:val="000707DC"/>
    <w:rsid w:val="0007131D"/>
    <w:rsid w:val="00071625"/>
    <w:rsid w:val="000719CF"/>
    <w:rsid w:val="00073634"/>
    <w:rsid w:val="00073824"/>
    <w:rsid w:val="00073DA7"/>
    <w:rsid w:val="00074FD9"/>
    <w:rsid w:val="000814D6"/>
    <w:rsid w:val="00085C76"/>
    <w:rsid w:val="0008688F"/>
    <w:rsid w:val="0008707A"/>
    <w:rsid w:val="00090930"/>
    <w:rsid w:val="00090B33"/>
    <w:rsid w:val="00092EDF"/>
    <w:rsid w:val="0009456C"/>
    <w:rsid w:val="00094B51"/>
    <w:rsid w:val="00096697"/>
    <w:rsid w:val="00096CB3"/>
    <w:rsid w:val="000A02AA"/>
    <w:rsid w:val="000A03DF"/>
    <w:rsid w:val="000A07AD"/>
    <w:rsid w:val="000A1EB8"/>
    <w:rsid w:val="000A2CB9"/>
    <w:rsid w:val="000A3227"/>
    <w:rsid w:val="000A35AD"/>
    <w:rsid w:val="000A3D8F"/>
    <w:rsid w:val="000A525B"/>
    <w:rsid w:val="000A527A"/>
    <w:rsid w:val="000A527D"/>
    <w:rsid w:val="000A5532"/>
    <w:rsid w:val="000A6A89"/>
    <w:rsid w:val="000A7313"/>
    <w:rsid w:val="000B0CC4"/>
    <w:rsid w:val="000B0F13"/>
    <w:rsid w:val="000B5571"/>
    <w:rsid w:val="000B725B"/>
    <w:rsid w:val="000B7960"/>
    <w:rsid w:val="000C0C41"/>
    <w:rsid w:val="000C119E"/>
    <w:rsid w:val="000C2599"/>
    <w:rsid w:val="000C4515"/>
    <w:rsid w:val="000C4943"/>
    <w:rsid w:val="000C70F4"/>
    <w:rsid w:val="000C7568"/>
    <w:rsid w:val="000D0AA5"/>
    <w:rsid w:val="000D1853"/>
    <w:rsid w:val="000D1E8D"/>
    <w:rsid w:val="000D1ECF"/>
    <w:rsid w:val="000D20A2"/>
    <w:rsid w:val="000D39A0"/>
    <w:rsid w:val="000D572D"/>
    <w:rsid w:val="000D71E4"/>
    <w:rsid w:val="000D7341"/>
    <w:rsid w:val="000E08AF"/>
    <w:rsid w:val="000E0BF7"/>
    <w:rsid w:val="000E1B50"/>
    <w:rsid w:val="000E2EAF"/>
    <w:rsid w:val="000E401C"/>
    <w:rsid w:val="000E414E"/>
    <w:rsid w:val="000E53C6"/>
    <w:rsid w:val="000E6A6C"/>
    <w:rsid w:val="000E710C"/>
    <w:rsid w:val="000E796C"/>
    <w:rsid w:val="000F02DC"/>
    <w:rsid w:val="000F0B5F"/>
    <w:rsid w:val="000F2031"/>
    <w:rsid w:val="000F3B71"/>
    <w:rsid w:val="000F46EA"/>
    <w:rsid w:val="000F53FC"/>
    <w:rsid w:val="000F5B17"/>
    <w:rsid w:val="000F71C0"/>
    <w:rsid w:val="0010252E"/>
    <w:rsid w:val="001026FB"/>
    <w:rsid w:val="00103EEC"/>
    <w:rsid w:val="00104425"/>
    <w:rsid w:val="00105FC2"/>
    <w:rsid w:val="00106254"/>
    <w:rsid w:val="001117D4"/>
    <w:rsid w:val="00112650"/>
    <w:rsid w:val="0011323D"/>
    <w:rsid w:val="001174C0"/>
    <w:rsid w:val="00120B9D"/>
    <w:rsid w:val="001227ED"/>
    <w:rsid w:val="00124E72"/>
    <w:rsid w:val="00126732"/>
    <w:rsid w:val="00126E55"/>
    <w:rsid w:val="00127782"/>
    <w:rsid w:val="00131732"/>
    <w:rsid w:val="00133DE6"/>
    <w:rsid w:val="00135ABA"/>
    <w:rsid w:val="00137016"/>
    <w:rsid w:val="00140403"/>
    <w:rsid w:val="00142CDF"/>
    <w:rsid w:val="00147932"/>
    <w:rsid w:val="0015155D"/>
    <w:rsid w:val="00151CD5"/>
    <w:rsid w:val="00153DFC"/>
    <w:rsid w:val="00154F32"/>
    <w:rsid w:val="001555C8"/>
    <w:rsid w:val="00155DE9"/>
    <w:rsid w:val="0015692F"/>
    <w:rsid w:val="00157359"/>
    <w:rsid w:val="00157542"/>
    <w:rsid w:val="0016161B"/>
    <w:rsid w:val="00163BE9"/>
    <w:rsid w:val="00164E99"/>
    <w:rsid w:val="00165B97"/>
    <w:rsid w:val="00166C00"/>
    <w:rsid w:val="00166D57"/>
    <w:rsid w:val="00167878"/>
    <w:rsid w:val="00167D58"/>
    <w:rsid w:val="0017073E"/>
    <w:rsid w:val="001709D3"/>
    <w:rsid w:val="00170AB3"/>
    <w:rsid w:val="00171990"/>
    <w:rsid w:val="00171DDA"/>
    <w:rsid w:val="00172135"/>
    <w:rsid w:val="00172925"/>
    <w:rsid w:val="00173778"/>
    <w:rsid w:val="001738C7"/>
    <w:rsid w:val="00173A6B"/>
    <w:rsid w:val="00174B25"/>
    <w:rsid w:val="0017767D"/>
    <w:rsid w:val="00177776"/>
    <w:rsid w:val="00180166"/>
    <w:rsid w:val="00181B02"/>
    <w:rsid w:val="00182238"/>
    <w:rsid w:val="00182ED0"/>
    <w:rsid w:val="00186423"/>
    <w:rsid w:val="001867B6"/>
    <w:rsid w:val="0018791C"/>
    <w:rsid w:val="0019062B"/>
    <w:rsid w:val="00190B96"/>
    <w:rsid w:val="00192220"/>
    <w:rsid w:val="001935B0"/>
    <w:rsid w:val="00195B48"/>
    <w:rsid w:val="00197348"/>
    <w:rsid w:val="001A0C3A"/>
    <w:rsid w:val="001A33FF"/>
    <w:rsid w:val="001A3912"/>
    <w:rsid w:val="001A3D5A"/>
    <w:rsid w:val="001A3EAA"/>
    <w:rsid w:val="001A59EB"/>
    <w:rsid w:val="001A7A08"/>
    <w:rsid w:val="001B0BFA"/>
    <w:rsid w:val="001B412A"/>
    <w:rsid w:val="001B487B"/>
    <w:rsid w:val="001B6018"/>
    <w:rsid w:val="001B6E7F"/>
    <w:rsid w:val="001B6EDE"/>
    <w:rsid w:val="001C0563"/>
    <w:rsid w:val="001C0826"/>
    <w:rsid w:val="001C0F83"/>
    <w:rsid w:val="001C184C"/>
    <w:rsid w:val="001C27CB"/>
    <w:rsid w:val="001C2FB9"/>
    <w:rsid w:val="001C3B45"/>
    <w:rsid w:val="001C466B"/>
    <w:rsid w:val="001C6BBC"/>
    <w:rsid w:val="001C7330"/>
    <w:rsid w:val="001D0429"/>
    <w:rsid w:val="001D0C19"/>
    <w:rsid w:val="001D38F4"/>
    <w:rsid w:val="001D50A8"/>
    <w:rsid w:val="001D59CA"/>
    <w:rsid w:val="001D66E6"/>
    <w:rsid w:val="001D7977"/>
    <w:rsid w:val="001E1755"/>
    <w:rsid w:val="001E1C58"/>
    <w:rsid w:val="001E43B6"/>
    <w:rsid w:val="001E57B6"/>
    <w:rsid w:val="001E7BCA"/>
    <w:rsid w:val="001F058B"/>
    <w:rsid w:val="001F0E4D"/>
    <w:rsid w:val="001F203C"/>
    <w:rsid w:val="001F29F9"/>
    <w:rsid w:val="001F32A4"/>
    <w:rsid w:val="001F489F"/>
    <w:rsid w:val="001F5D0E"/>
    <w:rsid w:val="001F6EB8"/>
    <w:rsid w:val="00201B82"/>
    <w:rsid w:val="002024D2"/>
    <w:rsid w:val="002044D4"/>
    <w:rsid w:val="002106C4"/>
    <w:rsid w:val="002122C0"/>
    <w:rsid w:val="00212E85"/>
    <w:rsid w:val="002141A2"/>
    <w:rsid w:val="00217EE3"/>
    <w:rsid w:val="00221189"/>
    <w:rsid w:val="00222213"/>
    <w:rsid w:val="00222B23"/>
    <w:rsid w:val="00223548"/>
    <w:rsid w:val="00223B37"/>
    <w:rsid w:val="00225EB4"/>
    <w:rsid w:val="002278A9"/>
    <w:rsid w:val="002310E8"/>
    <w:rsid w:val="00231662"/>
    <w:rsid w:val="00232CC3"/>
    <w:rsid w:val="0023363D"/>
    <w:rsid w:val="00234133"/>
    <w:rsid w:val="002343BE"/>
    <w:rsid w:val="00235702"/>
    <w:rsid w:val="00236685"/>
    <w:rsid w:val="002372D8"/>
    <w:rsid w:val="002407F0"/>
    <w:rsid w:val="00240A7F"/>
    <w:rsid w:val="00240B2D"/>
    <w:rsid w:val="00242DE7"/>
    <w:rsid w:val="00247DBD"/>
    <w:rsid w:val="00252411"/>
    <w:rsid w:val="00252FFA"/>
    <w:rsid w:val="00253110"/>
    <w:rsid w:val="002545F6"/>
    <w:rsid w:val="00255918"/>
    <w:rsid w:val="00255CFE"/>
    <w:rsid w:val="00257F8C"/>
    <w:rsid w:val="00260073"/>
    <w:rsid w:val="00261DC8"/>
    <w:rsid w:val="00262021"/>
    <w:rsid w:val="00262311"/>
    <w:rsid w:val="002651F2"/>
    <w:rsid w:val="0026615F"/>
    <w:rsid w:val="00266E1D"/>
    <w:rsid w:val="0027088F"/>
    <w:rsid w:val="0027101D"/>
    <w:rsid w:val="00271985"/>
    <w:rsid w:val="00272322"/>
    <w:rsid w:val="00272334"/>
    <w:rsid w:val="00273083"/>
    <w:rsid w:val="002759D7"/>
    <w:rsid w:val="00276212"/>
    <w:rsid w:val="002777AB"/>
    <w:rsid w:val="00277BA1"/>
    <w:rsid w:val="0028006D"/>
    <w:rsid w:val="00280AF4"/>
    <w:rsid w:val="00280D79"/>
    <w:rsid w:val="002823CB"/>
    <w:rsid w:val="0028297A"/>
    <w:rsid w:val="002830CA"/>
    <w:rsid w:val="002836A5"/>
    <w:rsid w:val="002852AC"/>
    <w:rsid w:val="00285715"/>
    <w:rsid w:val="002876B1"/>
    <w:rsid w:val="00290C7D"/>
    <w:rsid w:val="002944C1"/>
    <w:rsid w:val="00294A08"/>
    <w:rsid w:val="0029717A"/>
    <w:rsid w:val="00297C65"/>
    <w:rsid w:val="002A00E9"/>
    <w:rsid w:val="002A2556"/>
    <w:rsid w:val="002A2D12"/>
    <w:rsid w:val="002A2E2B"/>
    <w:rsid w:val="002A4E0F"/>
    <w:rsid w:val="002A50A6"/>
    <w:rsid w:val="002A695B"/>
    <w:rsid w:val="002B0E8C"/>
    <w:rsid w:val="002B0EF0"/>
    <w:rsid w:val="002B23C9"/>
    <w:rsid w:val="002B3ADE"/>
    <w:rsid w:val="002B6278"/>
    <w:rsid w:val="002B7F75"/>
    <w:rsid w:val="002C0520"/>
    <w:rsid w:val="002C25F4"/>
    <w:rsid w:val="002C3996"/>
    <w:rsid w:val="002C6438"/>
    <w:rsid w:val="002D1EBF"/>
    <w:rsid w:val="002D3C31"/>
    <w:rsid w:val="002D47FA"/>
    <w:rsid w:val="002D6ECF"/>
    <w:rsid w:val="002D770F"/>
    <w:rsid w:val="002E0A53"/>
    <w:rsid w:val="002E1F19"/>
    <w:rsid w:val="002E3160"/>
    <w:rsid w:val="002E436F"/>
    <w:rsid w:val="002E4603"/>
    <w:rsid w:val="002E5F09"/>
    <w:rsid w:val="002E60E8"/>
    <w:rsid w:val="002E7E1F"/>
    <w:rsid w:val="002F0695"/>
    <w:rsid w:val="002F0C15"/>
    <w:rsid w:val="002F3C64"/>
    <w:rsid w:val="002F41CA"/>
    <w:rsid w:val="002F6A5E"/>
    <w:rsid w:val="002F7439"/>
    <w:rsid w:val="002F79F2"/>
    <w:rsid w:val="002F7C96"/>
    <w:rsid w:val="003005E6"/>
    <w:rsid w:val="00301045"/>
    <w:rsid w:val="003044BE"/>
    <w:rsid w:val="00304958"/>
    <w:rsid w:val="00305A04"/>
    <w:rsid w:val="003106F2"/>
    <w:rsid w:val="003124F7"/>
    <w:rsid w:val="003138DB"/>
    <w:rsid w:val="00314771"/>
    <w:rsid w:val="00314EBB"/>
    <w:rsid w:val="00315640"/>
    <w:rsid w:val="00315EBA"/>
    <w:rsid w:val="00317F51"/>
    <w:rsid w:val="00321936"/>
    <w:rsid w:val="00324259"/>
    <w:rsid w:val="00326BD3"/>
    <w:rsid w:val="00326BD8"/>
    <w:rsid w:val="003273E3"/>
    <w:rsid w:val="003300D7"/>
    <w:rsid w:val="00330BBB"/>
    <w:rsid w:val="003317E6"/>
    <w:rsid w:val="00332512"/>
    <w:rsid w:val="0033452F"/>
    <w:rsid w:val="00334D18"/>
    <w:rsid w:val="0033506F"/>
    <w:rsid w:val="0033688B"/>
    <w:rsid w:val="003376C8"/>
    <w:rsid w:val="00344E50"/>
    <w:rsid w:val="0034784A"/>
    <w:rsid w:val="0035087A"/>
    <w:rsid w:val="00350D83"/>
    <w:rsid w:val="003524BC"/>
    <w:rsid w:val="003550DE"/>
    <w:rsid w:val="003554C0"/>
    <w:rsid w:val="00355C3E"/>
    <w:rsid w:val="0035608B"/>
    <w:rsid w:val="00362474"/>
    <w:rsid w:val="003627EE"/>
    <w:rsid w:val="00362C3F"/>
    <w:rsid w:val="00362FE1"/>
    <w:rsid w:val="003632F0"/>
    <w:rsid w:val="00367BDA"/>
    <w:rsid w:val="00367E81"/>
    <w:rsid w:val="003700DB"/>
    <w:rsid w:val="00370AC8"/>
    <w:rsid w:val="00373BB5"/>
    <w:rsid w:val="003758FA"/>
    <w:rsid w:val="00376412"/>
    <w:rsid w:val="00376A67"/>
    <w:rsid w:val="003773AF"/>
    <w:rsid w:val="00377AF3"/>
    <w:rsid w:val="00377CCD"/>
    <w:rsid w:val="00380708"/>
    <w:rsid w:val="003817CC"/>
    <w:rsid w:val="00381B5C"/>
    <w:rsid w:val="00381CAB"/>
    <w:rsid w:val="0038241B"/>
    <w:rsid w:val="0038312E"/>
    <w:rsid w:val="003855BD"/>
    <w:rsid w:val="00390475"/>
    <w:rsid w:val="003904E8"/>
    <w:rsid w:val="0039128F"/>
    <w:rsid w:val="003914E9"/>
    <w:rsid w:val="0039288A"/>
    <w:rsid w:val="00392ECC"/>
    <w:rsid w:val="00396E80"/>
    <w:rsid w:val="003972F2"/>
    <w:rsid w:val="0039779F"/>
    <w:rsid w:val="003A0C58"/>
    <w:rsid w:val="003A148E"/>
    <w:rsid w:val="003A178C"/>
    <w:rsid w:val="003A27A6"/>
    <w:rsid w:val="003A28AC"/>
    <w:rsid w:val="003A3E5D"/>
    <w:rsid w:val="003A4553"/>
    <w:rsid w:val="003A4B17"/>
    <w:rsid w:val="003A64C4"/>
    <w:rsid w:val="003B1233"/>
    <w:rsid w:val="003B1A10"/>
    <w:rsid w:val="003B206B"/>
    <w:rsid w:val="003B2076"/>
    <w:rsid w:val="003B218D"/>
    <w:rsid w:val="003B2CEC"/>
    <w:rsid w:val="003B447F"/>
    <w:rsid w:val="003B5FD8"/>
    <w:rsid w:val="003C02CC"/>
    <w:rsid w:val="003C142D"/>
    <w:rsid w:val="003C21BD"/>
    <w:rsid w:val="003C3D21"/>
    <w:rsid w:val="003D04EF"/>
    <w:rsid w:val="003D2619"/>
    <w:rsid w:val="003D26FA"/>
    <w:rsid w:val="003D29F9"/>
    <w:rsid w:val="003D3771"/>
    <w:rsid w:val="003D5252"/>
    <w:rsid w:val="003D663E"/>
    <w:rsid w:val="003D7F97"/>
    <w:rsid w:val="003E1F53"/>
    <w:rsid w:val="003E204C"/>
    <w:rsid w:val="003E30DA"/>
    <w:rsid w:val="003E3BC2"/>
    <w:rsid w:val="003E4D39"/>
    <w:rsid w:val="003E6199"/>
    <w:rsid w:val="003E6210"/>
    <w:rsid w:val="003E699D"/>
    <w:rsid w:val="003F0066"/>
    <w:rsid w:val="003F04F2"/>
    <w:rsid w:val="003F0F62"/>
    <w:rsid w:val="003F1FEC"/>
    <w:rsid w:val="003F223E"/>
    <w:rsid w:val="003F3B4E"/>
    <w:rsid w:val="00401561"/>
    <w:rsid w:val="00402B5B"/>
    <w:rsid w:val="00404795"/>
    <w:rsid w:val="00404F4B"/>
    <w:rsid w:val="00405397"/>
    <w:rsid w:val="004054C1"/>
    <w:rsid w:val="0040559D"/>
    <w:rsid w:val="0040594F"/>
    <w:rsid w:val="00405EFE"/>
    <w:rsid w:val="004109EF"/>
    <w:rsid w:val="004127B0"/>
    <w:rsid w:val="0041356B"/>
    <w:rsid w:val="00415F01"/>
    <w:rsid w:val="0041647E"/>
    <w:rsid w:val="00417105"/>
    <w:rsid w:val="00417ECF"/>
    <w:rsid w:val="00420138"/>
    <w:rsid w:val="00420464"/>
    <w:rsid w:val="00420723"/>
    <w:rsid w:val="00423645"/>
    <w:rsid w:val="00423F58"/>
    <w:rsid w:val="00424B5E"/>
    <w:rsid w:val="00426940"/>
    <w:rsid w:val="00427181"/>
    <w:rsid w:val="00427CD5"/>
    <w:rsid w:val="00427D94"/>
    <w:rsid w:val="00430D54"/>
    <w:rsid w:val="00432A38"/>
    <w:rsid w:val="00435B3F"/>
    <w:rsid w:val="00435BC3"/>
    <w:rsid w:val="00436491"/>
    <w:rsid w:val="00436EF3"/>
    <w:rsid w:val="00440041"/>
    <w:rsid w:val="004404D0"/>
    <w:rsid w:val="00440D6F"/>
    <w:rsid w:val="00440F7A"/>
    <w:rsid w:val="00444A61"/>
    <w:rsid w:val="0044503F"/>
    <w:rsid w:val="00445EA4"/>
    <w:rsid w:val="00445FC4"/>
    <w:rsid w:val="004465F7"/>
    <w:rsid w:val="00446D60"/>
    <w:rsid w:val="0044723F"/>
    <w:rsid w:val="00447AC1"/>
    <w:rsid w:val="0045024A"/>
    <w:rsid w:val="00450D6A"/>
    <w:rsid w:val="0045141D"/>
    <w:rsid w:val="00452F28"/>
    <w:rsid w:val="004538A2"/>
    <w:rsid w:val="00455031"/>
    <w:rsid w:val="004553FB"/>
    <w:rsid w:val="00455565"/>
    <w:rsid w:val="00455731"/>
    <w:rsid w:val="0045706D"/>
    <w:rsid w:val="00461507"/>
    <w:rsid w:val="004623E3"/>
    <w:rsid w:val="004625F4"/>
    <w:rsid w:val="00463475"/>
    <w:rsid w:val="00464AB6"/>
    <w:rsid w:val="00465C9D"/>
    <w:rsid w:val="00467163"/>
    <w:rsid w:val="00467438"/>
    <w:rsid w:val="004675AA"/>
    <w:rsid w:val="00471CC4"/>
    <w:rsid w:val="00472ADD"/>
    <w:rsid w:val="0047433E"/>
    <w:rsid w:val="00475516"/>
    <w:rsid w:val="00475CDB"/>
    <w:rsid w:val="00475E66"/>
    <w:rsid w:val="00477886"/>
    <w:rsid w:val="00481C4C"/>
    <w:rsid w:val="00482438"/>
    <w:rsid w:val="0048267C"/>
    <w:rsid w:val="00483E5E"/>
    <w:rsid w:val="004856C7"/>
    <w:rsid w:val="0048626D"/>
    <w:rsid w:val="0048776C"/>
    <w:rsid w:val="00487CF6"/>
    <w:rsid w:val="0049038A"/>
    <w:rsid w:val="004906DE"/>
    <w:rsid w:val="004923BD"/>
    <w:rsid w:val="00492698"/>
    <w:rsid w:val="004941ED"/>
    <w:rsid w:val="00494B2E"/>
    <w:rsid w:val="00495848"/>
    <w:rsid w:val="00496BFF"/>
    <w:rsid w:val="004A051C"/>
    <w:rsid w:val="004A20E7"/>
    <w:rsid w:val="004A2E4A"/>
    <w:rsid w:val="004A488E"/>
    <w:rsid w:val="004A4C66"/>
    <w:rsid w:val="004A69A1"/>
    <w:rsid w:val="004A7EC4"/>
    <w:rsid w:val="004B07D2"/>
    <w:rsid w:val="004B0827"/>
    <w:rsid w:val="004B0D1E"/>
    <w:rsid w:val="004B24F2"/>
    <w:rsid w:val="004B27EB"/>
    <w:rsid w:val="004B39B7"/>
    <w:rsid w:val="004B5B73"/>
    <w:rsid w:val="004B76AE"/>
    <w:rsid w:val="004C1CEA"/>
    <w:rsid w:val="004C3A4C"/>
    <w:rsid w:val="004D0D05"/>
    <w:rsid w:val="004D2B57"/>
    <w:rsid w:val="004D4AA0"/>
    <w:rsid w:val="004D5739"/>
    <w:rsid w:val="004D5970"/>
    <w:rsid w:val="004D688D"/>
    <w:rsid w:val="004D7082"/>
    <w:rsid w:val="004E003F"/>
    <w:rsid w:val="004E1275"/>
    <w:rsid w:val="004E184A"/>
    <w:rsid w:val="004E212F"/>
    <w:rsid w:val="004E3985"/>
    <w:rsid w:val="004E40E2"/>
    <w:rsid w:val="004E739A"/>
    <w:rsid w:val="004E77B2"/>
    <w:rsid w:val="004F00D9"/>
    <w:rsid w:val="004F0CC3"/>
    <w:rsid w:val="004F1E06"/>
    <w:rsid w:val="004F20A6"/>
    <w:rsid w:val="004F44BA"/>
    <w:rsid w:val="004F4618"/>
    <w:rsid w:val="004F4E63"/>
    <w:rsid w:val="004F6958"/>
    <w:rsid w:val="004F760C"/>
    <w:rsid w:val="004F7E55"/>
    <w:rsid w:val="00500863"/>
    <w:rsid w:val="005018C7"/>
    <w:rsid w:val="00502A13"/>
    <w:rsid w:val="00504EBB"/>
    <w:rsid w:val="00505FE3"/>
    <w:rsid w:val="00510716"/>
    <w:rsid w:val="005119C6"/>
    <w:rsid w:val="00511F4A"/>
    <w:rsid w:val="005126E2"/>
    <w:rsid w:val="00513BF7"/>
    <w:rsid w:val="0051483E"/>
    <w:rsid w:val="00515D7F"/>
    <w:rsid w:val="00516786"/>
    <w:rsid w:val="005173B9"/>
    <w:rsid w:val="00520C02"/>
    <w:rsid w:val="0052379F"/>
    <w:rsid w:val="0052473F"/>
    <w:rsid w:val="00525C8F"/>
    <w:rsid w:val="00526440"/>
    <w:rsid w:val="00526AFF"/>
    <w:rsid w:val="00527522"/>
    <w:rsid w:val="00530345"/>
    <w:rsid w:val="00533E64"/>
    <w:rsid w:val="00534CCD"/>
    <w:rsid w:val="00535E0E"/>
    <w:rsid w:val="00536D5E"/>
    <w:rsid w:val="005371D2"/>
    <w:rsid w:val="00542291"/>
    <w:rsid w:val="00543B5D"/>
    <w:rsid w:val="00543C48"/>
    <w:rsid w:val="00546EEC"/>
    <w:rsid w:val="005472E3"/>
    <w:rsid w:val="00550062"/>
    <w:rsid w:val="0055192A"/>
    <w:rsid w:val="0055210D"/>
    <w:rsid w:val="00553ACF"/>
    <w:rsid w:val="00554933"/>
    <w:rsid w:val="00554DB4"/>
    <w:rsid w:val="0055505C"/>
    <w:rsid w:val="00555834"/>
    <w:rsid w:val="00555899"/>
    <w:rsid w:val="005559ED"/>
    <w:rsid w:val="00556E69"/>
    <w:rsid w:val="00557482"/>
    <w:rsid w:val="0056044F"/>
    <w:rsid w:val="00561BD3"/>
    <w:rsid w:val="005647FF"/>
    <w:rsid w:val="00565A50"/>
    <w:rsid w:val="00565BF9"/>
    <w:rsid w:val="00566228"/>
    <w:rsid w:val="00571D6E"/>
    <w:rsid w:val="005726CB"/>
    <w:rsid w:val="00573617"/>
    <w:rsid w:val="00575A4B"/>
    <w:rsid w:val="00576E6E"/>
    <w:rsid w:val="005777DE"/>
    <w:rsid w:val="00581209"/>
    <w:rsid w:val="005812B3"/>
    <w:rsid w:val="005814A0"/>
    <w:rsid w:val="005824EC"/>
    <w:rsid w:val="00582B31"/>
    <w:rsid w:val="00582F13"/>
    <w:rsid w:val="005830D8"/>
    <w:rsid w:val="0058347D"/>
    <w:rsid w:val="00583605"/>
    <w:rsid w:val="00583E52"/>
    <w:rsid w:val="0058401B"/>
    <w:rsid w:val="00584DD6"/>
    <w:rsid w:val="005854EA"/>
    <w:rsid w:val="00586B5D"/>
    <w:rsid w:val="00587C13"/>
    <w:rsid w:val="00590118"/>
    <w:rsid w:val="00590BD3"/>
    <w:rsid w:val="00590E0D"/>
    <w:rsid w:val="00591FA8"/>
    <w:rsid w:val="005924E0"/>
    <w:rsid w:val="005935E1"/>
    <w:rsid w:val="00595E2D"/>
    <w:rsid w:val="005A6389"/>
    <w:rsid w:val="005A6520"/>
    <w:rsid w:val="005A72E8"/>
    <w:rsid w:val="005B0829"/>
    <w:rsid w:val="005B0E96"/>
    <w:rsid w:val="005B1728"/>
    <w:rsid w:val="005B1F83"/>
    <w:rsid w:val="005B24E5"/>
    <w:rsid w:val="005B4829"/>
    <w:rsid w:val="005B4CA5"/>
    <w:rsid w:val="005B638B"/>
    <w:rsid w:val="005C05C1"/>
    <w:rsid w:val="005C1104"/>
    <w:rsid w:val="005C14F1"/>
    <w:rsid w:val="005C23DD"/>
    <w:rsid w:val="005C317E"/>
    <w:rsid w:val="005C3380"/>
    <w:rsid w:val="005C3690"/>
    <w:rsid w:val="005C3DEE"/>
    <w:rsid w:val="005C6F48"/>
    <w:rsid w:val="005C7801"/>
    <w:rsid w:val="005D37D9"/>
    <w:rsid w:val="005D4162"/>
    <w:rsid w:val="005D4867"/>
    <w:rsid w:val="005D4BFE"/>
    <w:rsid w:val="005D59BD"/>
    <w:rsid w:val="005E1D45"/>
    <w:rsid w:val="005E2206"/>
    <w:rsid w:val="005E27F6"/>
    <w:rsid w:val="005E55E1"/>
    <w:rsid w:val="005E5DE7"/>
    <w:rsid w:val="005E78C5"/>
    <w:rsid w:val="005E78D8"/>
    <w:rsid w:val="005E7B79"/>
    <w:rsid w:val="005F00FA"/>
    <w:rsid w:val="005F05B8"/>
    <w:rsid w:val="005F1823"/>
    <w:rsid w:val="005F247A"/>
    <w:rsid w:val="005F454A"/>
    <w:rsid w:val="005F4BC6"/>
    <w:rsid w:val="005F6043"/>
    <w:rsid w:val="0060004C"/>
    <w:rsid w:val="006000D3"/>
    <w:rsid w:val="006002D9"/>
    <w:rsid w:val="00600333"/>
    <w:rsid w:val="00600B61"/>
    <w:rsid w:val="00601310"/>
    <w:rsid w:val="00602016"/>
    <w:rsid w:val="00602228"/>
    <w:rsid w:val="00604E05"/>
    <w:rsid w:val="0060760C"/>
    <w:rsid w:val="00610486"/>
    <w:rsid w:val="00614CA2"/>
    <w:rsid w:val="00615A12"/>
    <w:rsid w:val="00617508"/>
    <w:rsid w:val="00617DED"/>
    <w:rsid w:val="00620172"/>
    <w:rsid w:val="00620414"/>
    <w:rsid w:val="00621156"/>
    <w:rsid w:val="00621D62"/>
    <w:rsid w:val="0062432E"/>
    <w:rsid w:val="00624E07"/>
    <w:rsid w:val="00625156"/>
    <w:rsid w:val="0062569D"/>
    <w:rsid w:val="00625D85"/>
    <w:rsid w:val="0062728B"/>
    <w:rsid w:val="006307E0"/>
    <w:rsid w:val="00633104"/>
    <w:rsid w:val="0063569F"/>
    <w:rsid w:val="00637E09"/>
    <w:rsid w:val="00640A78"/>
    <w:rsid w:val="00641BAE"/>
    <w:rsid w:val="00641DAC"/>
    <w:rsid w:val="006428AE"/>
    <w:rsid w:val="006472A7"/>
    <w:rsid w:val="006500BD"/>
    <w:rsid w:val="006505E4"/>
    <w:rsid w:val="006522C0"/>
    <w:rsid w:val="006531FB"/>
    <w:rsid w:val="006540BA"/>
    <w:rsid w:val="00654397"/>
    <w:rsid w:val="00654926"/>
    <w:rsid w:val="006558AD"/>
    <w:rsid w:val="00657135"/>
    <w:rsid w:val="00657A40"/>
    <w:rsid w:val="0066064E"/>
    <w:rsid w:val="006606B9"/>
    <w:rsid w:val="00661CBC"/>
    <w:rsid w:val="00662E54"/>
    <w:rsid w:val="00663F6B"/>
    <w:rsid w:val="00664579"/>
    <w:rsid w:val="00664A96"/>
    <w:rsid w:val="00667CC1"/>
    <w:rsid w:val="00667ECA"/>
    <w:rsid w:val="00670AEC"/>
    <w:rsid w:val="00673370"/>
    <w:rsid w:val="00673654"/>
    <w:rsid w:val="00677382"/>
    <w:rsid w:val="00680E3D"/>
    <w:rsid w:val="00680EE6"/>
    <w:rsid w:val="00681516"/>
    <w:rsid w:val="00683287"/>
    <w:rsid w:val="0068575B"/>
    <w:rsid w:val="00687353"/>
    <w:rsid w:val="0069224D"/>
    <w:rsid w:val="006951A5"/>
    <w:rsid w:val="00697C73"/>
    <w:rsid w:val="006A02E9"/>
    <w:rsid w:val="006A37AE"/>
    <w:rsid w:val="006A4A64"/>
    <w:rsid w:val="006A5AB7"/>
    <w:rsid w:val="006A5BDD"/>
    <w:rsid w:val="006A669A"/>
    <w:rsid w:val="006A7952"/>
    <w:rsid w:val="006A79C6"/>
    <w:rsid w:val="006B0937"/>
    <w:rsid w:val="006B0F92"/>
    <w:rsid w:val="006B2168"/>
    <w:rsid w:val="006B3442"/>
    <w:rsid w:val="006B3CE6"/>
    <w:rsid w:val="006B57BC"/>
    <w:rsid w:val="006B6B7D"/>
    <w:rsid w:val="006B730D"/>
    <w:rsid w:val="006B7910"/>
    <w:rsid w:val="006C2CFB"/>
    <w:rsid w:val="006C3099"/>
    <w:rsid w:val="006C48B1"/>
    <w:rsid w:val="006C4A03"/>
    <w:rsid w:val="006C4EA8"/>
    <w:rsid w:val="006C6D55"/>
    <w:rsid w:val="006C6F1C"/>
    <w:rsid w:val="006D0A4A"/>
    <w:rsid w:val="006D20E7"/>
    <w:rsid w:val="006D49E8"/>
    <w:rsid w:val="006D5B49"/>
    <w:rsid w:val="006D643D"/>
    <w:rsid w:val="006E0C0A"/>
    <w:rsid w:val="006E0CAA"/>
    <w:rsid w:val="006E1027"/>
    <w:rsid w:val="006E1660"/>
    <w:rsid w:val="006E206C"/>
    <w:rsid w:val="006E302F"/>
    <w:rsid w:val="006E7C56"/>
    <w:rsid w:val="006F0484"/>
    <w:rsid w:val="006F0D2E"/>
    <w:rsid w:val="006F2F7A"/>
    <w:rsid w:val="006F4171"/>
    <w:rsid w:val="006F4586"/>
    <w:rsid w:val="006F4759"/>
    <w:rsid w:val="006F6B99"/>
    <w:rsid w:val="006F7AF5"/>
    <w:rsid w:val="007013C0"/>
    <w:rsid w:val="007013C3"/>
    <w:rsid w:val="00701691"/>
    <w:rsid w:val="00701B8F"/>
    <w:rsid w:val="0070241C"/>
    <w:rsid w:val="00703892"/>
    <w:rsid w:val="00703CAC"/>
    <w:rsid w:val="00704519"/>
    <w:rsid w:val="00705041"/>
    <w:rsid w:val="00711897"/>
    <w:rsid w:val="00711B48"/>
    <w:rsid w:val="00712602"/>
    <w:rsid w:val="00713DDC"/>
    <w:rsid w:val="00714250"/>
    <w:rsid w:val="007149AD"/>
    <w:rsid w:val="00715457"/>
    <w:rsid w:val="007159D7"/>
    <w:rsid w:val="00715C67"/>
    <w:rsid w:val="00716292"/>
    <w:rsid w:val="00717561"/>
    <w:rsid w:val="00717B2A"/>
    <w:rsid w:val="00722C0E"/>
    <w:rsid w:val="0072302C"/>
    <w:rsid w:val="0072335F"/>
    <w:rsid w:val="00725BF7"/>
    <w:rsid w:val="0072640C"/>
    <w:rsid w:val="00727EA6"/>
    <w:rsid w:val="00730BAA"/>
    <w:rsid w:val="00731551"/>
    <w:rsid w:val="00732219"/>
    <w:rsid w:val="00732225"/>
    <w:rsid w:val="007337C3"/>
    <w:rsid w:val="007341EE"/>
    <w:rsid w:val="0073428C"/>
    <w:rsid w:val="00734B01"/>
    <w:rsid w:val="00735636"/>
    <w:rsid w:val="00735C3D"/>
    <w:rsid w:val="00742151"/>
    <w:rsid w:val="007444B6"/>
    <w:rsid w:val="007447BD"/>
    <w:rsid w:val="00745234"/>
    <w:rsid w:val="007500BA"/>
    <w:rsid w:val="00754226"/>
    <w:rsid w:val="00755661"/>
    <w:rsid w:val="00755933"/>
    <w:rsid w:val="00756286"/>
    <w:rsid w:val="007619D5"/>
    <w:rsid w:val="00761BE9"/>
    <w:rsid w:val="00764712"/>
    <w:rsid w:val="007649FC"/>
    <w:rsid w:val="0076529D"/>
    <w:rsid w:val="007663E0"/>
    <w:rsid w:val="007741BF"/>
    <w:rsid w:val="00775732"/>
    <w:rsid w:val="007769AC"/>
    <w:rsid w:val="007777CE"/>
    <w:rsid w:val="00780A1E"/>
    <w:rsid w:val="00781FC1"/>
    <w:rsid w:val="007823C2"/>
    <w:rsid w:val="0078333C"/>
    <w:rsid w:val="0078343F"/>
    <w:rsid w:val="00783F0B"/>
    <w:rsid w:val="00784E39"/>
    <w:rsid w:val="007865EB"/>
    <w:rsid w:val="007871F8"/>
    <w:rsid w:val="007872E0"/>
    <w:rsid w:val="00787AE6"/>
    <w:rsid w:val="007911DE"/>
    <w:rsid w:val="007913A9"/>
    <w:rsid w:val="00791C72"/>
    <w:rsid w:val="0079241C"/>
    <w:rsid w:val="00793F22"/>
    <w:rsid w:val="00793F3D"/>
    <w:rsid w:val="007946B9"/>
    <w:rsid w:val="007948C7"/>
    <w:rsid w:val="00795054"/>
    <w:rsid w:val="00795E0F"/>
    <w:rsid w:val="007A0B6F"/>
    <w:rsid w:val="007A1FBA"/>
    <w:rsid w:val="007A2E43"/>
    <w:rsid w:val="007A2E61"/>
    <w:rsid w:val="007A4131"/>
    <w:rsid w:val="007A4403"/>
    <w:rsid w:val="007A4D01"/>
    <w:rsid w:val="007A570C"/>
    <w:rsid w:val="007A7738"/>
    <w:rsid w:val="007A79EC"/>
    <w:rsid w:val="007B06D8"/>
    <w:rsid w:val="007B1533"/>
    <w:rsid w:val="007B209A"/>
    <w:rsid w:val="007B269F"/>
    <w:rsid w:val="007B49C4"/>
    <w:rsid w:val="007B50BE"/>
    <w:rsid w:val="007B5E8F"/>
    <w:rsid w:val="007C05FD"/>
    <w:rsid w:val="007C15CF"/>
    <w:rsid w:val="007C1CCC"/>
    <w:rsid w:val="007C31CD"/>
    <w:rsid w:val="007C4AD7"/>
    <w:rsid w:val="007C4BA4"/>
    <w:rsid w:val="007C66E3"/>
    <w:rsid w:val="007D0D4B"/>
    <w:rsid w:val="007D0F78"/>
    <w:rsid w:val="007D49B9"/>
    <w:rsid w:val="007D4EA6"/>
    <w:rsid w:val="007D530F"/>
    <w:rsid w:val="007E0D9C"/>
    <w:rsid w:val="007E1A7B"/>
    <w:rsid w:val="007E201D"/>
    <w:rsid w:val="007E2102"/>
    <w:rsid w:val="007E3515"/>
    <w:rsid w:val="007E4790"/>
    <w:rsid w:val="007F1E20"/>
    <w:rsid w:val="007F2728"/>
    <w:rsid w:val="007F2AB4"/>
    <w:rsid w:val="007F3943"/>
    <w:rsid w:val="007F45CC"/>
    <w:rsid w:val="007F518B"/>
    <w:rsid w:val="007F7E2F"/>
    <w:rsid w:val="0080165F"/>
    <w:rsid w:val="0080283C"/>
    <w:rsid w:val="00805CB0"/>
    <w:rsid w:val="00806274"/>
    <w:rsid w:val="008069A3"/>
    <w:rsid w:val="00807515"/>
    <w:rsid w:val="00807F62"/>
    <w:rsid w:val="00810EF6"/>
    <w:rsid w:val="008111C3"/>
    <w:rsid w:val="00813416"/>
    <w:rsid w:val="00813DE8"/>
    <w:rsid w:val="008166BC"/>
    <w:rsid w:val="00816D6A"/>
    <w:rsid w:val="008177A1"/>
    <w:rsid w:val="008204FF"/>
    <w:rsid w:val="008224A3"/>
    <w:rsid w:val="00825A61"/>
    <w:rsid w:val="008273C6"/>
    <w:rsid w:val="0082767D"/>
    <w:rsid w:val="00827C9A"/>
    <w:rsid w:val="00831011"/>
    <w:rsid w:val="008333AC"/>
    <w:rsid w:val="00834E6D"/>
    <w:rsid w:val="00836A15"/>
    <w:rsid w:val="008409E5"/>
    <w:rsid w:val="0084126F"/>
    <w:rsid w:val="00842F17"/>
    <w:rsid w:val="008430CC"/>
    <w:rsid w:val="008431A2"/>
    <w:rsid w:val="00844577"/>
    <w:rsid w:val="00844F1D"/>
    <w:rsid w:val="008468EC"/>
    <w:rsid w:val="0084784A"/>
    <w:rsid w:val="0085018D"/>
    <w:rsid w:val="00850FC3"/>
    <w:rsid w:val="00851474"/>
    <w:rsid w:val="00852180"/>
    <w:rsid w:val="00852301"/>
    <w:rsid w:val="00852424"/>
    <w:rsid w:val="008528A7"/>
    <w:rsid w:val="008529AE"/>
    <w:rsid w:val="00855837"/>
    <w:rsid w:val="00856165"/>
    <w:rsid w:val="00856C5A"/>
    <w:rsid w:val="00860FEB"/>
    <w:rsid w:val="00864B4D"/>
    <w:rsid w:val="00867BF6"/>
    <w:rsid w:val="00867C2B"/>
    <w:rsid w:val="008716B1"/>
    <w:rsid w:val="0087284C"/>
    <w:rsid w:val="00875447"/>
    <w:rsid w:val="0088534A"/>
    <w:rsid w:val="00885FB0"/>
    <w:rsid w:val="00885FBD"/>
    <w:rsid w:val="0088695F"/>
    <w:rsid w:val="00886AA1"/>
    <w:rsid w:val="00886C11"/>
    <w:rsid w:val="0088708A"/>
    <w:rsid w:val="0089228F"/>
    <w:rsid w:val="00895413"/>
    <w:rsid w:val="008A0086"/>
    <w:rsid w:val="008A0334"/>
    <w:rsid w:val="008A1FCB"/>
    <w:rsid w:val="008A32E9"/>
    <w:rsid w:val="008A4074"/>
    <w:rsid w:val="008A5541"/>
    <w:rsid w:val="008B0BB0"/>
    <w:rsid w:val="008B0BEC"/>
    <w:rsid w:val="008B26E3"/>
    <w:rsid w:val="008B45DA"/>
    <w:rsid w:val="008B57D5"/>
    <w:rsid w:val="008B5D58"/>
    <w:rsid w:val="008B5FE5"/>
    <w:rsid w:val="008B6D88"/>
    <w:rsid w:val="008B719D"/>
    <w:rsid w:val="008C0CC4"/>
    <w:rsid w:val="008C19AD"/>
    <w:rsid w:val="008C6CDE"/>
    <w:rsid w:val="008C707A"/>
    <w:rsid w:val="008D0078"/>
    <w:rsid w:val="008D0DE7"/>
    <w:rsid w:val="008D197B"/>
    <w:rsid w:val="008D2646"/>
    <w:rsid w:val="008D32D2"/>
    <w:rsid w:val="008D44D9"/>
    <w:rsid w:val="008D4E4C"/>
    <w:rsid w:val="008D6242"/>
    <w:rsid w:val="008D6414"/>
    <w:rsid w:val="008D6990"/>
    <w:rsid w:val="008D7A7E"/>
    <w:rsid w:val="008E2499"/>
    <w:rsid w:val="008E3126"/>
    <w:rsid w:val="008E32C7"/>
    <w:rsid w:val="008E35DB"/>
    <w:rsid w:val="008E3F3D"/>
    <w:rsid w:val="008E3F99"/>
    <w:rsid w:val="008E4040"/>
    <w:rsid w:val="008E4836"/>
    <w:rsid w:val="008E5CEA"/>
    <w:rsid w:val="008E6B51"/>
    <w:rsid w:val="008F1C29"/>
    <w:rsid w:val="008F2D47"/>
    <w:rsid w:val="008F4827"/>
    <w:rsid w:val="008F708F"/>
    <w:rsid w:val="008F7889"/>
    <w:rsid w:val="00900A02"/>
    <w:rsid w:val="0090136D"/>
    <w:rsid w:val="00902EAD"/>
    <w:rsid w:val="00905B58"/>
    <w:rsid w:val="00905D66"/>
    <w:rsid w:val="009079E1"/>
    <w:rsid w:val="0091033D"/>
    <w:rsid w:val="00911DF6"/>
    <w:rsid w:val="0091203A"/>
    <w:rsid w:val="00920BA5"/>
    <w:rsid w:val="00921FD5"/>
    <w:rsid w:val="009239FE"/>
    <w:rsid w:val="00924644"/>
    <w:rsid w:val="0092588F"/>
    <w:rsid w:val="00926B6D"/>
    <w:rsid w:val="00927050"/>
    <w:rsid w:val="00930304"/>
    <w:rsid w:val="00930FFE"/>
    <w:rsid w:val="00931CF9"/>
    <w:rsid w:val="00931FCA"/>
    <w:rsid w:val="00934B69"/>
    <w:rsid w:val="00934E04"/>
    <w:rsid w:val="00935136"/>
    <w:rsid w:val="009362F4"/>
    <w:rsid w:val="009369CE"/>
    <w:rsid w:val="00940445"/>
    <w:rsid w:val="00940BB7"/>
    <w:rsid w:val="00940C23"/>
    <w:rsid w:val="00941D48"/>
    <w:rsid w:val="00945CB1"/>
    <w:rsid w:val="00945D27"/>
    <w:rsid w:val="00947BE2"/>
    <w:rsid w:val="00954455"/>
    <w:rsid w:val="0095532F"/>
    <w:rsid w:val="00955C5A"/>
    <w:rsid w:val="009561AF"/>
    <w:rsid w:val="00956289"/>
    <w:rsid w:val="009566B2"/>
    <w:rsid w:val="009609A6"/>
    <w:rsid w:val="009610B6"/>
    <w:rsid w:val="00963D54"/>
    <w:rsid w:val="00964068"/>
    <w:rsid w:val="00964323"/>
    <w:rsid w:val="00964784"/>
    <w:rsid w:val="00964AA9"/>
    <w:rsid w:val="00964F98"/>
    <w:rsid w:val="00965716"/>
    <w:rsid w:val="009658A4"/>
    <w:rsid w:val="00967BB4"/>
    <w:rsid w:val="00970F0A"/>
    <w:rsid w:val="00971B24"/>
    <w:rsid w:val="00971C9A"/>
    <w:rsid w:val="00974B48"/>
    <w:rsid w:val="009803B4"/>
    <w:rsid w:val="00981113"/>
    <w:rsid w:val="009821ED"/>
    <w:rsid w:val="00982879"/>
    <w:rsid w:val="0098382F"/>
    <w:rsid w:val="009839EE"/>
    <w:rsid w:val="00986AC3"/>
    <w:rsid w:val="00986ADD"/>
    <w:rsid w:val="00986C03"/>
    <w:rsid w:val="00986E54"/>
    <w:rsid w:val="009872D6"/>
    <w:rsid w:val="00987658"/>
    <w:rsid w:val="00993891"/>
    <w:rsid w:val="00994016"/>
    <w:rsid w:val="009950CB"/>
    <w:rsid w:val="0099560A"/>
    <w:rsid w:val="009A0B37"/>
    <w:rsid w:val="009A1C03"/>
    <w:rsid w:val="009A2634"/>
    <w:rsid w:val="009A2BF3"/>
    <w:rsid w:val="009A2DBC"/>
    <w:rsid w:val="009A477B"/>
    <w:rsid w:val="009B03A6"/>
    <w:rsid w:val="009B23BA"/>
    <w:rsid w:val="009B486C"/>
    <w:rsid w:val="009C0E4D"/>
    <w:rsid w:val="009C17FF"/>
    <w:rsid w:val="009C1DA0"/>
    <w:rsid w:val="009C2DE6"/>
    <w:rsid w:val="009C400E"/>
    <w:rsid w:val="009D1EC1"/>
    <w:rsid w:val="009D230D"/>
    <w:rsid w:val="009D24F5"/>
    <w:rsid w:val="009D38C7"/>
    <w:rsid w:val="009D3DB8"/>
    <w:rsid w:val="009D5BA0"/>
    <w:rsid w:val="009E030A"/>
    <w:rsid w:val="009E0D89"/>
    <w:rsid w:val="009E1312"/>
    <w:rsid w:val="009E1C29"/>
    <w:rsid w:val="009E2F2F"/>
    <w:rsid w:val="009E35DC"/>
    <w:rsid w:val="009E3807"/>
    <w:rsid w:val="009E39E0"/>
    <w:rsid w:val="009E447B"/>
    <w:rsid w:val="009E5CE1"/>
    <w:rsid w:val="009E63A4"/>
    <w:rsid w:val="009E650E"/>
    <w:rsid w:val="009F0827"/>
    <w:rsid w:val="009F15AA"/>
    <w:rsid w:val="009F1A71"/>
    <w:rsid w:val="009F21A2"/>
    <w:rsid w:val="009F24A7"/>
    <w:rsid w:val="009F2A47"/>
    <w:rsid w:val="009F4855"/>
    <w:rsid w:val="009F4BEA"/>
    <w:rsid w:val="009F4D86"/>
    <w:rsid w:val="009F5AEF"/>
    <w:rsid w:val="009F5CA2"/>
    <w:rsid w:val="009F5CAF"/>
    <w:rsid w:val="009F613A"/>
    <w:rsid w:val="009F747B"/>
    <w:rsid w:val="00A02F37"/>
    <w:rsid w:val="00A03726"/>
    <w:rsid w:val="00A03FFB"/>
    <w:rsid w:val="00A05DA6"/>
    <w:rsid w:val="00A07EDD"/>
    <w:rsid w:val="00A1062F"/>
    <w:rsid w:val="00A10CBE"/>
    <w:rsid w:val="00A10E8B"/>
    <w:rsid w:val="00A12715"/>
    <w:rsid w:val="00A13801"/>
    <w:rsid w:val="00A15F7B"/>
    <w:rsid w:val="00A16A30"/>
    <w:rsid w:val="00A17D74"/>
    <w:rsid w:val="00A20A10"/>
    <w:rsid w:val="00A21700"/>
    <w:rsid w:val="00A23893"/>
    <w:rsid w:val="00A23E96"/>
    <w:rsid w:val="00A23FAD"/>
    <w:rsid w:val="00A24819"/>
    <w:rsid w:val="00A25B1E"/>
    <w:rsid w:val="00A26796"/>
    <w:rsid w:val="00A26DA3"/>
    <w:rsid w:val="00A276EA"/>
    <w:rsid w:val="00A30D89"/>
    <w:rsid w:val="00A31F78"/>
    <w:rsid w:val="00A33BE0"/>
    <w:rsid w:val="00A3588A"/>
    <w:rsid w:val="00A35DD8"/>
    <w:rsid w:val="00A369E2"/>
    <w:rsid w:val="00A376E5"/>
    <w:rsid w:val="00A4158B"/>
    <w:rsid w:val="00A41A4A"/>
    <w:rsid w:val="00A41DF9"/>
    <w:rsid w:val="00A41EF0"/>
    <w:rsid w:val="00A4296E"/>
    <w:rsid w:val="00A43014"/>
    <w:rsid w:val="00A43F9B"/>
    <w:rsid w:val="00A43FE9"/>
    <w:rsid w:val="00A443A4"/>
    <w:rsid w:val="00A44E78"/>
    <w:rsid w:val="00A45AB3"/>
    <w:rsid w:val="00A45E6D"/>
    <w:rsid w:val="00A46AC2"/>
    <w:rsid w:val="00A50170"/>
    <w:rsid w:val="00A503A4"/>
    <w:rsid w:val="00A5050B"/>
    <w:rsid w:val="00A50E46"/>
    <w:rsid w:val="00A52A6B"/>
    <w:rsid w:val="00A52FD4"/>
    <w:rsid w:val="00A53040"/>
    <w:rsid w:val="00A530F7"/>
    <w:rsid w:val="00A53993"/>
    <w:rsid w:val="00A5433A"/>
    <w:rsid w:val="00A55272"/>
    <w:rsid w:val="00A559F8"/>
    <w:rsid w:val="00A55AC2"/>
    <w:rsid w:val="00A55F3C"/>
    <w:rsid w:val="00A561D2"/>
    <w:rsid w:val="00A5797D"/>
    <w:rsid w:val="00A57A70"/>
    <w:rsid w:val="00A60A8B"/>
    <w:rsid w:val="00A615BC"/>
    <w:rsid w:val="00A61E53"/>
    <w:rsid w:val="00A65218"/>
    <w:rsid w:val="00A66D1A"/>
    <w:rsid w:val="00A70610"/>
    <w:rsid w:val="00A71738"/>
    <w:rsid w:val="00A74262"/>
    <w:rsid w:val="00A74727"/>
    <w:rsid w:val="00A77B18"/>
    <w:rsid w:val="00A77B95"/>
    <w:rsid w:val="00A81982"/>
    <w:rsid w:val="00A821AE"/>
    <w:rsid w:val="00A82FC5"/>
    <w:rsid w:val="00A83AD4"/>
    <w:rsid w:val="00A862A4"/>
    <w:rsid w:val="00A86C1B"/>
    <w:rsid w:val="00A873DE"/>
    <w:rsid w:val="00A91066"/>
    <w:rsid w:val="00A92B3C"/>
    <w:rsid w:val="00A9313B"/>
    <w:rsid w:val="00A94B3A"/>
    <w:rsid w:val="00A9533D"/>
    <w:rsid w:val="00A95B93"/>
    <w:rsid w:val="00A977AE"/>
    <w:rsid w:val="00AA11A6"/>
    <w:rsid w:val="00AA1D4A"/>
    <w:rsid w:val="00AA26FA"/>
    <w:rsid w:val="00AA3BF4"/>
    <w:rsid w:val="00AA5A3D"/>
    <w:rsid w:val="00AA61DF"/>
    <w:rsid w:val="00AB0927"/>
    <w:rsid w:val="00AB14F7"/>
    <w:rsid w:val="00AB1591"/>
    <w:rsid w:val="00AB1F7A"/>
    <w:rsid w:val="00AB28D8"/>
    <w:rsid w:val="00AB6834"/>
    <w:rsid w:val="00AB68A8"/>
    <w:rsid w:val="00AB6FEA"/>
    <w:rsid w:val="00AB78F4"/>
    <w:rsid w:val="00AB7E1D"/>
    <w:rsid w:val="00AB7E63"/>
    <w:rsid w:val="00AC1709"/>
    <w:rsid w:val="00AC60CA"/>
    <w:rsid w:val="00AC7826"/>
    <w:rsid w:val="00AD2624"/>
    <w:rsid w:val="00AD3171"/>
    <w:rsid w:val="00AD385A"/>
    <w:rsid w:val="00AD41BA"/>
    <w:rsid w:val="00AD4772"/>
    <w:rsid w:val="00AE0B3F"/>
    <w:rsid w:val="00AE129A"/>
    <w:rsid w:val="00AE141A"/>
    <w:rsid w:val="00AE3B25"/>
    <w:rsid w:val="00AE3CAF"/>
    <w:rsid w:val="00AE3F77"/>
    <w:rsid w:val="00AE461A"/>
    <w:rsid w:val="00AE49B2"/>
    <w:rsid w:val="00AE4C4E"/>
    <w:rsid w:val="00AE52D2"/>
    <w:rsid w:val="00AE5428"/>
    <w:rsid w:val="00AE572B"/>
    <w:rsid w:val="00AE5AA3"/>
    <w:rsid w:val="00AE7538"/>
    <w:rsid w:val="00AE7E9D"/>
    <w:rsid w:val="00AF1132"/>
    <w:rsid w:val="00AF27D1"/>
    <w:rsid w:val="00AF3469"/>
    <w:rsid w:val="00AF3617"/>
    <w:rsid w:val="00AF3DD9"/>
    <w:rsid w:val="00AF3F40"/>
    <w:rsid w:val="00AF6588"/>
    <w:rsid w:val="00AF662D"/>
    <w:rsid w:val="00AF67FB"/>
    <w:rsid w:val="00AF745B"/>
    <w:rsid w:val="00B01000"/>
    <w:rsid w:val="00B01EA2"/>
    <w:rsid w:val="00B02699"/>
    <w:rsid w:val="00B02ABF"/>
    <w:rsid w:val="00B02D80"/>
    <w:rsid w:val="00B0401F"/>
    <w:rsid w:val="00B05804"/>
    <w:rsid w:val="00B06234"/>
    <w:rsid w:val="00B11ED4"/>
    <w:rsid w:val="00B12D21"/>
    <w:rsid w:val="00B12F60"/>
    <w:rsid w:val="00B14861"/>
    <w:rsid w:val="00B149D2"/>
    <w:rsid w:val="00B14C39"/>
    <w:rsid w:val="00B16BF1"/>
    <w:rsid w:val="00B17F00"/>
    <w:rsid w:val="00B203EF"/>
    <w:rsid w:val="00B22372"/>
    <w:rsid w:val="00B2297D"/>
    <w:rsid w:val="00B24750"/>
    <w:rsid w:val="00B24DC2"/>
    <w:rsid w:val="00B258BF"/>
    <w:rsid w:val="00B30F23"/>
    <w:rsid w:val="00B311CD"/>
    <w:rsid w:val="00B334DE"/>
    <w:rsid w:val="00B33D8F"/>
    <w:rsid w:val="00B3477B"/>
    <w:rsid w:val="00B3547E"/>
    <w:rsid w:val="00B35AF5"/>
    <w:rsid w:val="00B367AF"/>
    <w:rsid w:val="00B36D4F"/>
    <w:rsid w:val="00B37E96"/>
    <w:rsid w:val="00B43324"/>
    <w:rsid w:val="00B43F3D"/>
    <w:rsid w:val="00B44BEF"/>
    <w:rsid w:val="00B450CA"/>
    <w:rsid w:val="00B460B7"/>
    <w:rsid w:val="00B50231"/>
    <w:rsid w:val="00B52A58"/>
    <w:rsid w:val="00B53B0B"/>
    <w:rsid w:val="00B544E6"/>
    <w:rsid w:val="00B55549"/>
    <w:rsid w:val="00B55B30"/>
    <w:rsid w:val="00B55C25"/>
    <w:rsid w:val="00B628D5"/>
    <w:rsid w:val="00B641F5"/>
    <w:rsid w:val="00B65D4E"/>
    <w:rsid w:val="00B66021"/>
    <w:rsid w:val="00B720D3"/>
    <w:rsid w:val="00B7252B"/>
    <w:rsid w:val="00B7269A"/>
    <w:rsid w:val="00B74CFB"/>
    <w:rsid w:val="00B765BF"/>
    <w:rsid w:val="00B80078"/>
    <w:rsid w:val="00B81991"/>
    <w:rsid w:val="00B819F8"/>
    <w:rsid w:val="00B82B73"/>
    <w:rsid w:val="00B83995"/>
    <w:rsid w:val="00B8779A"/>
    <w:rsid w:val="00B905AE"/>
    <w:rsid w:val="00B91683"/>
    <w:rsid w:val="00B969EA"/>
    <w:rsid w:val="00B973A8"/>
    <w:rsid w:val="00B97D7C"/>
    <w:rsid w:val="00BA1491"/>
    <w:rsid w:val="00BA1DEA"/>
    <w:rsid w:val="00BA1FBE"/>
    <w:rsid w:val="00BA2619"/>
    <w:rsid w:val="00BA26CE"/>
    <w:rsid w:val="00BA41EB"/>
    <w:rsid w:val="00BA5263"/>
    <w:rsid w:val="00BA5587"/>
    <w:rsid w:val="00BA5B23"/>
    <w:rsid w:val="00BA5C76"/>
    <w:rsid w:val="00BA6015"/>
    <w:rsid w:val="00BA6F7C"/>
    <w:rsid w:val="00BA6FB5"/>
    <w:rsid w:val="00BA7423"/>
    <w:rsid w:val="00BA7D1F"/>
    <w:rsid w:val="00BB060B"/>
    <w:rsid w:val="00BB101C"/>
    <w:rsid w:val="00BB5A6F"/>
    <w:rsid w:val="00BB6429"/>
    <w:rsid w:val="00BC0093"/>
    <w:rsid w:val="00BC131D"/>
    <w:rsid w:val="00BC16B8"/>
    <w:rsid w:val="00BC1EBB"/>
    <w:rsid w:val="00BC230E"/>
    <w:rsid w:val="00BC31A3"/>
    <w:rsid w:val="00BC32CC"/>
    <w:rsid w:val="00BC4DF6"/>
    <w:rsid w:val="00BC4F9A"/>
    <w:rsid w:val="00BC5502"/>
    <w:rsid w:val="00BC5D32"/>
    <w:rsid w:val="00BC65A9"/>
    <w:rsid w:val="00BC7645"/>
    <w:rsid w:val="00BC78F5"/>
    <w:rsid w:val="00BC7F5D"/>
    <w:rsid w:val="00BD21A3"/>
    <w:rsid w:val="00BE02BB"/>
    <w:rsid w:val="00BE4765"/>
    <w:rsid w:val="00BF05E8"/>
    <w:rsid w:val="00BF08ED"/>
    <w:rsid w:val="00BF0B4E"/>
    <w:rsid w:val="00BF16B1"/>
    <w:rsid w:val="00BF4A33"/>
    <w:rsid w:val="00BF53BF"/>
    <w:rsid w:val="00BF5694"/>
    <w:rsid w:val="00C01CB5"/>
    <w:rsid w:val="00C02597"/>
    <w:rsid w:val="00C06157"/>
    <w:rsid w:val="00C07AD5"/>
    <w:rsid w:val="00C101A1"/>
    <w:rsid w:val="00C1021A"/>
    <w:rsid w:val="00C10C9F"/>
    <w:rsid w:val="00C12099"/>
    <w:rsid w:val="00C12435"/>
    <w:rsid w:val="00C158F8"/>
    <w:rsid w:val="00C15CB8"/>
    <w:rsid w:val="00C16146"/>
    <w:rsid w:val="00C21B2D"/>
    <w:rsid w:val="00C22CEC"/>
    <w:rsid w:val="00C246A8"/>
    <w:rsid w:val="00C26230"/>
    <w:rsid w:val="00C27B04"/>
    <w:rsid w:val="00C3042E"/>
    <w:rsid w:val="00C313F5"/>
    <w:rsid w:val="00C32134"/>
    <w:rsid w:val="00C32997"/>
    <w:rsid w:val="00C33FD7"/>
    <w:rsid w:val="00C354B4"/>
    <w:rsid w:val="00C3739E"/>
    <w:rsid w:val="00C37CF4"/>
    <w:rsid w:val="00C4045B"/>
    <w:rsid w:val="00C426A2"/>
    <w:rsid w:val="00C427C7"/>
    <w:rsid w:val="00C4343E"/>
    <w:rsid w:val="00C46DFE"/>
    <w:rsid w:val="00C5290F"/>
    <w:rsid w:val="00C5305F"/>
    <w:rsid w:val="00C53507"/>
    <w:rsid w:val="00C5460E"/>
    <w:rsid w:val="00C5616F"/>
    <w:rsid w:val="00C562FF"/>
    <w:rsid w:val="00C570A5"/>
    <w:rsid w:val="00C60F00"/>
    <w:rsid w:val="00C61D34"/>
    <w:rsid w:val="00C622E1"/>
    <w:rsid w:val="00C630C0"/>
    <w:rsid w:val="00C6397E"/>
    <w:rsid w:val="00C63EBA"/>
    <w:rsid w:val="00C63EF7"/>
    <w:rsid w:val="00C65C88"/>
    <w:rsid w:val="00C66788"/>
    <w:rsid w:val="00C706B7"/>
    <w:rsid w:val="00C70AA2"/>
    <w:rsid w:val="00C71B4D"/>
    <w:rsid w:val="00C73326"/>
    <w:rsid w:val="00C733B1"/>
    <w:rsid w:val="00C73952"/>
    <w:rsid w:val="00C73DAC"/>
    <w:rsid w:val="00C74465"/>
    <w:rsid w:val="00C76743"/>
    <w:rsid w:val="00C76E56"/>
    <w:rsid w:val="00C778BB"/>
    <w:rsid w:val="00C812D6"/>
    <w:rsid w:val="00C815BA"/>
    <w:rsid w:val="00C81719"/>
    <w:rsid w:val="00C83A69"/>
    <w:rsid w:val="00C85211"/>
    <w:rsid w:val="00C85D5E"/>
    <w:rsid w:val="00C85DFB"/>
    <w:rsid w:val="00C86973"/>
    <w:rsid w:val="00C87482"/>
    <w:rsid w:val="00C9076A"/>
    <w:rsid w:val="00C91F85"/>
    <w:rsid w:val="00C9261E"/>
    <w:rsid w:val="00C94B2E"/>
    <w:rsid w:val="00C94FB9"/>
    <w:rsid w:val="00C954AD"/>
    <w:rsid w:val="00C960C7"/>
    <w:rsid w:val="00C96C7D"/>
    <w:rsid w:val="00C97866"/>
    <w:rsid w:val="00C97EF3"/>
    <w:rsid w:val="00CA0A64"/>
    <w:rsid w:val="00CA2F28"/>
    <w:rsid w:val="00CA3610"/>
    <w:rsid w:val="00CA36EE"/>
    <w:rsid w:val="00CA4598"/>
    <w:rsid w:val="00CA7A43"/>
    <w:rsid w:val="00CB01F1"/>
    <w:rsid w:val="00CB1595"/>
    <w:rsid w:val="00CB1DBB"/>
    <w:rsid w:val="00CB356C"/>
    <w:rsid w:val="00CB419D"/>
    <w:rsid w:val="00CB44EC"/>
    <w:rsid w:val="00CB4678"/>
    <w:rsid w:val="00CB6C38"/>
    <w:rsid w:val="00CC0DD8"/>
    <w:rsid w:val="00CC15ED"/>
    <w:rsid w:val="00CC1677"/>
    <w:rsid w:val="00CC3361"/>
    <w:rsid w:val="00CC4C26"/>
    <w:rsid w:val="00CC62BC"/>
    <w:rsid w:val="00CC6463"/>
    <w:rsid w:val="00CC7798"/>
    <w:rsid w:val="00CC7DE3"/>
    <w:rsid w:val="00CD0D73"/>
    <w:rsid w:val="00CD1AC6"/>
    <w:rsid w:val="00CD3539"/>
    <w:rsid w:val="00CD4EE1"/>
    <w:rsid w:val="00CD6353"/>
    <w:rsid w:val="00CD78C2"/>
    <w:rsid w:val="00CE04F0"/>
    <w:rsid w:val="00CE08E8"/>
    <w:rsid w:val="00CE1231"/>
    <w:rsid w:val="00CE269D"/>
    <w:rsid w:val="00CE26B1"/>
    <w:rsid w:val="00CE3196"/>
    <w:rsid w:val="00CE35E2"/>
    <w:rsid w:val="00CE5F50"/>
    <w:rsid w:val="00CE629E"/>
    <w:rsid w:val="00CE7791"/>
    <w:rsid w:val="00CF03E7"/>
    <w:rsid w:val="00CF4103"/>
    <w:rsid w:val="00CF42D7"/>
    <w:rsid w:val="00CF5D74"/>
    <w:rsid w:val="00CF5ED6"/>
    <w:rsid w:val="00CF6CF3"/>
    <w:rsid w:val="00D00648"/>
    <w:rsid w:val="00D02250"/>
    <w:rsid w:val="00D03CA7"/>
    <w:rsid w:val="00D04C51"/>
    <w:rsid w:val="00D05E61"/>
    <w:rsid w:val="00D060D5"/>
    <w:rsid w:val="00D06D2C"/>
    <w:rsid w:val="00D06E9D"/>
    <w:rsid w:val="00D07C21"/>
    <w:rsid w:val="00D07C54"/>
    <w:rsid w:val="00D11AB0"/>
    <w:rsid w:val="00D1246D"/>
    <w:rsid w:val="00D13E1D"/>
    <w:rsid w:val="00D17670"/>
    <w:rsid w:val="00D20652"/>
    <w:rsid w:val="00D2221F"/>
    <w:rsid w:val="00D222EF"/>
    <w:rsid w:val="00D235AF"/>
    <w:rsid w:val="00D23982"/>
    <w:rsid w:val="00D27DB3"/>
    <w:rsid w:val="00D3254F"/>
    <w:rsid w:val="00D32EE9"/>
    <w:rsid w:val="00D34795"/>
    <w:rsid w:val="00D3773E"/>
    <w:rsid w:val="00D37D9F"/>
    <w:rsid w:val="00D401E6"/>
    <w:rsid w:val="00D41343"/>
    <w:rsid w:val="00D41957"/>
    <w:rsid w:val="00D4375C"/>
    <w:rsid w:val="00D45702"/>
    <w:rsid w:val="00D45FF7"/>
    <w:rsid w:val="00D468E1"/>
    <w:rsid w:val="00D478B6"/>
    <w:rsid w:val="00D47EAA"/>
    <w:rsid w:val="00D52149"/>
    <w:rsid w:val="00D53C6F"/>
    <w:rsid w:val="00D54836"/>
    <w:rsid w:val="00D54DCF"/>
    <w:rsid w:val="00D54E90"/>
    <w:rsid w:val="00D565D9"/>
    <w:rsid w:val="00D56CD6"/>
    <w:rsid w:val="00D57C93"/>
    <w:rsid w:val="00D60460"/>
    <w:rsid w:val="00D62F9D"/>
    <w:rsid w:val="00D64F4F"/>
    <w:rsid w:val="00D65235"/>
    <w:rsid w:val="00D65C49"/>
    <w:rsid w:val="00D6605A"/>
    <w:rsid w:val="00D671D1"/>
    <w:rsid w:val="00D673F9"/>
    <w:rsid w:val="00D67596"/>
    <w:rsid w:val="00D6778C"/>
    <w:rsid w:val="00D7031E"/>
    <w:rsid w:val="00D70837"/>
    <w:rsid w:val="00D7130E"/>
    <w:rsid w:val="00D72DC4"/>
    <w:rsid w:val="00D76815"/>
    <w:rsid w:val="00D8099E"/>
    <w:rsid w:val="00D8119D"/>
    <w:rsid w:val="00D81C28"/>
    <w:rsid w:val="00D85141"/>
    <w:rsid w:val="00D8652B"/>
    <w:rsid w:val="00D8681B"/>
    <w:rsid w:val="00D877A1"/>
    <w:rsid w:val="00D90AA2"/>
    <w:rsid w:val="00D9108A"/>
    <w:rsid w:val="00D916AA"/>
    <w:rsid w:val="00D94A33"/>
    <w:rsid w:val="00D95297"/>
    <w:rsid w:val="00D958C8"/>
    <w:rsid w:val="00D9677E"/>
    <w:rsid w:val="00D96A37"/>
    <w:rsid w:val="00DA04B8"/>
    <w:rsid w:val="00DA13D1"/>
    <w:rsid w:val="00DA1E70"/>
    <w:rsid w:val="00DA2670"/>
    <w:rsid w:val="00DA4734"/>
    <w:rsid w:val="00DA4AF8"/>
    <w:rsid w:val="00DA68FE"/>
    <w:rsid w:val="00DA7CAB"/>
    <w:rsid w:val="00DB0D6A"/>
    <w:rsid w:val="00DB0EB9"/>
    <w:rsid w:val="00DB1695"/>
    <w:rsid w:val="00DB302F"/>
    <w:rsid w:val="00DB35E9"/>
    <w:rsid w:val="00DB5012"/>
    <w:rsid w:val="00DC597C"/>
    <w:rsid w:val="00DC790B"/>
    <w:rsid w:val="00DD0D08"/>
    <w:rsid w:val="00DD25F5"/>
    <w:rsid w:val="00DD3E17"/>
    <w:rsid w:val="00DD4581"/>
    <w:rsid w:val="00DD691B"/>
    <w:rsid w:val="00DD78F8"/>
    <w:rsid w:val="00DD7E4D"/>
    <w:rsid w:val="00DE0477"/>
    <w:rsid w:val="00DE1F90"/>
    <w:rsid w:val="00DE24C5"/>
    <w:rsid w:val="00DE38C0"/>
    <w:rsid w:val="00DE3CCC"/>
    <w:rsid w:val="00DE41A0"/>
    <w:rsid w:val="00DE57B2"/>
    <w:rsid w:val="00DE666E"/>
    <w:rsid w:val="00DE7C2F"/>
    <w:rsid w:val="00DF074E"/>
    <w:rsid w:val="00DF4FAC"/>
    <w:rsid w:val="00DF7220"/>
    <w:rsid w:val="00DF73EA"/>
    <w:rsid w:val="00DF7B00"/>
    <w:rsid w:val="00E01736"/>
    <w:rsid w:val="00E02849"/>
    <w:rsid w:val="00E028A9"/>
    <w:rsid w:val="00E02F9A"/>
    <w:rsid w:val="00E046D3"/>
    <w:rsid w:val="00E04DD9"/>
    <w:rsid w:val="00E065FC"/>
    <w:rsid w:val="00E07047"/>
    <w:rsid w:val="00E07956"/>
    <w:rsid w:val="00E16AB1"/>
    <w:rsid w:val="00E16DB7"/>
    <w:rsid w:val="00E172FD"/>
    <w:rsid w:val="00E175DF"/>
    <w:rsid w:val="00E17D54"/>
    <w:rsid w:val="00E21285"/>
    <w:rsid w:val="00E22172"/>
    <w:rsid w:val="00E22755"/>
    <w:rsid w:val="00E23E35"/>
    <w:rsid w:val="00E24FDA"/>
    <w:rsid w:val="00E2750E"/>
    <w:rsid w:val="00E3134C"/>
    <w:rsid w:val="00E31B35"/>
    <w:rsid w:val="00E31C81"/>
    <w:rsid w:val="00E32F81"/>
    <w:rsid w:val="00E33445"/>
    <w:rsid w:val="00E3405F"/>
    <w:rsid w:val="00E35496"/>
    <w:rsid w:val="00E412EF"/>
    <w:rsid w:val="00E41DA4"/>
    <w:rsid w:val="00E43C05"/>
    <w:rsid w:val="00E46797"/>
    <w:rsid w:val="00E5382F"/>
    <w:rsid w:val="00E551FA"/>
    <w:rsid w:val="00E56944"/>
    <w:rsid w:val="00E60A2C"/>
    <w:rsid w:val="00E62020"/>
    <w:rsid w:val="00E634BB"/>
    <w:rsid w:val="00E6391D"/>
    <w:rsid w:val="00E63FB2"/>
    <w:rsid w:val="00E64784"/>
    <w:rsid w:val="00E6660E"/>
    <w:rsid w:val="00E72546"/>
    <w:rsid w:val="00E762F7"/>
    <w:rsid w:val="00E768D4"/>
    <w:rsid w:val="00E76B5F"/>
    <w:rsid w:val="00E77D37"/>
    <w:rsid w:val="00E77D66"/>
    <w:rsid w:val="00E802D1"/>
    <w:rsid w:val="00E826C6"/>
    <w:rsid w:val="00E8365C"/>
    <w:rsid w:val="00E83CE9"/>
    <w:rsid w:val="00E83DB3"/>
    <w:rsid w:val="00E85B78"/>
    <w:rsid w:val="00E911E7"/>
    <w:rsid w:val="00E917A1"/>
    <w:rsid w:val="00E91A9F"/>
    <w:rsid w:val="00E91E91"/>
    <w:rsid w:val="00E92643"/>
    <w:rsid w:val="00E9365C"/>
    <w:rsid w:val="00E9430F"/>
    <w:rsid w:val="00E943CF"/>
    <w:rsid w:val="00E96118"/>
    <w:rsid w:val="00E9637A"/>
    <w:rsid w:val="00E969F2"/>
    <w:rsid w:val="00EA23C8"/>
    <w:rsid w:val="00EA25CB"/>
    <w:rsid w:val="00EA3B64"/>
    <w:rsid w:val="00EA498C"/>
    <w:rsid w:val="00EA63C4"/>
    <w:rsid w:val="00EA6691"/>
    <w:rsid w:val="00EA69EA"/>
    <w:rsid w:val="00EB088C"/>
    <w:rsid w:val="00EB17D1"/>
    <w:rsid w:val="00EB1A77"/>
    <w:rsid w:val="00EB2A51"/>
    <w:rsid w:val="00EB3109"/>
    <w:rsid w:val="00EB3B72"/>
    <w:rsid w:val="00EB3EF5"/>
    <w:rsid w:val="00EB518A"/>
    <w:rsid w:val="00EC1650"/>
    <w:rsid w:val="00EC2D23"/>
    <w:rsid w:val="00EC3BF8"/>
    <w:rsid w:val="00EC4080"/>
    <w:rsid w:val="00EC4FA0"/>
    <w:rsid w:val="00EC5697"/>
    <w:rsid w:val="00EC5CB9"/>
    <w:rsid w:val="00ED0C1F"/>
    <w:rsid w:val="00ED2679"/>
    <w:rsid w:val="00ED34A2"/>
    <w:rsid w:val="00ED3707"/>
    <w:rsid w:val="00ED3F30"/>
    <w:rsid w:val="00ED466D"/>
    <w:rsid w:val="00ED5987"/>
    <w:rsid w:val="00ED68A9"/>
    <w:rsid w:val="00ED7487"/>
    <w:rsid w:val="00EE21BB"/>
    <w:rsid w:val="00EE4CEE"/>
    <w:rsid w:val="00EE78CD"/>
    <w:rsid w:val="00EF1F38"/>
    <w:rsid w:val="00EF39FF"/>
    <w:rsid w:val="00EF3A5D"/>
    <w:rsid w:val="00EF42F4"/>
    <w:rsid w:val="00EF446D"/>
    <w:rsid w:val="00F02226"/>
    <w:rsid w:val="00F023AC"/>
    <w:rsid w:val="00F105DB"/>
    <w:rsid w:val="00F10A88"/>
    <w:rsid w:val="00F11051"/>
    <w:rsid w:val="00F13B13"/>
    <w:rsid w:val="00F1539C"/>
    <w:rsid w:val="00F16F5D"/>
    <w:rsid w:val="00F17234"/>
    <w:rsid w:val="00F179DC"/>
    <w:rsid w:val="00F23A1B"/>
    <w:rsid w:val="00F23DD7"/>
    <w:rsid w:val="00F25AE6"/>
    <w:rsid w:val="00F326E3"/>
    <w:rsid w:val="00F352CB"/>
    <w:rsid w:val="00F359C8"/>
    <w:rsid w:val="00F36AAD"/>
    <w:rsid w:val="00F36FA1"/>
    <w:rsid w:val="00F37837"/>
    <w:rsid w:val="00F418F0"/>
    <w:rsid w:val="00F41A32"/>
    <w:rsid w:val="00F42FC3"/>
    <w:rsid w:val="00F4323D"/>
    <w:rsid w:val="00F4361B"/>
    <w:rsid w:val="00F43915"/>
    <w:rsid w:val="00F43BF3"/>
    <w:rsid w:val="00F446ED"/>
    <w:rsid w:val="00F45765"/>
    <w:rsid w:val="00F45785"/>
    <w:rsid w:val="00F46DED"/>
    <w:rsid w:val="00F511F8"/>
    <w:rsid w:val="00F5181B"/>
    <w:rsid w:val="00F52FD0"/>
    <w:rsid w:val="00F5310B"/>
    <w:rsid w:val="00F5561C"/>
    <w:rsid w:val="00F5668F"/>
    <w:rsid w:val="00F56FB5"/>
    <w:rsid w:val="00F622EF"/>
    <w:rsid w:val="00F62A36"/>
    <w:rsid w:val="00F63E56"/>
    <w:rsid w:val="00F650A6"/>
    <w:rsid w:val="00F67C2B"/>
    <w:rsid w:val="00F67EED"/>
    <w:rsid w:val="00F702D4"/>
    <w:rsid w:val="00F70DFA"/>
    <w:rsid w:val="00F7249A"/>
    <w:rsid w:val="00F72AF3"/>
    <w:rsid w:val="00F72D42"/>
    <w:rsid w:val="00F72E2C"/>
    <w:rsid w:val="00F73BCA"/>
    <w:rsid w:val="00F73F1E"/>
    <w:rsid w:val="00F74202"/>
    <w:rsid w:val="00F746D4"/>
    <w:rsid w:val="00F74754"/>
    <w:rsid w:val="00F752EB"/>
    <w:rsid w:val="00F75B51"/>
    <w:rsid w:val="00F76DE6"/>
    <w:rsid w:val="00F76F37"/>
    <w:rsid w:val="00F81274"/>
    <w:rsid w:val="00F821FE"/>
    <w:rsid w:val="00F83741"/>
    <w:rsid w:val="00F84F58"/>
    <w:rsid w:val="00F8572E"/>
    <w:rsid w:val="00F85D7F"/>
    <w:rsid w:val="00F864EE"/>
    <w:rsid w:val="00F86A7E"/>
    <w:rsid w:val="00F86ACB"/>
    <w:rsid w:val="00F873EA"/>
    <w:rsid w:val="00F905DB"/>
    <w:rsid w:val="00F925B4"/>
    <w:rsid w:val="00F92793"/>
    <w:rsid w:val="00F92AF9"/>
    <w:rsid w:val="00F94CE6"/>
    <w:rsid w:val="00F95ECF"/>
    <w:rsid w:val="00F969EA"/>
    <w:rsid w:val="00F96B4A"/>
    <w:rsid w:val="00F97778"/>
    <w:rsid w:val="00FA0F3B"/>
    <w:rsid w:val="00FA286F"/>
    <w:rsid w:val="00FA2D0B"/>
    <w:rsid w:val="00FA394B"/>
    <w:rsid w:val="00FA45FC"/>
    <w:rsid w:val="00FA5A94"/>
    <w:rsid w:val="00FA60B1"/>
    <w:rsid w:val="00FA7D89"/>
    <w:rsid w:val="00FB0135"/>
    <w:rsid w:val="00FB0AD1"/>
    <w:rsid w:val="00FB0F07"/>
    <w:rsid w:val="00FB6446"/>
    <w:rsid w:val="00FB7554"/>
    <w:rsid w:val="00FB7D7D"/>
    <w:rsid w:val="00FC136D"/>
    <w:rsid w:val="00FC20B3"/>
    <w:rsid w:val="00FC35DC"/>
    <w:rsid w:val="00FC4FD9"/>
    <w:rsid w:val="00FC51D1"/>
    <w:rsid w:val="00FC53C7"/>
    <w:rsid w:val="00FC744B"/>
    <w:rsid w:val="00FD06E2"/>
    <w:rsid w:val="00FD0D69"/>
    <w:rsid w:val="00FD1990"/>
    <w:rsid w:val="00FD54D7"/>
    <w:rsid w:val="00FD577A"/>
    <w:rsid w:val="00FD5A1E"/>
    <w:rsid w:val="00FD6914"/>
    <w:rsid w:val="00FD6CAF"/>
    <w:rsid w:val="00FE19F4"/>
    <w:rsid w:val="00FE2181"/>
    <w:rsid w:val="00FE2CF4"/>
    <w:rsid w:val="00FE325D"/>
    <w:rsid w:val="00FE4B72"/>
    <w:rsid w:val="00FE663F"/>
    <w:rsid w:val="00FE76F7"/>
    <w:rsid w:val="00FE7843"/>
    <w:rsid w:val="00FF022A"/>
    <w:rsid w:val="00FF0E41"/>
    <w:rsid w:val="00FF1417"/>
    <w:rsid w:val="00FF3EF9"/>
    <w:rsid w:val="00FF5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ddd"/>
    </o:shapedefaults>
    <o:shapelayout v:ext="edit">
      <o:idmap v:ext="edit" data="1"/>
    </o:shapelayout>
  </w:shapeDefaults>
  <w:decimalSymbol w:val="."/>
  <w:listSeparator w:val=","/>
  <w15:chartTrackingRefBased/>
  <w15:docId w15:val="{B65D70E3-16EA-4DFD-8B2F-559CF2612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1)" w:eastAsia="Times New Roman" w:hAnsi="CG Times (W1)"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rPr>
  </w:style>
  <w:style w:type="paragraph" w:styleId="Heading1">
    <w:name w:val="heading 1"/>
    <w:basedOn w:val="HeadingBase"/>
    <w:next w:val="Heading2"/>
    <w:autoRedefine/>
    <w:qFormat/>
    <w:rsid w:val="00735C3D"/>
    <w:pPr>
      <w:keepNext/>
      <w:numPr>
        <w:numId w:val="2"/>
      </w:numPr>
      <w:tabs>
        <w:tab w:val="left" w:pos="576"/>
      </w:tabs>
      <w:spacing w:before="240" w:after="120"/>
      <w:outlineLvl w:val="0"/>
    </w:pPr>
    <w:rPr>
      <w:sz w:val="32"/>
    </w:rPr>
  </w:style>
  <w:style w:type="paragraph" w:styleId="Heading2">
    <w:name w:val="heading 2"/>
    <w:basedOn w:val="HeadingBase"/>
    <w:next w:val="Normal"/>
    <w:autoRedefine/>
    <w:qFormat/>
    <w:rsid w:val="00994016"/>
    <w:pPr>
      <w:keepNext/>
      <w:numPr>
        <w:ilvl w:val="1"/>
        <w:numId w:val="2"/>
      </w:numPr>
      <w:spacing w:before="240" w:after="120"/>
      <w:outlineLvl w:val="1"/>
    </w:pPr>
    <w:rPr>
      <w:rFonts w:cs="Arial"/>
      <w:sz w:val="28"/>
    </w:rPr>
  </w:style>
  <w:style w:type="paragraph" w:styleId="Heading3">
    <w:name w:val="heading 3"/>
    <w:basedOn w:val="HeadingBase"/>
    <w:next w:val="Normal"/>
    <w:link w:val="Heading3Char"/>
    <w:autoRedefine/>
    <w:qFormat/>
    <w:rsid w:val="00EB3B72"/>
    <w:pPr>
      <w:keepNext/>
      <w:numPr>
        <w:ilvl w:val="2"/>
        <w:numId w:val="2"/>
      </w:numPr>
      <w:spacing w:before="240" w:after="120"/>
      <w:outlineLvl w:val="2"/>
    </w:pPr>
    <w:rPr>
      <w:snapToGrid w:val="0"/>
      <w:sz w:val="28"/>
      <w:u w:color="000000"/>
    </w:rPr>
  </w:style>
  <w:style w:type="paragraph" w:styleId="Heading4">
    <w:name w:val="heading 4"/>
    <w:basedOn w:val="HeadingBase"/>
    <w:next w:val="List"/>
    <w:autoRedefine/>
    <w:qFormat/>
    <w:rsid w:val="009C2DE6"/>
    <w:pPr>
      <w:keepNext/>
      <w:numPr>
        <w:ilvl w:val="3"/>
        <w:numId w:val="2"/>
      </w:numPr>
      <w:spacing w:before="216" w:after="14"/>
      <w:outlineLvl w:val="3"/>
    </w:pPr>
    <w:rPr>
      <w:sz w:val="24"/>
    </w:rPr>
  </w:style>
  <w:style w:type="paragraph" w:styleId="Heading5">
    <w:name w:val="heading 5"/>
    <w:basedOn w:val="Heading4"/>
    <w:next w:val="Definition"/>
    <w:qFormat/>
    <w:pPr>
      <w:numPr>
        <w:ilvl w:val="4"/>
      </w:numPr>
      <w:outlineLvl w:val="4"/>
    </w:pPr>
  </w:style>
  <w:style w:type="paragraph" w:styleId="Heading6">
    <w:name w:val="heading 6"/>
    <w:basedOn w:val="Normal"/>
    <w:next w:val="Normal"/>
    <w:qFormat/>
    <w:pPr>
      <w:numPr>
        <w:ilvl w:val="5"/>
        <w:numId w:val="2"/>
      </w:numPr>
      <w:spacing w:before="240" w:after="60"/>
      <w:outlineLvl w:val="5"/>
    </w:pPr>
    <w:rPr>
      <w:b/>
      <w:bCs/>
      <w:sz w:val="22"/>
      <w:szCs w:val="22"/>
    </w:rPr>
  </w:style>
  <w:style w:type="paragraph" w:styleId="Heading7">
    <w:name w:val="heading 7"/>
    <w:basedOn w:val="Normal"/>
    <w:next w:val="Normal"/>
    <w:qFormat/>
    <w:pPr>
      <w:numPr>
        <w:ilvl w:val="6"/>
        <w:numId w:val="2"/>
      </w:numPr>
      <w:spacing w:before="240" w:after="60"/>
      <w:outlineLvl w:val="6"/>
    </w:pPr>
    <w:rPr>
      <w:sz w:val="24"/>
      <w:szCs w:val="24"/>
    </w:rPr>
  </w:style>
  <w:style w:type="paragraph" w:styleId="Heading8">
    <w:name w:val="heading 8"/>
    <w:basedOn w:val="Normal"/>
    <w:next w:val="Normal"/>
    <w:qFormat/>
    <w:pPr>
      <w:numPr>
        <w:ilvl w:val="7"/>
        <w:numId w:val="2"/>
      </w:numPr>
      <w:spacing w:before="240" w:after="60"/>
      <w:outlineLvl w:val="7"/>
    </w:pPr>
    <w:rPr>
      <w:i/>
      <w:iCs/>
      <w:sz w:val="24"/>
      <w:szCs w:val="24"/>
    </w:rPr>
  </w:style>
  <w:style w:type="paragraph" w:styleId="Heading9">
    <w:name w:val="heading 9"/>
    <w:basedOn w:val="Normal"/>
    <w:next w:val="Normal"/>
    <w:qFormat/>
    <w:pPr>
      <w:numPr>
        <w:ilvl w:val="8"/>
        <w:numId w:val="2"/>
      </w:num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HeadingBase">
    <w:name w:val="Heading Base"/>
    <w:basedOn w:val="Normal"/>
    <w:link w:val="HeadingBaseChar"/>
    <w:rPr>
      <w:rFonts w:ascii="Arial" w:hAnsi="Arial"/>
      <w:b/>
    </w:rPr>
  </w:style>
  <w:style w:type="paragraph" w:customStyle="1" w:styleId="ListedItem">
    <w:name w:val="Listed Item"/>
    <w:basedOn w:val="List"/>
    <w:link w:val="ListedItemCharChar"/>
    <w:rsid w:val="00590BD3"/>
    <w:pPr>
      <w:tabs>
        <w:tab w:val="clear" w:pos="3960"/>
      </w:tabs>
      <w:spacing w:before="0" w:after="120"/>
      <w:ind w:left="0" w:firstLine="0"/>
    </w:pPr>
    <w:rPr>
      <w:rFonts w:ascii="Arial" w:hAnsi="Arial"/>
      <w:sz w:val="22"/>
    </w:rPr>
  </w:style>
  <w:style w:type="paragraph" w:styleId="List">
    <w:name w:val="List"/>
    <w:basedOn w:val="Normal"/>
    <w:link w:val="ListChar"/>
    <w:rsid w:val="00D52149"/>
    <w:pPr>
      <w:tabs>
        <w:tab w:val="left" w:pos="3960"/>
      </w:tabs>
      <w:spacing w:before="115"/>
      <w:ind w:left="3960" w:hanging="360"/>
    </w:pPr>
  </w:style>
  <w:style w:type="paragraph" w:customStyle="1" w:styleId="Definition">
    <w:name w:val="Definition"/>
    <w:basedOn w:val="Normal"/>
    <w:rsid w:val="00D52149"/>
    <w:pPr>
      <w:spacing w:before="115"/>
      <w:ind w:left="2880"/>
    </w:pPr>
  </w:style>
  <w:style w:type="paragraph" w:customStyle="1" w:styleId="BodyTextTable">
    <w:name w:val="Body Text Table"/>
    <w:basedOn w:val="Normal"/>
    <w:rsid w:val="00D52149"/>
    <w:pPr>
      <w:spacing w:before="115"/>
    </w:pPr>
  </w:style>
  <w:style w:type="paragraph" w:customStyle="1" w:styleId="BodyTable">
    <w:name w:val="BodyTable"/>
    <w:basedOn w:val="Normal"/>
    <w:pPr>
      <w:spacing w:before="115"/>
    </w:pPr>
    <w:rPr>
      <w:rFonts w:ascii="CG Times (W1)" w:hAnsi="CG Times (W1)"/>
    </w:rPr>
  </w:style>
  <w:style w:type="paragraph" w:styleId="Title">
    <w:name w:val="Title"/>
    <w:basedOn w:val="HeadingBase"/>
    <w:qFormat/>
    <w:pPr>
      <w:spacing w:before="242" w:after="722"/>
      <w:jc w:val="right"/>
    </w:pPr>
    <w:rPr>
      <w:sz w:val="72"/>
    </w:rPr>
  </w:style>
  <w:style w:type="paragraph" w:customStyle="1" w:styleId="ByLine">
    <w:name w:val="ByLine"/>
    <w:basedOn w:val="Title"/>
    <w:rPr>
      <w:sz w:val="28"/>
    </w:rPr>
  </w:style>
  <w:style w:type="paragraph" w:styleId="Caption">
    <w:name w:val="caption"/>
    <w:basedOn w:val="Normal"/>
    <w:next w:val="ListedItem"/>
    <w:qFormat/>
    <w:rsid w:val="00FA0F3B"/>
    <w:pPr>
      <w:tabs>
        <w:tab w:val="left" w:pos="3600"/>
        <w:tab w:val="left" w:pos="3960"/>
      </w:tabs>
      <w:spacing w:before="60" w:after="160"/>
      <w:ind w:left="2880"/>
    </w:pPr>
    <w:rPr>
      <w:rFonts w:ascii="Arial" w:hAnsi="Arial"/>
      <w:i/>
      <w:sz w:val="18"/>
    </w:rPr>
  </w:style>
  <w:style w:type="paragraph" w:customStyle="1" w:styleId="CodeBase">
    <w:name w:val="Code Base"/>
    <w:basedOn w:val="Normal"/>
    <w:rsid w:val="00D52149"/>
    <w:pPr>
      <w:spacing w:before="115"/>
      <w:ind w:left="2880"/>
    </w:pPr>
    <w:rPr>
      <w:rFonts w:ascii="Courier New" w:hAnsi="Courier New"/>
    </w:rPr>
  </w:style>
  <w:style w:type="paragraph" w:customStyle="1" w:styleId="CodeExplained">
    <w:name w:val="CodeExplained"/>
    <w:basedOn w:val="CodeBase"/>
    <w:pPr>
      <w:spacing w:after="40"/>
      <w:ind w:left="3240"/>
    </w:pPr>
  </w:style>
  <w:style w:type="character" w:customStyle="1" w:styleId="D2HNoGloss">
    <w:name w:val="D2HNoGloss"/>
  </w:style>
  <w:style w:type="paragraph" w:customStyle="1" w:styleId="Figures">
    <w:name w:val="Figures"/>
    <w:basedOn w:val="Normal"/>
    <w:next w:val="Caption"/>
    <w:rsid w:val="00D52149"/>
    <w:pPr>
      <w:tabs>
        <w:tab w:val="left" w:pos="3600"/>
        <w:tab w:val="left" w:pos="3960"/>
      </w:tabs>
      <w:spacing w:before="140" w:after="60"/>
      <w:ind w:left="2880"/>
    </w:pPr>
  </w:style>
  <w:style w:type="paragraph" w:customStyle="1" w:styleId="FiguresTable">
    <w:name w:val="Figures Table"/>
    <w:basedOn w:val="Figures"/>
    <w:pPr>
      <w:ind w:left="720"/>
    </w:pPr>
  </w:style>
  <w:style w:type="paragraph" w:customStyle="1" w:styleId="HeaderBase">
    <w:name w:val="Header Base"/>
    <w:basedOn w:val="HeadingBase"/>
  </w:style>
  <w:style w:type="paragraph" w:styleId="Footer">
    <w:name w:val="footer"/>
    <w:basedOn w:val="HeaderBase"/>
    <w:rsid w:val="00717B2A"/>
    <w:pPr>
      <w:pBdr>
        <w:between w:val="single" w:sz="6" w:space="0" w:color="auto"/>
      </w:pBdr>
      <w:tabs>
        <w:tab w:val="right" w:pos="9720"/>
      </w:tabs>
    </w:pPr>
    <w:rPr>
      <w:snapToGrid w:val="0"/>
      <w:color w:val="000000"/>
      <w:sz w:val="18"/>
      <w:szCs w:val="18"/>
      <w:u w:color="000000"/>
    </w:rPr>
  </w:style>
  <w:style w:type="paragraph" w:customStyle="1" w:styleId="footereven">
    <w:name w:val="footer even"/>
    <w:basedOn w:val="Footer"/>
  </w:style>
  <w:style w:type="paragraph" w:customStyle="1" w:styleId="footerodd">
    <w:name w:val="footer odd"/>
    <w:basedOn w:val="Footer"/>
  </w:style>
  <w:style w:type="paragraph" w:styleId="Header">
    <w:name w:val="header"/>
    <w:basedOn w:val="HeaderBase"/>
    <w:pPr>
      <w:tabs>
        <w:tab w:val="right" w:pos="9720"/>
      </w:tabs>
    </w:pPr>
    <w:rPr>
      <w:snapToGrid w:val="0"/>
      <w:color w:val="000000"/>
      <w:sz w:val="18"/>
      <w:szCs w:val="18"/>
      <w:u w:color="000000"/>
    </w:rPr>
  </w:style>
  <w:style w:type="paragraph" w:customStyle="1" w:styleId="headereven">
    <w:name w:val="header even"/>
    <w:basedOn w:val="Normal"/>
    <w:pPr>
      <w:tabs>
        <w:tab w:val="right" w:pos="9720"/>
      </w:tabs>
    </w:pPr>
    <w:rPr>
      <w:rFonts w:ascii="Arial" w:hAnsi="Arial"/>
      <w:b/>
      <w:sz w:val="18"/>
    </w:rPr>
  </w:style>
  <w:style w:type="paragraph" w:customStyle="1" w:styleId="headerodd">
    <w:name w:val="header odd"/>
    <w:basedOn w:val="Normal"/>
    <w:pPr>
      <w:tabs>
        <w:tab w:val="right" w:pos="9720"/>
      </w:tabs>
    </w:pPr>
    <w:rPr>
      <w:rFonts w:ascii="Arial" w:hAnsi="Arial"/>
      <w:b/>
      <w:sz w:val="18"/>
    </w:rPr>
  </w:style>
  <w:style w:type="paragraph" w:customStyle="1" w:styleId="IndexBase">
    <w:name w:val="Index Base"/>
    <w:basedOn w:val="Normal"/>
  </w:style>
  <w:style w:type="paragraph" w:styleId="Index1">
    <w:name w:val="index 1"/>
    <w:basedOn w:val="IndexBase"/>
    <w:next w:val="Normal"/>
    <w:autoRedefine/>
    <w:semiHidden/>
    <w:pPr>
      <w:ind w:left="432" w:hanging="432"/>
    </w:pPr>
  </w:style>
  <w:style w:type="paragraph" w:styleId="Index2">
    <w:name w:val="index 2"/>
    <w:basedOn w:val="IndexBase"/>
    <w:next w:val="Normal"/>
    <w:autoRedefine/>
    <w:semiHidden/>
    <w:pPr>
      <w:ind w:left="432" w:hanging="288"/>
    </w:pPr>
  </w:style>
  <w:style w:type="paragraph" w:styleId="Index3">
    <w:name w:val="index 3"/>
    <w:basedOn w:val="IndexBase"/>
    <w:next w:val="Normal"/>
    <w:autoRedefine/>
    <w:semiHidden/>
    <w:pPr>
      <w:ind w:left="432" w:hanging="144"/>
    </w:pPr>
  </w:style>
  <w:style w:type="paragraph" w:styleId="IndexHeading">
    <w:name w:val="index heading"/>
    <w:basedOn w:val="HeadingBase"/>
    <w:next w:val="Index1"/>
    <w:semiHidden/>
    <w:pPr>
      <w:keepNext/>
      <w:spacing w:before="302" w:after="122"/>
    </w:pPr>
    <w:rPr>
      <w:sz w:val="22"/>
    </w:rPr>
  </w:style>
  <w:style w:type="paragraph" w:customStyle="1" w:styleId="Jump">
    <w:name w:val="Jump"/>
    <w:basedOn w:val="Normal"/>
    <w:rsid w:val="00D52149"/>
    <w:pPr>
      <w:spacing w:before="115"/>
      <w:ind w:left="2880"/>
    </w:pPr>
    <w:rPr>
      <w:rFonts w:ascii="Arial" w:hAnsi="Arial"/>
      <w:color w:val="FF00FF"/>
      <w:u w:val="double"/>
    </w:rPr>
  </w:style>
  <w:style w:type="paragraph" w:customStyle="1" w:styleId="RelatedHead">
    <w:name w:val="RelatedHead"/>
    <w:basedOn w:val="HeadingBase"/>
    <w:next w:val="Jump"/>
    <w:pPr>
      <w:spacing w:before="120" w:after="60"/>
      <w:ind w:left="2880"/>
    </w:pPr>
    <w:rPr>
      <w:color w:val="FF00FF"/>
      <w:sz w:val="24"/>
    </w:rPr>
  </w:style>
  <w:style w:type="paragraph" w:customStyle="1" w:styleId="KeywordLink">
    <w:name w:val="Keyword Link"/>
    <w:basedOn w:val="RelatedHead"/>
  </w:style>
  <w:style w:type="paragraph" w:styleId="List2">
    <w:name w:val="List 2"/>
    <w:basedOn w:val="List"/>
    <w:pPr>
      <w:tabs>
        <w:tab w:val="clear" w:pos="3960"/>
        <w:tab w:val="left" w:pos="4320"/>
      </w:tabs>
      <w:ind w:left="4320"/>
    </w:pPr>
  </w:style>
  <w:style w:type="paragraph" w:customStyle="1" w:styleId="ListTable">
    <w:name w:val="List Table"/>
    <w:basedOn w:val="List"/>
    <w:pPr>
      <w:tabs>
        <w:tab w:val="clear" w:pos="3960"/>
        <w:tab w:val="left" w:pos="1080"/>
      </w:tabs>
      <w:ind w:left="1080"/>
    </w:pPr>
  </w:style>
  <w:style w:type="paragraph" w:customStyle="1" w:styleId="List2Table">
    <w:name w:val="List 2 Table"/>
    <w:basedOn w:val="ListTable"/>
    <w:pPr>
      <w:tabs>
        <w:tab w:val="left" w:pos="1440"/>
      </w:tabs>
      <w:ind w:left="1440"/>
    </w:pPr>
  </w:style>
  <w:style w:type="paragraph" w:customStyle="1" w:styleId="MarginNote">
    <w:name w:val="Margin Note"/>
    <w:basedOn w:val="Normal"/>
    <w:rsid w:val="00D52149"/>
    <w:pPr>
      <w:spacing w:before="122"/>
      <w:ind w:right="432"/>
    </w:pPr>
    <w:rPr>
      <w:i/>
    </w:rPr>
  </w:style>
  <w:style w:type="paragraph" w:styleId="NormalIndent">
    <w:name w:val="Normal Indent"/>
    <w:basedOn w:val="Normal"/>
    <w:pPr>
      <w:ind w:left="720"/>
    </w:pPr>
  </w:style>
  <w:style w:type="paragraph" w:customStyle="1" w:styleId="Note">
    <w:name w:val="Note"/>
    <w:basedOn w:val="Normal"/>
    <w:rsid w:val="00D52149"/>
    <w:pPr>
      <w:pBdr>
        <w:top w:val="single" w:sz="6" w:space="1" w:color="auto"/>
        <w:bottom w:val="single" w:sz="6" w:space="1" w:color="auto"/>
      </w:pBdr>
      <w:spacing w:before="180" w:after="180"/>
      <w:ind w:left="2880"/>
    </w:pPr>
  </w:style>
  <w:style w:type="paragraph" w:customStyle="1" w:styleId="Source">
    <w:name w:val="Source"/>
    <w:basedOn w:val="CodeBase"/>
    <w:pPr>
      <w:keepNext/>
      <w:keepLines/>
      <w:pBdr>
        <w:top w:val="single" w:sz="6" w:space="1" w:color="auto"/>
        <w:left w:val="single" w:sz="6" w:space="1" w:color="auto"/>
        <w:bottom w:val="single" w:sz="6" w:space="1" w:color="auto"/>
        <w:right w:val="single" w:sz="6" w:space="1" w:color="auto"/>
      </w:pBdr>
      <w:tabs>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before="0"/>
    </w:pPr>
    <w:rPr>
      <w:sz w:val="16"/>
    </w:rPr>
  </w:style>
  <w:style w:type="paragraph" w:customStyle="1" w:styleId="SourceTop">
    <w:name w:val="SourceTop"/>
    <w:basedOn w:val="Source"/>
    <w:next w:val="Source"/>
    <w:pPr>
      <w:spacing w:before="115"/>
    </w:pPr>
  </w:style>
  <w:style w:type="paragraph" w:customStyle="1" w:styleId="SuperTitle">
    <w:name w:val="SuperTitle"/>
    <w:basedOn w:val="Title"/>
    <w:pPr>
      <w:pBdr>
        <w:top w:val="single" w:sz="48" w:space="1" w:color="auto"/>
      </w:pBdr>
      <w:spacing w:before="960" w:after="0"/>
      <w:ind w:left="1440"/>
    </w:pPr>
    <w:rPr>
      <w:sz w:val="28"/>
    </w:rPr>
  </w:style>
  <w:style w:type="paragraph" w:customStyle="1" w:styleId="TableBorder">
    <w:name w:val="TableBorder"/>
    <w:basedOn w:val="Normal"/>
    <w:next w:val="Normal"/>
    <w:pPr>
      <w:spacing w:before="40" w:line="40" w:lineRule="exact"/>
      <w:ind w:left="2880"/>
    </w:pPr>
    <w:rPr>
      <w:rFonts w:ascii="CG Times (W1)" w:hAnsi="CG Times (W1)"/>
    </w:rPr>
  </w:style>
  <w:style w:type="paragraph" w:customStyle="1" w:styleId="TableHeading">
    <w:name w:val="TableHeading"/>
    <w:basedOn w:val="HeadingBase"/>
    <w:pPr>
      <w:spacing w:before="60" w:after="60"/>
      <w:ind w:right="72"/>
    </w:pPr>
  </w:style>
  <w:style w:type="paragraph" w:customStyle="1" w:styleId="TableText">
    <w:name w:val="TableText"/>
    <w:basedOn w:val="Normal"/>
    <w:rsid w:val="00D52149"/>
    <w:pPr>
      <w:spacing w:before="40" w:after="40"/>
      <w:ind w:left="72" w:right="72"/>
    </w:pPr>
    <w:rPr>
      <w:sz w:val="18"/>
    </w:rPr>
  </w:style>
  <w:style w:type="paragraph" w:customStyle="1" w:styleId="TOCBase">
    <w:name w:val="TOC Base"/>
    <w:basedOn w:val="Normal"/>
  </w:style>
  <w:style w:type="paragraph" w:styleId="TOC1">
    <w:name w:val="toc 1"/>
    <w:basedOn w:val="TOCBase"/>
    <w:next w:val="Normal"/>
    <w:autoRedefine/>
    <w:uiPriority w:val="39"/>
    <w:rsid w:val="00F97778"/>
    <w:pPr>
      <w:spacing w:before="120" w:after="120"/>
    </w:pPr>
    <w:rPr>
      <w:rFonts w:ascii="Arial" w:hAnsi="Arial"/>
      <w:b/>
      <w:bCs/>
      <w:caps/>
    </w:rPr>
  </w:style>
  <w:style w:type="paragraph" w:styleId="TOC2">
    <w:name w:val="toc 2"/>
    <w:basedOn w:val="TOCBase"/>
    <w:next w:val="Normal"/>
    <w:autoRedefine/>
    <w:uiPriority w:val="39"/>
    <w:rsid w:val="000A2CB9"/>
    <w:pPr>
      <w:tabs>
        <w:tab w:val="left" w:pos="800"/>
        <w:tab w:val="right" w:leader="dot" w:pos="9350"/>
      </w:tabs>
      <w:ind w:left="810" w:hanging="610"/>
    </w:pPr>
    <w:rPr>
      <w:rFonts w:ascii="Arial" w:hAnsi="Arial"/>
      <w:smallCaps/>
      <w:sz w:val="22"/>
      <w:szCs w:val="22"/>
    </w:rPr>
  </w:style>
  <w:style w:type="paragraph" w:styleId="TOC3">
    <w:name w:val="toc 3"/>
    <w:basedOn w:val="TOCBase"/>
    <w:next w:val="Normal"/>
    <w:autoRedefine/>
    <w:uiPriority w:val="39"/>
    <w:rsid w:val="00F45765"/>
    <w:pPr>
      <w:ind w:left="400"/>
    </w:pPr>
    <w:rPr>
      <w:rFonts w:ascii="Arial" w:hAnsi="Arial"/>
      <w:iCs/>
      <w:sz w:val="22"/>
      <w:szCs w:val="22"/>
    </w:rPr>
  </w:style>
  <w:style w:type="paragraph" w:customStyle="1" w:styleId="TOCTitle">
    <w:name w:val="TOCTitle"/>
    <w:basedOn w:val="HeadingBase"/>
    <w:pPr>
      <w:keepNext/>
      <w:spacing w:before="960" w:after="480"/>
    </w:pPr>
    <w:rPr>
      <w:sz w:val="60"/>
    </w:rPr>
  </w:style>
  <w:style w:type="paragraph" w:customStyle="1" w:styleId="NoteSpecial">
    <w:name w:val="NoteSpecial"/>
    <w:basedOn w:val="Normal"/>
    <w:pPr>
      <w:spacing w:before="115"/>
      <w:ind w:left="60"/>
    </w:pPr>
    <w:rPr>
      <w:b/>
      <w:bCs/>
      <w:sz w:val="16"/>
    </w:rPr>
  </w:style>
  <w:style w:type="character" w:customStyle="1" w:styleId="HTML">
    <w:name w:val="HTML"/>
    <w:rPr>
      <w:color w:val="008000"/>
    </w:rPr>
  </w:style>
  <w:style w:type="paragraph" w:customStyle="1" w:styleId="Style1">
    <w:name w:val="Style1"/>
    <w:basedOn w:val="Heading2"/>
    <w:autoRedefine/>
    <w:pPr>
      <w:numPr>
        <w:ilvl w:val="0"/>
        <w:numId w:val="0"/>
      </w:numPr>
    </w:pPr>
  </w:style>
  <w:style w:type="paragraph" w:customStyle="1" w:styleId="Style2">
    <w:name w:val="Style2"/>
    <w:basedOn w:val="Heading2"/>
    <w:autoRedefine/>
    <w:pPr>
      <w:numPr>
        <w:numId w:val="1"/>
      </w:numPr>
    </w:pPr>
  </w:style>
  <w:style w:type="character" w:styleId="Hyperlink">
    <w:name w:val="Hyperlink"/>
    <w:uiPriority w:val="99"/>
    <w:rPr>
      <w:color w:val="0000FF"/>
      <w:u w:val="single"/>
    </w:rPr>
  </w:style>
  <w:style w:type="paragraph" w:styleId="z-TopofForm">
    <w:name w:val="HTML Top of Form"/>
    <w:basedOn w:val="Normal"/>
    <w:next w:val="Normal"/>
    <w:hidden/>
    <w:pPr>
      <w:pBdr>
        <w:bottom w:val="single" w:sz="6" w:space="1" w:color="auto"/>
      </w:pBdr>
      <w:jc w:val="center"/>
    </w:pPr>
    <w:rPr>
      <w:rFonts w:ascii="Arial" w:eastAsia="Arial Unicode MS" w:hAnsi="Arial" w:cs="Arial"/>
      <w:vanish/>
      <w:sz w:val="16"/>
      <w:szCs w:val="16"/>
    </w:rPr>
  </w:style>
  <w:style w:type="paragraph" w:styleId="z-BottomofForm">
    <w:name w:val="HTML Bottom of Form"/>
    <w:basedOn w:val="Normal"/>
    <w:next w:val="Normal"/>
    <w:hidden/>
    <w:pPr>
      <w:pBdr>
        <w:top w:val="single" w:sz="6" w:space="1" w:color="auto"/>
      </w:pBdr>
      <w:jc w:val="center"/>
    </w:pPr>
    <w:rPr>
      <w:rFonts w:ascii="Arial" w:eastAsia="Arial Unicode MS" w:hAnsi="Arial" w:cs="Arial"/>
      <w:vanish/>
      <w:sz w:val="16"/>
      <w:szCs w:val="16"/>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sz w:val="24"/>
      <w:szCs w:val="24"/>
    </w:rPr>
  </w:style>
  <w:style w:type="character" w:customStyle="1" w:styleId="row-odd">
    <w:name w:val="row-odd"/>
    <w:basedOn w:val="DefaultParagraphFont"/>
  </w:style>
  <w:style w:type="character" w:customStyle="1" w:styleId="headerpipe1">
    <w:name w:val="headerpipe1"/>
    <w:rPr>
      <w:rFonts w:ascii="Arial" w:hAnsi="Arial" w:cs="Arial" w:hint="default"/>
      <w:b w:val="0"/>
      <w:bCs w:val="0"/>
      <w:color w:val="000099"/>
      <w:sz w:val="24"/>
      <w:szCs w:val="24"/>
    </w:rPr>
  </w:style>
  <w:style w:type="paragraph" w:customStyle="1" w:styleId="command">
    <w:name w:val="command"/>
    <w:basedOn w:val="Normal"/>
    <w:pPr>
      <w:spacing w:before="100" w:beforeAutospacing="1" w:after="100" w:afterAutospacing="1"/>
    </w:pPr>
    <w:rPr>
      <w:rFonts w:ascii="Arial Unicode MS" w:eastAsia="Arial Unicode MS" w:hAnsi="Arial Unicode MS" w:cs="Arial Unicode MS"/>
      <w:sz w:val="24"/>
      <w:szCs w:val="24"/>
    </w:rPr>
  </w:style>
  <w:style w:type="paragraph" w:customStyle="1" w:styleId="notificationdefinition">
    <w:name w:val="notification definition"/>
    <w:basedOn w:val="Normal"/>
    <w:pPr>
      <w:spacing w:before="100" w:beforeAutospacing="1" w:after="100" w:afterAutospacing="1"/>
    </w:pPr>
    <w:rPr>
      <w:rFonts w:ascii="Arial Unicode MS" w:eastAsia="Arial Unicode MS" w:hAnsi="Arial Unicode MS" w:cs="Arial Unicode MS"/>
      <w:sz w:val="24"/>
      <w:szCs w:val="24"/>
    </w:rPr>
  </w:style>
  <w:style w:type="character" w:styleId="FollowedHyperlink">
    <w:name w:val="FollowedHyperlink"/>
    <w:rPr>
      <w:color w:val="800080"/>
      <w:u w:val="single"/>
    </w:rPr>
  </w:style>
  <w:style w:type="paragraph" w:styleId="TOC4">
    <w:name w:val="toc 4"/>
    <w:basedOn w:val="Normal"/>
    <w:next w:val="Normal"/>
    <w:autoRedefine/>
    <w:uiPriority w:val="39"/>
    <w:rsid w:val="00F45765"/>
    <w:pPr>
      <w:ind w:left="600"/>
    </w:pPr>
    <w:rPr>
      <w:rFonts w:ascii="Arial" w:hAnsi="Arial"/>
      <w:sz w:val="22"/>
      <w:szCs w:val="22"/>
    </w:rPr>
  </w:style>
  <w:style w:type="paragraph" w:styleId="TOC5">
    <w:name w:val="toc 5"/>
    <w:basedOn w:val="Normal"/>
    <w:next w:val="Normal"/>
    <w:autoRedefine/>
    <w:uiPriority w:val="39"/>
    <w:rsid w:val="00931FCA"/>
    <w:pPr>
      <w:ind w:left="800"/>
    </w:pPr>
    <w:rPr>
      <w:rFonts w:ascii="Arial" w:hAnsi="Arial"/>
      <w:sz w:val="22"/>
      <w:szCs w:val="18"/>
    </w:rPr>
  </w:style>
  <w:style w:type="paragraph" w:styleId="TOC6">
    <w:name w:val="toc 6"/>
    <w:basedOn w:val="Normal"/>
    <w:next w:val="Normal"/>
    <w:autoRedefine/>
    <w:semiHidden/>
    <w:pPr>
      <w:ind w:left="1000"/>
    </w:pPr>
    <w:rPr>
      <w:sz w:val="18"/>
      <w:szCs w:val="18"/>
    </w:rPr>
  </w:style>
  <w:style w:type="paragraph" w:styleId="TOC7">
    <w:name w:val="toc 7"/>
    <w:basedOn w:val="Normal"/>
    <w:next w:val="Normal"/>
    <w:autoRedefine/>
    <w:semiHidden/>
    <w:pPr>
      <w:ind w:left="1200"/>
    </w:pPr>
    <w:rPr>
      <w:sz w:val="18"/>
      <w:szCs w:val="18"/>
    </w:rPr>
  </w:style>
  <w:style w:type="paragraph" w:styleId="TOC8">
    <w:name w:val="toc 8"/>
    <w:basedOn w:val="Normal"/>
    <w:next w:val="Normal"/>
    <w:autoRedefine/>
    <w:semiHidden/>
    <w:pPr>
      <w:ind w:left="1400"/>
    </w:pPr>
    <w:rPr>
      <w:sz w:val="18"/>
      <w:szCs w:val="18"/>
    </w:rPr>
  </w:style>
  <w:style w:type="paragraph" w:styleId="TOC9">
    <w:name w:val="toc 9"/>
    <w:basedOn w:val="Normal"/>
    <w:next w:val="Normal"/>
    <w:autoRedefine/>
    <w:semiHidden/>
    <w:pPr>
      <w:ind w:left="1600"/>
    </w:pPr>
    <w:rPr>
      <w:sz w:val="18"/>
      <w:szCs w:val="18"/>
    </w:rPr>
  </w:style>
  <w:style w:type="paragraph" w:styleId="BalloonText">
    <w:name w:val="Balloon Text"/>
    <w:basedOn w:val="Normal"/>
    <w:semiHidden/>
    <w:rsid w:val="00E634BB"/>
    <w:rPr>
      <w:rFonts w:ascii="Tahoma" w:hAnsi="Tahoma" w:cs="Tahoma"/>
      <w:sz w:val="16"/>
      <w:szCs w:val="16"/>
    </w:rPr>
  </w:style>
  <w:style w:type="character" w:styleId="PageNumber">
    <w:name w:val="page number"/>
    <w:basedOn w:val="DefaultParagraphFont"/>
    <w:rsid w:val="00F25AE6"/>
  </w:style>
  <w:style w:type="paragraph" w:customStyle="1" w:styleId="StyleTitleCentered">
    <w:name w:val="Style Title + Centered"/>
    <w:basedOn w:val="Title"/>
    <w:rsid w:val="000D0AA5"/>
    <w:pPr>
      <w:jc w:val="center"/>
    </w:pPr>
    <w:rPr>
      <w:bCs/>
      <w:sz w:val="52"/>
    </w:rPr>
  </w:style>
  <w:style w:type="paragraph" w:customStyle="1" w:styleId="Contentstitle">
    <w:name w:val="Contents title"/>
    <w:basedOn w:val="Normal"/>
    <w:rsid w:val="00D52149"/>
    <w:pPr>
      <w:spacing w:after="120"/>
      <w:jc w:val="center"/>
    </w:pPr>
    <w:rPr>
      <w:b/>
      <w:sz w:val="24"/>
    </w:rPr>
  </w:style>
  <w:style w:type="paragraph" w:customStyle="1" w:styleId="StyleBodyTextArialLeft007">
    <w:name w:val="Style Body Text + Arial Left:  0.07&quot;"/>
    <w:basedOn w:val="Normal"/>
    <w:rsid w:val="00D52149"/>
    <w:pPr>
      <w:spacing w:before="115"/>
      <w:ind w:left="100"/>
    </w:pPr>
    <w:rPr>
      <w:rFonts w:ascii="Arial" w:hAnsi="Arial"/>
    </w:rPr>
  </w:style>
  <w:style w:type="paragraph" w:customStyle="1" w:styleId="BodyText">
    <w:name w:val="B ody Text"/>
    <w:basedOn w:val="Normal"/>
    <w:link w:val="BodyTextChar"/>
    <w:rsid w:val="00FA0F3B"/>
    <w:pPr>
      <w:spacing w:after="120"/>
    </w:pPr>
    <w:rPr>
      <w:rFonts w:ascii="Arial" w:hAnsi="Arial"/>
    </w:rPr>
  </w:style>
  <w:style w:type="paragraph" w:customStyle="1" w:styleId="BulletedItem">
    <w:name w:val="Bulleted Item"/>
    <w:basedOn w:val="Normal"/>
    <w:rsid w:val="00911DF6"/>
    <w:pPr>
      <w:numPr>
        <w:numId w:val="3"/>
      </w:numPr>
      <w:spacing w:after="120"/>
      <w:ind w:left="1728" w:hanging="432"/>
    </w:pPr>
    <w:rPr>
      <w:rFonts w:ascii="Arial" w:hAnsi="Arial"/>
      <w:bCs/>
      <w:iCs/>
    </w:rPr>
  </w:style>
  <w:style w:type="paragraph" w:customStyle="1" w:styleId="ListedItemContinued">
    <w:name w:val="Listed Item Continued"/>
    <w:basedOn w:val="BodyText"/>
    <w:rsid w:val="00590BD3"/>
    <w:pPr>
      <w:ind w:left="1296"/>
    </w:pPr>
    <w:rPr>
      <w:sz w:val="22"/>
    </w:rPr>
  </w:style>
  <w:style w:type="paragraph" w:customStyle="1" w:styleId="StyleListedItemContinuedLeft076">
    <w:name w:val="Style Listed Item Continued + Left:  0.76&quot;"/>
    <w:basedOn w:val="ListedItemContinued"/>
    <w:rsid w:val="0018791C"/>
    <w:pPr>
      <w:ind w:left="1080"/>
    </w:pPr>
  </w:style>
  <w:style w:type="paragraph" w:customStyle="1" w:styleId="StyleListedItemContinuedLeft0761">
    <w:name w:val="Style Listed Item Continued + Left:  0.76&quot;1"/>
    <w:basedOn w:val="ListedItemContinued"/>
    <w:rsid w:val="00C63EBA"/>
    <w:pPr>
      <w:ind w:left="1080"/>
    </w:pPr>
  </w:style>
  <w:style w:type="paragraph" w:customStyle="1" w:styleId="StyleListedItemContinuedLeft0762">
    <w:name w:val="Style Listed Item Continued + Left:  0.76&quot;2"/>
    <w:basedOn w:val="ListedItemContinued"/>
    <w:rsid w:val="00A02F37"/>
    <w:pPr>
      <w:ind w:left="1080"/>
    </w:pPr>
  </w:style>
  <w:style w:type="character" w:customStyle="1" w:styleId="ListChar">
    <w:name w:val="List Char"/>
    <w:link w:val="List"/>
    <w:rsid w:val="00164E99"/>
    <w:rPr>
      <w:lang w:val="en-US" w:eastAsia="en-US" w:bidi="ar-SA"/>
    </w:rPr>
  </w:style>
  <w:style w:type="character" w:customStyle="1" w:styleId="ListedItemCharChar">
    <w:name w:val="Listed Item Char Char"/>
    <w:link w:val="ListedItem"/>
    <w:rsid w:val="00590BD3"/>
    <w:rPr>
      <w:rFonts w:ascii="Arial" w:hAnsi="Arial"/>
      <w:sz w:val="22"/>
    </w:rPr>
  </w:style>
  <w:style w:type="paragraph" w:customStyle="1" w:styleId="StyleCaptionCenteredLeft0">
    <w:name w:val="Style Caption + Centered Left:  0&quot;"/>
    <w:basedOn w:val="Caption"/>
    <w:rsid w:val="00FA0F3B"/>
    <w:pPr>
      <w:ind w:left="0"/>
      <w:jc w:val="center"/>
    </w:pPr>
    <w:rPr>
      <w:iCs/>
    </w:rPr>
  </w:style>
  <w:style w:type="paragraph" w:customStyle="1" w:styleId="StyleListedItemContinuedLeft0763">
    <w:name w:val="Style Listed Item Continued + Left:  0.76&quot;3"/>
    <w:basedOn w:val="ListedItemContinued"/>
    <w:rsid w:val="00DA7CAB"/>
    <w:pPr>
      <w:ind w:left="1152"/>
    </w:pPr>
  </w:style>
  <w:style w:type="paragraph" w:customStyle="1" w:styleId="StyleStyleListedItemContinuedLeft0763Left09">
    <w:name w:val="Style Style Listed Item Continued + Left:  0.76&quot;3 + Left:  0.9&quot;"/>
    <w:basedOn w:val="StyleListedItemContinuedLeft0763"/>
    <w:rsid w:val="00DA7CAB"/>
    <w:pPr>
      <w:ind w:left="1296"/>
    </w:pPr>
  </w:style>
  <w:style w:type="paragraph" w:customStyle="1" w:styleId="Style3">
    <w:name w:val="Style3"/>
    <w:basedOn w:val="Heading3"/>
    <w:rsid w:val="00994016"/>
  </w:style>
  <w:style w:type="paragraph" w:customStyle="1" w:styleId="Style4">
    <w:name w:val="Style4"/>
    <w:basedOn w:val="ListedItem"/>
    <w:rsid w:val="00590BD3"/>
    <w:rPr>
      <w:szCs w:val="22"/>
      <w:u w:color="000000"/>
    </w:rPr>
  </w:style>
  <w:style w:type="paragraph" w:customStyle="1" w:styleId="ListedItemContinueduse">
    <w:name w:val="Listed Item Continued use"/>
    <w:basedOn w:val="ListedItem"/>
    <w:rsid w:val="00590BD3"/>
    <w:pPr>
      <w:ind w:left="1656"/>
    </w:pPr>
  </w:style>
  <w:style w:type="paragraph" w:styleId="BodyText0">
    <w:name w:val="Body Text"/>
    <w:basedOn w:val="Normal"/>
    <w:link w:val="BodyTextChar0"/>
    <w:rsid w:val="00885FBD"/>
    <w:pPr>
      <w:spacing w:before="115"/>
      <w:ind w:left="2880"/>
    </w:pPr>
  </w:style>
  <w:style w:type="paragraph" w:customStyle="1" w:styleId="AppendixSubdivisions">
    <w:name w:val="Appendix Subdivisions"/>
    <w:basedOn w:val="BodyText"/>
    <w:rsid w:val="00885FBD"/>
    <w:pPr>
      <w:spacing w:before="240"/>
    </w:pPr>
    <w:rPr>
      <w:b/>
      <w:sz w:val="22"/>
      <w:u w:val="single"/>
    </w:rPr>
  </w:style>
  <w:style w:type="character" w:customStyle="1" w:styleId="HeadingBaseChar">
    <w:name w:val="Heading Base Char"/>
    <w:link w:val="HeadingBase"/>
    <w:rsid w:val="00D45702"/>
    <w:rPr>
      <w:rFonts w:ascii="Arial" w:hAnsi="Arial"/>
      <w:b/>
      <w:lang w:val="en-US" w:eastAsia="en-US" w:bidi="ar-SA"/>
    </w:rPr>
  </w:style>
  <w:style w:type="character" w:customStyle="1" w:styleId="Heading3Char">
    <w:name w:val="Heading 3 Char"/>
    <w:link w:val="Heading3"/>
    <w:rsid w:val="00EB3B72"/>
    <w:rPr>
      <w:rFonts w:ascii="Arial" w:hAnsi="Arial"/>
      <w:b/>
      <w:snapToGrid w:val="0"/>
      <w:sz w:val="28"/>
      <w:u w:color="000000"/>
    </w:rPr>
  </w:style>
  <w:style w:type="paragraph" w:customStyle="1" w:styleId="StyleHeading4">
    <w:name w:val="Style Heading 4 +"/>
    <w:basedOn w:val="Heading4"/>
    <w:rsid w:val="00D45702"/>
    <w:pPr>
      <w:spacing w:before="240" w:after="120"/>
    </w:pPr>
    <w:rPr>
      <w:bCs/>
      <w:u w:color="000000"/>
    </w:rPr>
  </w:style>
  <w:style w:type="paragraph" w:customStyle="1" w:styleId="StyleHeading4Before12ptAfter6pt">
    <w:name w:val="Style Heading 4 + Before:  12 pt After:  6 pt"/>
    <w:basedOn w:val="Heading4"/>
    <w:rsid w:val="00D45702"/>
    <w:pPr>
      <w:spacing w:before="240" w:after="120"/>
    </w:pPr>
    <w:rPr>
      <w:bCs/>
      <w:u w:color="000000"/>
    </w:rPr>
  </w:style>
  <w:style w:type="paragraph" w:customStyle="1" w:styleId="StyleHeading41">
    <w:name w:val="Style Heading 4 +1"/>
    <w:basedOn w:val="Heading4"/>
    <w:rsid w:val="00D45702"/>
    <w:pPr>
      <w:spacing w:before="240" w:after="120"/>
    </w:pPr>
    <w:rPr>
      <w:bCs/>
      <w:u w:color="000000"/>
    </w:rPr>
  </w:style>
  <w:style w:type="paragraph" w:customStyle="1" w:styleId="StyleHeading4Before0ptAfter6pt">
    <w:name w:val="Style Heading 4 + Before:  0 pt After:  6 pt"/>
    <w:basedOn w:val="Heading4"/>
    <w:rsid w:val="007B1533"/>
    <w:pPr>
      <w:spacing w:before="0" w:after="120"/>
    </w:pPr>
    <w:rPr>
      <w:bCs/>
      <w:u w:color="000000"/>
    </w:rPr>
  </w:style>
  <w:style w:type="table" w:styleId="TableGrid">
    <w:name w:val="Table Grid"/>
    <w:basedOn w:val="TableNormal"/>
    <w:rsid w:val="003044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5">
    <w:name w:val="Style Heading 5 +"/>
    <w:basedOn w:val="Heading5"/>
    <w:rsid w:val="00F37837"/>
    <w:rPr>
      <w:bCs/>
      <w:sz w:val="22"/>
      <w:u w:color="000000"/>
    </w:rPr>
  </w:style>
  <w:style w:type="character" w:customStyle="1" w:styleId="BodyTextChar0">
    <w:name w:val="Body Text Char"/>
    <w:link w:val="BodyText0"/>
    <w:rsid w:val="00834E6D"/>
    <w:rPr>
      <w:lang w:val="en-US" w:eastAsia="en-US" w:bidi="ar-SA"/>
    </w:rPr>
  </w:style>
  <w:style w:type="character" w:customStyle="1" w:styleId="BodyTextChar">
    <w:name w:val="B ody Text Char"/>
    <w:link w:val="BodyText"/>
    <w:locked/>
    <w:rsid w:val="008B0BEC"/>
    <w:rPr>
      <w:rFonts w:ascii="Arial" w:hAnsi="Arial"/>
    </w:rPr>
  </w:style>
  <w:style w:type="paragraph" w:customStyle="1" w:styleId="bodytext1">
    <w:name w:val="bodytext"/>
    <w:basedOn w:val="Normal"/>
    <w:rsid w:val="008B0BEC"/>
    <w:pPr>
      <w:spacing w:before="100" w:beforeAutospacing="1" w:after="100" w:afterAutospacing="1"/>
    </w:pPr>
    <w:rPr>
      <w:sz w:val="24"/>
      <w:szCs w:val="24"/>
    </w:rPr>
  </w:style>
  <w:style w:type="paragraph" w:styleId="ListParagraph">
    <w:name w:val="List Paragraph"/>
    <w:basedOn w:val="Normal"/>
    <w:uiPriority w:val="34"/>
    <w:qFormat/>
    <w:rsid w:val="00AB1F7A"/>
    <w:pPr>
      <w:ind w:left="720"/>
      <w:contextualSpacing/>
    </w:pPr>
    <w:rPr>
      <w:sz w:val="24"/>
      <w:szCs w:val="24"/>
    </w:rPr>
  </w:style>
  <w:style w:type="character" w:styleId="CommentReference">
    <w:name w:val="annotation reference"/>
    <w:uiPriority w:val="99"/>
    <w:semiHidden/>
    <w:unhideWhenUsed/>
    <w:rsid w:val="00C778BB"/>
    <w:rPr>
      <w:sz w:val="16"/>
      <w:szCs w:val="16"/>
    </w:rPr>
  </w:style>
  <w:style w:type="paragraph" w:styleId="CommentText">
    <w:name w:val="annotation text"/>
    <w:basedOn w:val="Normal"/>
    <w:link w:val="CommentTextChar"/>
    <w:uiPriority w:val="99"/>
    <w:semiHidden/>
    <w:unhideWhenUsed/>
    <w:rsid w:val="00C778BB"/>
  </w:style>
  <w:style w:type="character" w:customStyle="1" w:styleId="CommentTextChar">
    <w:name w:val="Comment Text Char"/>
    <w:link w:val="CommentText"/>
    <w:uiPriority w:val="99"/>
    <w:semiHidden/>
    <w:rsid w:val="00C778BB"/>
    <w:rPr>
      <w:rFonts w:ascii="Times New Roman" w:hAnsi="Times New Roman"/>
    </w:rPr>
  </w:style>
  <w:style w:type="paragraph" w:styleId="CommentSubject">
    <w:name w:val="annotation subject"/>
    <w:basedOn w:val="CommentText"/>
    <w:next w:val="CommentText"/>
    <w:link w:val="CommentSubjectChar"/>
    <w:uiPriority w:val="99"/>
    <w:semiHidden/>
    <w:unhideWhenUsed/>
    <w:rsid w:val="00C778BB"/>
    <w:rPr>
      <w:b/>
      <w:bCs/>
    </w:rPr>
  </w:style>
  <w:style w:type="character" w:customStyle="1" w:styleId="CommentSubjectChar">
    <w:name w:val="Comment Subject Char"/>
    <w:link w:val="CommentSubject"/>
    <w:uiPriority w:val="99"/>
    <w:semiHidden/>
    <w:rsid w:val="00C778BB"/>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035540">
      <w:bodyDiv w:val="1"/>
      <w:marLeft w:val="0"/>
      <w:marRight w:val="0"/>
      <w:marTop w:val="0"/>
      <w:marBottom w:val="0"/>
      <w:divBdr>
        <w:top w:val="none" w:sz="0" w:space="0" w:color="auto"/>
        <w:left w:val="none" w:sz="0" w:space="0" w:color="auto"/>
        <w:bottom w:val="none" w:sz="0" w:space="0" w:color="auto"/>
        <w:right w:val="none" w:sz="0" w:space="0" w:color="auto"/>
      </w:divBdr>
      <w:divsChild>
        <w:div w:id="2092464493">
          <w:marLeft w:val="547"/>
          <w:marRight w:val="0"/>
          <w:marTop w:val="0"/>
          <w:marBottom w:val="285"/>
          <w:divBdr>
            <w:top w:val="none" w:sz="0" w:space="0" w:color="auto"/>
            <w:left w:val="none" w:sz="0" w:space="0" w:color="auto"/>
            <w:bottom w:val="none" w:sz="0" w:space="0" w:color="auto"/>
            <w:right w:val="none" w:sz="0" w:space="0" w:color="auto"/>
          </w:divBdr>
        </w:div>
      </w:divsChild>
    </w:div>
    <w:div w:id="160976735">
      <w:bodyDiv w:val="1"/>
      <w:marLeft w:val="0"/>
      <w:marRight w:val="0"/>
      <w:marTop w:val="0"/>
      <w:marBottom w:val="0"/>
      <w:divBdr>
        <w:top w:val="none" w:sz="0" w:space="0" w:color="auto"/>
        <w:left w:val="none" w:sz="0" w:space="0" w:color="auto"/>
        <w:bottom w:val="none" w:sz="0" w:space="0" w:color="auto"/>
        <w:right w:val="none" w:sz="0" w:space="0" w:color="auto"/>
      </w:divBdr>
      <w:divsChild>
        <w:div w:id="630596190">
          <w:marLeft w:val="547"/>
          <w:marRight w:val="0"/>
          <w:marTop w:val="0"/>
          <w:marBottom w:val="285"/>
          <w:divBdr>
            <w:top w:val="none" w:sz="0" w:space="0" w:color="auto"/>
            <w:left w:val="none" w:sz="0" w:space="0" w:color="auto"/>
            <w:bottom w:val="none" w:sz="0" w:space="0" w:color="auto"/>
            <w:right w:val="none" w:sz="0" w:space="0" w:color="auto"/>
          </w:divBdr>
        </w:div>
      </w:divsChild>
    </w:div>
    <w:div w:id="426733962">
      <w:bodyDiv w:val="1"/>
      <w:marLeft w:val="0"/>
      <w:marRight w:val="0"/>
      <w:marTop w:val="0"/>
      <w:marBottom w:val="0"/>
      <w:divBdr>
        <w:top w:val="none" w:sz="0" w:space="0" w:color="auto"/>
        <w:left w:val="none" w:sz="0" w:space="0" w:color="auto"/>
        <w:bottom w:val="none" w:sz="0" w:space="0" w:color="auto"/>
        <w:right w:val="none" w:sz="0" w:space="0" w:color="auto"/>
      </w:divBdr>
      <w:divsChild>
        <w:div w:id="107823416">
          <w:marLeft w:val="0"/>
          <w:marRight w:val="0"/>
          <w:marTop w:val="0"/>
          <w:marBottom w:val="0"/>
          <w:divBdr>
            <w:top w:val="none" w:sz="0" w:space="0" w:color="auto"/>
            <w:left w:val="none" w:sz="0" w:space="0" w:color="auto"/>
            <w:bottom w:val="none" w:sz="0" w:space="0" w:color="auto"/>
            <w:right w:val="none" w:sz="0" w:space="0" w:color="auto"/>
          </w:divBdr>
          <w:divsChild>
            <w:div w:id="977799741">
              <w:marLeft w:val="0"/>
              <w:marRight w:val="0"/>
              <w:marTop w:val="0"/>
              <w:marBottom w:val="0"/>
              <w:divBdr>
                <w:top w:val="none" w:sz="0" w:space="0" w:color="auto"/>
                <w:left w:val="none" w:sz="0" w:space="0" w:color="auto"/>
                <w:bottom w:val="none" w:sz="0" w:space="0" w:color="auto"/>
                <w:right w:val="none" w:sz="0" w:space="0" w:color="auto"/>
              </w:divBdr>
            </w:div>
            <w:div w:id="1083724867">
              <w:marLeft w:val="0"/>
              <w:marRight w:val="0"/>
              <w:marTop w:val="0"/>
              <w:marBottom w:val="0"/>
              <w:divBdr>
                <w:top w:val="none" w:sz="0" w:space="0" w:color="auto"/>
                <w:left w:val="none" w:sz="0" w:space="0" w:color="auto"/>
                <w:bottom w:val="none" w:sz="0" w:space="0" w:color="auto"/>
                <w:right w:val="none" w:sz="0" w:space="0" w:color="auto"/>
              </w:divBdr>
            </w:div>
            <w:div w:id="134316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90828">
      <w:bodyDiv w:val="1"/>
      <w:marLeft w:val="0"/>
      <w:marRight w:val="0"/>
      <w:marTop w:val="0"/>
      <w:marBottom w:val="0"/>
      <w:divBdr>
        <w:top w:val="none" w:sz="0" w:space="0" w:color="auto"/>
        <w:left w:val="none" w:sz="0" w:space="0" w:color="auto"/>
        <w:bottom w:val="none" w:sz="0" w:space="0" w:color="auto"/>
        <w:right w:val="none" w:sz="0" w:space="0" w:color="auto"/>
      </w:divBdr>
      <w:divsChild>
        <w:div w:id="99961211">
          <w:marLeft w:val="547"/>
          <w:marRight w:val="0"/>
          <w:marTop w:val="0"/>
          <w:marBottom w:val="285"/>
          <w:divBdr>
            <w:top w:val="none" w:sz="0" w:space="0" w:color="auto"/>
            <w:left w:val="none" w:sz="0" w:space="0" w:color="auto"/>
            <w:bottom w:val="none" w:sz="0" w:space="0" w:color="auto"/>
            <w:right w:val="none" w:sz="0" w:space="0" w:color="auto"/>
          </w:divBdr>
        </w:div>
      </w:divsChild>
    </w:div>
    <w:div w:id="591008478">
      <w:bodyDiv w:val="1"/>
      <w:marLeft w:val="0"/>
      <w:marRight w:val="0"/>
      <w:marTop w:val="0"/>
      <w:marBottom w:val="0"/>
      <w:divBdr>
        <w:top w:val="none" w:sz="0" w:space="0" w:color="auto"/>
        <w:left w:val="none" w:sz="0" w:space="0" w:color="auto"/>
        <w:bottom w:val="none" w:sz="0" w:space="0" w:color="auto"/>
        <w:right w:val="none" w:sz="0" w:space="0" w:color="auto"/>
      </w:divBdr>
    </w:div>
    <w:div w:id="619917479">
      <w:bodyDiv w:val="1"/>
      <w:marLeft w:val="0"/>
      <w:marRight w:val="0"/>
      <w:marTop w:val="0"/>
      <w:marBottom w:val="0"/>
      <w:divBdr>
        <w:top w:val="none" w:sz="0" w:space="0" w:color="auto"/>
        <w:left w:val="none" w:sz="0" w:space="0" w:color="auto"/>
        <w:bottom w:val="none" w:sz="0" w:space="0" w:color="auto"/>
        <w:right w:val="none" w:sz="0" w:space="0" w:color="auto"/>
      </w:divBdr>
    </w:div>
    <w:div w:id="881017861">
      <w:bodyDiv w:val="1"/>
      <w:marLeft w:val="0"/>
      <w:marRight w:val="0"/>
      <w:marTop w:val="0"/>
      <w:marBottom w:val="0"/>
      <w:divBdr>
        <w:top w:val="none" w:sz="0" w:space="0" w:color="auto"/>
        <w:left w:val="none" w:sz="0" w:space="0" w:color="auto"/>
        <w:bottom w:val="none" w:sz="0" w:space="0" w:color="auto"/>
        <w:right w:val="none" w:sz="0" w:space="0" w:color="auto"/>
      </w:divBdr>
      <w:divsChild>
        <w:div w:id="251941407">
          <w:marLeft w:val="446"/>
          <w:marRight w:val="0"/>
          <w:marTop w:val="0"/>
          <w:marBottom w:val="0"/>
          <w:divBdr>
            <w:top w:val="none" w:sz="0" w:space="0" w:color="auto"/>
            <w:left w:val="none" w:sz="0" w:space="0" w:color="auto"/>
            <w:bottom w:val="none" w:sz="0" w:space="0" w:color="auto"/>
            <w:right w:val="none" w:sz="0" w:space="0" w:color="auto"/>
          </w:divBdr>
        </w:div>
        <w:div w:id="886528289">
          <w:marLeft w:val="446"/>
          <w:marRight w:val="0"/>
          <w:marTop w:val="0"/>
          <w:marBottom w:val="0"/>
          <w:divBdr>
            <w:top w:val="none" w:sz="0" w:space="0" w:color="auto"/>
            <w:left w:val="none" w:sz="0" w:space="0" w:color="auto"/>
            <w:bottom w:val="none" w:sz="0" w:space="0" w:color="auto"/>
            <w:right w:val="none" w:sz="0" w:space="0" w:color="auto"/>
          </w:divBdr>
        </w:div>
        <w:div w:id="1080445371">
          <w:marLeft w:val="446"/>
          <w:marRight w:val="0"/>
          <w:marTop w:val="0"/>
          <w:marBottom w:val="0"/>
          <w:divBdr>
            <w:top w:val="none" w:sz="0" w:space="0" w:color="auto"/>
            <w:left w:val="none" w:sz="0" w:space="0" w:color="auto"/>
            <w:bottom w:val="none" w:sz="0" w:space="0" w:color="auto"/>
            <w:right w:val="none" w:sz="0" w:space="0" w:color="auto"/>
          </w:divBdr>
        </w:div>
        <w:div w:id="1183319672">
          <w:marLeft w:val="446"/>
          <w:marRight w:val="0"/>
          <w:marTop w:val="0"/>
          <w:marBottom w:val="0"/>
          <w:divBdr>
            <w:top w:val="none" w:sz="0" w:space="0" w:color="auto"/>
            <w:left w:val="none" w:sz="0" w:space="0" w:color="auto"/>
            <w:bottom w:val="none" w:sz="0" w:space="0" w:color="auto"/>
            <w:right w:val="none" w:sz="0" w:space="0" w:color="auto"/>
          </w:divBdr>
        </w:div>
        <w:div w:id="1675839579">
          <w:marLeft w:val="446"/>
          <w:marRight w:val="0"/>
          <w:marTop w:val="0"/>
          <w:marBottom w:val="0"/>
          <w:divBdr>
            <w:top w:val="none" w:sz="0" w:space="0" w:color="auto"/>
            <w:left w:val="none" w:sz="0" w:space="0" w:color="auto"/>
            <w:bottom w:val="none" w:sz="0" w:space="0" w:color="auto"/>
            <w:right w:val="none" w:sz="0" w:space="0" w:color="auto"/>
          </w:divBdr>
        </w:div>
        <w:div w:id="1696926141">
          <w:marLeft w:val="446"/>
          <w:marRight w:val="0"/>
          <w:marTop w:val="0"/>
          <w:marBottom w:val="0"/>
          <w:divBdr>
            <w:top w:val="none" w:sz="0" w:space="0" w:color="auto"/>
            <w:left w:val="none" w:sz="0" w:space="0" w:color="auto"/>
            <w:bottom w:val="none" w:sz="0" w:space="0" w:color="auto"/>
            <w:right w:val="none" w:sz="0" w:space="0" w:color="auto"/>
          </w:divBdr>
        </w:div>
      </w:divsChild>
    </w:div>
    <w:div w:id="1122112707">
      <w:bodyDiv w:val="1"/>
      <w:marLeft w:val="0"/>
      <w:marRight w:val="0"/>
      <w:marTop w:val="0"/>
      <w:marBottom w:val="0"/>
      <w:divBdr>
        <w:top w:val="none" w:sz="0" w:space="0" w:color="auto"/>
        <w:left w:val="none" w:sz="0" w:space="0" w:color="auto"/>
        <w:bottom w:val="none" w:sz="0" w:space="0" w:color="auto"/>
        <w:right w:val="none" w:sz="0" w:space="0" w:color="auto"/>
      </w:divBdr>
      <w:divsChild>
        <w:div w:id="1176457143">
          <w:marLeft w:val="360"/>
          <w:marRight w:val="0"/>
          <w:marTop w:val="0"/>
          <w:marBottom w:val="0"/>
          <w:divBdr>
            <w:top w:val="none" w:sz="0" w:space="0" w:color="auto"/>
            <w:left w:val="none" w:sz="0" w:space="0" w:color="auto"/>
            <w:bottom w:val="none" w:sz="0" w:space="0" w:color="auto"/>
            <w:right w:val="none" w:sz="0" w:space="0" w:color="auto"/>
          </w:divBdr>
        </w:div>
      </w:divsChild>
    </w:div>
    <w:div w:id="1166627232">
      <w:bodyDiv w:val="1"/>
      <w:marLeft w:val="0"/>
      <w:marRight w:val="0"/>
      <w:marTop w:val="0"/>
      <w:marBottom w:val="0"/>
      <w:divBdr>
        <w:top w:val="none" w:sz="0" w:space="0" w:color="auto"/>
        <w:left w:val="none" w:sz="0" w:space="0" w:color="auto"/>
        <w:bottom w:val="none" w:sz="0" w:space="0" w:color="auto"/>
        <w:right w:val="none" w:sz="0" w:space="0" w:color="auto"/>
      </w:divBdr>
    </w:div>
    <w:div w:id="1391877005">
      <w:bodyDiv w:val="1"/>
      <w:marLeft w:val="0"/>
      <w:marRight w:val="0"/>
      <w:marTop w:val="0"/>
      <w:marBottom w:val="0"/>
      <w:divBdr>
        <w:top w:val="none" w:sz="0" w:space="0" w:color="auto"/>
        <w:left w:val="none" w:sz="0" w:space="0" w:color="auto"/>
        <w:bottom w:val="none" w:sz="0" w:space="0" w:color="auto"/>
        <w:right w:val="none" w:sz="0" w:space="0" w:color="auto"/>
      </w:divBdr>
    </w:div>
    <w:div w:id="1424103677">
      <w:bodyDiv w:val="1"/>
      <w:marLeft w:val="0"/>
      <w:marRight w:val="0"/>
      <w:marTop w:val="0"/>
      <w:marBottom w:val="0"/>
      <w:divBdr>
        <w:top w:val="none" w:sz="0" w:space="0" w:color="auto"/>
        <w:left w:val="none" w:sz="0" w:space="0" w:color="auto"/>
        <w:bottom w:val="none" w:sz="0" w:space="0" w:color="auto"/>
        <w:right w:val="none" w:sz="0" w:space="0" w:color="auto"/>
      </w:divBdr>
      <w:divsChild>
        <w:div w:id="1581787027">
          <w:marLeft w:val="0"/>
          <w:marRight w:val="0"/>
          <w:marTop w:val="0"/>
          <w:marBottom w:val="0"/>
          <w:divBdr>
            <w:top w:val="single" w:sz="6" w:space="0" w:color="FFCC00"/>
            <w:left w:val="none" w:sz="0" w:space="0" w:color="auto"/>
            <w:bottom w:val="none" w:sz="0" w:space="0" w:color="auto"/>
            <w:right w:val="none" w:sz="0" w:space="0" w:color="auto"/>
          </w:divBdr>
          <w:divsChild>
            <w:div w:id="1289167536">
              <w:marLeft w:val="150"/>
              <w:marRight w:val="150"/>
              <w:marTop w:val="150"/>
              <w:marBottom w:val="150"/>
              <w:divBdr>
                <w:top w:val="none" w:sz="0" w:space="0" w:color="auto"/>
                <w:left w:val="none" w:sz="0" w:space="0" w:color="auto"/>
                <w:bottom w:val="none" w:sz="0" w:space="0" w:color="auto"/>
                <w:right w:val="none" w:sz="0" w:space="0" w:color="auto"/>
              </w:divBdr>
              <w:divsChild>
                <w:div w:id="46847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4831">
      <w:bodyDiv w:val="1"/>
      <w:marLeft w:val="0"/>
      <w:marRight w:val="0"/>
      <w:marTop w:val="0"/>
      <w:marBottom w:val="0"/>
      <w:divBdr>
        <w:top w:val="none" w:sz="0" w:space="0" w:color="auto"/>
        <w:left w:val="none" w:sz="0" w:space="0" w:color="auto"/>
        <w:bottom w:val="none" w:sz="0" w:space="0" w:color="auto"/>
        <w:right w:val="none" w:sz="0" w:space="0" w:color="auto"/>
      </w:divBdr>
    </w:div>
    <w:div w:id="1817184262">
      <w:bodyDiv w:val="1"/>
      <w:marLeft w:val="0"/>
      <w:marRight w:val="0"/>
      <w:marTop w:val="0"/>
      <w:marBottom w:val="0"/>
      <w:divBdr>
        <w:top w:val="none" w:sz="0" w:space="0" w:color="auto"/>
        <w:left w:val="none" w:sz="0" w:space="0" w:color="auto"/>
        <w:bottom w:val="none" w:sz="0" w:space="0" w:color="auto"/>
        <w:right w:val="none" w:sz="0" w:space="0" w:color="auto"/>
      </w:divBdr>
      <w:divsChild>
        <w:div w:id="499588187">
          <w:marLeft w:val="0"/>
          <w:marRight w:val="0"/>
          <w:marTop w:val="0"/>
          <w:marBottom w:val="0"/>
          <w:divBdr>
            <w:top w:val="none" w:sz="0" w:space="0" w:color="auto"/>
            <w:left w:val="none" w:sz="0" w:space="0" w:color="auto"/>
            <w:bottom w:val="none" w:sz="0" w:space="0" w:color="auto"/>
            <w:right w:val="none" w:sz="0" w:space="0" w:color="auto"/>
          </w:divBdr>
          <w:divsChild>
            <w:div w:id="15911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103.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38" Type="http://schemas.openxmlformats.org/officeDocument/2006/relationships/image" Target="media/image124.png"/><Relationship Id="rId154" Type="http://schemas.openxmlformats.org/officeDocument/2006/relationships/image" Target="media/image140.png"/><Relationship Id="rId16" Type="http://schemas.openxmlformats.org/officeDocument/2006/relationships/footer" Target="footer3.xml"/><Relationship Id="rId107" Type="http://schemas.openxmlformats.org/officeDocument/2006/relationships/image" Target="media/image93.png"/><Relationship Id="rId11" Type="http://schemas.openxmlformats.org/officeDocument/2006/relationships/image" Target="media/image1.jpe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28" Type="http://schemas.openxmlformats.org/officeDocument/2006/relationships/image" Target="media/image114.png"/><Relationship Id="rId144" Type="http://schemas.openxmlformats.org/officeDocument/2006/relationships/image" Target="media/image130.png"/><Relationship Id="rId149" Type="http://schemas.openxmlformats.org/officeDocument/2006/relationships/image" Target="media/image135.png"/><Relationship Id="rId5" Type="http://schemas.openxmlformats.org/officeDocument/2006/relationships/numbering" Target="numbering.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8.png"/><Relationship Id="rId27" Type="http://schemas.openxmlformats.org/officeDocument/2006/relationships/image" Target="media/image13.jpe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image" Target="media/image120.png"/><Relationship Id="rId139" Type="http://schemas.openxmlformats.org/officeDocument/2006/relationships/image" Target="media/image125.png"/><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image" Target="media/image136.png"/><Relationship Id="rId155" Type="http://schemas.openxmlformats.org/officeDocument/2006/relationships/footer" Target="footer4.xml"/><Relationship Id="rId12" Type="http://schemas.openxmlformats.org/officeDocument/2006/relationships/image" Target="media/image2.png"/><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10.png"/><Relationship Id="rId129" Type="http://schemas.openxmlformats.org/officeDocument/2006/relationships/image" Target="media/image115.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7.png"/><Relationship Id="rId132" Type="http://schemas.openxmlformats.org/officeDocument/2006/relationships/image" Target="media/image118.png"/><Relationship Id="rId140" Type="http://schemas.openxmlformats.org/officeDocument/2006/relationships/image" Target="media/image126.png"/><Relationship Id="rId145" Type="http://schemas.openxmlformats.org/officeDocument/2006/relationships/image" Target="media/image131.png"/><Relationship Id="rId153" Type="http://schemas.openxmlformats.org/officeDocument/2006/relationships/image" Target="media/image13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92.png"/><Relationship Id="rId114" Type="http://schemas.openxmlformats.org/officeDocument/2006/relationships/image" Target="media/image100.png"/><Relationship Id="rId119" Type="http://schemas.openxmlformats.org/officeDocument/2006/relationships/image" Target="media/image105.png"/><Relationship Id="rId127" Type="http://schemas.openxmlformats.org/officeDocument/2006/relationships/image" Target="media/image11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30" Type="http://schemas.openxmlformats.org/officeDocument/2006/relationships/image" Target="media/image116.png"/><Relationship Id="rId135" Type="http://schemas.openxmlformats.org/officeDocument/2006/relationships/image" Target="media/image121.png"/><Relationship Id="rId143" Type="http://schemas.openxmlformats.org/officeDocument/2006/relationships/image" Target="media/image129.png"/><Relationship Id="rId148" Type="http://schemas.openxmlformats.org/officeDocument/2006/relationships/image" Target="media/image134.png"/><Relationship Id="rId151" Type="http://schemas.openxmlformats.org/officeDocument/2006/relationships/image" Target="media/image137.png"/><Relationship Id="rId15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7.png"/><Relationship Id="rId146" Type="http://schemas.openxmlformats.org/officeDocument/2006/relationships/image" Target="media/image132.png"/><Relationship Id="rId7" Type="http://schemas.openxmlformats.org/officeDocument/2006/relationships/settings" Target="setting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2.png"/><Relationship Id="rId157" Type="http://schemas.openxmlformats.org/officeDocument/2006/relationships/theme" Target="theme/theme1.xml"/><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image" Target="media/image138.png"/><Relationship Id="rId19" Type="http://schemas.openxmlformats.org/officeDocument/2006/relationships/image" Target="media/image5.png"/><Relationship Id="rId14" Type="http://schemas.openxmlformats.org/officeDocument/2006/relationships/footer" Target="footer2.xml"/><Relationship Id="rId30" Type="http://schemas.openxmlformats.org/officeDocument/2006/relationships/image" Target="media/image16.jpe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3.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png"/><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image" Target="media/image1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wijesinghe\application%20data\microsoft\templates\D2H_I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IT Training" ma:contentTypeID="0x0101001BF71C5B901DAB47B90DE8C9A06AB3B5009021A126CEB14D4D89CB0C9711EDD3CB" ma:contentTypeVersion="21" ma:contentTypeDescription="IT Training content" ma:contentTypeScope="" ma:versionID="db96647dca806ee4d9f8a262af87b15a">
  <xsd:schema xmlns:xsd="http://www.w3.org/2001/XMLSchema" xmlns:xs="http://www.w3.org/2001/XMLSchema" xmlns:p="http://schemas.microsoft.com/office/2006/metadata/properties" xmlns:ns2="8235cd86-1105-4709-aa69-88d6ceef468f" xmlns:ns3="c75fe8c4-c022-488f-bf89-a2794f8c62e7" targetNamespace="http://schemas.microsoft.com/office/2006/metadata/properties" ma:root="true" ma:fieldsID="d54d0044c793d4f3a1df504b1420f7c7" ns2:_="" ns3:_="">
    <xsd:import namespace="8235cd86-1105-4709-aa69-88d6ceef468f"/>
    <xsd:import namespace="c75fe8c4-c022-488f-bf89-a2794f8c62e7"/>
    <xsd:element name="properties">
      <xsd:complexType>
        <xsd:sequence>
          <xsd:element name="documentManagement">
            <xsd:complexType>
              <xsd:all>
                <xsd:element ref="ns2:Application_x0020_Name" minOccurs="0"/>
                <xsd:element ref="ns3:DocumentType" minOccurs="0"/>
                <xsd:element ref="ns3:DesignTool" minOccurs="0"/>
                <xsd:element ref="ns3:SourceTeam" minOccurs="0"/>
                <xsd:element ref="ns3:TrainingCategory" minOccurs="0"/>
                <xsd:element ref="ns2:Feature" minOccurs="0"/>
                <xsd:element ref="ns2:Notes0" minOccurs="0"/>
                <xsd:element ref="ns2:Application_x0020_Version" minOccurs="0"/>
                <xsd:element ref="ns2:Modu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5cd86-1105-4709-aa69-88d6ceef468f" elementFormDefault="qualified">
    <xsd:import namespace="http://schemas.microsoft.com/office/2006/documentManagement/types"/>
    <xsd:import namespace="http://schemas.microsoft.com/office/infopath/2007/PartnerControls"/>
    <xsd:element name="Application_x0020_Name" ma:index="1" nillable="true" ma:displayName="Application Name" ma:list="{0d63f3ad-9986-4566-9996-78c285e96fb9}" ma:internalName="Application_x0020_Name" ma:showField="Title">
      <xsd:simpleType>
        <xsd:restriction base="dms:Lookup"/>
      </xsd:simpleType>
    </xsd:element>
    <xsd:element name="Feature" ma:index="14" nillable="true" ma:displayName="Feature" ma:default="0" ma:description="Clicking this will promote this document to the front training page." ma:internalName="Feature">
      <xsd:simpleType>
        <xsd:restriction base="dms:Boolean"/>
      </xsd:simpleType>
    </xsd:element>
    <xsd:element name="Notes0" ma:index="15" nillable="true" ma:displayName="Notes" ma:internalName="Notes0">
      <xsd:simpleType>
        <xsd:restriction base="dms:Note">
          <xsd:maxLength value="255"/>
        </xsd:restriction>
      </xsd:simpleType>
    </xsd:element>
    <xsd:element name="Application_x0020_Version" ma:index="16" nillable="true" ma:displayName="Application Version" ma:internalName="Application_x0020_Version">
      <xsd:simpleType>
        <xsd:restriction base="dms:Text">
          <xsd:maxLength value="255"/>
        </xsd:restriction>
      </xsd:simpleType>
    </xsd:element>
    <xsd:element name="Module" ma:index="17" nillable="true" ma:displayName="Module" ma:internalName="Modul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5fe8c4-c022-488f-bf89-a2794f8c62e7" elementFormDefault="qualified">
    <xsd:import namespace="http://schemas.microsoft.com/office/2006/documentManagement/types"/>
    <xsd:import namespace="http://schemas.microsoft.com/office/infopath/2007/PartnerControls"/>
    <xsd:element name="DocumentType" ma:index="3" nillable="true" ma:displayName="DocumentType" ma:default="Presentation" ma:description="What type of document" ma:format="Dropdown" ma:internalName="DocumentType">
      <xsd:simpleType>
        <xsd:union memberTypes="dms:Text">
          <xsd:simpleType>
            <xsd:restriction base="dms:Choice">
              <xsd:enumeration value="Attendance Log"/>
              <xsd:enumeration value="Chat Transcript"/>
              <xsd:enumeration value="Correspondence"/>
              <xsd:enumeration value="FAQ"/>
              <xsd:enumeration value="Info Memo"/>
              <xsd:enumeration value="Poll Questions"/>
              <xsd:enumeration value="Presentation"/>
              <xsd:enumeration value="Quick Reference Guide"/>
              <xsd:enumeration value="Resource Document"/>
              <xsd:enumeration value="Student Guide"/>
              <xsd:enumeration value="Survey"/>
              <xsd:enumeration value="User Manual"/>
            </xsd:restriction>
          </xsd:simpleType>
        </xsd:union>
      </xsd:simpleType>
    </xsd:element>
    <xsd:element name="DesignTool" ma:index="4" nillable="true" ma:displayName="DesignTool" ma:default="PowerPoint" ma:description="What application was this training created in?" ma:format="Dropdown" ma:internalName="DesignTool" ma:readOnly="false">
      <xsd:simpleType>
        <xsd:union memberTypes="dms:Text">
          <xsd:simpleType>
            <xsd:restriction base="dms:Choice">
              <xsd:enumeration value="PowerPoint"/>
              <xsd:enumeration value="Word"/>
              <xsd:enumeration value="Storyline"/>
              <xsd:enumeration value="Captivate"/>
              <xsd:enumeration value="Camptasia"/>
            </xsd:restriction>
          </xsd:simpleType>
        </xsd:union>
      </xsd:simpleType>
    </xsd:element>
    <xsd:element name="SourceTeam" ma:index="5" nillable="true" ma:displayName="SourceTeam" ma:default="IT-A Training Team" ma:format="Dropdown" ma:internalName="SourceTeam">
      <xsd:simpleType>
        <xsd:restriction base="dms:Choice">
          <xsd:enumeration value="IT-A Training Team"/>
          <xsd:enumeration value="IT-B Training Team"/>
        </xsd:restriction>
      </xsd:simpleType>
    </xsd:element>
    <xsd:element name="TrainingCategory" ma:index="6" nillable="true" ma:displayName="TrainingCategory" ma:default="eTool" ma:description="What category does this training fall under:" ma:format="Dropdown" ma:internalName="TrainingCategory">
      <xsd:simpleType>
        <xsd:union memberTypes="dms:Text">
          <xsd:simpleType>
            <xsd:restriction base="dms:Choice">
              <xsd:enumeration value="eTool"/>
              <xsd:enumeration value="Reports"/>
              <xsd:enumeration value="Performance Indicators"/>
              <xsd:enumeration value="Portlets"/>
              <xsd:enumeration value="Compliance"/>
              <xsd:enumeration value="Software"/>
              <xsd:enumeration value="Hardware"/>
              <xsd:enumeration value="WebTours"/>
              <xsd:enumeration value="Other"/>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2" ma:displayName="Title"/>
        <xsd:element ref="dc:subject" minOccurs="0" maxOccurs="1"/>
        <xsd:element ref="dc:description" minOccurs="0" maxOccurs="1" ma:index="7"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pplication_x0020_Version xmlns="8235cd86-1105-4709-aa69-88d6ceef468f" xsi:nil="true"/>
    <TrainingCategory xmlns="c75fe8c4-c022-488f-bf89-a2794f8c62e7">eTool</TrainingCategory>
    <Application_x0020_Name xmlns="8235cd86-1105-4709-aa69-88d6ceef468f">84</Application_x0020_Name>
    <Notes0 xmlns="8235cd86-1105-4709-aa69-88d6ceef468f" xsi:nil="true"/>
    <SourceTeam xmlns="c75fe8c4-c022-488f-bf89-a2794f8c62e7">IT-A Training Team</SourceTeam>
    <DesignTool xmlns="c75fe8c4-c022-488f-bf89-a2794f8c62e7">Word</DesignTool>
    <Module xmlns="8235cd86-1105-4709-aa69-88d6ceef468f" xsi:nil="true"/>
    <DocumentType xmlns="c75fe8c4-c022-488f-bf89-a2794f8c62e7">User Manual</DocumentType>
    <Feature xmlns="8235cd86-1105-4709-aa69-88d6ceef468f">false</Feature>
  </documentManagement>
</p:properties>
</file>

<file path=customXml/itemProps1.xml><?xml version="1.0" encoding="utf-8"?>
<ds:datastoreItem xmlns:ds="http://schemas.openxmlformats.org/officeDocument/2006/customXml" ds:itemID="{1779F552-4ED7-467D-8421-DF71011A32F2}">
  <ds:schemaRefs>
    <ds:schemaRef ds:uri="http://schemas.microsoft.com/office/2006/metadata/longProperties"/>
  </ds:schemaRefs>
</ds:datastoreItem>
</file>

<file path=customXml/itemProps2.xml><?xml version="1.0" encoding="utf-8"?>
<ds:datastoreItem xmlns:ds="http://schemas.openxmlformats.org/officeDocument/2006/customXml" ds:itemID="{BF8B1193-5181-49A4-BE11-B191F3A89A1A}">
  <ds:schemaRefs>
    <ds:schemaRef ds:uri="http://schemas.microsoft.com/sharepoint/v3/contenttype/forms"/>
  </ds:schemaRefs>
</ds:datastoreItem>
</file>

<file path=customXml/itemProps3.xml><?xml version="1.0" encoding="utf-8"?>
<ds:datastoreItem xmlns:ds="http://schemas.openxmlformats.org/officeDocument/2006/customXml" ds:itemID="{BA5023CA-7EAE-4FD9-B04A-6A7D681B2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5cd86-1105-4709-aa69-88d6ceef468f"/>
    <ds:schemaRef ds:uri="c75fe8c4-c022-488f-bf89-a2794f8c62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03D742-CF95-4E81-B214-6DF7A34B285E}">
  <ds:schemaRefs>
    <ds:schemaRef ds:uri="http://schemas.openxmlformats.org/package/2006/metadata/core-properties"/>
    <ds:schemaRef ds:uri="http://purl.org/dc/dcmitype/"/>
    <ds:schemaRef ds:uri="http://schemas.microsoft.com/office/infopath/2007/PartnerControls"/>
    <ds:schemaRef ds:uri="8235cd86-1105-4709-aa69-88d6ceef468f"/>
    <ds:schemaRef ds:uri="http://purl.org/dc/elements/1.1/"/>
    <ds:schemaRef ds:uri="http://schemas.microsoft.com/office/2006/metadata/properties"/>
    <ds:schemaRef ds:uri="c75fe8c4-c022-488f-bf89-a2794f8c62e7"/>
    <ds:schemaRef ds:uri="http://schemas.microsoft.com/office/2006/documentManagement/typ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D2H_IN</Template>
  <TotalTime>0</TotalTime>
  <Pages>49</Pages>
  <Words>7198</Words>
  <Characters>41030</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Doc-To-Help Standard Template</vt:lpstr>
    </vt:vector>
  </TitlesOfParts>
  <Company>WexTech Systems</Company>
  <LinksUpToDate>false</LinksUpToDate>
  <CharactersWithSpaces>48132</CharactersWithSpaces>
  <SharedDoc>false</SharedDoc>
  <HLinks>
    <vt:vector size="414" baseType="variant">
      <vt:variant>
        <vt:i4>7143438</vt:i4>
      </vt:variant>
      <vt:variant>
        <vt:i4>369</vt:i4>
      </vt:variant>
      <vt:variant>
        <vt:i4>0</vt:i4>
      </vt:variant>
      <vt:variant>
        <vt:i4>5</vt:i4>
      </vt:variant>
      <vt:variant>
        <vt:lpwstr/>
      </vt:variant>
      <vt:variant>
        <vt:lpwstr>_Upload_Attachment_&amp;</vt:lpwstr>
      </vt:variant>
      <vt:variant>
        <vt:i4>3801135</vt:i4>
      </vt:variant>
      <vt:variant>
        <vt:i4>366</vt:i4>
      </vt:variant>
      <vt:variant>
        <vt:i4>0</vt:i4>
      </vt:variant>
      <vt:variant>
        <vt:i4>5</vt:i4>
      </vt:variant>
      <vt:variant>
        <vt:lpwstr/>
      </vt:variant>
      <vt:variant>
        <vt:lpwstr>_User_Access</vt:lpwstr>
      </vt:variant>
      <vt:variant>
        <vt:i4>3801135</vt:i4>
      </vt:variant>
      <vt:variant>
        <vt:i4>363</vt:i4>
      </vt:variant>
      <vt:variant>
        <vt:i4>0</vt:i4>
      </vt:variant>
      <vt:variant>
        <vt:i4>5</vt:i4>
      </vt:variant>
      <vt:variant>
        <vt:lpwstr/>
      </vt:variant>
      <vt:variant>
        <vt:lpwstr>_User_Access</vt:lpwstr>
      </vt:variant>
      <vt:variant>
        <vt:i4>7143438</vt:i4>
      </vt:variant>
      <vt:variant>
        <vt:i4>360</vt:i4>
      </vt:variant>
      <vt:variant>
        <vt:i4>0</vt:i4>
      </vt:variant>
      <vt:variant>
        <vt:i4>5</vt:i4>
      </vt:variant>
      <vt:variant>
        <vt:lpwstr/>
      </vt:variant>
      <vt:variant>
        <vt:lpwstr>_Upload_Attachment_&amp;</vt:lpwstr>
      </vt:variant>
      <vt:variant>
        <vt:i4>3801135</vt:i4>
      </vt:variant>
      <vt:variant>
        <vt:i4>357</vt:i4>
      </vt:variant>
      <vt:variant>
        <vt:i4>0</vt:i4>
      </vt:variant>
      <vt:variant>
        <vt:i4>5</vt:i4>
      </vt:variant>
      <vt:variant>
        <vt:lpwstr/>
      </vt:variant>
      <vt:variant>
        <vt:lpwstr>_User_Access</vt:lpwstr>
      </vt:variant>
      <vt:variant>
        <vt:i4>7143438</vt:i4>
      </vt:variant>
      <vt:variant>
        <vt:i4>354</vt:i4>
      </vt:variant>
      <vt:variant>
        <vt:i4>0</vt:i4>
      </vt:variant>
      <vt:variant>
        <vt:i4>5</vt:i4>
      </vt:variant>
      <vt:variant>
        <vt:lpwstr/>
      </vt:variant>
      <vt:variant>
        <vt:lpwstr>_Upload_Attachment_&amp;</vt:lpwstr>
      </vt:variant>
      <vt:variant>
        <vt:i4>3801135</vt:i4>
      </vt:variant>
      <vt:variant>
        <vt:i4>351</vt:i4>
      </vt:variant>
      <vt:variant>
        <vt:i4>0</vt:i4>
      </vt:variant>
      <vt:variant>
        <vt:i4>5</vt:i4>
      </vt:variant>
      <vt:variant>
        <vt:lpwstr/>
      </vt:variant>
      <vt:variant>
        <vt:lpwstr>_User_Access</vt:lpwstr>
      </vt:variant>
      <vt:variant>
        <vt:i4>4849780</vt:i4>
      </vt:variant>
      <vt:variant>
        <vt:i4>348</vt:i4>
      </vt:variant>
      <vt:variant>
        <vt:i4>0</vt:i4>
      </vt:variant>
      <vt:variant>
        <vt:i4>5</vt:i4>
      </vt:variant>
      <vt:variant>
        <vt:lpwstr/>
      </vt:variant>
      <vt:variant>
        <vt:lpwstr>_Generate_Shipping_Instructions</vt:lpwstr>
      </vt:variant>
      <vt:variant>
        <vt:i4>1966186</vt:i4>
      </vt:variant>
      <vt:variant>
        <vt:i4>345</vt:i4>
      </vt:variant>
      <vt:variant>
        <vt:i4>0</vt:i4>
      </vt:variant>
      <vt:variant>
        <vt:i4>5</vt:i4>
      </vt:variant>
      <vt:variant>
        <vt:lpwstr/>
      </vt:variant>
      <vt:variant>
        <vt:lpwstr>_Cancel,_Save_&amp;</vt:lpwstr>
      </vt:variant>
      <vt:variant>
        <vt:i4>1703979</vt:i4>
      </vt:variant>
      <vt:variant>
        <vt:i4>342</vt:i4>
      </vt:variant>
      <vt:variant>
        <vt:i4>0</vt:i4>
      </vt:variant>
      <vt:variant>
        <vt:i4>5</vt:i4>
      </vt:variant>
      <vt:variant>
        <vt:lpwstr/>
      </vt:variant>
      <vt:variant>
        <vt:lpwstr>_Delay_Request_Completion</vt:lpwstr>
      </vt:variant>
      <vt:variant>
        <vt:i4>3801135</vt:i4>
      </vt:variant>
      <vt:variant>
        <vt:i4>339</vt:i4>
      </vt:variant>
      <vt:variant>
        <vt:i4>0</vt:i4>
      </vt:variant>
      <vt:variant>
        <vt:i4>5</vt:i4>
      </vt:variant>
      <vt:variant>
        <vt:lpwstr/>
      </vt:variant>
      <vt:variant>
        <vt:lpwstr>_User_Access</vt:lpwstr>
      </vt:variant>
      <vt:variant>
        <vt:i4>3801135</vt:i4>
      </vt:variant>
      <vt:variant>
        <vt:i4>336</vt:i4>
      </vt:variant>
      <vt:variant>
        <vt:i4>0</vt:i4>
      </vt:variant>
      <vt:variant>
        <vt:i4>5</vt:i4>
      </vt:variant>
      <vt:variant>
        <vt:lpwstr/>
      </vt:variant>
      <vt:variant>
        <vt:lpwstr>_User_Access</vt:lpwstr>
      </vt:variant>
      <vt:variant>
        <vt:i4>1572911</vt:i4>
      </vt:variant>
      <vt:variant>
        <vt:i4>333</vt:i4>
      </vt:variant>
      <vt:variant>
        <vt:i4>0</vt:i4>
      </vt:variant>
      <vt:variant>
        <vt:i4>5</vt:i4>
      </vt:variant>
      <vt:variant>
        <vt:lpwstr/>
      </vt:variant>
      <vt:variant>
        <vt:lpwstr>_Add_New_Shipping</vt:lpwstr>
      </vt:variant>
      <vt:variant>
        <vt:i4>7143438</vt:i4>
      </vt:variant>
      <vt:variant>
        <vt:i4>330</vt:i4>
      </vt:variant>
      <vt:variant>
        <vt:i4>0</vt:i4>
      </vt:variant>
      <vt:variant>
        <vt:i4>5</vt:i4>
      </vt:variant>
      <vt:variant>
        <vt:lpwstr/>
      </vt:variant>
      <vt:variant>
        <vt:lpwstr>_Upload_Attachment_&amp;</vt:lpwstr>
      </vt:variant>
      <vt:variant>
        <vt:i4>3801135</vt:i4>
      </vt:variant>
      <vt:variant>
        <vt:i4>327</vt:i4>
      </vt:variant>
      <vt:variant>
        <vt:i4>0</vt:i4>
      </vt:variant>
      <vt:variant>
        <vt:i4>5</vt:i4>
      </vt:variant>
      <vt:variant>
        <vt:lpwstr/>
      </vt:variant>
      <vt:variant>
        <vt:lpwstr>_User_Access</vt:lpwstr>
      </vt:variant>
      <vt:variant>
        <vt:i4>1900604</vt:i4>
      </vt:variant>
      <vt:variant>
        <vt:i4>320</vt:i4>
      </vt:variant>
      <vt:variant>
        <vt:i4>0</vt:i4>
      </vt:variant>
      <vt:variant>
        <vt:i4>5</vt:i4>
      </vt:variant>
      <vt:variant>
        <vt:lpwstr/>
      </vt:variant>
      <vt:variant>
        <vt:lpwstr>_Toc431915856</vt:lpwstr>
      </vt:variant>
      <vt:variant>
        <vt:i4>1900604</vt:i4>
      </vt:variant>
      <vt:variant>
        <vt:i4>314</vt:i4>
      </vt:variant>
      <vt:variant>
        <vt:i4>0</vt:i4>
      </vt:variant>
      <vt:variant>
        <vt:i4>5</vt:i4>
      </vt:variant>
      <vt:variant>
        <vt:lpwstr/>
      </vt:variant>
      <vt:variant>
        <vt:lpwstr>_Toc431915855</vt:lpwstr>
      </vt:variant>
      <vt:variant>
        <vt:i4>1900604</vt:i4>
      </vt:variant>
      <vt:variant>
        <vt:i4>308</vt:i4>
      </vt:variant>
      <vt:variant>
        <vt:i4>0</vt:i4>
      </vt:variant>
      <vt:variant>
        <vt:i4>5</vt:i4>
      </vt:variant>
      <vt:variant>
        <vt:lpwstr/>
      </vt:variant>
      <vt:variant>
        <vt:lpwstr>_Toc431915854</vt:lpwstr>
      </vt:variant>
      <vt:variant>
        <vt:i4>1900604</vt:i4>
      </vt:variant>
      <vt:variant>
        <vt:i4>302</vt:i4>
      </vt:variant>
      <vt:variant>
        <vt:i4>0</vt:i4>
      </vt:variant>
      <vt:variant>
        <vt:i4>5</vt:i4>
      </vt:variant>
      <vt:variant>
        <vt:lpwstr/>
      </vt:variant>
      <vt:variant>
        <vt:lpwstr>_Toc431915853</vt:lpwstr>
      </vt:variant>
      <vt:variant>
        <vt:i4>1900604</vt:i4>
      </vt:variant>
      <vt:variant>
        <vt:i4>296</vt:i4>
      </vt:variant>
      <vt:variant>
        <vt:i4>0</vt:i4>
      </vt:variant>
      <vt:variant>
        <vt:i4>5</vt:i4>
      </vt:variant>
      <vt:variant>
        <vt:lpwstr/>
      </vt:variant>
      <vt:variant>
        <vt:lpwstr>_Toc431915852</vt:lpwstr>
      </vt:variant>
      <vt:variant>
        <vt:i4>1900604</vt:i4>
      </vt:variant>
      <vt:variant>
        <vt:i4>290</vt:i4>
      </vt:variant>
      <vt:variant>
        <vt:i4>0</vt:i4>
      </vt:variant>
      <vt:variant>
        <vt:i4>5</vt:i4>
      </vt:variant>
      <vt:variant>
        <vt:lpwstr/>
      </vt:variant>
      <vt:variant>
        <vt:lpwstr>_Toc431915851</vt:lpwstr>
      </vt:variant>
      <vt:variant>
        <vt:i4>1900604</vt:i4>
      </vt:variant>
      <vt:variant>
        <vt:i4>284</vt:i4>
      </vt:variant>
      <vt:variant>
        <vt:i4>0</vt:i4>
      </vt:variant>
      <vt:variant>
        <vt:i4>5</vt:i4>
      </vt:variant>
      <vt:variant>
        <vt:lpwstr/>
      </vt:variant>
      <vt:variant>
        <vt:lpwstr>_Toc431915850</vt:lpwstr>
      </vt:variant>
      <vt:variant>
        <vt:i4>1835068</vt:i4>
      </vt:variant>
      <vt:variant>
        <vt:i4>278</vt:i4>
      </vt:variant>
      <vt:variant>
        <vt:i4>0</vt:i4>
      </vt:variant>
      <vt:variant>
        <vt:i4>5</vt:i4>
      </vt:variant>
      <vt:variant>
        <vt:lpwstr/>
      </vt:variant>
      <vt:variant>
        <vt:lpwstr>_Toc431915849</vt:lpwstr>
      </vt:variant>
      <vt:variant>
        <vt:i4>1835068</vt:i4>
      </vt:variant>
      <vt:variant>
        <vt:i4>272</vt:i4>
      </vt:variant>
      <vt:variant>
        <vt:i4>0</vt:i4>
      </vt:variant>
      <vt:variant>
        <vt:i4>5</vt:i4>
      </vt:variant>
      <vt:variant>
        <vt:lpwstr/>
      </vt:variant>
      <vt:variant>
        <vt:lpwstr>_Toc431915848</vt:lpwstr>
      </vt:variant>
      <vt:variant>
        <vt:i4>1835068</vt:i4>
      </vt:variant>
      <vt:variant>
        <vt:i4>266</vt:i4>
      </vt:variant>
      <vt:variant>
        <vt:i4>0</vt:i4>
      </vt:variant>
      <vt:variant>
        <vt:i4>5</vt:i4>
      </vt:variant>
      <vt:variant>
        <vt:lpwstr/>
      </vt:variant>
      <vt:variant>
        <vt:lpwstr>_Toc431915847</vt:lpwstr>
      </vt:variant>
      <vt:variant>
        <vt:i4>1835068</vt:i4>
      </vt:variant>
      <vt:variant>
        <vt:i4>260</vt:i4>
      </vt:variant>
      <vt:variant>
        <vt:i4>0</vt:i4>
      </vt:variant>
      <vt:variant>
        <vt:i4>5</vt:i4>
      </vt:variant>
      <vt:variant>
        <vt:lpwstr/>
      </vt:variant>
      <vt:variant>
        <vt:lpwstr>_Toc431915846</vt:lpwstr>
      </vt:variant>
      <vt:variant>
        <vt:i4>1835068</vt:i4>
      </vt:variant>
      <vt:variant>
        <vt:i4>254</vt:i4>
      </vt:variant>
      <vt:variant>
        <vt:i4>0</vt:i4>
      </vt:variant>
      <vt:variant>
        <vt:i4>5</vt:i4>
      </vt:variant>
      <vt:variant>
        <vt:lpwstr/>
      </vt:variant>
      <vt:variant>
        <vt:lpwstr>_Toc431915845</vt:lpwstr>
      </vt:variant>
      <vt:variant>
        <vt:i4>1835068</vt:i4>
      </vt:variant>
      <vt:variant>
        <vt:i4>248</vt:i4>
      </vt:variant>
      <vt:variant>
        <vt:i4>0</vt:i4>
      </vt:variant>
      <vt:variant>
        <vt:i4>5</vt:i4>
      </vt:variant>
      <vt:variant>
        <vt:lpwstr/>
      </vt:variant>
      <vt:variant>
        <vt:lpwstr>_Toc431915844</vt:lpwstr>
      </vt:variant>
      <vt:variant>
        <vt:i4>1835068</vt:i4>
      </vt:variant>
      <vt:variant>
        <vt:i4>242</vt:i4>
      </vt:variant>
      <vt:variant>
        <vt:i4>0</vt:i4>
      </vt:variant>
      <vt:variant>
        <vt:i4>5</vt:i4>
      </vt:variant>
      <vt:variant>
        <vt:lpwstr/>
      </vt:variant>
      <vt:variant>
        <vt:lpwstr>_Toc431915843</vt:lpwstr>
      </vt:variant>
      <vt:variant>
        <vt:i4>1835068</vt:i4>
      </vt:variant>
      <vt:variant>
        <vt:i4>236</vt:i4>
      </vt:variant>
      <vt:variant>
        <vt:i4>0</vt:i4>
      </vt:variant>
      <vt:variant>
        <vt:i4>5</vt:i4>
      </vt:variant>
      <vt:variant>
        <vt:lpwstr/>
      </vt:variant>
      <vt:variant>
        <vt:lpwstr>_Toc431915842</vt:lpwstr>
      </vt:variant>
      <vt:variant>
        <vt:i4>1835068</vt:i4>
      </vt:variant>
      <vt:variant>
        <vt:i4>230</vt:i4>
      </vt:variant>
      <vt:variant>
        <vt:i4>0</vt:i4>
      </vt:variant>
      <vt:variant>
        <vt:i4>5</vt:i4>
      </vt:variant>
      <vt:variant>
        <vt:lpwstr/>
      </vt:variant>
      <vt:variant>
        <vt:lpwstr>_Toc431915841</vt:lpwstr>
      </vt:variant>
      <vt:variant>
        <vt:i4>1835068</vt:i4>
      </vt:variant>
      <vt:variant>
        <vt:i4>224</vt:i4>
      </vt:variant>
      <vt:variant>
        <vt:i4>0</vt:i4>
      </vt:variant>
      <vt:variant>
        <vt:i4>5</vt:i4>
      </vt:variant>
      <vt:variant>
        <vt:lpwstr/>
      </vt:variant>
      <vt:variant>
        <vt:lpwstr>_Toc431915840</vt:lpwstr>
      </vt:variant>
      <vt:variant>
        <vt:i4>1769532</vt:i4>
      </vt:variant>
      <vt:variant>
        <vt:i4>218</vt:i4>
      </vt:variant>
      <vt:variant>
        <vt:i4>0</vt:i4>
      </vt:variant>
      <vt:variant>
        <vt:i4>5</vt:i4>
      </vt:variant>
      <vt:variant>
        <vt:lpwstr/>
      </vt:variant>
      <vt:variant>
        <vt:lpwstr>_Toc431915839</vt:lpwstr>
      </vt:variant>
      <vt:variant>
        <vt:i4>1769532</vt:i4>
      </vt:variant>
      <vt:variant>
        <vt:i4>212</vt:i4>
      </vt:variant>
      <vt:variant>
        <vt:i4>0</vt:i4>
      </vt:variant>
      <vt:variant>
        <vt:i4>5</vt:i4>
      </vt:variant>
      <vt:variant>
        <vt:lpwstr/>
      </vt:variant>
      <vt:variant>
        <vt:lpwstr>_Toc431915838</vt:lpwstr>
      </vt:variant>
      <vt:variant>
        <vt:i4>1769532</vt:i4>
      </vt:variant>
      <vt:variant>
        <vt:i4>206</vt:i4>
      </vt:variant>
      <vt:variant>
        <vt:i4>0</vt:i4>
      </vt:variant>
      <vt:variant>
        <vt:i4>5</vt:i4>
      </vt:variant>
      <vt:variant>
        <vt:lpwstr/>
      </vt:variant>
      <vt:variant>
        <vt:lpwstr>_Toc431915837</vt:lpwstr>
      </vt:variant>
      <vt:variant>
        <vt:i4>1769532</vt:i4>
      </vt:variant>
      <vt:variant>
        <vt:i4>200</vt:i4>
      </vt:variant>
      <vt:variant>
        <vt:i4>0</vt:i4>
      </vt:variant>
      <vt:variant>
        <vt:i4>5</vt:i4>
      </vt:variant>
      <vt:variant>
        <vt:lpwstr/>
      </vt:variant>
      <vt:variant>
        <vt:lpwstr>_Toc431915836</vt:lpwstr>
      </vt:variant>
      <vt:variant>
        <vt:i4>1769532</vt:i4>
      </vt:variant>
      <vt:variant>
        <vt:i4>194</vt:i4>
      </vt:variant>
      <vt:variant>
        <vt:i4>0</vt:i4>
      </vt:variant>
      <vt:variant>
        <vt:i4>5</vt:i4>
      </vt:variant>
      <vt:variant>
        <vt:lpwstr/>
      </vt:variant>
      <vt:variant>
        <vt:lpwstr>_Toc431915835</vt:lpwstr>
      </vt:variant>
      <vt:variant>
        <vt:i4>1769532</vt:i4>
      </vt:variant>
      <vt:variant>
        <vt:i4>188</vt:i4>
      </vt:variant>
      <vt:variant>
        <vt:i4>0</vt:i4>
      </vt:variant>
      <vt:variant>
        <vt:i4>5</vt:i4>
      </vt:variant>
      <vt:variant>
        <vt:lpwstr/>
      </vt:variant>
      <vt:variant>
        <vt:lpwstr>_Toc431915834</vt:lpwstr>
      </vt:variant>
      <vt:variant>
        <vt:i4>1769532</vt:i4>
      </vt:variant>
      <vt:variant>
        <vt:i4>182</vt:i4>
      </vt:variant>
      <vt:variant>
        <vt:i4>0</vt:i4>
      </vt:variant>
      <vt:variant>
        <vt:i4>5</vt:i4>
      </vt:variant>
      <vt:variant>
        <vt:lpwstr/>
      </vt:variant>
      <vt:variant>
        <vt:lpwstr>_Toc431915833</vt:lpwstr>
      </vt:variant>
      <vt:variant>
        <vt:i4>1769532</vt:i4>
      </vt:variant>
      <vt:variant>
        <vt:i4>176</vt:i4>
      </vt:variant>
      <vt:variant>
        <vt:i4>0</vt:i4>
      </vt:variant>
      <vt:variant>
        <vt:i4>5</vt:i4>
      </vt:variant>
      <vt:variant>
        <vt:lpwstr/>
      </vt:variant>
      <vt:variant>
        <vt:lpwstr>_Toc431915832</vt:lpwstr>
      </vt:variant>
      <vt:variant>
        <vt:i4>1769532</vt:i4>
      </vt:variant>
      <vt:variant>
        <vt:i4>170</vt:i4>
      </vt:variant>
      <vt:variant>
        <vt:i4>0</vt:i4>
      </vt:variant>
      <vt:variant>
        <vt:i4>5</vt:i4>
      </vt:variant>
      <vt:variant>
        <vt:lpwstr/>
      </vt:variant>
      <vt:variant>
        <vt:lpwstr>_Toc431915831</vt:lpwstr>
      </vt:variant>
      <vt:variant>
        <vt:i4>1769532</vt:i4>
      </vt:variant>
      <vt:variant>
        <vt:i4>164</vt:i4>
      </vt:variant>
      <vt:variant>
        <vt:i4>0</vt:i4>
      </vt:variant>
      <vt:variant>
        <vt:i4>5</vt:i4>
      </vt:variant>
      <vt:variant>
        <vt:lpwstr/>
      </vt:variant>
      <vt:variant>
        <vt:lpwstr>_Toc431915830</vt:lpwstr>
      </vt:variant>
      <vt:variant>
        <vt:i4>1703996</vt:i4>
      </vt:variant>
      <vt:variant>
        <vt:i4>158</vt:i4>
      </vt:variant>
      <vt:variant>
        <vt:i4>0</vt:i4>
      </vt:variant>
      <vt:variant>
        <vt:i4>5</vt:i4>
      </vt:variant>
      <vt:variant>
        <vt:lpwstr/>
      </vt:variant>
      <vt:variant>
        <vt:lpwstr>_Toc431915829</vt:lpwstr>
      </vt:variant>
      <vt:variant>
        <vt:i4>1703996</vt:i4>
      </vt:variant>
      <vt:variant>
        <vt:i4>152</vt:i4>
      </vt:variant>
      <vt:variant>
        <vt:i4>0</vt:i4>
      </vt:variant>
      <vt:variant>
        <vt:i4>5</vt:i4>
      </vt:variant>
      <vt:variant>
        <vt:lpwstr/>
      </vt:variant>
      <vt:variant>
        <vt:lpwstr>_Toc431915828</vt:lpwstr>
      </vt:variant>
      <vt:variant>
        <vt:i4>1703996</vt:i4>
      </vt:variant>
      <vt:variant>
        <vt:i4>146</vt:i4>
      </vt:variant>
      <vt:variant>
        <vt:i4>0</vt:i4>
      </vt:variant>
      <vt:variant>
        <vt:i4>5</vt:i4>
      </vt:variant>
      <vt:variant>
        <vt:lpwstr/>
      </vt:variant>
      <vt:variant>
        <vt:lpwstr>_Toc431915827</vt:lpwstr>
      </vt:variant>
      <vt:variant>
        <vt:i4>1703996</vt:i4>
      </vt:variant>
      <vt:variant>
        <vt:i4>140</vt:i4>
      </vt:variant>
      <vt:variant>
        <vt:i4>0</vt:i4>
      </vt:variant>
      <vt:variant>
        <vt:i4>5</vt:i4>
      </vt:variant>
      <vt:variant>
        <vt:lpwstr/>
      </vt:variant>
      <vt:variant>
        <vt:lpwstr>_Toc431915826</vt:lpwstr>
      </vt:variant>
      <vt:variant>
        <vt:i4>1703996</vt:i4>
      </vt:variant>
      <vt:variant>
        <vt:i4>134</vt:i4>
      </vt:variant>
      <vt:variant>
        <vt:i4>0</vt:i4>
      </vt:variant>
      <vt:variant>
        <vt:i4>5</vt:i4>
      </vt:variant>
      <vt:variant>
        <vt:lpwstr/>
      </vt:variant>
      <vt:variant>
        <vt:lpwstr>_Toc431915825</vt:lpwstr>
      </vt:variant>
      <vt:variant>
        <vt:i4>1703996</vt:i4>
      </vt:variant>
      <vt:variant>
        <vt:i4>128</vt:i4>
      </vt:variant>
      <vt:variant>
        <vt:i4>0</vt:i4>
      </vt:variant>
      <vt:variant>
        <vt:i4>5</vt:i4>
      </vt:variant>
      <vt:variant>
        <vt:lpwstr/>
      </vt:variant>
      <vt:variant>
        <vt:lpwstr>_Toc431915824</vt:lpwstr>
      </vt:variant>
      <vt:variant>
        <vt:i4>1703996</vt:i4>
      </vt:variant>
      <vt:variant>
        <vt:i4>122</vt:i4>
      </vt:variant>
      <vt:variant>
        <vt:i4>0</vt:i4>
      </vt:variant>
      <vt:variant>
        <vt:i4>5</vt:i4>
      </vt:variant>
      <vt:variant>
        <vt:lpwstr/>
      </vt:variant>
      <vt:variant>
        <vt:lpwstr>_Toc431915823</vt:lpwstr>
      </vt:variant>
      <vt:variant>
        <vt:i4>1703996</vt:i4>
      </vt:variant>
      <vt:variant>
        <vt:i4>116</vt:i4>
      </vt:variant>
      <vt:variant>
        <vt:i4>0</vt:i4>
      </vt:variant>
      <vt:variant>
        <vt:i4>5</vt:i4>
      </vt:variant>
      <vt:variant>
        <vt:lpwstr/>
      </vt:variant>
      <vt:variant>
        <vt:lpwstr>_Toc431915822</vt:lpwstr>
      </vt:variant>
      <vt:variant>
        <vt:i4>1703996</vt:i4>
      </vt:variant>
      <vt:variant>
        <vt:i4>110</vt:i4>
      </vt:variant>
      <vt:variant>
        <vt:i4>0</vt:i4>
      </vt:variant>
      <vt:variant>
        <vt:i4>5</vt:i4>
      </vt:variant>
      <vt:variant>
        <vt:lpwstr/>
      </vt:variant>
      <vt:variant>
        <vt:lpwstr>_Toc431915821</vt:lpwstr>
      </vt:variant>
      <vt:variant>
        <vt:i4>1703996</vt:i4>
      </vt:variant>
      <vt:variant>
        <vt:i4>104</vt:i4>
      </vt:variant>
      <vt:variant>
        <vt:i4>0</vt:i4>
      </vt:variant>
      <vt:variant>
        <vt:i4>5</vt:i4>
      </vt:variant>
      <vt:variant>
        <vt:lpwstr/>
      </vt:variant>
      <vt:variant>
        <vt:lpwstr>_Toc431915820</vt:lpwstr>
      </vt:variant>
      <vt:variant>
        <vt:i4>1638460</vt:i4>
      </vt:variant>
      <vt:variant>
        <vt:i4>98</vt:i4>
      </vt:variant>
      <vt:variant>
        <vt:i4>0</vt:i4>
      </vt:variant>
      <vt:variant>
        <vt:i4>5</vt:i4>
      </vt:variant>
      <vt:variant>
        <vt:lpwstr/>
      </vt:variant>
      <vt:variant>
        <vt:lpwstr>_Toc431915819</vt:lpwstr>
      </vt:variant>
      <vt:variant>
        <vt:i4>1638460</vt:i4>
      </vt:variant>
      <vt:variant>
        <vt:i4>92</vt:i4>
      </vt:variant>
      <vt:variant>
        <vt:i4>0</vt:i4>
      </vt:variant>
      <vt:variant>
        <vt:i4>5</vt:i4>
      </vt:variant>
      <vt:variant>
        <vt:lpwstr/>
      </vt:variant>
      <vt:variant>
        <vt:lpwstr>_Toc431915818</vt:lpwstr>
      </vt:variant>
      <vt:variant>
        <vt:i4>1638460</vt:i4>
      </vt:variant>
      <vt:variant>
        <vt:i4>86</vt:i4>
      </vt:variant>
      <vt:variant>
        <vt:i4>0</vt:i4>
      </vt:variant>
      <vt:variant>
        <vt:i4>5</vt:i4>
      </vt:variant>
      <vt:variant>
        <vt:lpwstr/>
      </vt:variant>
      <vt:variant>
        <vt:lpwstr>_Toc431915817</vt:lpwstr>
      </vt:variant>
      <vt:variant>
        <vt:i4>1638460</vt:i4>
      </vt:variant>
      <vt:variant>
        <vt:i4>80</vt:i4>
      </vt:variant>
      <vt:variant>
        <vt:i4>0</vt:i4>
      </vt:variant>
      <vt:variant>
        <vt:i4>5</vt:i4>
      </vt:variant>
      <vt:variant>
        <vt:lpwstr/>
      </vt:variant>
      <vt:variant>
        <vt:lpwstr>_Toc431915816</vt:lpwstr>
      </vt:variant>
      <vt:variant>
        <vt:i4>1638460</vt:i4>
      </vt:variant>
      <vt:variant>
        <vt:i4>74</vt:i4>
      </vt:variant>
      <vt:variant>
        <vt:i4>0</vt:i4>
      </vt:variant>
      <vt:variant>
        <vt:i4>5</vt:i4>
      </vt:variant>
      <vt:variant>
        <vt:lpwstr/>
      </vt:variant>
      <vt:variant>
        <vt:lpwstr>_Toc431915815</vt:lpwstr>
      </vt:variant>
      <vt:variant>
        <vt:i4>1638460</vt:i4>
      </vt:variant>
      <vt:variant>
        <vt:i4>68</vt:i4>
      </vt:variant>
      <vt:variant>
        <vt:i4>0</vt:i4>
      </vt:variant>
      <vt:variant>
        <vt:i4>5</vt:i4>
      </vt:variant>
      <vt:variant>
        <vt:lpwstr/>
      </vt:variant>
      <vt:variant>
        <vt:lpwstr>_Toc431915814</vt:lpwstr>
      </vt:variant>
      <vt:variant>
        <vt:i4>1638460</vt:i4>
      </vt:variant>
      <vt:variant>
        <vt:i4>62</vt:i4>
      </vt:variant>
      <vt:variant>
        <vt:i4>0</vt:i4>
      </vt:variant>
      <vt:variant>
        <vt:i4>5</vt:i4>
      </vt:variant>
      <vt:variant>
        <vt:lpwstr/>
      </vt:variant>
      <vt:variant>
        <vt:lpwstr>_Toc431915813</vt:lpwstr>
      </vt:variant>
      <vt:variant>
        <vt:i4>1638460</vt:i4>
      </vt:variant>
      <vt:variant>
        <vt:i4>56</vt:i4>
      </vt:variant>
      <vt:variant>
        <vt:i4>0</vt:i4>
      </vt:variant>
      <vt:variant>
        <vt:i4>5</vt:i4>
      </vt:variant>
      <vt:variant>
        <vt:lpwstr/>
      </vt:variant>
      <vt:variant>
        <vt:lpwstr>_Toc431915812</vt:lpwstr>
      </vt:variant>
      <vt:variant>
        <vt:i4>1638460</vt:i4>
      </vt:variant>
      <vt:variant>
        <vt:i4>50</vt:i4>
      </vt:variant>
      <vt:variant>
        <vt:i4>0</vt:i4>
      </vt:variant>
      <vt:variant>
        <vt:i4>5</vt:i4>
      </vt:variant>
      <vt:variant>
        <vt:lpwstr/>
      </vt:variant>
      <vt:variant>
        <vt:lpwstr>_Toc431915811</vt:lpwstr>
      </vt:variant>
      <vt:variant>
        <vt:i4>1638460</vt:i4>
      </vt:variant>
      <vt:variant>
        <vt:i4>44</vt:i4>
      </vt:variant>
      <vt:variant>
        <vt:i4>0</vt:i4>
      </vt:variant>
      <vt:variant>
        <vt:i4>5</vt:i4>
      </vt:variant>
      <vt:variant>
        <vt:lpwstr/>
      </vt:variant>
      <vt:variant>
        <vt:lpwstr>_Toc431915810</vt:lpwstr>
      </vt:variant>
      <vt:variant>
        <vt:i4>1572924</vt:i4>
      </vt:variant>
      <vt:variant>
        <vt:i4>38</vt:i4>
      </vt:variant>
      <vt:variant>
        <vt:i4>0</vt:i4>
      </vt:variant>
      <vt:variant>
        <vt:i4>5</vt:i4>
      </vt:variant>
      <vt:variant>
        <vt:lpwstr/>
      </vt:variant>
      <vt:variant>
        <vt:lpwstr>_Toc431915809</vt:lpwstr>
      </vt:variant>
      <vt:variant>
        <vt:i4>1572924</vt:i4>
      </vt:variant>
      <vt:variant>
        <vt:i4>32</vt:i4>
      </vt:variant>
      <vt:variant>
        <vt:i4>0</vt:i4>
      </vt:variant>
      <vt:variant>
        <vt:i4>5</vt:i4>
      </vt:variant>
      <vt:variant>
        <vt:lpwstr/>
      </vt:variant>
      <vt:variant>
        <vt:lpwstr>_Toc431915808</vt:lpwstr>
      </vt:variant>
      <vt:variant>
        <vt:i4>1572924</vt:i4>
      </vt:variant>
      <vt:variant>
        <vt:i4>26</vt:i4>
      </vt:variant>
      <vt:variant>
        <vt:i4>0</vt:i4>
      </vt:variant>
      <vt:variant>
        <vt:i4>5</vt:i4>
      </vt:variant>
      <vt:variant>
        <vt:lpwstr/>
      </vt:variant>
      <vt:variant>
        <vt:lpwstr>_Toc431915807</vt:lpwstr>
      </vt:variant>
      <vt:variant>
        <vt:i4>1572924</vt:i4>
      </vt:variant>
      <vt:variant>
        <vt:i4>20</vt:i4>
      </vt:variant>
      <vt:variant>
        <vt:i4>0</vt:i4>
      </vt:variant>
      <vt:variant>
        <vt:i4>5</vt:i4>
      </vt:variant>
      <vt:variant>
        <vt:lpwstr/>
      </vt:variant>
      <vt:variant>
        <vt:lpwstr>_Toc431915806</vt:lpwstr>
      </vt:variant>
      <vt:variant>
        <vt:i4>1572924</vt:i4>
      </vt:variant>
      <vt:variant>
        <vt:i4>14</vt:i4>
      </vt:variant>
      <vt:variant>
        <vt:i4>0</vt:i4>
      </vt:variant>
      <vt:variant>
        <vt:i4>5</vt:i4>
      </vt:variant>
      <vt:variant>
        <vt:lpwstr/>
      </vt:variant>
      <vt:variant>
        <vt:lpwstr>_Toc431915805</vt:lpwstr>
      </vt:variant>
      <vt:variant>
        <vt:i4>1572924</vt:i4>
      </vt:variant>
      <vt:variant>
        <vt:i4>8</vt:i4>
      </vt:variant>
      <vt:variant>
        <vt:i4>0</vt:i4>
      </vt:variant>
      <vt:variant>
        <vt:i4>5</vt:i4>
      </vt:variant>
      <vt:variant>
        <vt:lpwstr/>
      </vt:variant>
      <vt:variant>
        <vt:lpwstr>_Toc431915804</vt:lpwstr>
      </vt:variant>
      <vt:variant>
        <vt:i4>1572924</vt:i4>
      </vt:variant>
      <vt:variant>
        <vt:i4>2</vt:i4>
      </vt:variant>
      <vt:variant>
        <vt:i4>0</vt:i4>
      </vt:variant>
      <vt:variant>
        <vt:i4>5</vt:i4>
      </vt:variant>
      <vt:variant>
        <vt:lpwstr/>
      </vt:variant>
      <vt:variant>
        <vt:lpwstr>_Toc431915803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Doc-To-Help Standard Template</dc:title>
  <dc:subject/>
  <dc:creator>Arunie Wijesinghe</dc:creator>
  <cp:keywords/>
  <dc:description/>
  <cp:lastModifiedBy>Turgeon, Dora</cp:lastModifiedBy>
  <cp:revision>2</cp:revision>
  <cp:lastPrinted>2007-09-20T15:50:00Z</cp:lastPrinted>
  <dcterms:created xsi:type="dcterms:W3CDTF">2019-05-01T16:13:00Z</dcterms:created>
  <dcterms:modified xsi:type="dcterms:W3CDTF">2019-05-01T16:13:00Z</dcterms:modified>
</cp:coreProperties>
</file>